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DC36" w14:textId="77777777" w:rsidR="00077038" w:rsidRPr="009A1D13" w:rsidRDefault="00016E42" w:rsidP="00F373F6">
      <w:pPr>
        <w:pStyle w:val="NoSpacing"/>
      </w:pPr>
      <w:r w:rsidRPr="009A1D13">
        <w:tab/>
      </w:r>
    </w:p>
    <w:p w14:paraId="3798B046" w14:textId="77777777" w:rsidR="00077038" w:rsidRPr="009A1D13" w:rsidRDefault="00077038" w:rsidP="00077038">
      <w:pPr>
        <w:tabs>
          <w:tab w:val="left" w:pos="1276"/>
        </w:tabs>
        <w:jc w:val="center"/>
        <w:rPr>
          <w:rFonts w:ascii="Times New Roman" w:hAnsi="Times New Roman" w:cs="Times New Roman"/>
          <w:sz w:val="28"/>
          <w:lang w:val="en-GB"/>
        </w:rPr>
      </w:pPr>
    </w:p>
    <w:p w14:paraId="77AF5128" w14:textId="77777777" w:rsidR="00077038" w:rsidRPr="009A1D13" w:rsidRDefault="00077038" w:rsidP="00077038">
      <w:pPr>
        <w:tabs>
          <w:tab w:val="left" w:pos="1276"/>
        </w:tabs>
        <w:spacing w:line="360" w:lineRule="auto"/>
        <w:rPr>
          <w:rFonts w:ascii="Times New Roman" w:hAnsi="Times New Roman" w:cs="Times New Roman"/>
          <w:b/>
          <w:sz w:val="40"/>
          <w:lang w:val="en-GB"/>
        </w:rPr>
      </w:pPr>
    </w:p>
    <w:p w14:paraId="1BC962AB"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r w:rsidRPr="009A1D13">
        <w:rPr>
          <w:rFonts w:ascii="Times New Roman" w:hAnsi="Times New Roman" w:cs="Times New Roman"/>
          <w:b/>
          <w:sz w:val="40"/>
          <w:lang w:val="en-GB"/>
        </w:rPr>
        <w:t>Learning from experience: A thematic analysis of parent narratives concerning the emotional lives of young children with autism and without language.</w:t>
      </w:r>
    </w:p>
    <w:p w14:paraId="17DB0CC5"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p>
    <w:p w14:paraId="4985A274"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p>
    <w:p w14:paraId="26B62185"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p>
    <w:p w14:paraId="3430BBF1" w14:textId="77777777" w:rsidR="00077038" w:rsidRPr="009A1D13" w:rsidRDefault="00077038" w:rsidP="00077038">
      <w:pPr>
        <w:tabs>
          <w:tab w:val="left" w:pos="1276"/>
        </w:tabs>
        <w:spacing w:line="360" w:lineRule="auto"/>
        <w:rPr>
          <w:rFonts w:ascii="Times New Roman" w:hAnsi="Times New Roman" w:cs="Times New Roman"/>
          <w:b/>
          <w:sz w:val="28"/>
          <w:lang w:val="en-GB"/>
        </w:rPr>
      </w:pPr>
    </w:p>
    <w:p w14:paraId="4CA6D11C" w14:textId="77777777" w:rsidR="00077038" w:rsidRPr="009A1D13" w:rsidRDefault="00077038" w:rsidP="00077038">
      <w:pPr>
        <w:tabs>
          <w:tab w:val="left" w:pos="1276"/>
        </w:tabs>
        <w:spacing w:line="360" w:lineRule="auto"/>
        <w:jc w:val="center"/>
        <w:rPr>
          <w:rFonts w:ascii="Times New Roman" w:hAnsi="Times New Roman" w:cs="Times New Roman"/>
          <w:b/>
          <w:sz w:val="44"/>
          <w:lang w:val="en-GB"/>
        </w:rPr>
      </w:pPr>
      <w:r w:rsidRPr="009A1D13">
        <w:rPr>
          <w:rFonts w:ascii="Times New Roman" w:hAnsi="Times New Roman" w:cs="Times New Roman"/>
          <w:b/>
          <w:sz w:val="44"/>
          <w:lang w:val="en-GB"/>
        </w:rPr>
        <w:t>HUI-FEN, WU</w:t>
      </w:r>
    </w:p>
    <w:p w14:paraId="36B100BB" w14:textId="77777777" w:rsidR="00077038" w:rsidRPr="009A1D13" w:rsidRDefault="00077038" w:rsidP="00077038">
      <w:pPr>
        <w:tabs>
          <w:tab w:val="left" w:pos="1276"/>
        </w:tabs>
        <w:spacing w:line="360" w:lineRule="auto"/>
        <w:jc w:val="center"/>
        <w:rPr>
          <w:rFonts w:ascii="Times New Roman" w:hAnsi="Times New Roman" w:cs="Times New Roman"/>
          <w:b/>
          <w:sz w:val="36"/>
          <w:lang w:val="en-GB"/>
        </w:rPr>
      </w:pPr>
      <w:r w:rsidRPr="009A1D13">
        <w:rPr>
          <w:rFonts w:ascii="Times New Roman" w:hAnsi="Times New Roman" w:cs="Times New Roman"/>
          <w:b/>
          <w:sz w:val="36"/>
          <w:lang w:val="en-GB"/>
        </w:rPr>
        <w:t>______________________________________________</w:t>
      </w:r>
    </w:p>
    <w:p w14:paraId="3F75CC71" w14:textId="77777777" w:rsidR="00077038" w:rsidRPr="009A1D13" w:rsidRDefault="00077038" w:rsidP="00077038">
      <w:pPr>
        <w:tabs>
          <w:tab w:val="left" w:pos="1276"/>
        </w:tabs>
        <w:spacing w:line="360" w:lineRule="auto"/>
        <w:jc w:val="center"/>
        <w:rPr>
          <w:rFonts w:ascii="Times New Roman" w:hAnsi="Times New Roman" w:cs="Times New Roman"/>
          <w:b/>
          <w:sz w:val="28"/>
          <w:lang w:val="en-GB"/>
        </w:rPr>
      </w:pPr>
      <w:r w:rsidRPr="009A1D13">
        <w:rPr>
          <w:rFonts w:ascii="Times New Roman" w:hAnsi="Times New Roman" w:cs="Times New Roman"/>
          <w:b/>
          <w:sz w:val="28"/>
          <w:lang w:val="en-GB"/>
        </w:rPr>
        <w:t>THESIS SUBMITTED FOR THE DEGREE OF</w:t>
      </w:r>
    </w:p>
    <w:p w14:paraId="2530E1F8" w14:textId="77777777" w:rsidR="00077038" w:rsidRPr="009A1D13" w:rsidRDefault="00077038" w:rsidP="00077038">
      <w:pPr>
        <w:tabs>
          <w:tab w:val="left" w:pos="1276"/>
        </w:tabs>
        <w:spacing w:line="360" w:lineRule="auto"/>
        <w:jc w:val="center"/>
        <w:rPr>
          <w:rFonts w:ascii="Times New Roman" w:hAnsi="Times New Roman" w:cs="Times New Roman"/>
          <w:b/>
          <w:sz w:val="28"/>
          <w:lang w:val="en-GB"/>
        </w:rPr>
      </w:pPr>
      <w:r w:rsidRPr="009A1D13">
        <w:rPr>
          <w:rFonts w:ascii="Times New Roman" w:hAnsi="Times New Roman" w:cs="Times New Roman"/>
          <w:b/>
          <w:sz w:val="28"/>
          <w:lang w:val="en-GB"/>
        </w:rPr>
        <w:t xml:space="preserve">DOCTOR OF PHILOSOPHY </w:t>
      </w:r>
    </w:p>
    <w:p w14:paraId="5F59B58B" w14:textId="77777777" w:rsidR="00077038" w:rsidRPr="009A1D13" w:rsidRDefault="00077038" w:rsidP="00077038">
      <w:pPr>
        <w:tabs>
          <w:tab w:val="left" w:pos="1276"/>
        </w:tabs>
        <w:spacing w:line="360" w:lineRule="auto"/>
        <w:jc w:val="center"/>
        <w:rPr>
          <w:rFonts w:ascii="Times New Roman" w:hAnsi="Times New Roman" w:cs="Times New Roman"/>
          <w:b/>
          <w:sz w:val="28"/>
          <w:lang w:val="en-GB"/>
        </w:rPr>
      </w:pPr>
    </w:p>
    <w:p w14:paraId="0F967628" w14:textId="77777777" w:rsidR="00077038" w:rsidRPr="009A1D13" w:rsidRDefault="00077038" w:rsidP="00077038">
      <w:pPr>
        <w:tabs>
          <w:tab w:val="left" w:pos="1276"/>
        </w:tabs>
        <w:spacing w:line="360" w:lineRule="auto"/>
        <w:jc w:val="center"/>
        <w:rPr>
          <w:rFonts w:ascii="Times New Roman" w:hAnsi="Times New Roman" w:cs="Times New Roman"/>
          <w:b/>
          <w:sz w:val="28"/>
          <w:lang w:val="en-GB"/>
        </w:rPr>
      </w:pPr>
      <w:r w:rsidRPr="009A1D13">
        <w:rPr>
          <w:rFonts w:ascii="Times New Roman" w:hAnsi="Times New Roman" w:cs="Times New Roman"/>
          <w:b/>
          <w:sz w:val="28"/>
          <w:lang w:val="en-GB"/>
        </w:rPr>
        <w:t>DEPARTMENT OF EDUCATIONAL STUDIES</w:t>
      </w:r>
    </w:p>
    <w:p w14:paraId="1A3F9C26" w14:textId="77777777" w:rsidR="00077038" w:rsidRPr="009A1D13" w:rsidRDefault="00077038" w:rsidP="00077038">
      <w:pPr>
        <w:tabs>
          <w:tab w:val="left" w:pos="1276"/>
        </w:tabs>
        <w:spacing w:line="360" w:lineRule="auto"/>
        <w:jc w:val="center"/>
        <w:rPr>
          <w:rFonts w:ascii="Times New Roman" w:hAnsi="Times New Roman" w:cs="Times New Roman"/>
          <w:b/>
          <w:sz w:val="28"/>
          <w:lang w:val="en-GB"/>
        </w:rPr>
      </w:pPr>
    </w:p>
    <w:p w14:paraId="15561973" w14:textId="77777777" w:rsidR="00077038" w:rsidRPr="009A1D13" w:rsidRDefault="00077038" w:rsidP="00077038">
      <w:pPr>
        <w:tabs>
          <w:tab w:val="left" w:pos="1276"/>
        </w:tabs>
        <w:spacing w:line="360" w:lineRule="auto"/>
        <w:jc w:val="center"/>
        <w:rPr>
          <w:rFonts w:ascii="Times New Roman" w:hAnsi="Times New Roman" w:cs="Times New Roman"/>
          <w:lang w:val="en-GB"/>
        </w:rPr>
      </w:pPr>
      <w:r w:rsidRPr="009A1D13">
        <w:rPr>
          <w:rFonts w:ascii="Times New Roman" w:hAnsi="Times New Roman" w:cs="Times New Roman"/>
          <w:b/>
          <w:sz w:val="28"/>
          <w:lang w:val="en-GB"/>
        </w:rPr>
        <w:t>UNIVERSITY OF SHEFFIELD</w:t>
      </w:r>
    </w:p>
    <w:p w14:paraId="231B1ABC"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p>
    <w:p w14:paraId="61DD5C7C"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p>
    <w:p w14:paraId="0431F81D" w14:textId="77777777" w:rsidR="00077038" w:rsidRPr="009A1D13" w:rsidRDefault="00077038" w:rsidP="00077038">
      <w:pPr>
        <w:tabs>
          <w:tab w:val="left" w:pos="1276"/>
        </w:tabs>
        <w:spacing w:line="360" w:lineRule="auto"/>
        <w:jc w:val="center"/>
        <w:rPr>
          <w:rFonts w:ascii="Times New Roman" w:hAnsi="Times New Roman" w:cs="Times New Roman"/>
          <w:sz w:val="28"/>
          <w:lang w:val="en-GB"/>
        </w:rPr>
      </w:pPr>
    </w:p>
    <w:p w14:paraId="0C0815B4" w14:textId="77777777" w:rsidR="003D69D3" w:rsidRPr="009A1D13" w:rsidRDefault="000C2F6D" w:rsidP="003D69D3">
      <w:pPr>
        <w:tabs>
          <w:tab w:val="left" w:pos="1276"/>
        </w:tabs>
        <w:spacing w:line="360" w:lineRule="auto"/>
        <w:jc w:val="center"/>
        <w:rPr>
          <w:rFonts w:ascii="Times New Roman" w:hAnsi="Times New Roman" w:cs="Times New Roman"/>
          <w:b/>
          <w:sz w:val="36"/>
          <w:lang w:val="en-GB"/>
        </w:rPr>
        <w:sectPr w:rsidR="003D69D3" w:rsidRPr="009A1D13" w:rsidSect="004819A4">
          <w:footerReference w:type="default" r:id="rId8"/>
          <w:pgSz w:w="11906" w:h="16838" w:code="9"/>
          <w:pgMar w:top="1134" w:right="1134" w:bottom="1134" w:left="2268" w:header="851" w:footer="992" w:gutter="0"/>
          <w:cols w:space="425"/>
          <w:docGrid w:type="lines" w:linePitch="360"/>
        </w:sectPr>
      </w:pPr>
      <w:r w:rsidRPr="009A1D13">
        <w:rPr>
          <w:rFonts w:ascii="Times New Roman" w:hAnsi="Times New Roman" w:cs="Times New Roman"/>
          <w:b/>
          <w:sz w:val="36"/>
          <w:lang w:val="en-GB"/>
        </w:rPr>
        <w:t>Novem</w:t>
      </w:r>
      <w:r w:rsidR="00077A6F" w:rsidRPr="009A1D13">
        <w:rPr>
          <w:rFonts w:ascii="Times New Roman" w:hAnsi="Times New Roman" w:cs="Times New Roman"/>
          <w:b/>
          <w:sz w:val="36"/>
          <w:lang w:val="en-GB"/>
        </w:rPr>
        <w:t>ber</w:t>
      </w:r>
      <w:r w:rsidR="00077038" w:rsidRPr="009A1D13">
        <w:rPr>
          <w:rFonts w:ascii="Times New Roman" w:hAnsi="Times New Roman" w:cs="Times New Roman"/>
          <w:b/>
          <w:sz w:val="36"/>
          <w:lang w:val="en-GB"/>
        </w:rPr>
        <w:t>, 201</w:t>
      </w:r>
      <w:r w:rsidR="00C25F04" w:rsidRPr="009A1D13">
        <w:rPr>
          <w:rFonts w:ascii="Times New Roman" w:hAnsi="Times New Roman" w:cs="Times New Roman"/>
          <w:b/>
          <w:sz w:val="36"/>
          <w:lang w:val="en-GB"/>
        </w:rPr>
        <w:t>5</w:t>
      </w:r>
    </w:p>
    <w:p w14:paraId="2D355177" w14:textId="77777777" w:rsidR="00077038" w:rsidRPr="009A1D13" w:rsidRDefault="00077038" w:rsidP="00ED35A0">
      <w:pPr>
        <w:pStyle w:val="Heading1"/>
        <w:jc w:val="center"/>
        <w:rPr>
          <w:sz w:val="32"/>
          <w:lang w:val="en-GB"/>
        </w:rPr>
      </w:pPr>
      <w:bookmarkStart w:id="0" w:name="_Toc428976676"/>
      <w:r w:rsidRPr="009A1D13">
        <w:rPr>
          <w:sz w:val="32"/>
          <w:lang w:val="en-GB"/>
        </w:rPr>
        <w:lastRenderedPageBreak/>
        <w:t>Abstract</w:t>
      </w:r>
      <w:bookmarkEnd w:id="0"/>
    </w:p>
    <w:p w14:paraId="7183091C" w14:textId="77777777" w:rsidR="00B01EDC" w:rsidRPr="009A1D13" w:rsidRDefault="00970588" w:rsidP="00484A1B">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Understanding</w:t>
      </w:r>
      <w:r w:rsidR="00D90516" w:rsidRPr="009A1D13">
        <w:rPr>
          <w:rFonts w:ascii="Times New Roman" w:hAnsi="Times New Roman" w:cs="Times New Roman"/>
          <w:szCs w:val="24"/>
          <w:lang w:val="en-GB"/>
        </w:rPr>
        <w:t xml:space="preserve"> of</w:t>
      </w:r>
      <w:r w:rsidR="00077038" w:rsidRPr="009A1D13">
        <w:rPr>
          <w:rFonts w:ascii="Times New Roman" w:hAnsi="Times New Roman" w:cs="Times New Roman"/>
          <w:szCs w:val="24"/>
          <w:lang w:val="en-GB"/>
        </w:rPr>
        <w:t xml:space="preserve"> autism </w:t>
      </w:r>
      <w:r w:rsidR="0032537D" w:rsidRPr="009A1D13">
        <w:rPr>
          <w:rFonts w:ascii="Times New Roman" w:hAnsi="Times New Roman" w:cs="Times New Roman"/>
          <w:szCs w:val="24"/>
          <w:lang w:val="en-GB"/>
        </w:rPr>
        <w:t>has</w:t>
      </w:r>
      <w:r w:rsidR="00077038" w:rsidRPr="009A1D13">
        <w:rPr>
          <w:rFonts w:ascii="Times New Roman" w:hAnsi="Times New Roman" w:cs="Times New Roman"/>
          <w:szCs w:val="24"/>
          <w:lang w:val="en-GB"/>
        </w:rPr>
        <w:t xml:space="preserve"> changed dramatically </w:t>
      </w:r>
      <w:r w:rsidRPr="009A1D13">
        <w:rPr>
          <w:rFonts w:ascii="Times New Roman" w:hAnsi="Times New Roman" w:cs="Times New Roman"/>
          <w:szCs w:val="24"/>
          <w:lang w:val="en-GB"/>
        </w:rPr>
        <w:t>during the last 70 years. One change which is beginning to occur</w:t>
      </w:r>
      <w:r w:rsidR="00D90516" w:rsidRPr="009A1D13">
        <w:rPr>
          <w:rFonts w:ascii="Times New Roman" w:hAnsi="Times New Roman" w:cs="Times New Roman"/>
          <w:szCs w:val="24"/>
          <w:lang w:val="en-GB"/>
        </w:rPr>
        <w:t xml:space="preserve"> relat</w:t>
      </w:r>
      <w:r w:rsidR="00554451" w:rsidRPr="009A1D13">
        <w:rPr>
          <w:rFonts w:ascii="Times New Roman" w:hAnsi="Times New Roman" w:cs="Times New Roman"/>
          <w:szCs w:val="24"/>
          <w:lang w:val="en-GB"/>
        </w:rPr>
        <w:t>e</w:t>
      </w:r>
      <w:r w:rsidRPr="009A1D13">
        <w:rPr>
          <w:rFonts w:ascii="Times New Roman" w:hAnsi="Times New Roman" w:cs="Times New Roman"/>
          <w:szCs w:val="24"/>
          <w:lang w:val="en-GB"/>
        </w:rPr>
        <w:t>s</w:t>
      </w:r>
      <w:r w:rsidR="00D90516" w:rsidRPr="009A1D13">
        <w:rPr>
          <w:rFonts w:ascii="Times New Roman" w:hAnsi="Times New Roman" w:cs="Times New Roman"/>
          <w:szCs w:val="24"/>
          <w:lang w:val="en-GB"/>
        </w:rPr>
        <w:t xml:space="preserve"> to </w:t>
      </w:r>
      <w:r w:rsidR="00077038" w:rsidRPr="009A1D13">
        <w:rPr>
          <w:rFonts w:ascii="Times New Roman" w:hAnsi="Times New Roman" w:cs="Times New Roman"/>
          <w:szCs w:val="24"/>
          <w:lang w:val="en-GB"/>
        </w:rPr>
        <w:t xml:space="preserve">the emotionality of young children with autism </w:t>
      </w:r>
      <w:r w:rsidRPr="009A1D13">
        <w:rPr>
          <w:rFonts w:ascii="Times New Roman" w:hAnsi="Times New Roman" w:cs="Times New Roman"/>
          <w:szCs w:val="24"/>
          <w:lang w:val="en-GB"/>
        </w:rPr>
        <w:t>although it is an aspect of their lives which can still be</w:t>
      </w:r>
      <w:r w:rsidR="00077038" w:rsidRPr="009A1D13">
        <w:rPr>
          <w:rFonts w:ascii="Times New Roman" w:hAnsi="Times New Roman" w:cs="Times New Roman"/>
          <w:szCs w:val="24"/>
          <w:lang w:val="en-GB"/>
        </w:rPr>
        <w:t xml:space="preserve"> overlooked and sometimes completely disregarded. The</w:t>
      </w:r>
      <w:r w:rsidR="006D6214" w:rsidRPr="009A1D13">
        <w:rPr>
          <w:rFonts w:ascii="Times New Roman" w:hAnsi="Times New Roman" w:cs="Times New Roman"/>
          <w:szCs w:val="24"/>
          <w:lang w:val="en-GB"/>
        </w:rPr>
        <w:t xml:space="preserve"> </w:t>
      </w:r>
      <w:r w:rsidR="00077038" w:rsidRPr="009A1D13">
        <w:rPr>
          <w:rFonts w:ascii="Times New Roman" w:hAnsi="Times New Roman" w:cs="Times New Roman"/>
          <w:szCs w:val="24"/>
          <w:lang w:val="en-GB"/>
        </w:rPr>
        <w:t>DSM-V, a publication of the American Psychiatric Association, 2013, continues to significantly underestimate the emotional lives of individuals with autism</w:t>
      </w:r>
      <w:r w:rsidR="00427236" w:rsidRPr="009A1D13">
        <w:rPr>
          <w:rFonts w:ascii="Times New Roman" w:hAnsi="Times New Roman" w:cs="Times New Roman"/>
          <w:szCs w:val="24"/>
          <w:lang w:val="en-GB"/>
        </w:rPr>
        <w:t xml:space="preserve"> (Wu, 2013)</w:t>
      </w:r>
      <w:r w:rsidR="00077038" w:rsidRPr="009A1D13">
        <w:rPr>
          <w:rFonts w:ascii="Times New Roman" w:hAnsi="Times New Roman" w:cs="Times New Roman"/>
          <w:szCs w:val="24"/>
          <w:lang w:val="en-GB"/>
        </w:rPr>
        <w:t xml:space="preserve">. This study </w:t>
      </w:r>
      <w:r w:rsidR="00F936B0" w:rsidRPr="009A1D13">
        <w:rPr>
          <w:rFonts w:ascii="Times New Roman" w:hAnsi="Times New Roman" w:cs="Times New Roman"/>
          <w:szCs w:val="24"/>
          <w:lang w:val="en-GB"/>
        </w:rPr>
        <w:t xml:space="preserve">sets out to </w:t>
      </w:r>
      <w:r w:rsidR="00077038" w:rsidRPr="009A1D13">
        <w:rPr>
          <w:rFonts w:ascii="Times New Roman" w:hAnsi="Times New Roman" w:cs="Times New Roman"/>
          <w:szCs w:val="24"/>
          <w:lang w:val="en-GB"/>
        </w:rPr>
        <w:t xml:space="preserve">question the </w:t>
      </w:r>
      <w:r w:rsidR="00D174A0" w:rsidRPr="009A1D13">
        <w:rPr>
          <w:rFonts w:ascii="Times New Roman" w:hAnsi="Times New Roman" w:cs="Times New Roman"/>
          <w:szCs w:val="24"/>
          <w:lang w:val="en-GB"/>
        </w:rPr>
        <w:t>conceptualis</w:t>
      </w:r>
      <w:r w:rsidR="00F936B0" w:rsidRPr="009A1D13">
        <w:rPr>
          <w:rFonts w:ascii="Times New Roman" w:hAnsi="Times New Roman" w:cs="Times New Roman"/>
          <w:szCs w:val="24"/>
          <w:lang w:val="en-GB"/>
        </w:rPr>
        <w:t>ation</w:t>
      </w:r>
      <w:r w:rsidR="00077038" w:rsidRPr="009A1D13">
        <w:rPr>
          <w:rFonts w:ascii="Times New Roman" w:hAnsi="Times New Roman" w:cs="Times New Roman"/>
          <w:szCs w:val="24"/>
          <w:lang w:val="en-GB"/>
        </w:rPr>
        <w:t xml:space="preserve"> of emotionality in children with autism, and</w:t>
      </w:r>
      <w:r w:rsidR="00F936B0" w:rsidRPr="009A1D13">
        <w:rPr>
          <w:rFonts w:ascii="Times New Roman" w:hAnsi="Times New Roman" w:cs="Times New Roman"/>
          <w:szCs w:val="24"/>
          <w:lang w:val="en-GB"/>
        </w:rPr>
        <w:t xml:space="preserve"> </w:t>
      </w:r>
      <w:r w:rsidR="00077038" w:rsidRPr="009A1D13">
        <w:rPr>
          <w:rFonts w:ascii="Times New Roman" w:hAnsi="Times New Roman" w:cs="Times New Roman"/>
          <w:szCs w:val="24"/>
          <w:lang w:val="en-GB"/>
        </w:rPr>
        <w:t xml:space="preserve">focuses on the emotional lives of non-verbal young children with autism, in the hope of making an improvement to the efficacy of service responses. </w:t>
      </w:r>
      <w:r w:rsidRPr="009A1D13">
        <w:rPr>
          <w:rFonts w:ascii="Times New Roman" w:hAnsi="Times New Roman" w:cs="Times New Roman"/>
          <w:szCs w:val="24"/>
          <w:lang w:val="en-GB"/>
        </w:rPr>
        <w:t>However, g</w:t>
      </w:r>
      <w:r w:rsidR="00D90516" w:rsidRPr="009A1D13">
        <w:rPr>
          <w:rFonts w:ascii="Times New Roman" w:hAnsi="Times New Roman" w:cs="Times New Roman"/>
          <w:szCs w:val="24"/>
          <w:lang w:val="en-GB"/>
        </w:rPr>
        <w:t xml:space="preserve">iven the centrality of parents in the lives of those children with autism and who are without language, </w:t>
      </w:r>
      <w:r w:rsidR="00F936B0" w:rsidRPr="009A1D13">
        <w:rPr>
          <w:rFonts w:ascii="Times New Roman" w:hAnsi="Times New Roman" w:cs="Times New Roman"/>
          <w:szCs w:val="24"/>
          <w:lang w:val="en-GB"/>
        </w:rPr>
        <w:t xml:space="preserve">it is the </w:t>
      </w:r>
      <w:r w:rsidR="00077038" w:rsidRPr="009A1D13">
        <w:rPr>
          <w:rFonts w:ascii="Times New Roman" w:hAnsi="Times New Roman" w:cs="Times New Roman"/>
          <w:szCs w:val="24"/>
          <w:lang w:val="en-GB"/>
        </w:rPr>
        <w:t>views</w:t>
      </w:r>
      <w:r w:rsidRPr="009A1D13">
        <w:rPr>
          <w:rFonts w:ascii="Times New Roman" w:hAnsi="Times New Roman" w:cs="Times New Roman"/>
          <w:szCs w:val="24"/>
          <w:lang w:val="en-GB"/>
        </w:rPr>
        <w:t xml:space="preserve"> of the parents</w:t>
      </w:r>
      <w:r w:rsidR="00077038" w:rsidRPr="009A1D13">
        <w:rPr>
          <w:rFonts w:ascii="Times New Roman" w:hAnsi="Times New Roman" w:cs="Times New Roman"/>
          <w:szCs w:val="24"/>
          <w:lang w:val="en-GB"/>
        </w:rPr>
        <w:t xml:space="preserve"> about the emotional lives of their children during their early years </w:t>
      </w:r>
      <w:r w:rsidR="00F936B0" w:rsidRPr="009A1D13">
        <w:rPr>
          <w:rFonts w:ascii="Times New Roman" w:hAnsi="Times New Roman" w:cs="Times New Roman"/>
          <w:szCs w:val="24"/>
          <w:lang w:val="en-GB"/>
        </w:rPr>
        <w:t xml:space="preserve">which </w:t>
      </w:r>
      <w:r w:rsidR="00077038" w:rsidRPr="009A1D13">
        <w:rPr>
          <w:rFonts w:ascii="Times New Roman" w:hAnsi="Times New Roman" w:cs="Times New Roman"/>
          <w:szCs w:val="24"/>
          <w:lang w:val="en-GB"/>
        </w:rPr>
        <w:t xml:space="preserve">are examined through a thematic analysis of narrative accounts from two families in the UK and two families in Taiwan. </w:t>
      </w:r>
    </w:p>
    <w:p w14:paraId="4B0170EE" w14:textId="77777777" w:rsidR="004536FD" w:rsidRPr="009A1D13" w:rsidRDefault="004536FD" w:rsidP="00484A1B">
      <w:pPr>
        <w:spacing w:before="100" w:beforeAutospacing="1" w:line="360" w:lineRule="auto"/>
        <w:jc w:val="both"/>
        <w:rPr>
          <w:rFonts w:ascii="Times New Roman" w:hAnsi="Times New Roman" w:cs="Times New Roman"/>
          <w:szCs w:val="24"/>
          <w:lang w:val="en-GB"/>
        </w:rPr>
      </w:pPr>
    </w:p>
    <w:p w14:paraId="11563ABF" w14:textId="77777777" w:rsidR="005362D4" w:rsidRPr="009A1D13" w:rsidRDefault="00D90516" w:rsidP="002B2131">
      <w:pPr>
        <w:spacing w:beforeLines="50" w:before="180"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What emerges from these </w:t>
      </w:r>
      <w:r w:rsidR="00970588" w:rsidRPr="009A1D13">
        <w:rPr>
          <w:rFonts w:ascii="Times New Roman" w:hAnsi="Times New Roman" w:cs="Times New Roman"/>
          <w:szCs w:val="24"/>
          <w:lang w:val="en-GB"/>
        </w:rPr>
        <w:t xml:space="preserve">parental </w:t>
      </w:r>
      <w:r w:rsidRPr="009A1D13">
        <w:rPr>
          <w:rFonts w:ascii="Times New Roman" w:hAnsi="Times New Roman" w:cs="Times New Roman"/>
          <w:szCs w:val="24"/>
          <w:lang w:val="en-GB"/>
        </w:rPr>
        <w:t xml:space="preserve">accounts </w:t>
      </w:r>
      <w:r w:rsidR="00077038" w:rsidRPr="009A1D13">
        <w:rPr>
          <w:rFonts w:ascii="Times New Roman" w:hAnsi="Times New Roman" w:cs="Times New Roman"/>
          <w:szCs w:val="24"/>
          <w:lang w:val="en-GB"/>
        </w:rPr>
        <w:t>is the</w:t>
      </w:r>
      <w:r w:rsidR="00970588" w:rsidRPr="009A1D13">
        <w:rPr>
          <w:rFonts w:ascii="Times New Roman" w:hAnsi="Times New Roman" w:cs="Times New Roman"/>
          <w:szCs w:val="24"/>
          <w:lang w:val="en-GB"/>
        </w:rPr>
        <w:t>ir understanding of a</w:t>
      </w:r>
      <w:r w:rsidR="00077038" w:rsidRPr="009A1D13">
        <w:rPr>
          <w:rFonts w:ascii="Times New Roman" w:hAnsi="Times New Roman" w:cs="Times New Roman"/>
          <w:szCs w:val="24"/>
          <w:lang w:val="en-GB"/>
        </w:rPr>
        <w:t xml:space="preserve"> fundamental complexity of individuals with autism</w:t>
      </w:r>
      <w:r w:rsidR="0032537D" w:rsidRPr="009A1D13">
        <w:rPr>
          <w:rFonts w:ascii="Times New Roman" w:hAnsi="Times New Roman" w:cs="Times New Roman"/>
          <w:szCs w:val="24"/>
          <w:lang w:val="en-GB"/>
        </w:rPr>
        <w:t xml:space="preserve">. </w:t>
      </w:r>
      <w:r w:rsidR="00F936B0" w:rsidRPr="009A1D13">
        <w:rPr>
          <w:rFonts w:ascii="Times New Roman" w:hAnsi="Times New Roman" w:cs="Times New Roman"/>
          <w:szCs w:val="24"/>
          <w:lang w:val="en-GB"/>
        </w:rPr>
        <w:t xml:space="preserve">There is </w:t>
      </w:r>
      <w:r w:rsidRPr="009A1D13">
        <w:rPr>
          <w:rFonts w:ascii="Times New Roman" w:hAnsi="Times New Roman" w:cs="Times New Roman"/>
          <w:szCs w:val="24"/>
          <w:lang w:val="en-GB"/>
        </w:rPr>
        <w:t>little</w:t>
      </w:r>
      <w:r w:rsidR="00F936B0" w:rsidRPr="009A1D13">
        <w:rPr>
          <w:rFonts w:ascii="Times New Roman" w:hAnsi="Times New Roman" w:cs="Times New Roman"/>
          <w:szCs w:val="24"/>
          <w:lang w:val="en-GB"/>
        </w:rPr>
        <w:t xml:space="preserve"> evidence</w:t>
      </w:r>
      <w:r w:rsidR="00077038" w:rsidRPr="009A1D13">
        <w:rPr>
          <w:rFonts w:ascii="Times New Roman" w:hAnsi="Times New Roman" w:cs="Times New Roman"/>
          <w:szCs w:val="24"/>
          <w:lang w:val="en-GB"/>
        </w:rPr>
        <w:t xml:space="preserve"> </w:t>
      </w:r>
      <w:r w:rsidR="00F936B0" w:rsidRPr="009A1D13">
        <w:rPr>
          <w:rFonts w:ascii="Times New Roman" w:hAnsi="Times New Roman" w:cs="Times New Roman"/>
          <w:szCs w:val="24"/>
          <w:lang w:val="en-GB"/>
        </w:rPr>
        <w:t xml:space="preserve">to suggest that </w:t>
      </w:r>
      <w:r w:rsidRPr="009A1D13">
        <w:rPr>
          <w:rFonts w:ascii="Times New Roman" w:hAnsi="Times New Roman" w:cs="Times New Roman"/>
          <w:szCs w:val="24"/>
          <w:lang w:val="en-GB"/>
        </w:rPr>
        <w:t xml:space="preserve">children with autism </w:t>
      </w:r>
      <w:r w:rsidR="00077038" w:rsidRPr="009A1D13">
        <w:rPr>
          <w:rFonts w:ascii="Times New Roman" w:hAnsi="Times New Roman" w:cs="Times New Roman"/>
          <w:szCs w:val="24"/>
          <w:lang w:val="en-GB"/>
        </w:rPr>
        <w:t xml:space="preserve">experience </w:t>
      </w:r>
      <w:r w:rsidRPr="009A1D13">
        <w:rPr>
          <w:rFonts w:ascii="Times New Roman" w:hAnsi="Times New Roman" w:cs="Times New Roman"/>
          <w:szCs w:val="24"/>
          <w:lang w:val="en-GB"/>
        </w:rPr>
        <w:t>emotions differently</w:t>
      </w:r>
      <w:r w:rsidR="00970588" w:rsidRPr="009A1D13">
        <w:rPr>
          <w:rFonts w:ascii="Times New Roman" w:hAnsi="Times New Roman" w:cs="Times New Roman"/>
          <w:szCs w:val="24"/>
          <w:lang w:val="en-GB"/>
        </w:rPr>
        <w:t xml:space="preserve"> and indeed the parental narratives in this study suggest</w:t>
      </w:r>
      <w:r w:rsidRPr="009A1D13">
        <w:rPr>
          <w:rFonts w:ascii="Times New Roman" w:hAnsi="Times New Roman" w:cs="Times New Roman"/>
          <w:szCs w:val="24"/>
          <w:lang w:val="en-GB"/>
        </w:rPr>
        <w:t xml:space="preserve"> </w:t>
      </w:r>
      <w:r w:rsidR="002D7A38" w:rsidRPr="009A1D13">
        <w:rPr>
          <w:rFonts w:ascii="Times New Roman" w:hAnsi="Times New Roman" w:cs="Times New Roman"/>
          <w:szCs w:val="24"/>
          <w:lang w:val="en-GB"/>
        </w:rPr>
        <w:t>that c</w:t>
      </w:r>
      <w:r w:rsidR="00077038" w:rsidRPr="009A1D13">
        <w:rPr>
          <w:rFonts w:ascii="Times New Roman" w:hAnsi="Times New Roman" w:cs="Times New Roman"/>
          <w:szCs w:val="24"/>
          <w:lang w:val="en-GB"/>
        </w:rPr>
        <w:t>hildren with autism</w:t>
      </w:r>
      <w:r w:rsidR="002D7A38" w:rsidRPr="009A1D13">
        <w:rPr>
          <w:rFonts w:ascii="Times New Roman" w:hAnsi="Times New Roman" w:cs="Times New Roman"/>
          <w:szCs w:val="24"/>
          <w:lang w:val="en-GB"/>
        </w:rPr>
        <w:t xml:space="preserve"> experience</w:t>
      </w:r>
      <w:r w:rsidR="00970588" w:rsidRPr="009A1D13">
        <w:rPr>
          <w:rFonts w:ascii="Times New Roman" w:hAnsi="Times New Roman" w:cs="Times New Roman"/>
          <w:szCs w:val="24"/>
          <w:lang w:val="en-GB"/>
        </w:rPr>
        <w:t xml:space="preserve"> a range of emotions and </w:t>
      </w:r>
      <w:r w:rsidR="00077038" w:rsidRPr="009A1D13">
        <w:rPr>
          <w:rFonts w:ascii="Times New Roman" w:hAnsi="Times New Roman" w:cs="Times New Roman"/>
          <w:szCs w:val="24"/>
          <w:lang w:val="en-GB"/>
        </w:rPr>
        <w:t xml:space="preserve">can enjoy a sense of humour, develop relationships and have preferences. </w:t>
      </w:r>
      <w:r w:rsidR="003469FB" w:rsidRPr="009A1D13">
        <w:rPr>
          <w:rFonts w:ascii="Times New Roman" w:hAnsi="Times New Roman" w:cs="Times New Roman"/>
          <w:szCs w:val="24"/>
          <w:lang w:val="en-GB"/>
        </w:rPr>
        <w:t>Recommendations are made that children with autism must be considered by professionals and those who offer ‘treatment’, as human beings with emotionality.</w:t>
      </w:r>
    </w:p>
    <w:p w14:paraId="34187486" w14:textId="77777777" w:rsidR="003D69D3" w:rsidRPr="009A1D13" w:rsidRDefault="00077038" w:rsidP="00ED35A0">
      <w:pPr>
        <w:tabs>
          <w:tab w:val="left" w:pos="1276"/>
        </w:tabs>
        <w:spacing w:line="360" w:lineRule="auto"/>
        <w:jc w:val="both"/>
        <w:rPr>
          <w:rFonts w:ascii="Times New Roman" w:hAnsi="Times New Roman" w:cs="Times New Roman"/>
          <w:lang w:val="en-GB"/>
        </w:rPr>
      </w:pPr>
      <w:r w:rsidRPr="009A1D13">
        <w:rPr>
          <w:rFonts w:ascii="Times New Roman" w:hAnsi="Times New Roman" w:cs="Times New Roman"/>
          <w:lang w:val="en-GB"/>
        </w:rPr>
        <w:t>Key word</w:t>
      </w:r>
      <w:r w:rsidR="00772FE1" w:rsidRPr="009A1D13">
        <w:rPr>
          <w:rFonts w:ascii="Times New Roman" w:hAnsi="Times New Roman" w:cs="Times New Roman"/>
          <w:lang w:val="en-GB"/>
        </w:rPr>
        <w:t>s</w:t>
      </w:r>
      <w:r w:rsidRPr="009A1D13">
        <w:rPr>
          <w:rFonts w:ascii="Times New Roman" w:hAnsi="Times New Roman" w:cs="Times New Roman"/>
          <w:lang w:val="en-GB"/>
        </w:rPr>
        <w:t>: Autism; Emotion; Narrative</w:t>
      </w:r>
      <w:r w:rsidR="000C2F6D" w:rsidRPr="009A1D13">
        <w:rPr>
          <w:rFonts w:ascii="Times New Roman" w:hAnsi="Times New Roman" w:cs="Times New Roman"/>
          <w:lang w:val="en-GB"/>
        </w:rPr>
        <w:t>; Young children; Emotional lives; Non-verbal</w:t>
      </w:r>
    </w:p>
    <w:p w14:paraId="293B08EE" w14:textId="77777777" w:rsidR="00B21281" w:rsidRPr="009A1D13" w:rsidRDefault="004649A1" w:rsidP="00000977">
      <w:pPr>
        <w:pStyle w:val="ListParagraph"/>
        <w:spacing w:line="480" w:lineRule="auto"/>
        <w:ind w:left="0"/>
        <w:jc w:val="center"/>
        <w:outlineLvl w:val="0"/>
        <w:rPr>
          <w:rFonts w:ascii="Times New Roman" w:hAnsi="Times New Roman" w:cs="Times New Roman"/>
          <w:b/>
          <w:sz w:val="32"/>
          <w:szCs w:val="32"/>
          <w:lang w:val="en-GB" w:eastAsia="zh-TW"/>
        </w:rPr>
      </w:pPr>
      <w:bookmarkStart w:id="1" w:name="_Toc428976677"/>
      <w:r w:rsidRPr="009A1D13">
        <w:rPr>
          <w:rFonts w:ascii="Times New Roman" w:hAnsi="Times New Roman" w:cs="Times New Roman"/>
          <w:b/>
          <w:sz w:val="32"/>
          <w:szCs w:val="32"/>
          <w:lang w:val="en-GB" w:eastAsia="zh-TW"/>
        </w:rPr>
        <w:lastRenderedPageBreak/>
        <w:t>Table of contents</w:t>
      </w:r>
      <w:bookmarkEnd w:id="1"/>
    </w:p>
    <w:p w14:paraId="58D25A8A" w14:textId="77777777" w:rsidR="00E33E08" w:rsidRPr="009A1D13" w:rsidRDefault="000B5564">
      <w:pPr>
        <w:pStyle w:val="TOC1"/>
        <w:rPr>
          <w:rFonts w:asciiTheme="minorHAnsi" w:hAnsiTheme="minorHAnsi"/>
          <w:b w:val="0"/>
          <w:lang w:val="en-GB"/>
        </w:rPr>
      </w:pPr>
      <w:r w:rsidRPr="009A1D13">
        <w:rPr>
          <w:rFonts w:cs="Times New Roman"/>
          <w:sz w:val="32"/>
          <w:szCs w:val="32"/>
          <w:lang w:val="en-GB"/>
        </w:rPr>
        <w:fldChar w:fldCharType="begin"/>
      </w:r>
      <w:r w:rsidR="00B21281" w:rsidRPr="009A1D13">
        <w:rPr>
          <w:rFonts w:cs="Times New Roman"/>
          <w:sz w:val="32"/>
          <w:szCs w:val="32"/>
          <w:lang w:val="en-GB"/>
        </w:rPr>
        <w:instrText xml:space="preserve"> TOC \o "1-5" \h \z \u </w:instrText>
      </w:r>
      <w:r w:rsidRPr="009A1D13">
        <w:rPr>
          <w:rFonts w:cs="Times New Roman"/>
          <w:sz w:val="32"/>
          <w:szCs w:val="32"/>
          <w:lang w:val="en-GB"/>
        </w:rPr>
        <w:fldChar w:fldCharType="separate"/>
      </w:r>
      <w:hyperlink w:anchor="_Toc428976676" w:history="1">
        <w:r w:rsidR="00E33E08" w:rsidRPr="009A1D13">
          <w:rPr>
            <w:rStyle w:val="Hyperlink"/>
            <w:color w:val="auto"/>
            <w:lang w:val="en-GB"/>
          </w:rPr>
          <w:t>Abstract</w:t>
        </w:r>
        <w:r w:rsidR="00E33E08" w:rsidRPr="009A1D13">
          <w:rPr>
            <w:webHidden/>
            <w:lang w:val="en-GB"/>
          </w:rPr>
          <w:tab/>
        </w:r>
        <w:r w:rsidRPr="009A1D13">
          <w:rPr>
            <w:webHidden/>
            <w:lang w:val="en-GB"/>
          </w:rPr>
          <w:fldChar w:fldCharType="begin"/>
        </w:r>
        <w:r w:rsidR="00E33E08" w:rsidRPr="009A1D13">
          <w:rPr>
            <w:webHidden/>
            <w:lang w:val="en-GB"/>
          </w:rPr>
          <w:instrText xml:space="preserve"> PAGEREF _Toc428976676 \h </w:instrText>
        </w:r>
        <w:r w:rsidRPr="009A1D13">
          <w:rPr>
            <w:webHidden/>
            <w:lang w:val="en-GB"/>
          </w:rPr>
        </w:r>
        <w:r w:rsidRPr="009A1D13">
          <w:rPr>
            <w:webHidden/>
            <w:lang w:val="en-GB"/>
          </w:rPr>
          <w:fldChar w:fldCharType="separate"/>
        </w:r>
        <w:r w:rsidR="00B13516" w:rsidRPr="009A1D13">
          <w:rPr>
            <w:webHidden/>
            <w:lang w:val="en-GB"/>
          </w:rPr>
          <w:t>i</w:t>
        </w:r>
        <w:r w:rsidRPr="009A1D13">
          <w:rPr>
            <w:webHidden/>
            <w:lang w:val="en-GB"/>
          </w:rPr>
          <w:fldChar w:fldCharType="end"/>
        </w:r>
      </w:hyperlink>
    </w:p>
    <w:p w14:paraId="18E8564C" w14:textId="77777777" w:rsidR="00E33E08" w:rsidRPr="009A1D13" w:rsidRDefault="007C5737">
      <w:pPr>
        <w:pStyle w:val="TOC1"/>
        <w:rPr>
          <w:rFonts w:asciiTheme="minorHAnsi" w:hAnsiTheme="minorHAnsi"/>
          <w:b w:val="0"/>
          <w:lang w:val="en-GB"/>
        </w:rPr>
      </w:pPr>
      <w:hyperlink w:anchor="_Toc428976677" w:history="1">
        <w:r w:rsidR="00E33E08" w:rsidRPr="009A1D13">
          <w:rPr>
            <w:rStyle w:val="Hyperlink"/>
            <w:color w:val="auto"/>
            <w:lang w:val="en-GB"/>
          </w:rPr>
          <w:t>Table of contents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_Toc428976677 \h </w:instrText>
        </w:r>
        <w:r w:rsidR="000B5564" w:rsidRPr="009A1D13">
          <w:rPr>
            <w:webHidden/>
            <w:lang w:val="en-GB"/>
          </w:rPr>
        </w:r>
        <w:r w:rsidR="000B5564" w:rsidRPr="009A1D13">
          <w:rPr>
            <w:webHidden/>
            <w:lang w:val="en-GB"/>
          </w:rPr>
          <w:fldChar w:fldCharType="separate"/>
        </w:r>
        <w:r w:rsidR="00B13516" w:rsidRPr="009A1D13">
          <w:rPr>
            <w:webHidden/>
            <w:lang w:val="en-GB"/>
          </w:rPr>
          <w:t>ii</w:t>
        </w:r>
        <w:r w:rsidR="000B5564" w:rsidRPr="009A1D13">
          <w:rPr>
            <w:webHidden/>
            <w:lang w:val="en-GB"/>
          </w:rPr>
          <w:fldChar w:fldCharType="end"/>
        </w:r>
      </w:hyperlink>
    </w:p>
    <w:p w14:paraId="2443663F" w14:textId="77777777" w:rsidR="00E33E08" w:rsidRPr="009A1D13" w:rsidRDefault="007C5737">
      <w:pPr>
        <w:pStyle w:val="TOC1"/>
        <w:rPr>
          <w:lang w:val="en-GB"/>
        </w:rPr>
      </w:pPr>
      <w:hyperlink w:anchor="_Toc428976678" w:history="1">
        <w:r w:rsidR="00E33E08" w:rsidRPr="009A1D13">
          <w:rPr>
            <w:rStyle w:val="Hyperlink"/>
            <w:color w:val="auto"/>
            <w:lang w:val="en-GB"/>
          </w:rPr>
          <w:t>List of figures</w:t>
        </w:r>
        <w:r w:rsidR="00E33E08" w:rsidRPr="009A1D13">
          <w:rPr>
            <w:webHidden/>
            <w:lang w:val="en-GB"/>
          </w:rPr>
          <w:tab/>
        </w:r>
        <w:r w:rsidR="00124F5E" w:rsidRPr="009A1D13">
          <w:rPr>
            <w:rFonts w:hint="eastAsia"/>
            <w:webHidden/>
            <w:lang w:val="en-GB"/>
          </w:rPr>
          <w:t>vi</w:t>
        </w:r>
      </w:hyperlink>
    </w:p>
    <w:p w14:paraId="48B6410C" w14:textId="77777777" w:rsidR="00124F5E" w:rsidRPr="009A1D13" w:rsidRDefault="00124F5E" w:rsidP="00124F5E">
      <w:pPr>
        <w:rPr>
          <w:rFonts w:ascii="Times New Roman" w:hAnsi="Times New Roman" w:cs="Times New Roman"/>
          <w:b/>
          <w:noProof/>
          <w:lang w:val="en-GB"/>
        </w:rPr>
      </w:pPr>
      <w:r w:rsidRPr="009A1D13">
        <w:rPr>
          <w:rFonts w:ascii="Times New Roman" w:hAnsi="Times New Roman" w:cs="Times New Roman"/>
          <w:b/>
          <w:noProof/>
          <w:lang w:val="en-GB"/>
        </w:rPr>
        <w:t>List of tables…………………………………………………………………………</w:t>
      </w:r>
      <w:r w:rsidRPr="009A1D13">
        <w:rPr>
          <w:rFonts w:ascii="Times New Roman" w:hAnsi="Times New Roman" w:cs="Times New Roman" w:hint="eastAsia"/>
          <w:b/>
          <w:noProof/>
          <w:lang w:val="en-GB"/>
        </w:rPr>
        <w:t>....vi</w:t>
      </w:r>
    </w:p>
    <w:p w14:paraId="12EA521D" w14:textId="77777777" w:rsidR="00E33E08" w:rsidRPr="009A1D13" w:rsidRDefault="007C5737">
      <w:pPr>
        <w:pStyle w:val="TOC1"/>
        <w:rPr>
          <w:rFonts w:asciiTheme="minorHAnsi" w:hAnsiTheme="minorHAnsi"/>
          <w:b w:val="0"/>
          <w:lang w:val="en-GB"/>
        </w:rPr>
      </w:pPr>
      <w:hyperlink w:anchor="_Toc428976679" w:history="1">
        <w:r w:rsidR="00E33E08" w:rsidRPr="009A1D13">
          <w:rPr>
            <w:rStyle w:val="Hyperlink"/>
            <w:color w:val="auto"/>
            <w:lang w:val="en-GB"/>
          </w:rPr>
          <w:t>List of appendices</w:t>
        </w:r>
        <w:r w:rsidR="00E33E08" w:rsidRPr="009A1D13">
          <w:rPr>
            <w:webHidden/>
            <w:lang w:val="en-GB"/>
          </w:rPr>
          <w:tab/>
        </w:r>
        <w:r w:rsidR="00124F5E" w:rsidRPr="009A1D13">
          <w:rPr>
            <w:rFonts w:hint="eastAsia"/>
            <w:webHidden/>
            <w:lang w:val="en-GB"/>
          </w:rPr>
          <w:t>vi</w:t>
        </w:r>
      </w:hyperlink>
    </w:p>
    <w:p w14:paraId="425CD377" w14:textId="77777777" w:rsidR="00E33E08" w:rsidRPr="009A1D13" w:rsidRDefault="007C5737">
      <w:pPr>
        <w:pStyle w:val="TOC1"/>
        <w:rPr>
          <w:rFonts w:asciiTheme="minorHAnsi" w:hAnsiTheme="minorHAnsi"/>
          <w:b w:val="0"/>
          <w:lang w:val="en-GB"/>
        </w:rPr>
      </w:pPr>
      <w:hyperlink w:anchor="_Toc428976680" w:history="1">
        <w:r w:rsidR="00E33E08" w:rsidRPr="009A1D13">
          <w:rPr>
            <w:rStyle w:val="Hyperlink"/>
            <w:color w:val="auto"/>
            <w:lang w:val="en-GB"/>
          </w:rPr>
          <w:t>Dedication</w:t>
        </w:r>
        <w:r w:rsidR="00E33E08" w:rsidRPr="009A1D13">
          <w:rPr>
            <w:webHidden/>
            <w:lang w:val="en-GB"/>
          </w:rPr>
          <w:tab/>
        </w:r>
        <w:r w:rsidR="00124F5E" w:rsidRPr="009A1D13">
          <w:rPr>
            <w:rFonts w:hint="eastAsia"/>
            <w:webHidden/>
            <w:lang w:val="en-GB"/>
          </w:rPr>
          <w:t>vii</w:t>
        </w:r>
      </w:hyperlink>
    </w:p>
    <w:p w14:paraId="7E294728" w14:textId="77777777" w:rsidR="00E33E08" w:rsidRPr="009A1D13" w:rsidRDefault="007C5737">
      <w:pPr>
        <w:pStyle w:val="TOC1"/>
        <w:rPr>
          <w:rFonts w:asciiTheme="minorHAnsi" w:hAnsiTheme="minorHAnsi"/>
          <w:b w:val="0"/>
          <w:lang w:val="en-GB"/>
        </w:rPr>
      </w:pPr>
      <w:hyperlink w:anchor="_Toc428976681" w:history="1">
        <w:r w:rsidR="00E33E08" w:rsidRPr="009A1D13">
          <w:rPr>
            <w:rStyle w:val="Hyperlink"/>
            <w:color w:val="auto"/>
            <w:lang w:val="en-GB"/>
          </w:rPr>
          <w:t>Acknowledgments</w:t>
        </w:r>
        <w:r w:rsidR="00E33E08" w:rsidRPr="009A1D13">
          <w:rPr>
            <w:webHidden/>
            <w:lang w:val="en-GB"/>
          </w:rPr>
          <w:tab/>
        </w:r>
        <w:r w:rsidR="00124F5E" w:rsidRPr="009A1D13">
          <w:rPr>
            <w:rFonts w:hint="eastAsia"/>
            <w:webHidden/>
            <w:lang w:val="en-GB"/>
          </w:rPr>
          <w:t>viii</w:t>
        </w:r>
      </w:hyperlink>
    </w:p>
    <w:p w14:paraId="109BBBF3" w14:textId="77777777" w:rsidR="00E33E08" w:rsidRPr="009A1D13" w:rsidRDefault="007C5737">
      <w:pPr>
        <w:pStyle w:val="TOC1"/>
        <w:rPr>
          <w:rFonts w:asciiTheme="minorHAnsi" w:hAnsiTheme="minorHAnsi"/>
          <w:b w:val="0"/>
          <w:lang w:val="en-GB"/>
        </w:rPr>
      </w:pPr>
      <w:hyperlink w:anchor="_Toc428976682" w:history="1">
        <w:r w:rsidR="00E33E08" w:rsidRPr="009A1D13">
          <w:rPr>
            <w:rStyle w:val="Hyperlink"/>
            <w:color w:val="auto"/>
            <w:lang w:val="en-GB"/>
          </w:rPr>
          <w:t>Chapter 1 Introduction</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_Toc428976682 \h </w:instrText>
        </w:r>
        <w:r w:rsidR="000B5564" w:rsidRPr="009A1D13">
          <w:rPr>
            <w:webHidden/>
            <w:lang w:val="en-GB"/>
          </w:rPr>
        </w:r>
        <w:r w:rsidR="000B5564" w:rsidRPr="009A1D13">
          <w:rPr>
            <w:webHidden/>
            <w:lang w:val="en-GB"/>
          </w:rPr>
          <w:fldChar w:fldCharType="separate"/>
        </w:r>
        <w:r w:rsidR="00B13516" w:rsidRPr="009A1D13">
          <w:rPr>
            <w:webHidden/>
            <w:lang w:val="en-GB"/>
          </w:rPr>
          <w:t>1</w:t>
        </w:r>
        <w:r w:rsidR="000B5564" w:rsidRPr="009A1D13">
          <w:rPr>
            <w:webHidden/>
            <w:lang w:val="en-GB"/>
          </w:rPr>
          <w:fldChar w:fldCharType="end"/>
        </w:r>
      </w:hyperlink>
    </w:p>
    <w:p w14:paraId="41861AD7" w14:textId="77777777" w:rsidR="00E33E08" w:rsidRPr="009A1D13" w:rsidRDefault="007C5737">
      <w:pPr>
        <w:pStyle w:val="TOC2"/>
        <w:tabs>
          <w:tab w:val="right" w:leader="dot" w:pos="8494"/>
        </w:tabs>
        <w:rPr>
          <w:noProof/>
          <w:lang w:val="en-GB"/>
        </w:rPr>
      </w:pPr>
      <w:hyperlink w:anchor="_Toc428976684" w:history="1">
        <w:r w:rsidR="00E33E08" w:rsidRPr="009A1D13">
          <w:rPr>
            <w:rStyle w:val="Hyperlink"/>
            <w:rFonts w:ascii="Times New Roman" w:hAnsi="Times New Roman"/>
            <w:noProof/>
            <w:color w:val="auto"/>
            <w:lang w:val="en-GB"/>
          </w:rPr>
          <w:t>1.1 Background and Context of Study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_Toc428976684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w:t>
        </w:r>
        <w:r w:rsidR="000B5564" w:rsidRPr="009A1D13">
          <w:rPr>
            <w:noProof/>
            <w:webHidden/>
            <w:lang w:val="en-GB"/>
          </w:rPr>
          <w:fldChar w:fldCharType="end"/>
        </w:r>
      </w:hyperlink>
    </w:p>
    <w:p w14:paraId="50C08179" w14:textId="77777777" w:rsidR="00E33E08" w:rsidRPr="009A1D13" w:rsidRDefault="007C5737">
      <w:pPr>
        <w:pStyle w:val="TOC2"/>
        <w:tabs>
          <w:tab w:val="right" w:leader="dot" w:pos="8494"/>
        </w:tabs>
        <w:rPr>
          <w:noProof/>
          <w:lang w:val="en-GB"/>
        </w:rPr>
      </w:pPr>
      <w:hyperlink w:anchor="_Toc428976685" w:history="1">
        <w:r w:rsidR="00E33E08" w:rsidRPr="009A1D13">
          <w:rPr>
            <w:rStyle w:val="Hyperlink"/>
            <w:rFonts w:ascii="Times New Roman" w:hAnsi="Times New Roman"/>
            <w:noProof/>
            <w:color w:val="auto"/>
            <w:lang w:val="en-GB"/>
          </w:rPr>
          <w:t>1.2 Brief Autobiographic Details based on Reflection and Positionality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_Toc428976685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5</w:t>
        </w:r>
        <w:r w:rsidR="000B5564" w:rsidRPr="009A1D13">
          <w:rPr>
            <w:noProof/>
            <w:webHidden/>
            <w:lang w:val="en-GB"/>
          </w:rPr>
          <w:fldChar w:fldCharType="end"/>
        </w:r>
      </w:hyperlink>
    </w:p>
    <w:p w14:paraId="0433D0DC" w14:textId="77777777" w:rsidR="00E33E08" w:rsidRPr="009A1D13" w:rsidRDefault="007C5737">
      <w:pPr>
        <w:pStyle w:val="TOC2"/>
        <w:tabs>
          <w:tab w:val="right" w:leader="dot" w:pos="8494"/>
        </w:tabs>
        <w:rPr>
          <w:noProof/>
          <w:lang w:val="en-GB"/>
        </w:rPr>
      </w:pPr>
      <w:hyperlink w:anchor="_Toc428976686" w:history="1">
        <w:r w:rsidR="00E33E08" w:rsidRPr="009A1D13">
          <w:rPr>
            <w:rStyle w:val="Hyperlink"/>
            <w:rFonts w:ascii="Times New Roman" w:hAnsi="Times New Roman"/>
            <w:noProof/>
            <w:color w:val="auto"/>
            <w:lang w:val="en-GB"/>
          </w:rPr>
          <w:t>1.3 Organisation of the Thesis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_Toc428976686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10</w:t>
        </w:r>
        <w:r w:rsidR="000B5564" w:rsidRPr="009A1D13">
          <w:rPr>
            <w:noProof/>
            <w:webHidden/>
            <w:lang w:val="en-GB"/>
          </w:rPr>
          <w:fldChar w:fldCharType="end"/>
        </w:r>
      </w:hyperlink>
    </w:p>
    <w:p w14:paraId="52E0297D" w14:textId="77777777" w:rsidR="00E33E08" w:rsidRPr="009A1D13" w:rsidRDefault="007C5737">
      <w:pPr>
        <w:pStyle w:val="TOC2"/>
        <w:tabs>
          <w:tab w:val="right" w:leader="dot" w:pos="8494"/>
        </w:tabs>
        <w:rPr>
          <w:noProof/>
          <w:lang w:val="en-GB"/>
        </w:rPr>
      </w:pPr>
      <w:hyperlink w:anchor="_Toc428976687" w:history="1">
        <w:r w:rsidR="00E33E08" w:rsidRPr="009A1D13">
          <w:rPr>
            <w:rStyle w:val="Hyperlink"/>
            <w:rFonts w:ascii="Times New Roman" w:hAnsi="Times New Roman"/>
            <w:noProof/>
            <w:color w:val="auto"/>
            <w:lang w:val="en-GB"/>
          </w:rPr>
          <w:t>1.4 Research questions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_Toc428976687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12</w:t>
        </w:r>
        <w:r w:rsidR="000B5564" w:rsidRPr="009A1D13">
          <w:rPr>
            <w:noProof/>
            <w:webHidden/>
            <w:lang w:val="en-GB"/>
          </w:rPr>
          <w:fldChar w:fldCharType="end"/>
        </w:r>
      </w:hyperlink>
    </w:p>
    <w:p w14:paraId="7CA488A2" w14:textId="77777777" w:rsidR="00E33E08" w:rsidRPr="009A1D13" w:rsidRDefault="007C5737">
      <w:pPr>
        <w:pStyle w:val="TOC1"/>
        <w:rPr>
          <w:rFonts w:asciiTheme="minorHAnsi" w:hAnsiTheme="minorHAnsi"/>
          <w:b w:val="0"/>
          <w:lang w:val="en-GB"/>
        </w:rPr>
      </w:pPr>
      <w:hyperlink w:anchor="_Toc428976688" w:history="1">
        <w:r w:rsidR="00E33E08" w:rsidRPr="009A1D13">
          <w:rPr>
            <w:rStyle w:val="Hyperlink"/>
            <w:color w:val="auto"/>
            <w:lang w:val="en-GB"/>
          </w:rPr>
          <w:t>Chapter 2 Literature Review</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_Toc428976688 \h </w:instrText>
        </w:r>
        <w:r w:rsidR="000B5564" w:rsidRPr="009A1D13">
          <w:rPr>
            <w:webHidden/>
            <w:lang w:val="en-GB"/>
          </w:rPr>
        </w:r>
        <w:r w:rsidR="000B5564" w:rsidRPr="009A1D13">
          <w:rPr>
            <w:webHidden/>
            <w:lang w:val="en-GB"/>
          </w:rPr>
          <w:fldChar w:fldCharType="separate"/>
        </w:r>
        <w:r w:rsidR="00B13516" w:rsidRPr="009A1D13">
          <w:rPr>
            <w:webHidden/>
            <w:lang w:val="en-GB"/>
          </w:rPr>
          <w:t>13</w:t>
        </w:r>
        <w:r w:rsidR="000B5564" w:rsidRPr="009A1D13">
          <w:rPr>
            <w:webHidden/>
            <w:lang w:val="en-GB"/>
          </w:rPr>
          <w:fldChar w:fldCharType="end"/>
        </w:r>
      </w:hyperlink>
    </w:p>
    <w:p w14:paraId="4F1AA217" w14:textId="77777777" w:rsidR="00E33E08" w:rsidRPr="009A1D13" w:rsidRDefault="007C5737">
      <w:pPr>
        <w:pStyle w:val="TOC2"/>
        <w:tabs>
          <w:tab w:val="right" w:leader="dot" w:pos="8494"/>
        </w:tabs>
        <w:rPr>
          <w:noProof/>
          <w:lang w:val="en-GB"/>
        </w:rPr>
      </w:pPr>
      <w:hyperlink w:anchor="_Toc428976689" w:history="1">
        <w:r w:rsidR="00E33E08" w:rsidRPr="009A1D13">
          <w:rPr>
            <w:rStyle w:val="Hyperlink"/>
            <w:rFonts w:ascii="Times New Roman" w:hAnsi="Times New Roman"/>
            <w:noProof/>
            <w:color w:val="auto"/>
            <w:lang w:val="en-GB"/>
          </w:rPr>
          <w:t>2.1 Introduction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_Toc428976689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13</w:t>
        </w:r>
        <w:r w:rsidR="000B5564" w:rsidRPr="009A1D13">
          <w:rPr>
            <w:noProof/>
            <w:webHidden/>
            <w:lang w:val="en-GB"/>
          </w:rPr>
          <w:fldChar w:fldCharType="end"/>
        </w:r>
      </w:hyperlink>
    </w:p>
    <w:p w14:paraId="4BC93448" w14:textId="77777777" w:rsidR="00E33E08" w:rsidRPr="009A1D13" w:rsidRDefault="007C5737">
      <w:pPr>
        <w:pStyle w:val="TOC2"/>
        <w:tabs>
          <w:tab w:val="right" w:leader="dot" w:pos="8494"/>
        </w:tabs>
        <w:rPr>
          <w:noProof/>
          <w:lang w:val="en-GB"/>
        </w:rPr>
      </w:pPr>
      <w:hyperlink w:anchor="_Toc428976690" w:history="1">
        <w:r w:rsidR="00E33E08" w:rsidRPr="009A1D13">
          <w:rPr>
            <w:rStyle w:val="Hyperlink"/>
            <w:rFonts w:ascii="Times New Roman" w:hAnsi="Times New Roman"/>
            <w:noProof/>
            <w:color w:val="auto"/>
            <w:lang w:val="en-GB"/>
          </w:rPr>
          <w:t>2.2 Autism in the UK and in Taiwan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14</w:t>
        </w:r>
        <w:r w:rsidR="000B5564" w:rsidRPr="009A1D13">
          <w:rPr>
            <w:noProof/>
            <w:webHidden/>
            <w:lang w:val="en-GB"/>
          </w:rPr>
          <w:fldChar w:fldCharType="end"/>
        </w:r>
      </w:hyperlink>
    </w:p>
    <w:p w14:paraId="00E78587" w14:textId="77777777" w:rsidR="00E33E08" w:rsidRPr="009A1D13" w:rsidRDefault="007C5737">
      <w:pPr>
        <w:pStyle w:val="TOC3"/>
        <w:tabs>
          <w:tab w:val="right" w:leader="dot" w:pos="8494"/>
        </w:tabs>
        <w:rPr>
          <w:noProof/>
          <w:lang w:val="en-GB"/>
        </w:rPr>
      </w:pPr>
      <w:hyperlink w:anchor="_Toc428976691" w:history="1">
        <w:r w:rsidR="00E33E08" w:rsidRPr="009A1D13">
          <w:rPr>
            <w:rStyle w:val="Hyperlink"/>
            <w:rFonts w:ascii="Times New Roman" w:hAnsi="Times New Roman"/>
            <w:noProof/>
            <w:color w:val="auto"/>
            <w:lang w:val="en-GB"/>
          </w:rPr>
          <w:t>2.2.1 Policy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15</w:t>
        </w:r>
        <w:r w:rsidR="000B5564" w:rsidRPr="009A1D13">
          <w:rPr>
            <w:noProof/>
            <w:webHidden/>
            <w:lang w:val="en-GB"/>
          </w:rPr>
          <w:fldChar w:fldCharType="end"/>
        </w:r>
      </w:hyperlink>
    </w:p>
    <w:p w14:paraId="4CFA3793" w14:textId="77777777" w:rsidR="00E33E08" w:rsidRPr="009A1D13" w:rsidRDefault="007C5737">
      <w:pPr>
        <w:pStyle w:val="TOC3"/>
        <w:tabs>
          <w:tab w:val="right" w:leader="dot" w:pos="8494"/>
        </w:tabs>
        <w:rPr>
          <w:noProof/>
          <w:lang w:val="en-GB"/>
        </w:rPr>
      </w:pPr>
      <w:hyperlink w:anchor="_Toc428976692" w:history="1">
        <w:r w:rsidR="00E33E08" w:rsidRPr="009A1D13">
          <w:rPr>
            <w:rStyle w:val="Hyperlink"/>
            <w:rFonts w:ascii="Times New Roman" w:hAnsi="Times New Roman"/>
            <w:noProof/>
            <w:color w:val="auto"/>
            <w:lang w:val="en-GB"/>
          </w:rPr>
          <w:t>2.2.2 ‘Treatment’- Education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16</w:t>
        </w:r>
        <w:r w:rsidR="000B5564" w:rsidRPr="009A1D13">
          <w:rPr>
            <w:noProof/>
            <w:webHidden/>
            <w:lang w:val="en-GB"/>
          </w:rPr>
          <w:fldChar w:fldCharType="end"/>
        </w:r>
      </w:hyperlink>
    </w:p>
    <w:p w14:paraId="3632F0B3" w14:textId="77777777" w:rsidR="00E33E08" w:rsidRPr="009A1D13" w:rsidRDefault="007C5737">
      <w:pPr>
        <w:pStyle w:val="TOC3"/>
        <w:tabs>
          <w:tab w:val="right" w:leader="dot" w:pos="8494"/>
        </w:tabs>
        <w:rPr>
          <w:noProof/>
          <w:lang w:val="en-GB"/>
        </w:rPr>
      </w:pPr>
      <w:hyperlink w:anchor="_Toc428976693" w:history="1">
        <w:r w:rsidR="00E33E08" w:rsidRPr="009A1D13">
          <w:rPr>
            <w:rStyle w:val="Hyperlink"/>
            <w:rFonts w:ascii="Times New Roman" w:hAnsi="Times New Roman"/>
            <w:noProof/>
            <w:color w:val="auto"/>
            <w:lang w:val="en-GB"/>
          </w:rPr>
          <w:t>2.2.3 Current Diagnosis/Assessment Practices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18</w:t>
        </w:r>
        <w:r w:rsidR="000B5564" w:rsidRPr="009A1D13">
          <w:rPr>
            <w:noProof/>
            <w:webHidden/>
            <w:lang w:val="en-GB"/>
          </w:rPr>
          <w:fldChar w:fldCharType="end"/>
        </w:r>
      </w:hyperlink>
    </w:p>
    <w:p w14:paraId="5B48D05A" w14:textId="77777777" w:rsidR="00E33E08" w:rsidRPr="009A1D13" w:rsidRDefault="007C5737">
      <w:pPr>
        <w:pStyle w:val="TOC3"/>
        <w:tabs>
          <w:tab w:val="right" w:leader="dot" w:pos="8494"/>
        </w:tabs>
        <w:rPr>
          <w:noProof/>
          <w:lang w:val="en-GB"/>
        </w:rPr>
      </w:pPr>
      <w:hyperlink w:anchor="_Toc428976694" w:history="1">
        <w:r w:rsidR="00E33E08" w:rsidRPr="009A1D13">
          <w:rPr>
            <w:rStyle w:val="Hyperlink"/>
            <w:rFonts w:ascii="Times New Roman" w:hAnsi="Times New Roman"/>
            <w:noProof/>
            <w:color w:val="auto"/>
            <w:lang w:val="en-GB"/>
          </w:rPr>
          <w:t>2.2.4 Treatment, Intervention Programmes and Approaches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20</w:t>
        </w:r>
        <w:r w:rsidR="000B5564" w:rsidRPr="009A1D13">
          <w:rPr>
            <w:noProof/>
            <w:webHidden/>
            <w:lang w:val="en-GB"/>
          </w:rPr>
          <w:fldChar w:fldCharType="end"/>
        </w:r>
      </w:hyperlink>
    </w:p>
    <w:p w14:paraId="136DF7EC" w14:textId="77777777" w:rsidR="00E33E08" w:rsidRPr="009A1D13" w:rsidRDefault="007C5737">
      <w:pPr>
        <w:pStyle w:val="TOC2"/>
        <w:tabs>
          <w:tab w:val="right" w:leader="dot" w:pos="8494"/>
        </w:tabs>
        <w:rPr>
          <w:noProof/>
          <w:lang w:val="en-GB"/>
        </w:rPr>
      </w:pPr>
      <w:hyperlink w:anchor="_Toc428976695" w:history="1">
        <w:r w:rsidR="00E33E08" w:rsidRPr="009A1D13">
          <w:rPr>
            <w:rStyle w:val="Hyperlink"/>
            <w:rFonts w:ascii="Times New Roman" w:hAnsi="Times New Roman"/>
            <w:noProof/>
            <w:color w:val="auto"/>
            <w:lang w:val="en-GB"/>
          </w:rPr>
          <w:t>2.3 Exploring emotional life</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22</w:t>
        </w:r>
        <w:r w:rsidR="000B5564" w:rsidRPr="009A1D13">
          <w:rPr>
            <w:noProof/>
            <w:webHidden/>
            <w:lang w:val="en-GB"/>
          </w:rPr>
          <w:fldChar w:fldCharType="end"/>
        </w:r>
      </w:hyperlink>
    </w:p>
    <w:p w14:paraId="7CCCC96F" w14:textId="77777777" w:rsidR="00E33E08" w:rsidRPr="009A1D13" w:rsidRDefault="007C5737" w:rsidP="00E33E08">
      <w:pPr>
        <w:pStyle w:val="TOC4"/>
        <w:ind w:leftChars="0" w:left="0" w:firstLineChars="400" w:firstLine="960"/>
        <w:rPr>
          <w:rFonts w:asciiTheme="minorHAnsi" w:hAnsiTheme="minorHAnsi"/>
          <w:lang w:val="en-GB"/>
        </w:rPr>
      </w:pPr>
      <w:hyperlink w:anchor="_Toc428976696" w:history="1">
        <w:r w:rsidR="00E33E08" w:rsidRPr="009A1D13">
          <w:rPr>
            <w:rStyle w:val="Hyperlink"/>
            <w:color w:val="auto"/>
            <w:lang w:val="en-GB"/>
          </w:rPr>
          <w:t>2.3.1 Hypersensitivity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_Toc428976696 \h </w:instrText>
        </w:r>
        <w:r w:rsidR="000B5564" w:rsidRPr="009A1D13">
          <w:rPr>
            <w:webHidden/>
            <w:lang w:val="en-GB"/>
          </w:rPr>
        </w:r>
        <w:r w:rsidR="000B5564" w:rsidRPr="009A1D13">
          <w:rPr>
            <w:webHidden/>
            <w:lang w:val="en-GB"/>
          </w:rPr>
          <w:fldChar w:fldCharType="separate"/>
        </w:r>
        <w:r w:rsidR="00B13516" w:rsidRPr="009A1D13">
          <w:rPr>
            <w:webHidden/>
            <w:lang w:val="en-GB"/>
          </w:rPr>
          <w:t>25</w:t>
        </w:r>
        <w:r w:rsidR="000B5564" w:rsidRPr="009A1D13">
          <w:rPr>
            <w:webHidden/>
            <w:lang w:val="en-GB"/>
          </w:rPr>
          <w:fldChar w:fldCharType="end"/>
        </w:r>
      </w:hyperlink>
    </w:p>
    <w:p w14:paraId="5758AA13" w14:textId="77777777" w:rsidR="00E33E08" w:rsidRPr="009A1D13" w:rsidRDefault="007C5737">
      <w:pPr>
        <w:pStyle w:val="TOC3"/>
        <w:tabs>
          <w:tab w:val="right" w:leader="dot" w:pos="8494"/>
        </w:tabs>
        <w:rPr>
          <w:noProof/>
          <w:lang w:val="en-GB"/>
        </w:rPr>
      </w:pPr>
      <w:hyperlink w:anchor="_Toc428976697" w:history="1">
        <w:r w:rsidR="00E33E08" w:rsidRPr="009A1D13">
          <w:rPr>
            <w:rStyle w:val="Hyperlink"/>
            <w:rFonts w:ascii="Times New Roman" w:hAnsi="Times New Roman"/>
            <w:noProof/>
            <w:color w:val="auto"/>
            <w:lang w:val="en-GB"/>
          </w:rPr>
          <w:t>2.3.2 Theories of Emotions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27</w:t>
        </w:r>
        <w:r w:rsidR="000B5564" w:rsidRPr="009A1D13">
          <w:rPr>
            <w:noProof/>
            <w:webHidden/>
            <w:lang w:val="en-GB"/>
          </w:rPr>
          <w:fldChar w:fldCharType="end"/>
        </w:r>
      </w:hyperlink>
    </w:p>
    <w:p w14:paraId="7F817364" w14:textId="77777777" w:rsidR="00E33E08" w:rsidRPr="009A1D13" w:rsidRDefault="007C5737">
      <w:pPr>
        <w:pStyle w:val="TOC3"/>
        <w:tabs>
          <w:tab w:val="right" w:leader="dot" w:pos="8494"/>
        </w:tabs>
        <w:rPr>
          <w:noProof/>
          <w:lang w:val="en-GB"/>
        </w:rPr>
      </w:pPr>
      <w:hyperlink w:anchor="_Toc428976698" w:history="1">
        <w:r w:rsidR="00E33E08" w:rsidRPr="009A1D13">
          <w:rPr>
            <w:rStyle w:val="Hyperlink"/>
            <w:rFonts w:ascii="Times New Roman" w:hAnsi="Times New Roman"/>
            <w:noProof/>
            <w:color w:val="auto"/>
            <w:lang w:val="en-GB"/>
          </w:rPr>
          <w:t>2.3.3 Other theories of emotions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29</w:t>
        </w:r>
        <w:r w:rsidR="000B5564" w:rsidRPr="009A1D13">
          <w:rPr>
            <w:noProof/>
            <w:webHidden/>
            <w:lang w:val="en-GB"/>
          </w:rPr>
          <w:fldChar w:fldCharType="end"/>
        </w:r>
      </w:hyperlink>
    </w:p>
    <w:p w14:paraId="2434B106" w14:textId="77777777" w:rsidR="00E33E08" w:rsidRPr="009A1D13" w:rsidRDefault="007C5737">
      <w:pPr>
        <w:pStyle w:val="TOC2"/>
        <w:tabs>
          <w:tab w:val="right" w:leader="dot" w:pos="8494"/>
        </w:tabs>
        <w:rPr>
          <w:noProof/>
          <w:lang w:val="en-GB"/>
        </w:rPr>
      </w:pPr>
      <w:hyperlink w:anchor="_Toc428976699" w:history="1">
        <w:r w:rsidR="00E33E08" w:rsidRPr="009A1D13">
          <w:rPr>
            <w:rStyle w:val="Hyperlink"/>
            <w:rFonts w:ascii="Times New Roman" w:hAnsi="Times New Roman"/>
            <w:noProof/>
            <w:color w:val="auto"/>
            <w:lang w:val="en-GB"/>
          </w:rPr>
          <w:t>2.4 Teaching emotions to children with autism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_Toc428976699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33</w:t>
        </w:r>
        <w:r w:rsidR="000B5564" w:rsidRPr="009A1D13">
          <w:rPr>
            <w:noProof/>
            <w:webHidden/>
            <w:lang w:val="en-GB"/>
          </w:rPr>
          <w:fldChar w:fldCharType="end"/>
        </w:r>
      </w:hyperlink>
    </w:p>
    <w:p w14:paraId="14780A06" w14:textId="77777777" w:rsidR="00E33E08" w:rsidRPr="009A1D13" w:rsidRDefault="007C5737">
      <w:pPr>
        <w:pStyle w:val="TOC2"/>
        <w:tabs>
          <w:tab w:val="right" w:leader="dot" w:pos="8494"/>
        </w:tabs>
        <w:rPr>
          <w:noProof/>
          <w:lang w:val="en-GB"/>
        </w:rPr>
      </w:pPr>
      <w:hyperlink w:anchor="_Toc428976700" w:history="1">
        <w:r w:rsidR="00E33E08" w:rsidRPr="009A1D13">
          <w:rPr>
            <w:rStyle w:val="Hyperlink"/>
            <w:rFonts w:ascii="Times New Roman" w:hAnsi="Times New Roman"/>
            <w:noProof/>
            <w:color w:val="auto"/>
            <w:lang w:val="en-GB"/>
          </w:rPr>
          <w:t>2.5 Individuals with Autism do have Emotions and Feelings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36</w:t>
        </w:r>
        <w:r w:rsidR="000B5564" w:rsidRPr="009A1D13">
          <w:rPr>
            <w:noProof/>
            <w:webHidden/>
            <w:lang w:val="en-GB"/>
          </w:rPr>
          <w:fldChar w:fldCharType="end"/>
        </w:r>
      </w:hyperlink>
    </w:p>
    <w:p w14:paraId="5C254FA9" w14:textId="77777777" w:rsidR="00E33E08" w:rsidRPr="009A1D13" w:rsidRDefault="007C5737">
      <w:pPr>
        <w:pStyle w:val="TOC3"/>
        <w:tabs>
          <w:tab w:val="right" w:leader="dot" w:pos="8494"/>
        </w:tabs>
        <w:rPr>
          <w:noProof/>
          <w:lang w:val="en-GB"/>
        </w:rPr>
      </w:pPr>
      <w:hyperlink w:anchor="_Toc428976701" w:history="1">
        <w:r w:rsidR="00E33E08" w:rsidRPr="009A1D13">
          <w:rPr>
            <w:rStyle w:val="Hyperlink"/>
            <w:rFonts w:ascii="Times New Roman" w:hAnsi="Times New Roman"/>
            <w:noProof/>
            <w:color w:val="auto"/>
            <w:lang w:val="en-GB"/>
          </w:rPr>
          <w:t>2.5.1 Testimonial or Insider Accounts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43</w:t>
        </w:r>
        <w:r w:rsidR="000B5564" w:rsidRPr="009A1D13">
          <w:rPr>
            <w:noProof/>
            <w:webHidden/>
            <w:lang w:val="en-GB"/>
          </w:rPr>
          <w:fldChar w:fldCharType="end"/>
        </w:r>
      </w:hyperlink>
    </w:p>
    <w:p w14:paraId="1E6DEB2D" w14:textId="77777777" w:rsidR="00E33E08" w:rsidRPr="009A1D13" w:rsidRDefault="007C5737">
      <w:pPr>
        <w:pStyle w:val="TOC2"/>
        <w:tabs>
          <w:tab w:val="right" w:leader="dot" w:pos="8494"/>
        </w:tabs>
        <w:rPr>
          <w:noProof/>
          <w:lang w:val="en-GB"/>
        </w:rPr>
      </w:pPr>
      <w:hyperlink w:anchor="_Toc428976702" w:history="1">
        <w:r w:rsidR="00E33E08" w:rsidRPr="009A1D13">
          <w:rPr>
            <w:rStyle w:val="Hyperlink"/>
            <w:rFonts w:ascii="Times New Roman" w:hAnsi="Times New Roman"/>
            <w:noProof/>
            <w:color w:val="auto"/>
            <w:lang w:val="en-GB"/>
          </w:rPr>
          <w:t>2.6 How Society Treats Individuals with Autism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58</w:t>
        </w:r>
        <w:r w:rsidR="000B5564" w:rsidRPr="009A1D13">
          <w:rPr>
            <w:noProof/>
            <w:webHidden/>
            <w:lang w:val="en-GB"/>
          </w:rPr>
          <w:fldChar w:fldCharType="end"/>
        </w:r>
      </w:hyperlink>
    </w:p>
    <w:p w14:paraId="79E3DC95" w14:textId="77777777" w:rsidR="00E33E08" w:rsidRPr="009A1D13" w:rsidRDefault="007C5737">
      <w:pPr>
        <w:pStyle w:val="TOC2"/>
        <w:tabs>
          <w:tab w:val="right" w:leader="dot" w:pos="8494"/>
        </w:tabs>
        <w:rPr>
          <w:noProof/>
          <w:lang w:val="en-GB"/>
        </w:rPr>
      </w:pPr>
      <w:hyperlink w:anchor="_Toc428976703" w:history="1">
        <w:r w:rsidR="00E33E08" w:rsidRPr="009A1D13">
          <w:rPr>
            <w:rStyle w:val="Hyperlink"/>
            <w:rFonts w:ascii="Times New Roman" w:hAnsi="Times New Roman"/>
            <w:noProof/>
            <w:color w:val="auto"/>
            <w:lang w:val="en-GB"/>
          </w:rPr>
          <w:t>2.7 Difficulties Facing the Family of a Child with Autism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64</w:t>
        </w:r>
        <w:r w:rsidR="000B5564" w:rsidRPr="009A1D13">
          <w:rPr>
            <w:noProof/>
            <w:webHidden/>
            <w:lang w:val="en-GB"/>
          </w:rPr>
          <w:fldChar w:fldCharType="end"/>
        </w:r>
      </w:hyperlink>
    </w:p>
    <w:p w14:paraId="35924C05" w14:textId="77777777" w:rsidR="00E33E08" w:rsidRPr="009A1D13" w:rsidRDefault="007C5737">
      <w:pPr>
        <w:pStyle w:val="TOC3"/>
        <w:tabs>
          <w:tab w:val="right" w:leader="dot" w:pos="8494"/>
        </w:tabs>
        <w:rPr>
          <w:noProof/>
          <w:lang w:val="en-GB"/>
        </w:rPr>
      </w:pPr>
      <w:hyperlink w:anchor="_Toc428976704" w:history="1">
        <w:r w:rsidR="00E33E08" w:rsidRPr="009A1D13">
          <w:rPr>
            <w:rStyle w:val="Hyperlink"/>
            <w:rFonts w:ascii="Times New Roman" w:eastAsia="SimSun" w:hAnsi="Times New Roman"/>
            <w:noProof/>
            <w:color w:val="auto"/>
            <w:lang w:val="en-GB"/>
          </w:rPr>
          <w:t>2.7.1</w:t>
        </w:r>
        <w:r w:rsidR="00E33E08" w:rsidRPr="009A1D13">
          <w:rPr>
            <w:rStyle w:val="Hyperlink"/>
            <w:rFonts w:ascii="Times New Roman" w:hAnsi="Times New Roman"/>
            <w:noProof/>
            <w:color w:val="auto"/>
            <w:lang w:val="en-GB"/>
          </w:rPr>
          <w:t xml:space="preserve"> Blame in the family of an individual with autism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68</w:t>
        </w:r>
        <w:r w:rsidR="000B5564" w:rsidRPr="009A1D13">
          <w:rPr>
            <w:noProof/>
            <w:webHidden/>
            <w:lang w:val="en-GB"/>
          </w:rPr>
          <w:fldChar w:fldCharType="end"/>
        </w:r>
      </w:hyperlink>
    </w:p>
    <w:p w14:paraId="487B3A73" w14:textId="77777777" w:rsidR="00E33E08" w:rsidRPr="009A1D13" w:rsidRDefault="007C5737">
      <w:pPr>
        <w:pStyle w:val="TOC2"/>
        <w:tabs>
          <w:tab w:val="right" w:leader="dot" w:pos="8494"/>
        </w:tabs>
        <w:rPr>
          <w:noProof/>
          <w:lang w:val="en-GB"/>
        </w:rPr>
      </w:pPr>
      <w:hyperlink w:anchor="_Toc428976705" w:history="1">
        <w:r w:rsidR="00E33E08" w:rsidRPr="009A1D13">
          <w:rPr>
            <w:rStyle w:val="Hyperlink"/>
            <w:rFonts w:ascii="Times New Roman" w:eastAsia="SimSun" w:hAnsi="Times New Roman"/>
            <w:noProof/>
            <w:color w:val="auto"/>
            <w:lang w:val="en-GB"/>
          </w:rPr>
          <w:t>2.</w:t>
        </w:r>
        <w:r w:rsidR="00E33E08" w:rsidRPr="009A1D13">
          <w:rPr>
            <w:rStyle w:val="Hyperlink"/>
            <w:rFonts w:ascii="Times New Roman" w:hAnsi="Times New Roman"/>
            <w:noProof/>
            <w:color w:val="auto"/>
            <w:lang w:val="en-GB"/>
          </w:rPr>
          <w:t xml:space="preserve">8 </w:t>
        </w:r>
        <w:r w:rsidR="00E33E08" w:rsidRPr="009A1D13">
          <w:rPr>
            <w:rStyle w:val="Hyperlink"/>
            <w:rFonts w:ascii="Times New Roman" w:eastAsia="SimSun" w:hAnsi="Times New Roman"/>
            <w:noProof/>
            <w:color w:val="auto"/>
            <w:lang w:val="en-GB"/>
          </w:rPr>
          <w:t>A different view of the current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70</w:t>
        </w:r>
        <w:r w:rsidR="000B5564" w:rsidRPr="009A1D13">
          <w:rPr>
            <w:noProof/>
            <w:webHidden/>
            <w:lang w:val="en-GB"/>
          </w:rPr>
          <w:fldChar w:fldCharType="end"/>
        </w:r>
      </w:hyperlink>
    </w:p>
    <w:p w14:paraId="3A7E376D" w14:textId="77777777" w:rsidR="00E33E08" w:rsidRPr="009A1D13" w:rsidRDefault="007C5737">
      <w:pPr>
        <w:pStyle w:val="TOC2"/>
        <w:tabs>
          <w:tab w:val="right" w:leader="dot" w:pos="8494"/>
        </w:tabs>
        <w:rPr>
          <w:noProof/>
          <w:lang w:val="en-GB"/>
        </w:rPr>
      </w:pPr>
      <w:hyperlink w:anchor="_Toc428976706" w:history="1">
        <w:r w:rsidR="00E33E08" w:rsidRPr="009A1D13">
          <w:rPr>
            <w:rStyle w:val="Hyperlink"/>
            <w:rFonts w:ascii="Times New Roman" w:hAnsi="Times New Roman"/>
            <w:noProof/>
            <w:color w:val="auto"/>
            <w:lang w:val="en-GB"/>
          </w:rPr>
          <w:t>2.9 Conclusions from the Literature Review</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74</w:t>
        </w:r>
        <w:r w:rsidR="000B5564" w:rsidRPr="009A1D13">
          <w:rPr>
            <w:noProof/>
            <w:webHidden/>
            <w:lang w:val="en-GB"/>
          </w:rPr>
          <w:fldChar w:fldCharType="end"/>
        </w:r>
      </w:hyperlink>
    </w:p>
    <w:p w14:paraId="17212EC9" w14:textId="77777777" w:rsidR="00E33E08" w:rsidRPr="009A1D13" w:rsidRDefault="007C5737">
      <w:pPr>
        <w:pStyle w:val="TOC1"/>
        <w:rPr>
          <w:rFonts w:asciiTheme="minorHAnsi" w:hAnsiTheme="minorHAnsi"/>
          <w:b w:val="0"/>
          <w:lang w:val="en-GB"/>
        </w:rPr>
      </w:pPr>
      <w:hyperlink w:anchor="_Toc428976707" w:history="1">
        <w:r w:rsidR="00E33E08" w:rsidRPr="009A1D13">
          <w:rPr>
            <w:rStyle w:val="Hyperlink"/>
            <w:color w:val="auto"/>
            <w:lang w:val="en-GB"/>
          </w:rPr>
          <w:t>Chapter 3 Methodology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_Toc428976707 \h </w:instrText>
        </w:r>
        <w:r w:rsidR="000B5564" w:rsidRPr="009A1D13">
          <w:rPr>
            <w:webHidden/>
            <w:lang w:val="en-GB"/>
          </w:rPr>
        </w:r>
        <w:r w:rsidR="000B5564" w:rsidRPr="009A1D13">
          <w:rPr>
            <w:webHidden/>
            <w:lang w:val="en-GB"/>
          </w:rPr>
          <w:fldChar w:fldCharType="separate"/>
        </w:r>
        <w:r w:rsidR="00B13516" w:rsidRPr="009A1D13">
          <w:rPr>
            <w:webHidden/>
            <w:lang w:val="en-GB"/>
          </w:rPr>
          <w:t>76</w:t>
        </w:r>
        <w:r w:rsidR="000B5564" w:rsidRPr="009A1D13">
          <w:rPr>
            <w:webHidden/>
            <w:lang w:val="en-GB"/>
          </w:rPr>
          <w:fldChar w:fldCharType="end"/>
        </w:r>
      </w:hyperlink>
    </w:p>
    <w:p w14:paraId="6F0C94DB" w14:textId="77777777" w:rsidR="00E33E08" w:rsidRPr="009A1D13" w:rsidRDefault="007C5737">
      <w:pPr>
        <w:pStyle w:val="TOC2"/>
        <w:tabs>
          <w:tab w:val="right" w:leader="dot" w:pos="8494"/>
        </w:tabs>
        <w:rPr>
          <w:noProof/>
          <w:lang w:val="en-GB"/>
        </w:rPr>
      </w:pPr>
      <w:hyperlink w:anchor="_Toc428976708" w:history="1">
        <w:r w:rsidR="00E33E08" w:rsidRPr="009A1D13">
          <w:rPr>
            <w:rStyle w:val="Hyperlink"/>
            <w:rFonts w:ascii="Times New Roman" w:hAnsi="Times New Roman"/>
            <w:noProof/>
            <w:color w:val="auto"/>
            <w:lang w:val="en-GB"/>
          </w:rPr>
          <w:t>3.1 Introduction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76</w:t>
        </w:r>
        <w:r w:rsidR="000B5564" w:rsidRPr="009A1D13">
          <w:rPr>
            <w:noProof/>
            <w:webHidden/>
            <w:lang w:val="en-GB"/>
          </w:rPr>
          <w:fldChar w:fldCharType="end"/>
        </w:r>
      </w:hyperlink>
    </w:p>
    <w:p w14:paraId="50B78C78" w14:textId="77777777" w:rsidR="00E33E08" w:rsidRPr="009A1D13" w:rsidRDefault="007C5737">
      <w:pPr>
        <w:pStyle w:val="TOC2"/>
        <w:tabs>
          <w:tab w:val="right" w:leader="dot" w:pos="8494"/>
        </w:tabs>
        <w:rPr>
          <w:noProof/>
          <w:lang w:val="en-GB"/>
        </w:rPr>
      </w:pPr>
      <w:hyperlink w:anchor="_Toc428976709" w:history="1">
        <w:r w:rsidR="00E33E08" w:rsidRPr="009A1D13">
          <w:rPr>
            <w:rStyle w:val="Hyperlink"/>
            <w:rFonts w:ascii="Times New Roman" w:hAnsi="Times New Roman"/>
            <w:noProof/>
            <w:color w:val="auto"/>
            <w:lang w:val="en-GB"/>
          </w:rPr>
          <w:t>3.2 Epistemology and Ontology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_Toc428976709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77</w:t>
        </w:r>
        <w:r w:rsidR="000B5564" w:rsidRPr="009A1D13">
          <w:rPr>
            <w:noProof/>
            <w:webHidden/>
            <w:lang w:val="en-GB"/>
          </w:rPr>
          <w:fldChar w:fldCharType="end"/>
        </w:r>
      </w:hyperlink>
    </w:p>
    <w:p w14:paraId="2C94BBA0" w14:textId="77777777" w:rsidR="00E33E08" w:rsidRPr="009A1D13" w:rsidRDefault="007C5737">
      <w:pPr>
        <w:pStyle w:val="TOC2"/>
        <w:tabs>
          <w:tab w:val="right" w:leader="dot" w:pos="8494"/>
        </w:tabs>
        <w:rPr>
          <w:noProof/>
          <w:lang w:val="en-GB"/>
        </w:rPr>
      </w:pPr>
      <w:hyperlink w:anchor="_Toc428976710" w:history="1">
        <w:r w:rsidR="00E33E08" w:rsidRPr="009A1D13">
          <w:rPr>
            <w:rStyle w:val="Hyperlink"/>
            <w:rFonts w:ascii="Times New Roman" w:hAnsi="Times New Roman"/>
            <w:noProof/>
            <w:color w:val="auto"/>
            <w:lang w:val="en-GB"/>
          </w:rPr>
          <w:t>3.3 Qualitative research methods considered</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88</w:t>
        </w:r>
        <w:r w:rsidR="000B5564" w:rsidRPr="009A1D13">
          <w:rPr>
            <w:noProof/>
            <w:webHidden/>
            <w:lang w:val="en-GB"/>
          </w:rPr>
          <w:fldChar w:fldCharType="end"/>
        </w:r>
      </w:hyperlink>
    </w:p>
    <w:p w14:paraId="60EEAF68" w14:textId="77777777" w:rsidR="00E33E08" w:rsidRPr="009A1D13" w:rsidRDefault="007C5737">
      <w:pPr>
        <w:pStyle w:val="TOC3"/>
        <w:tabs>
          <w:tab w:val="right" w:leader="dot" w:pos="8494"/>
        </w:tabs>
        <w:rPr>
          <w:noProof/>
          <w:lang w:val="en-GB"/>
        </w:rPr>
      </w:pPr>
      <w:hyperlink w:anchor="_Toc428976711" w:history="1">
        <w:r w:rsidR="00E33E08" w:rsidRPr="009A1D13">
          <w:rPr>
            <w:rStyle w:val="Hyperlink"/>
            <w:rFonts w:ascii="Times New Roman" w:hAnsi="Times New Roman"/>
            <w:noProof/>
            <w:color w:val="auto"/>
            <w:lang w:val="en-GB"/>
          </w:rPr>
          <w:t>3.3.1 Action research</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89</w:t>
        </w:r>
        <w:r w:rsidR="000B5564" w:rsidRPr="009A1D13">
          <w:rPr>
            <w:noProof/>
            <w:webHidden/>
            <w:lang w:val="en-GB"/>
          </w:rPr>
          <w:fldChar w:fldCharType="end"/>
        </w:r>
      </w:hyperlink>
    </w:p>
    <w:p w14:paraId="3FCC1128" w14:textId="77777777" w:rsidR="00E33E08" w:rsidRPr="009A1D13" w:rsidRDefault="007C5737">
      <w:pPr>
        <w:pStyle w:val="TOC3"/>
        <w:tabs>
          <w:tab w:val="right" w:leader="dot" w:pos="8494"/>
        </w:tabs>
        <w:rPr>
          <w:noProof/>
          <w:lang w:val="en-GB"/>
        </w:rPr>
      </w:pPr>
      <w:hyperlink w:anchor="_Toc428976712" w:history="1">
        <w:r w:rsidR="00E33E08" w:rsidRPr="009A1D13">
          <w:rPr>
            <w:rStyle w:val="Hyperlink"/>
            <w:rFonts w:ascii="Times New Roman" w:hAnsi="Times New Roman"/>
            <w:noProof/>
            <w:color w:val="auto"/>
            <w:lang w:val="en-GB"/>
          </w:rPr>
          <w:t>3.3.2 Ethnography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90</w:t>
        </w:r>
        <w:r w:rsidR="000B5564" w:rsidRPr="009A1D13">
          <w:rPr>
            <w:noProof/>
            <w:webHidden/>
            <w:lang w:val="en-GB"/>
          </w:rPr>
          <w:fldChar w:fldCharType="end"/>
        </w:r>
      </w:hyperlink>
    </w:p>
    <w:p w14:paraId="12BB0659" w14:textId="77777777" w:rsidR="00E33E08" w:rsidRPr="009A1D13" w:rsidRDefault="007C5737">
      <w:pPr>
        <w:pStyle w:val="TOC3"/>
        <w:tabs>
          <w:tab w:val="right" w:leader="dot" w:pos="8494"/>
        </w:tabs>
        <w:rPr>
          <w:noProof/>
          <w:lang w:val="en-GB"/>
        </w:rPr>
      </w:pPr>
      <w:hyperlink w:anchor="_Toc428976713" w:history="1">
        <w:r w:rsidR="00E33E08" w:rsidRPr="009A1D13">
          <w:rPr>
            <w:rStyle w:val="Hyperlink"/>
            <w:rFonts w:ascii="Times New Roman" w:hAnsi="Times New Roman"/>
            <w:noProof/>
            <w:color w:val="auto"/>
            <w:lang w:val="en-GB"/>
          </w:rPr>
          <w:t>3.3.3 Interpretative Phenomenological Analysis (IPA)</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91</w:t>
        </w:r>
        <w:r w:rsidR="000B5564" w:rsidRPr="009A1D13">
          <w:rPr>
            <w:noProof/>
            <w:webHidden/>
            <w:lang w:val="en-GB"/>
          </w:rPr>
          <w:fldChar w:fldCharType="end"/>
        </w:r>
      </w:hyperlink>
    </w:p>
    <w:p w14:paraId="2BEF3D81" w14:textId="77777777" w:rsidR="00E33E08" w:rsidRPr="009A1D13" w:rsidRDefault="007C5737">
      <w:pPr>
        <w:pStyle w:val="TOC3"/>
        <w:tabs>
          <w:tab w:val="right" w:leader="dot" w:pos="8494"/>
        </w:tabs>
        <w:rPr>
          <w:noProof/>
          <w:lang w:val="en-GB"/>
        </w:rPr>
      </w:pPr>
      <w:hyperlink w:anchor="_Toc428976714" w:history="1">
        <w:r w:rsidR="00E33E08" w:rsidRPr="009A1D13">
          <w:rPr>
            <w:rStyle w:val="Hyperlink"/>
            <w:rFonts w:ascii="Times New Roman" w:hAnsi="Times New Roman"/>
            <w:noProof/>
            <w:color w:val="auto"/>
            <w:lang w:val="en-GB"/>
          </w:rPr>
          <w:t>3.3.4 Narrative</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92</w:t>
        </w:r>
        <w:r w:rsidR="000B5564" w:rsidRPr="009A1D13">
          <w:rPr>
            <w:noProof/>
            <w:webHidden/>
            <w:lang w:val="en-GB"/>
          </w:rPr>
          <w:fldChar w:fldCharType="end"/>
        </w:r>
      </w:hyperlink>
    </w:p>
    <w:p w14:paraId="1417480C" w14:textId="77777777" w:rsidR="00E33E08" w:rsidRPr="009A1D13" w:rsidRDefault="007C5737">
      <w:pPr>
        <w:pStyle w:val="TOC3"/>
        <w:tabs>
          <w:tab w:val="right" w:leader="dot" w:pos="8494"/>
        </w:tabs>
        <w:rPr>
          <w:noProof/>
          <w:lang w:val="en-GB"/>
        </w:rPr>
      </w:pPr>
      <w:hyperlink w:anchor="_Toc428976715" w:history="1">
        <w:r w:rsidR="00E33E08" w:rsidRPr="009A1D13">
          <w:rPr>
            <w:rStyle w:val="Hyperlink"/>
            <w:rFonts w:ascii="Times New Roman" w:hAnsi="Times New Roman"/>
            <w:noProof/>
            <w:color w:val="auto"/>
            <w:lang w:val="en-GB"/>
          </w:rPr>
          <w:t>3.3.5 Conclusion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97</w:t>
        </w:r>
        <w:r w:rsidR="000B5564" w:rsidRPr="009A1D13">
          <w:rPr>
            <w:noProof/>
            <w:webHidden/>
            <w:lang w:val="en-GB"/>
          </w:rPr>
          <w:fldChar w:fldCharType="end"/>
        </w:r>
      </w:hyperlink>
    </w:p>
    <w:p w14:paraId="5C33A117" w14:textId="77777777" w:rsidR="00E33E08" w:rsidRPr="009A1D13" w:rsidRDefault="007C5737">
      <w:pPr>
        <w:pStyle w:val="TOC2"/>
        <w:tabs>
          <w:tab w:val="right" w:leader="dot" w:pos="8494"/>
        </w:tabs>
        <w:rPr>
          <w:noProof/>
          <w:lang w:val="en-GB"/>
        </w:rPr>
      </w:pPr>
      <w:hyperlink w:anchor="_Toc428976716" w:history="1">
        <w:r w:rsidR="00E33E08" w:rsidRPr="009A1D13">
          <w:rPr>
            <w:rStyle w:val="Hyperlink"/>
            <w:rFonts w:ascii="Times New Roman" w:hAnsi="Times New Roman"/>
            <w:noProof/>
            <w:color w:val="auto"/>
            <w:lang w:val="en-GB"/>
          </w:rPr>
          <w:t>3.4 Research methods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98</w:t>
        </w:r>
        <w:r w:rsidR="000B5564" w:rsidRPr="009A1D13">
          <w:rPr>
            <w:noProof/>
            <w:webHidden/>
            <w:lang w:val="en-GB"/>
          </w:rPr>
          <w:fldChar w:fldCharType="end"/>
        </w:r>
      </w:hyperlink>
    </w:p>
    <w:p w14:paraId="43B7DA0E" w14:textId="77777777" w:rsidR="00E33E08" w:rsidRPr="009A1D13" w:rsidRDefault="007C5737">
      <w:pPr>
        <w:pStyle w:val="TOC3"/>
        <w:tabs>
          <w:tab w:val="right" w:leader="dot" w:pos="8494"/>
        </w:tabs>
        <w:rPr>
          <w:noProof/>
          <w:lang w:val="en-GB"/>
        </w:rPr>
      </w:pPr>
      <w:hyperlink w:anchor="_Toc428976717" w:history="1">
        <w:r w:rsidR="00E33E08" w:rsidRPr="009A1D13">
          <w:rPr>
            <w:rStyle w:val="Hyperlink"/>
            <w:rFonts w:ascii="Times New Roman" w:hAnsi="Times New Roman"/>
            <w:noProof/>
            <w:color w:val="auto"/>
            <w:lang w:val="en-GB"/>
          </w:rPr>
          <w:t>3.4.1 Interviews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99</w:t>
        </w:r>
        <w:r w:rsidR="000B5564" w:rsidRPr="009A1D13">
          <w:rPr>
            <w:noProof/>
            <w:webHidden/>
            <w:lang w:val="en-GB"/>
          </w:rPr>
          <w:fldChar w:fldCharType="end"/>
        </w:r>
      </w:hyperlink>
    </w:p>
    <w:p w14:paraId="7F3517BC" w14:textId="77777777" w:rsidR="00E33E08" w:rsidRPr="009A1D13" w:rsidRDefault="007C5737">
      <w:pPr>
        <w:pStyle w:val="TOC3"/>
        <w:tabs>
          <w:tab w:val="right" w:leader="dot" w:pos="8494"/>
        </w:tabs>
        <w:rPr>
          <w:noProof/>
          <w:lang w:val="en-GB"/>
        </w:rPr>
      </w:pPr>
      <w:hyperlink w:anchor="_Toc428976718" w:history="1">
        <w:r w:rsidR="00E33E08" w:rsidRPr="009A1D13">
          <w:rPr>
            <w:rStyle w:val="Hyperlink"/>
            <w:rFonts w:ascii="Times New Roman" w:hAnsi="Times New Roman"/>
            <w:noProof/>
            <w:color w:val="auto"/>
            <w:lang w:val="en-GB"/>
          </w:rPr>
          <w:t>3.4.2 Choice of research method</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_Toc428976718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103</w:t>
        </w:r>
        <w:r w:rsidR="000B5564" w:rsidRPr="009A1D13">
          <w:rPr>
            <w:noProof/>
            <w:webHidden/>
            <w:lang w:val="en-GB"/>
          </w:rPr>
          <w:fldChar w:fldCharType="end"/>
        </w:r>
      </w:hyperlink>
    </w:p>
    <w:p w14:paraId="32DC8088" w14:textId="77777777" w:rsidR="00E33E08" w:rsidRPr="009A1D13" w:rsidRDefault="007C5737">
      <w:pPr>
        <w:pStyle w:val="TOC1"/>
        <w:rPr>
          <w:rFonts w:asciiTheme="minorHAnsi" w:hAnsiTheme="minorHAnsi"/>
          <w:b w:val="0"/>
          <w:lang w:val="en-GB"/>
        </w:rPr>
      </w:pPr>
      <w:hyperlink w:anchor="_Toc428976719" w:history="1">
        <w:r w:rsidR="00E33E08" w:rsidRPr="009A1D13">
          <w:rPr>
            <w:rStyle w:val="Hyperlink"/>
            <w:color w:val="auto"/>
            <w:lang w:val="en-GB"/>
          </w:rPr>
          <w:t>Chapter 4 Research procedure</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_Toc428976719 \h </w:instrText>
        </w:r>
        <w:r w:rsidR="000B5564" w:rsidRPr="009A1D13">
          <w:rPr>
            <w:webHidden/>
            <w:lang w:val="en-GB"/>
          </w:rPr>
        </w:r>
        <w:r w:rsidR="000B5564" w:rsidRPr="009A1D13">
          <w:rPr>
            <w:webHidden/>
            <w:lang w:val="en-GB"/>
          </w:rPr>
          <w:fldChar w:fldCharType="separate"/>
        </w:r>
        <w:r w:rsidR="00B13516" w:rsidRPr="009A1D13">
          <w:rPr>
            <w:webHidden/>
            <w:lang w:val="en-GB"/>
          </w:rPr>
          <w:t>105</w:t>
        </w:r>
        <w:r w:rsidR="000B5564" w:rsidRPr="009A1D13">
          <w:rPr>
            <w:webHidden/>
            <w:lang w:val="en-GB"/>
          </w:rPr>
          <w:fldChar w:fldCharType="end"/>
        </w:r>
      </w:hyperlink>
    </w:p>
    <w:p w14:paraId="503BB759" w14:textId="77777777" w:rsidR="00E33E08" w:rsidRPr="009A1D13" w:rsidRDefault="007C5737">
      <w:pPr>
        <w:pStyle w:val="TOC2"/>
        <w:tabs>
          <w:tab w:val="right" w:leader="dot" w:pos="8494"/>
        </w:tabs>
        <w:rPr>
          <w:noProof/>
          <w:lang w:val="en-GB"/>
        </w:rPr>
      </w:pPr>
      <w:hyperlink w:anchor="_Toc428976720" w:history="1">
        <w:r w:rsidR="00E33E08" w:rsidRPr="009A1D13">
          <w:rPr>
            <w:rStyle w:val="Hyperlink"/>
            <w:rFonts w:ascii="Times New Roman" w:hAnsi="Times New Roman"/>
            <w:noProof/>
            <w:color w:val="auto"/>
            <w:lang w:val="en-GB"/>
          </w:rPr>
          <w:t>4.1 Data collection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106</w:t>
        </w:r>
        <w:r w:rsidR="000B5564" w:rsidRPr="009A1D13">
          <w:rPr>
            <w:noProof/>
            <w:webHidden/>
            <w:lang w:val="en-GB"/>
          </w:rPr>
          <w:fldChar w:fldCharType="end"/>
        </w:r>
      </w:hyperlink>
    </w:p>
    <w:p w14:paraId="1DF5B849" w14:textId="77777777" w:rsidR="00E33E08" w:rsidRPr="009A1D13" w:rsidRDefault="007C5737">
      <w:pPr>
        <w:pStyle w:val="TOC2"/>
        <w:tabs>
          <w:tab w:val="right" w:leader="dot" w:pos="8494"/>
        </w:tabs>
        <w:rPr>
          <w:noProof/>
          <w:lang w:val="en-GB"/>
        </w:rPr>
      </w:pPr>
      <w:hyperlink w:anchor="_Toc428976721" w:history="1">
        <w:r w:rsidR="00E33E08" w:rsidRPr="009A1D13">
          <w:rPr>
            <w:rStyle w:val="Hyperlink"/>
            <w:rFonts w:ascii="Times New Roman" w:hAnsi="Times New Roman"/>
            <w:noProof/>
            <w:color w:val="auto"/>
            <w:lang w:val="en-GB"/>
          </w:rPr>
          <w:t>4.2 Use of an interpreter</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109</w:t>
        </w:r>
        <w:r w:rsidR="000B5564" w:rsidRPr="009A1D13">
          <w:rPr>
            <w:noProof/>
            <w:webHidden/>
            <w:lang w:val="en-GB"/>
          </w:rPr>
          <w:fldChar w:fldCharType="end"/>
        </w:r>
      </w:hyperlink>
    </w:p>
    <w:p w14:paraId="76AB9205" w14:textId="77777777" w:rsidR="00E33E08" w:rsidRPr="009A1D13" w:rsidRDefault="007C5737">
      <w:pPr>
        <w:pStyle w:val="TOC3"/>
        <w:tabs>
          <w:tab w:val="right" w:leader="dot" w:pos="8494"/>
        </w:tabs>
        <w:rPr>
          <w:noProof/>
          <w:lang w:val="en-GB"/>
        </w:rPr>
      </w:pPr>
      <w:hyperlink w:anchor="_Toc428976722" w:history="1">
        <w:r w:rsidR="00E33E08" w:rsidRPr="009A1D13">
          <w:rPr>
            <w:rStyle w:val="Hyperlink"/>
            <w:rFonts w:ascii="Times New Roman" w:hAnsi="Times New Roman"/>
            <w:noProof/>
            <w:color w:val="auto"/>
            <w:lang w:val="en-GB"/>
          </w:rPr>
          <w:t>4.2.1 Selection of an interpreter</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110</w:t>
        </w:r>
        <w:r w:rsidR="000B5564" w:rsidRPr="009A1D13">
          <w:rPr>
            <w:noProof/>
            <w:webHidden/>
            <w:lang w:val="en-GB"/>
          </w:rPr>
          <w:fldChar w:fldCharType="end"/>
        </w:r>
      </w:hyperlink>
    </w:p>
    <w:p w14:paraId="2F0DD14A" w14:textId="77777777" w:rsidR="00E33E08" w:rsidRPr="009A1D13" w:rsidRDefault="007C5737">
      <w:pPr>
        <w:pStyle w:val="TOC2"/>
        <w:tabs>
          <w:tab w:val="right" w:leader="dot" w:pos="8494"/>
        </w:tabs>
        <w:rPr>
          <w:noProof/>
          <w:lang w:val="en-GB"/>
        </w:rPr>
      </w:pPr>
      <w:hyperlink w:anchor="_Toc428976723" w:history="1">
        <w:r w:rsidR="00E33E08" w:rsidRPr="009A1D13">
          <w:rPr>
            <w:rStyle w:val="Hyperlink"/>
            <w:rFonts w:ascii="Times New Roman" w:hAnsi="Times New Roman"/>
            <w:noProof/>
            <w:color w:val="auto"/>
            <w:lang w:val="en-GB"/>
          </w:rPr>
          <w:t>4.3 Participants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111</w:t>
        </w:r>
        <w:r w:rsidR="000B5564" w:rsidRPr="009A1D13">
          <w:rPr>
            <w:noProof/>
            <w:webHidden/>
            <w:lang w:val="en-GB"/>
          </w:rPr>
          <w:fldChar w:fldCharType="end"/>
        </w:r>
      </w:hyperlink>
    </w:p>
    <w:p w14:paraId="4022C6F2" w14:textId="77777777" w:rsidR="00E33E08" w:rsidRPr="009A1D13" w:rsidRDefault="007C5737">
      <w:pPr>
        <w:pStyle w:val="TOC2"/>
        <w:tabs>
          <w:tab w:val="right" w:leader="dot" w:pos="8494"/>
        </w:tabs>
        <w:rPr>
          <w:noProof/>
          <w:lang w:val="en-GB"/>
        </w:rPr>
      </w:pPr>
      <w:hyperlink w:anchor="_Toc428976724" w:history="1">
        <w:r w:rsidR="00E33E08" w:rsidRPr="009A1D13">
          <w:rPr>
            <w:rStyle w:val="Hyperlink"/>
            <w:rFonts w:ascii="Times New Roman" w:hAnsi="Times New Roman"/>
            <w:noProof/>
            <w:color w:val="auto"/>
            <w:lang w:val="en-GB"/>
          </w:rPr>
          <w:t>4.4 Three-stage approach</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115</w:t>
        </w:r>
        <w:r w:rsidR="000B5564" w:rsidRPr="009A1D13">
          <w:rPr>
            <w:noProof/>
            <w:webHidden/>
            <w:lang w:val="en-GB"/>
          </w:rPr>
          <w:fldChar w:fldCharType="end"/>
        </w:r>
      </w:hyperlink>
    </w:p>
    <w:p w14:paraId="1136FB32" w14:textId="77777777" w:rsidR="00E33E08" w:rsidRPr="009A1D13" w:rsidRDefault="007C5737">
      <w:pPr>
        <w:pStyle w:val="TOC2"/>
        <w:tabs>
          <w:tab w:val="right" w:leader="dot" w:pos="8494"/>
        </w:tabs>
        <w:rPr>
          <w:noProof/>
          <w:lang w:val="en-GB"/>
        </w:rPr>
      </w:pPr>
      <w:hyperlink w:anchor="_Toc428976725" w:history="1">
        <w:r w:rsidR="00E33E08" w:rsidRPr="009A1D13">
          <w:rPr>
            <w:rStyle w:val="Hyperlink"/>
            <w:rFonts w:ascii="Times New Roman" w:hAnsi="Times New Roman"/>
            <w:noProof/>
            <w:color w:val="auto"/>
            <w:lang w:val="en-GB"/>
          </w:rPr>
          <w:t>4.5 Interview questions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116</w:t>
        </w:r>
        <w:r w:rsidR="000B5564" w:rsidRPr="009A1D13">
          <w:rPr>
            <w:noProof/>
            <w:webHidden/>
            <w:lang w:val="en-GB"/>
          </w:rPr>
          <w:fldChar w:fldCharType="end"/>
        </w:r>
      </w:hyperlink>
    </w:p>
    <w:p w14:paraId="054F795F" w14:textId="77777777" w:rsidR="00E33E08" w:rsidRPr="009A1D13" w:rsidRDefault="007C5737">
      <w:pPr>
        <w:pStyle w:val="TOC3"/>
        <w:tabs>
          <w:tab w:val="right" w:leader="dot" w:pos="8494"/>
        </w:tabs>
        <w:rPr>
          <w:noProof/>
          <w:lang w:val="en-GB"/>
        </w:rPr>
      </w:pPr>
      <w:hyperlink w:anchor="_Toc428976726" w:history="1">
        <w:r w:rsidR="00E33E08" w:rsidRPr="009A1D13">
          <w:rPr>
            <w:rStyle w:val="Hyperlink"/>
            <w:rFonts w:ascii="Times New Roman" w:hAnsi="Times New Roman"/>
            <w:noProof/>
            <w:color w:val="auto"/>
            <w:lang w:val="en-GB"/>
          </w:rPr>
          <w:t>4.5.1 The first interview</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118</w:t>
        </w:r>
        <w:r w:rsidR="000B5564" w:rsidRPr="009A1D13">
          <w:rPr>
            <w:noProof/>
            <w:webHidden/>
            <w:lang w:val="en-GB"/>
          </w:rPr>
          <w:fldChar w:fldCharType="end"/>
        </w:r>
      </w:hyperlink>
    </w:p>
    <w:p w14:paraId="54EFDA92" w14:textId="77777777" w:rsidR="00E33E08" w:rsidRPr="009A1D13" w:rsidRDefault="007C5737">
      <w:pPr>
        <w:pStyle w:val="TOC3"/>
        <w:tabs>
          <w:tab w:val="right" w:leader="dot" w:pos="8494"/>
        </w:tabs>
        <w:rPr>
          <w:noProof/>
          <w:lang w:val="en-GB"/>
        </w:rPr>
      </w:pPr>
      <w:hyperlink w:anchor="_Toc428976727" w:history="1">
        <w:r w:rsidR="00E33E08" w:rsidRPr="009A1D13">
          <w:rPr>
            <w:rStyle w:val="Hyperlink"/>
            <w:rFonts w:ascii="Times New Roman" w:hAnsi="Times New Roman"/>
            <w:noProof/>
            <w:color w:val="auto"/>
            <w:lang w:val="en-GB"/>
          </w:rPr>
          <w:t>4.5.2 The second interview</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119</w:t>
        </w:r>
        <w:r w:rsidR="000B5564" w:rsidRPr="009A1D13">
          <w:rPr>
            <w:noProof/>
            <w:webHidden/>
            <w:lang w:val="en-GB"/>
          </w:rPr>
          <w:fldChar w:fldCharType="end"/>
        </w:r>
      </w:hyperlink>
    </w:p>
    <w:p w14:paraId="10A10190" w14:textId="77777777" w:rsidR="00E33E08" w:rsidRPr="009A1D13" w:rsidRDefault="007C5737">
      <w:pPr>
        <w:pStyle w:val="TOC3"/>
        <w:tabs>
          <w:tab w:val="right" w:leader="dot" w:pos="8494"/>
        </w:tabs>
        <w:rPr>
          <w:noProof/>
          <w:lang w:val="en-GB"/>
        </w:rPr>
      </w:pPr>
      <w:hyperlink w:anchor="_Toc428976728" w:history="1">
        <w:r w:rsidR="00E33E08" w:rsidRPr="009A1D13">
          <w:rPr>
            <w:rStyle w:val="Hyperlink"/>
            <w:rFonts w:ascii="Times New Roman" w:hAnsi="Times New Roman"/>
            <w:noProof/>
            <w:color w:val="auto"/>
            <w:lang w:val="en-GB"/>
          </w:rPr>
          <w:t>4.5.3 The third interview</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119</w:t>
        </w:r>
        <w:r w:rsidR="000B5564" w:rsidRPr="009A1D13">
          <w:rPr>
            <w:noProof/>
            <w:webHidden/>
            <w:lang w:val="en-GB"/>
          </w:rPr>
          <w:fldChar w:fldCharType="end"/>
        </w:r>
      </w:hyperlink>
    </w:p>
    <w:p w14:paraId="0BC5A1B8" w14:textId="77777777" w:rsidR="00E33E08" w:rsidRPr="009A1D13" w:rsidRDefault="007C5737">
      <w:pPr>
        <w:pStyle w:val="TOC2"/>
        <w:tabs>
          <w:tab w:val="right" w:leader="dot" w:pos="8494"/>
        </w:tabs>
        <w:rPr>
          <w:noProof/>
          <w:lang w:val="en-GB"/>
        </w:rPr>
      </w:pPr>
      <w:hyperlink w:anchor="_Toc428976729" w:history="1">
        <w:r w:rsidR="00E33E08" w:rsidRPr="009A1D13">
          <w:rPr>
            <w:rStyle w:val="Hyperlink"/>
            <w:rFonts w:ascii="Times New Roman" w:hAnsi="Times New Roman"/>
            <w:noProof/>
            <w:color w:val="auto"/>
            <w:lang w:val="en-GB"/>
          </w:rPr>
          <w:t>4.6 Document analysis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_Toc428976729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120</w:t>
        </w:r>
        <w:r w:rsidR="000B5564" w:rsidRPr="009A1D13">
          <w:rPr>
            <w:noProof/>
            <w:webHidden/>
            <w:lang w:val="en-GB"/>
          </w:rPr>
          <w:fldChar w:fldCharType="end"/>
        </w:r>
      </w:hyperlink>
    </w:p>
    <w:p w14:paraId="37D9D05C" w14:textId="77777777" w:rsidR="00E33E08" w:rsidRPr="009A1D13" w:rsidRDefault="007C5737">
      <w:pPr>
        <w:pStyle w:val="TOC2"/>
        <w:tabs>
          <w:tab w:val="right" w:leader="dot" w:pos="8494"/>
        </w:tabs>
        <w:rPr>
          <w:noProof/>
          <w:lang w:val="en-GB"/>
        </w:rPr>
      </w:pPr>
      <w:hyperlink w:anchor="_Toc428976730" w:history="1">
        <w:r w:rsidR="00E33E08" w:rsidRPr="009A1D13">
          <w:rPr>
            <w:rStyle w:val="Hyperlink"/>
            <w:rFonts w:ascii="Times New Roman" w:hAnsi="Times New Roman"/>
            <w:noProof/>
            <w:color w:val="auto"/>
            <w:lang w:val="en-GB"/>
          </w:rPr>
          <w:t>4.7 Data analysis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_Toc428976730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121</w:t>
        </w:r>
        <w:r w:rsidR="000B5564" w:rsidRPr="009A1D13">
          <w:rPr>
            <w:noProof/>
            <w:webHidden/>
            <w:lang w:val="en-GB"/>
          </w:rPr>
          <w:fldChar w:fldCharType="end"/>
        </w:r>
      </w:hyperlink>
    </w:p>
    <w:p w14:paraId="3A1B1BF5" w14:textId="77777777" w:rsidR="00E33E08" w:rsidRPr="009A1D13" w:rsidRDefault="007C5737">
      <w:pPr>
        <w:pStyle w:val="TOC2"/>
        <w:tabs>
          <w:tab w:val="right" w:leader="dot" w:pos="8494"/>
        </w:tabs>
        <w:rPr>
          <w:noProof/>
          <w:lang w:val="en-GB"/>
        </w:rPr>
      </w:pPr>
      <w:hyperlink w:anchor="_Toc428976731" w:history="1">
        <w:r w:rsidR="00E33E08" w:rsidRPr="009A1D13">
          <w:rPr>
            <w:rStyle w:val="Hyperlink"/>
            <w:rFonts w:ascii="Times New Roman" w:hAnsi="Times New Roman"/>
            <w:noProof/>
            <w:color w:val="auto"/>
            <w:lang w:val="en-GB"/>
          </w:rPr>
          <w:t>4.8 Cross-cultural considerations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_Toc428976731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123</w:t>
        </w:r>
        <w:r w:rsidR="000B5564" w:rsidRPr="009A1D13">
          <w:rPr>
            <w:noProof/>
            <w:webHidden/>
            <w:lang w:val="en-GB"/>
          </w:rPr>
          <w:fldChar w:fldCharType="end"/>
        </w:r>
      </w:hyperlink>
    </w:p>
    <w:p w14:paraId="3D0C6B3C" w14:textId="77777777" w:rsidR="00E33E08" w:rsidRPr="009A1D13" w:rsidRDefault="007C5737">
      <w:pPr>
        <w:pStyle w:val="TOC2"/>
        <w:tabs>
          <w:tab w:val="right" w:leader="dot" w:pos="8494"/>
        </w:tabs>
        <w:rPr>
          <w:noProof/>
          <w:lang w:val="en-GB"/>
        </w:rPr>
      </w:pPr>
      <w:hyperlink w:anchor="_Toc428976732" w:history="1">
        <w:r w:rsidR="00E33E08" w:rsidRPr="009A1D13">
          <w:rPr>
            <w:rStyle w:val="Hyperlink"/>
            <w:rFonts w:ascii="Times New Roman" w:hAnsi="Times New Roman"/>
            <w:noProof/>
            <w:color w:val="auto"/>
            <w:lang w:val="en-GB"/>
          </w:rPr>
          <w:t>4.9 Ethical considerations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_Toc428976732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129</w:t>
        </w:r>
        <w:r w:rsidR="000B5564" w:rsidRPr="009A1D13">
          <w:rPr>
            <w:noProof/>
            <w:webHidden/>
            <w:lang w:val="en-GB"/>
          </w:rPr>
          <w:fldChar w:fldCharType="end"/>
        </w:r>
      </w:hyperlink>
    </w:p>
    <w:p w14:paraId="207A9F7C" w14:textId="77777777" w:rsidR="00E33E08" w:rsidRPr="009A1D13" w:rsidRDefault="007C5737">
      <w:pPr>
        <w:pStyle w:val="TOC2"/>
        <w:tabs>
          <w:tab w:val="right" w:leader="dot" w:pos="8494"/>
        </w:tabs>
        <w:rPr>
          <w:noProof/>
          <w:lang w:val="en-GB"/>
        </w:rPr>
      </w:pPr>
      <w:hyperlink w:anchor="_Toc428976733" w:history="1">
        <w:r w:rsidR="00E33E08" w:rsidRPr="009A1D13">
          <w:rPr>
            <w:rStyle w:val="Hyperlink"/>
            <w:rFonts w:ascii="Times New Roman" w:hAnsi="Times New Roman"/>
            <w:noProof/>
            <w:color w:val="auto"/>
            <w:lang w:val="en-GB"/>
          </w:rPr>
          <w:t>4.10 Scope and limitations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_Toc428976733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132</w:t>
        </w:r>
        <w:r w:rsidR="000B5564" w:rsidRPr="009A1D13">
          <w:rPr>
            <w:noProof/>
            <w:webHidden/>
            <w:lang w:val="en-GB"/>
          </w:rPr>
          <w:fldChar w:fldCharType="end"/>
        </w:r>
      </w:hyperlink>
    </w:p>
    <w:p w14:paraId="1B4524DA" w14:textId="77777777" w:rsidR="00E33E08" w:rsidRPr="009A1D13" w:rsidRDefault="007C5737">
      <w:pPr>
        <w:pStyle w:val="TOC1"/>
        <w:rPr>
          <w:rFonts w:asciiTheme="minorHAnsi" w:hAnsiTheme="minorHAnsi"/>
          <w:b w:val="0"/>
          <w:lang w:val="en-GB"/>
        </w:rPr>
      </w:pPr>
      <w:hyperlink w:anchor="_Toc428976734" w:history="1">
        <w:r w:rsidR="00E33E08" w:rsidRPr="009A1D13">
          <w:rPr>
            <w:rStyle w:val="Hyperlink"/>
            <w:color w:val="auto"/>
            <w:lang w:val="en-GB"/>
          </w:rPr>
          <w:t>Chapter 5 Parental narratives from my research</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_Toc428976734 \h </w:instrText>
        </w:r>
        <w:r w:rsidR="000B5564" w:rsidRPr="009A1D13">
          <w:rPr>
            <w:webHidden/>
            <w:lang w:val="en-GB"/>
          </w:rPr>
        </w:r>
        <w:r w:rsidR="000B5564" w:rsidRPr="009A1D13">
          <w:rPr>
            <w:webHidden/>
            <w:lang w:val="en-GB"/>
          </w:rPr>
          <w:fldChar w:fldCharType="separate"/>
        </w:r>
        <w:r w:rsidR="00B13516" w:rsidRPr="009A1D13">
          <w:rPr>
            <w:webHidden/>
            <w:lang w:val="en-GB"/>
          </w:rPr>
          <w:t>133</w:t>
        </w:r>
        <w:r w:rsidR="000B5564" w:rsidRPr="009A1D13">
          <w:rPr>
            <w:webHidden/>
            <w:lang w:val="en-GB"/>
          </w:rPr>
          <w:fldChar w:fldCharType="end"/>
        </w:r>
      </w:hyperlink>
    </w:p>
    <w:p w14:paraId="46A379A4" w14:textId="77777777" w:rsidR="00E33E08" w:rsidRPr="009A1D13" w:rsidRDefault="007C5737">
      <w:pPr>
        <w:pStyle w:val="TOC2"/>
        <w:tabs>
          <w:tab w:val="right" w:leader="dot" w:pos="8494"/>
        </w:tabs>
        <w:rPr>
          <w:noProof/>
          <w:lang w:val="en-GB"/>
        </w:rPr>
      </w:pPr>
      <w:hyperlink w:anchor="_Toc428976735" w:history="1">
        <w:r w:rsidR="00E33E08" w:rsidRPr="009A1D13">
          <w:rPr>
            <w:rStyle w:val="Hyperlink"/>
            <w:rFonts w:ascii="Times New Roman" w:hAnsi="Times New Roman"/>
            <w:noProof/>
            <w:color w:val="auto"/>
            <w:lang w:val="en-GB"/>
          </w:rPr>
          <w:t>5.1 Thomas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_Toc428976735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139</w:t>
        </w:r>
        <w:r w:rsidR="000B5564" w:rsidRPr="009A1D13">
          <w:rPr>
            <w:noProof/>
            <w:webHidden/>
            <w:lang w:val="en-GB"/>
          </w:rPr>
          <w:fldChar w:fldCharType="end"/>
        </w:r>
      </w:hyperlink>
    </w:p>
    <w:p w14:paraId="087E5622" w14:textId="77777777" w:rsidR="00E33E08" w:rsidRPr="009A1D13" w:rsidRDefault="007C5737">
      <w:pPr>
        <w:pStyle w:val="TOC3"/>
        <w:tabs>
          <w:tab w:val="right" w:leader="dot" w:pos="8494"/>
        </w:tabs>
        <w:rPr>
          <w:noProof/>
          <w:lang w:val="en-GB"/>
        </w:rPr>
      </w:pPr>
      <w:hyperlink w:anchor="_Toc428976736" w:history="1">
        <w:r w:rsidR="00E33E08" w:rsidRPr="009A1D13">
          <w:rPr>
            <w:rStyle w:val="Hyperlink"/>
            <w:rFonts w:ascii="Times New Roman" w:hAnsi="Times New Roman"/>
            <w:noProof/>
            <w:color w:val="auto"/>
            <w:lang w:val="en-GB"/>
          </w:rPr>
          <w:t xml:space="preserve">5.1.1 Individual </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_Toc428976736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140</w:t>
        </w:r>
        <w:r w:rsidR="000B5564" w:rsidRPr="009A1D13">
          <w:rPr>
            <w:noProof/>
            <w:webHidden/>
            <w:lang w:val="en-GB"/>
          </w:rPr>
          <w:fldChar w:fldCharType="end"/>
        </w:r>
      </w:hyperlink>
    </w:p>
    <w:p w14:paraId="71BB09C0" w14:textId="77777777" w:rsidR="00E33E08" w:rsidRPr="009A1D13" w:rsidRDefault="007C5737">
      <w:pPr>
        <w:pStyle w:val="TOC4"/>
        <w:rPr>
          <w:rFonts w:asciiTheme="minorHAnsi" w:hAnsiTheme="minorHAnsi"/>
          <w:lang w:val="en-GB"/>
        </w:rPr>
      </w:pPr>
      <w:hyperlink w:anchor="_Toc428976737" w:history="1">
        <w:r w:rsidR="00E33E08" w:rsidRPr="009A1D13">
          <w:rPr>
            <w:rStyle w:val="Hyperlink"/>
            <w:color w:val="auto"/>
            <w:lang w:val="en-GB"/>
          </w:rPr>
          <w:t>5.1.1.1 History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_Toc428976737 \h </w:instrText>
        </w:r>
        <w:r w:rsidR="000B5564" w:rsidRPr="009A1D13">
          <w:rPr>
            <w:webHidden/>
            <w:lang w:val="en-GB"/>
          </w:rPr>
        </w:r>
        <w:r w:rsidR="000B5564" w:rsidRPr="009A1D13">
          <w:rPr>
            <w:webHidden/>
            <w:lang w:val="en-GB"/>
          </w:rPr>
          <w:fldChar w:fldCharType="separate"/>
        </w:r>
        <w:r w:rsidR="00B13516" w:rsidRPr="009A1D13">
          <w:rPr>
            <w:webHidden/>
            <w:lang w:val="en-GB"/>
          </w:rPr>
          <w:t>141</w:t>
        </w:r>
        <w:r w:rsidR="000B5564" w:rsidRPr="009A1D13">
          <w:rPr>
            <w:webHidden/>
            <w:lang w:val="en-GB"/>
          </w:rPr>
          <w:fldChar w:fldCharType="end"/>
        </w:r>
      </w:hyperlink>
    </w:p>
    <w:p w14:paraId="2F71FBD1" w14:textId="77777777" w:rsidR="00E33E08" w:rsidRPr="009A1D13" w:rsidRDefault="007C5737">
      <w:pPr>
        <w:pStyle w:val="TOC4"/>
        <w:rPr>
          <w:rFonts w:asciiTheme="minorHAnsi" w:hAnsiTheme="minorHAnsi"/>
          <w:lang w:val="en-GB"/>
        </w:rPr>
      </w:pPr>
      <w:hyperlink w:anchor="_Toc428976738" w:history="1">
        <w:r w:rsidR="00E33E08" w:rsidRPr="009A1D13">
          <w:rPr>
            <w:rStyle w:val="Hyperlink"/>
            <w:color w:val="auto"/>
            <w:lang w:val="en-GB"/>
          </w:rPr>
          <w:t>5.1.1.2 Emotionality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_Toc428976738 \h </w:instrText>
        </w:r>
        <w:r w:rsidR="000B5564" w:rsidRPr="009A1D13">
          <w:rPr>
            <w:webHidden/>
            <w:lang w:val="en-GB"/>
          </w:rPr>
        </w:r>
        <w:r w:rsidR="000B5564" w:rsidRPr="009A1D13">
          <w:rPr>
            <w:webHidden/>
            <w:lang w:val="en-GB"/>
          </w:rPr>
          <w:fldChar w:fldCharType="separate"/>
        </w:r>
        <w:r w:rsidR="00B13516" w:rsidRPr="009A1D13">
          <w:rPr>
            <w:webHidden/>
            <w:lang w:val="en-GB"/>
          </w:rPr>
          <w:t>142</w:t>
        </w:r>
        <w:r w:rsidR="000B5564" w:rsidRPr="009A1D13">
          <w:rPr>
            <w:webHidden/>
            <w:lang w:val="en-GB"/>
          </w:rPr>
          <w:fldChar w:fldCharType="end"/>
        </w:r>
      </w:hyperlink>
    </w:p>
    <w:p w14:paraId="42D65E83" w14:textId="77777777" w:rsidR="00E33E08" w:rsidRPr="009A1D13" w:rsidRDefault="007C5737">
      <w:pPr>
        <w:pStyle w:val="TOC4"/>
        <w:rPr>
          <w:rFonts w:asciiTheme="minorHAnsi" w:hAnsiTheme="minorHAnsi"/>
          <w:lang w:val="en-GB"/>
        </w:rPr>
      </w:pPr>
      <w:hyperlink w:anchor="_Toc428976739" w:history="1">
        <w:r w:rsidR="00E33E08" w:rsidRPr="009A1D13">
          <w:rPr>
            <w:rStyle w:val="Hyperlink"/>
            <w:color w:val="auto"/>
            <w:lang w:val="en-GB"/>
          </w:rPr>
          <w:t>5.1.1.3 Behaviour</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_Toc428976739 \h </w:instrText>
        </w:r>
        <w:r w:rsidR="000B5564" w:rsidRPr="009A1D13">
          <w:rPr>
            <w:webHidden/>
            <w:lang w:val="en-GB"/>
          </w:rPr>
        </w:r>
        <w:r w:rsidR="000B5564" w:rsidRPr="009A1D13">
          <w:rPr>
            <w:webHidden/>
            <w:lang w:val="en-GB"/>
          </w:rPr>
          <w:fldChar w:fldCharType="separate"/>
        </w:r>
        <w:r w:rsidR="00B13516" w:rsidRPr="009A1D13">
          <w:rPr>
            <w:webHidden/>
            <w:lang w:val="en-GB"/>
          </w:rPr>
          <w:t>153</w:t>
        </w:r>
        <w:r w:rsidR="000B5564" w:rsidRPr="009A1D13">
          <w:rPr>
            <w:webHidden/>
            <w:lang w:val="en-GB"/>
          </w:rPr>
          <w:fldChar w:fldCharType="end"/>
        </w:r>
      </w:hyperlink>
    </w:p>
    <w:p w14:paraId="34F49C69" w14:textId="77777777" w:rsidR="00E33E08" w:rsidRPr="009A1D13" w:rsidRDefault="007C5737">
      <w:pPr>
        <w:pStyle w:val="TOC3"/>
        <w:tabs>
          <w:tab w:val="right" w:leader="dot" w:pos="8494"/>
        </w:tabs>
        <w:rPr>
          <w:noProof/>
          <w:lang w:val="en-GB"/>
        </w:rPr>
      </w:pPr>
      <w:hyperlink w:anchor="_Toc428976740" w:history="1">
        <w:r w:rsidR="00E33E08" w:rsidRPr="009A1D13">
          <w:rPr>
            <w:rStyle w:val="Hyperlink"/>
            <w:rFonts w:ascii="Times New Roman" w:hAnsi="Times New Roman"/>
            <w:noProof/>
            <w:color w:val="auto"/>
            <w:lang w:val="en-GB"/>
          </w:rPr>
          <w:t>5.1.2 Family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_Toc428976740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157</w:t>
        </w:r>
        <w:r w:rsidR="000B5564" w:rsidRPr="009A1D13">
          <w:rPr>
            <w:noProof/>
            <w:webHidden/>
            <w:lang w:val="en-GB"/>
          </w:rPr>
          <w:fldChar w:fldCharType="end"/>
        </w:r>
      </w:hyperlink>
    </w:p>
    <w:p w14:paraId="2721334D" w14:textId="77777777" w:rsidR="00E33E08" w:rsidRPr="009A1D13" w:rsidRDefault="007C5737">
      <w:pPr>
        <w:pStyle w:val="TOC4"/>
        <w:rPr>
          <w:rFonts w:asciiTheme="minorHAnsi" w:hAnsiTheme="minorHAnsi"/>
          <w:lang w:val="en-GB"/>
        </w:rPr>
      </w:pPr>
      <w:hyperlink w:anchor="_Toc428976741" w:history="1">
        <w:r w:rsidR="00E33E08" w:rsidRPr="009A1D13">
          <w:rPr>
            <w:rStyle w:val="Hyperlink"/>
            <w:color w:val="auto"/>
            <w:lang w:val="en-GB"/>
          </w:rPr>
          <w:t>5.1.2.1 Parents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_Toc428976741 \h </w:instrText>
        </w:r>
        <w:r w:rsidR="000B5564" w:rsidRPr="009A1D13">
          <w:rPr>
            <w:webHidden/>
            <w:lang w:val="en-GB"/>
          </w:rPr>
        </w:r>
        <w:r w:rsidR="000B5564" w:rsidRPr="009A1D13">
          <w:rPr>
            <w:webHidden/>
            <w:lang w:val="en-GB"/>
          </w:rPr>
          <w:fldChar w:fldCharType="separate"/>
        </w:r>
        <w:r w:rsidR="00B13516" w:rsidRPr="009A1D13">
          <w:rPr>
            <w:webHidden/>
            <w:lang w:val="en-GB"/>
          </w:rPr>
          <w:t>157</w:t>
        </w:r>
        <w:r w:rsidR="000B5564" w:rsidRPr="009A1D13">
          <w:rPr>
            <w:webHidden/>
            <w:lang w:val="en-GB"/>
          </w:rPr>
          <w:fldChar w:fldCharType="end"/>
        </w:r>
      </w:hyperlink>
    </w:p>
    <w:p w14:paraId="3FB9CB91" w14:textId="77777777" w:rsidR="00E33E08" w:rsidRPr="009A1D13" w:rsidRDefault="007C5737">
      <w:pPr>
        <w:pStyle w:val="TOC4"/>
        <w:rPr>
          <w:rFonts w:asciiTheme="minorHAnsi" w:hAnsiTheme="minorHAnsi"/>
          <w:lang w:val="en-GB"/>
        </w:rPr>
      </w:pPr>
      <w:hyperlink w:anchor="_Toc428976742" w:history="1">
        <w:r w:rsidR="00E33E08" w:rsidRPr="009A1D13">
          <w:rPr>
            <w:rStyle w:val="Hyperlink"/>
            <w:color w:val="auto"/>
            <w:lang w:val="en-GB"/>
          </w:rPr>
          <w:t>5.1.2.2 Siblings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_Toc428976742 \h </w:instrText>
        </w:r>
        <w:r w:rsidR="000B5564" w:rsidRPr="009A1D13">
          <w:rPr>
            <w:webHidden/>
            <w:lang w:val="en-GB"/>
          </w:rPr>
        </w:r>
        <w:r w:rsidR="000B5564" w:rsidRPr="009A1D13">
          <w:rPr>
            <w:webHidden/>
            <w:lang w:val="en-GB"/>
          </w:rPr>
          <w:fldChar w:fldCharType="separate"/>
        </w:r>
        <w:r w:rsidR="00B13516" w:rsidRPr="009A1D13">
          <w:rPr>
            <w:webHidden/>
            <w:lang w:val="en-GB"/>
          </w:rPr>
          <w:t>166</w:t>
        </w:r>
        <w:r w:rsidR="000B5564" w:rsidRPr="009A1D13">
          <w:rPr>
            <w:webHidden/>
            <w:lang w:val="en-GB"/>
          </w:rPr>
          <w:fldChar w:fldCharType="end"/>
        </w:r>
      </w:hyperlink>
    </w:p>
    <w:p w14:paraId="55C3552A" w14:textId="77777777" w:rsidR="00E33E08" w:rsidRPr="009A1D13" w:rsidRDefault="007C5737">
      <w:pPr>
        <w:pStyle w:val="TOC3"/>
        <w:tabs>
          <w:tab w:val="right" w:leader="dot" w:pos="8494"/>
        </w:tabs>
        <w:rPr>
          <w:noProof/>
          <w:lang w:val="en-GB"/>
        </w:rPr>
      </w:pPr>
      <w:hyperlink w:anchor="_Toc428976743" w:history="1">
        <w:r w:rsidR="00E33E08" w:rsidRPr="009A1D13">
          <w:rPr>
            <w:rStyle w:val="Hyperlink"/>
            <w:rFonts w:ascii="Times New Roman" w:hAnsi="Times New Roman"/>
            <w:noProof/>
            <w:color w:val="auto"/>
            <w:lang w:val="en-GB"/>
          </w:rPr>
          <w:t>5.1.3 The Education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_Toc428976743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167</w:t>
        </w:r>
        <w:r w:rsidR="000B5564" w:rsidRPr="009A1D13">
          <w:rPr>
            <w:noProof/>
            <w:webHidden/>
            <w:lang w:val="en-GB"/>
          </w:rPr>
          <w:fldChar w:fldCharType="end"/>
        </w:r>
      </w:hyperlink>
    </w:p>
    <w:p w14:paraId="41A6FDC8" w14:textId="77777777" w:rsidR="00E33E08" w:rsidRPr="009A1D13" w:rsidRDefault="007C5737">
      <w:pPr>
        <w:pStyle w:val="TOC3"/>
        <w:tabs>
          <w:tab w:val="right" w:leader="dot" w:pos="8494"/>
        </w:tabs>
        <w:rPr>
          <w:noProof/>
          <w:lang w:val="en-GB"/>
        </w:rPr>
      </w:pPr>
      <w:hyperlink w:anchor="_Toc428976744" w:history="1">
        <w:r w:rsidR="00E33E08" w:rsidRPr="009A1D13">
          <w:rPr>
            <w:rStyle w:val="Hyperlink"/>
            <w:rFonts w:ascii="Times New Roman" w:hAnsi="Times New Roman"/>
            <w:noProof/>
            <w:color w:val="auto"/>
            <w:lang w:val="en-GB"/>
          </w:rPr>
          <w:t>5.1.4 The Medical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_Toc428976744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171</w:t>
        </w:r>
        <w:r w:rsidR="000B5564" w:rsidRPr="009A1D13">
          <w:rPr>
            <w:noProof/>
            <w:webHidden/>
            <w:lang w:val="en-GB"/>
          </w:rPr>
          <w:fldChar w:fldCharType="end"/>
        </w:r>
      </w:hyperlink>
    </w:p>
    <w:p w14:paraId="3E62AD1C" w14:textId="77777777" w:rsidR="00E33E08" w:rsidRPr="009A1D13" w:rsidRDefault="007C5737">
      <w:pPr>
        <w:pStyle w:val="TOC4"/>
        <w:rPr>
          <w:rFonts w:asciiTheme="minorHAnsi" w:hAnsiTheme="minorHAnsi"/>
          <w:lang w:val="en-GB"/>
        </w:rPr>
      </w:pPr>
      <w:hyperlink w:anchor="_Toc428976745" w:history="1">
        <w:r w:rsidR="00E33E08" w:rsidRPr="009A1D13">
          <w:rPr>
            <w:rStyle w:val="Hyperlink"/>
            <w:color w:val="auto"/>
            <w:lang w:val="en-GB"/>
          </w:rPr>
          <w:t>5.1.4.1 Diagnosis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_Toc428976745 \h </w:instrText>
        </w:r>
        <w:r w:rsidR="000B5564" w:rsidRPr="009A1D13">
          <w:rPr>
            <w:webHidden/>
            <w:lang w:val="en-GB"/>
          </w:rPr>
        </w:r>
        <w:r w:rsidR="000B5564" w:rsidRPr="009A1D13">
          <w:rPr>
            <w:webHidden/>
            <w:lang w:val="en-GB"/>
          </w:rPr>
          <w:fldChar w:fldCharType="separate"/>
        </w:r>
        <w:r w:rsidR="00B13516" w:rsidRPr="009A1D13">
          <w:rPr>
            <w:webHidden/>
            <w:lang w:val="en-GB"/>
          </w:rPr>
          <w:t>171</w:t>
        </w:r>
        <w:r w:rsidR="000B5564" w:rsidRPr="009A1D13">
          <w:rPr>
            <w:webHidden/>
            <w:lang w:val="en-GB"/>
          </w:rPr>
          <w:fldChar w:fldCharType="end"/>
        </w:r>
      </w:hyperlink>
    </w:p>
    <w:p w14:paraId="6A97E1A3" w14:textId="77777777" w:rsidR="00E33E08" w:rsidRPr="009A1D13" w:rsidRDefault="007C5737">
      <w:pPr>
        <w:pStyle w:val="TOC4"/>
        <w:rPr>
          <w:rFonts w:asciiTheme="minorHAnsi" w:hAnsiTheme="minorHAnsi"/>
          <w:lang w:val="en-GB"/>
        </w:rPr>
      </w:pPr>
      <w:hyperlink w:anchor="_Toc428976746" w:history="1">
        <w:r w:rsidR="00E33E08" w:rsidRPr="009A1D13">
          <w:rPr>
            <w:rStyle w:val="Hyperlink"/>
            <w:color w:val="auto"/>
            <w:lang w:val="en-GB"/>
          </w:rPr>
          <w:t>5.1.4.2 Medication</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_Toc428976746 \h </w:instrText>
        </w:r>
        <w:r w:rsidR="000B5564" w:rsidRPr="009A1D13">
          <w:rPr>
            <w:webHidden/>
            <w:lang w:val="en-GB"/>
          </w:rPr>
        </w:r>
        <w:r w:rsidR="000B5564" w:rsidRPr="009A1D13">
          <w:rPr>
            <w:webHidden/>
            <w:lang w:val="en-GB"/>
          </w:rPr>
          <w:fldChar w:fldCharType="separate"/>
        </w:r>
        <w:r w:rsidR="00B13516" w:rsidRPr="009A1D13">
          <w:rPr>
            <w:webHidden/>
            <w:lang w:val="en-GB"/>
          </w:rPr>
          <w:t>175</w:t>
        </w:r>
        <w:r w:rsidR="000B5564" w:rsidRPr="009A1D13">
          <w:rPr>
            <w:webHidden/>
            <w:lang w:val="en-GB"/>
          </w:rPr>
          <w:fldChar w:fldCharType="end"/>
        </w:r>
      </w:hyperlink>
    </w:p>
    <w:p w14:paraId="5FB81B94" w14:textId="77777777" w:rsidR="00E33E08" w:rsidRPr="009A1D13" w:rsidRDefault="007C5737">
      <w:pPr>
        <w:pStyle w:val="TOC4"/>
        <w:rPr>
          <w:rFonts w:asciiTheme="minorHAnsi" w:hAnsiTheme="minorHAnsi"/>
          <w:lang w:val="en-GB"/>
        </w:rPr>
      </w:pPr>
      <w:hyperlink w:anchor="_Toc428976747" w:history="1">
        <w:r w:rsidR="00E33E08" w:rsidRPr="009A1D13">
          <w:rPr>
            <w:rStyle w:val="Hyperlink"/>
            <w:color w:val="auto"/>
            <w:lang w:val="en-GB"/>
          </w:rPr>
          <w:t>5.1.4.3 Many Faceted Approach</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_Toc428976747 \h </w:instrText>
        </w:r>
        <w:r w:rsidR="000B5564" w:rsidRPr="009A1D13">
          <w:rPr>
            <w:webHidden/>
            <w:lang w:val="en-GB"/>
          </w:rPr>
        </w:r>
        <w:r w:rsidR="000B5564" w:rsidRPr="009A1D13">
          <w:rPr>
            <w:webHidden/>
            <w:lang w:val="en-GB"/>
          </w:rPr>
          <w:fldChar w:fldCharType="separate"/>
        </w:r>
        <w:r w:rsidR="00B13516" w:rsidRPr="009A1D13">
          <w:rPr>
            <w:webHidden/>
            <w:lang w:val="en-GB"/>
          </w:rPr>
          <w:t>176</w:t>
        </w:r>
        <w:r w:rsidR="000B5564" w:rsidRPr="009A1D13">
          <w:rPr>
            <w:webHidden/>
            <w:lang w:val="en-GB"/>
          </w:rPr>
          <w:fldChar w:fldCharType="end"/>
        </w:r>
      </w:hyperlink>
    </w:p>
    <w:p w14:paraId="3506F627" w14:textId="77777777" w:rsidR="00E33E08" w:rsidRPr="009A1D13" w:rsidRDefault="007C5737">
      <w:pPr>
        <w:pStyle w:val="TOC4"/>
        <w:rPr>
          <w:rFonts w:asciiTheme="minorHAnsi" w:hAnsiTheme="minorHAnsi"/>
          <w:lang w:val="en-GB"/>
        </w:rPr>
      </w:pPr>
      <w:hyperlink w:anchor="_Toc428976748" w:history="1">
        <w:r w:rsidR="00E33E08" w:rsidRPr="009A1D13">
          <w:rPr>
            <w:rStyle w:val="Hyperlink"/>
            <w:color w:val="auto"/>
            <w:lang w:val="en-GB"/>
          </w:rPr>
          <w:t>5.1.4.4 Suggestion or Feedback</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_Toc428976748 \h </w:instrText>
        </w:r>
        <w:r w:rsidR="000B5564" w:rsidRPr="009A1D13">
          <w:rPr>
            <w:webHidden/>
            <w:lang w:val="en-GB"/>
          </w:rPr>
        </w:r>
        <w:r w:rsidR="000B5564" w:rsidRPr="009A1D13">
          <w:rPr>
            <w:webHidden/>
            <w:lang w:val="en-GB"/>
          </w:rPr>
          <w:fldChar w:fldCharType="separate"/>
        </w:r>
        <w:r w:rsidR="00B13516" w:rsidRPr="009A1D13">
          <w:rPr>
            <w:webHidden/>
            <w:lang w:val="en-GB"/>
          </w:rPr>
          <w:t>176</w:t>
        </w:r>
        <w:r w:rsidR="000B5564" w:rsidRPr="009A1D13">
          <w:rPr>
            <w:webHidden/>
            <w:lang w:val="en-GB"/>
          </w:rPr>
          <w:fldChar w:fldCharType="end"/>
        </w:r>
      </w:hyperlink>
    </w:p>
    <w:p w14:paraId="671DF388" w14:textId="77777777" w:rsidR="00E33E08" w:rsidRPr="009A1D13" w:rsidRDefault="007C5737">
      <w:pPr>
        <w:pStyle w:val="TOC3"/>
        <w:tabs>
          <w:tab w:val="right" w:leader="dot" w:pos="8494"/>
        </w:tabs>
        <w:rPr>
          <w:noProof/>
          <w:lang w:val="en-GB"/>
        </w:rPr>
      </w:pPr>
      <w:hyperlink w:anchor="_Toc428976749" w:history="1">
        <w:r w:rsidR="00E33E08" w:rsidRPr="009A1D13">
          <w:rPr>
            <w:rStyle w:val="Hyperlink"/>
            <w:rFonts w:ascii="Times New Roman" w:hAnsi="Times New Roman"/>
            <w:noProof/>
            <w:color w:val="auto"/>
            <w:lang w:val="en-GB"/>
          </w:rPr>
          <w:t>5.1.5 Policy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_Toc428976749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177</w:t>
        </w:r>
        <w:r w:rsidR="000B5564" w:rsidRPr="009A1D13">
          <w:rPr>
            <w:noProof/>
            <w:webHidden/>
            <w:lang w:val="en-GB"/>
          </w:rPr>
          <w:fldChar w:fldCharType="end"/>
        </w:r>
      </w:hyperlink>
    </w:p>
    <w:p w14:paraId="03149F8C" w14:textId="77777777" w:rsidR="00E33E08" w:rsidRPr="009A1D13" w:rsidRDefault="007C5737">
      <w:pPr>
        <w:pStyle w:val="TOC3"/>
        <w:tabs>
          <w:tab w:val="right" w:leader="dot" w:pos="8494"/>
        </w:tabs>
        <w:rPr>
          <w:noProof/>
          <w:lang w:val="en-GB"/>
        </w:rPr>
      </w:pPr>
      <w:hyperlink w:anchor="_Toc428976750" w:history="1">
        <w:r w:rsidR="00E33E08" w:rsidRPr="009A1D13">
          <w:rPr>
            <w:rStyle w:val="Hyperlink"/>
            <w:rFonts w:ascii="Times New Roman" w:hAnsi="Times New Roman"/>
            <w:noProof/>
            <w:color w:val="auto"/>
            <w:lang w:val="en-GB"/>
          </w:rPr>
          <w:t>5.1.6 Society, Community, Nation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_Toc428976750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180</w:t>
        </w:r>
        <w:r w:rsidR="000B5564" w:rsidRPr="009A1D13">
          <w:rPr>
            <w:noProof/>
            <w:webHidden/>
            <w:lang w:val="en-GB"/>
          </w:rPr>
          <w:fldChar w:fldCharType="end"/>
        </w:r>
      </w:hyperlink>
    </w:p>
    <w:p w14:paraId="493969FE" w14:textId="77777777" w:rsidR="00E33E08" w:rsidRPr="009A1D13" w:rsidRDefault="007C5737">
      <w:pPr>
        <w:pStyle w:val="TOC4"/>
        <w:rPr>
          <w:rFonts w:asciiTheme="minorHAnsi" w:hAnsiTheme="minorHAnsi"/>
          <w:lang w:val="en-GB"/>
        </w:rPr>
      </w:pPr>
      <w:hyperlink w:anchor="_Toc428976751" w:history="1">
        <w:r w:rsidR="00E33E08" w:rsidRPr="009A1D13">
          <w:rPr>
            <w:rStyle w:val="Hyperlink"/>
            <w:color w:val="auto"/>
            <w:lang w:val="en-GB"/>
          </w:rPr>
          <w:t>5.1.6.1 Societal Pressure</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_Toc428976751 \h </w:instrText>
        </w:r>
        <w:r w:rsidR="000B5564" w:rsidRPr="009A1D13">
          <w:rPr>
            <w:webHidden/>
            <w:lang w:val="en-GB"/>
          </w:rPr>
        </w:r>
        <w:r w:rsidR="000B5564" w:rsidRPr="009A1D13">
          <w:rPr>
            <w:webHidden/>
            <w:lang w:val="en-GB"/>
          </w:rPr>
          <w:fldChar w:fldCharType="separate"/>
        </w:r>
        <w:r w:rsidR="00B13516" w:rsidRPr="009A1D13">
          <w:rPr>
            <w:webHidden/>
            <w:lang w:val="en-GB"/>
          </w:rPr>
          <w:t>180</w:t>
        </w:r>
        <w:r w:rsidR="000B5564" w:rsidRPr="009A1D13">
          <w:rPr>
            <w:webHidden/>
            <w:lang w:val="en-GB"/>
          </w:rPr>
          <w:fldChar w:fldCharType="end"/>
        </w:r>
      </w:hyperlink>
    </w:p>
    <w:p w14:paraId="3AA40E97" w14:textId="77777777" w:rsidR="00E33E08" w:rsidRPr="009A1D13" w:rsidRDefault="007C5737">
      <w:pPr>
        <w:pStyle w:val="TOC4"/>
        <w:rPr>
          <w:rFonts w:asciiTheme="minorHAnsi" w:hAnsiTheme="minorHAnsi"/>
          <w:lang w:val="en-GB"/>
        </w:rPr>
      </w:pPr>
      <w:hyperlink w:anchor="_Toc428976752" w:history="1">
        <w:r w:rsidR="00E33E08" w:rsidRPr="009A1D13">
          <w:rPr>
            <w:rStyle w:val="Hyperlink"/>
            <w:color w:val="auto"/>
            <w:lang w:val="en-GB"/>
          </w:rPr>
          <w:t>5.1.6.2 Resources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_Toc428976752 \h </w:instrText>
        </w:r>
        <w:r w:rsidR="000B5564" w:rsidRPr="009A1D13">
          <w:rPr>
            <w:webHidden/>
            <w:lang w:val="en-GB"/>
          </w:rPr>
        </w:r>
        <w:r w:rsidR="000B5564" w:rsidRPr="009A1D13">
          <w:rPr>
            <w:webHidden/>
            <w:lang w:val="en-GB"/>
          </w:rPr>
          <w:fldChar w:fldCharType="separate"/>
        </w:r>
        <w:r w:rsidR="00B13516" w:rsidRPr="009A1D13">
          <w:rPr>
            <w:webHidden/>
            <w:lang w:val="en-GB"/>
          </w:rPr>
          <w:t>181</w:t>
        </w:r>
        <w:r w:rsidR="000B5564" w:rsidRPr="009A1D13">
          <w:rPr>
            <w:webHidden/>
            <w:lang w:val="en-GB"/>
          </w:rPr>
          <w:fldChar w:fldCharType="end"/>
        </w:r>
      </w:hyperlink>
    </w:p>
    <w:p w14:paraId="42D0951E" w14:textId="77777777" w:rsidR="00E33E08" w:rsidRPr="009A1D13" w:rsidRDefault="007C5737">
      <w:pPr>
        <w:pStyle w:val="TOC2"/>
        <w:tabs>
          <w:tab w:val="right" w:leader="dot" w:pos="8494"/>
        </w:tabs>
        <w:rPr>
          <w:noProof/>
          <w:lang w:val="en-GB"/>
        </w:rPr>
      </w:pPr>
      <w:hyperlink w:anchor="_Toc428976753" w:history="1">
        <w:r w:rsidR="00E33E08" w:rsidRPr="009A1D13">
          <w:rPr>
            <w:rStyle w:val="Hyperlink"/>
            <w:rFonts w:ascii="Times New Roman" w:hAnsi="Times New Roman"/>
            <w:noProof/>
            <w:color w:val="auto"/>
            <w:lang w:val="en-GB"/>
          </w:rPr>
          <w:t>5.2 Balaravi</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_Toc428976753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184</w:t>
        </w:r>
        <w:r w:rsidR="000B5564" w:rsidRPr="009A1D13">
          <w:rPr>
            <w:noProof/>
            <w:webHidden/>
            <w:lang w:val="en-GB"/>
          </w:rPr>
          <w:fldChar w:fldCharType="end"/>
        </w:r>
      </w:hyperlink>
    </w:p>
    <w:p w14:paraId="56F566B4" w14:textId="77777777" w:rsidR="00E33E08" w:rsidRPr="009A1D13" w:rsidRDefault="007C5737">
      <w:pPr>
        <w:pStyle w:val="TOC3"/>
        <w:tabs>
          <w:tab w:val="right" w:leader="dot" w:pos="8494"/>
        </w:tabs>
        <w:rPr>
          <w:noProof/>
          <w:lang w:val="en-GB"/>
        </w:rPr>
      </w:pPr>
      <w:hyperlink w:anchor="_Toc428976754" w:history="1">
        <w:r w:rsidR="00E33E08" w:rsidRPr="009A1D13">
          <w:rPr>
            <w:rStyle w:val="Hyperlink"/>
            <w:rFonts w:ascii="Times New Roman" w:hAnsi="Times New Roman"/>
            <w:noProof/>
            <w:color w:val="auto"/>
            <w:lang w:val="en-GB"/>
          </w:rPr>
          <w:t>5.2.1 Individual</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_Toc428976754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185</w:t>
        </w:r>
        <w:r w:rsidR="000B5564" w:rsidRPr="009A1D13">
          <w:rPr>
            <w:noProof/>
            <w:webHidden/>
            <w:lang w:val="en-GB"/>
          </w:rPr>
          <w:fldChar w:fldCharType="end"/>
        </w:r>
      </w:hyperlink>
    </w:p>
    <w:p w14:paraId="1F71FA2F" w14:textId="77777777" w:rsidR="00E33E08" w:rsidRPr="009A1D13" w:rsidRDefault="007C5737">
      <w:pPr>
        <w:pStyle w:val="TOC4"/>
        <w:rPr>
          <w:rFonts w:asciiTheme="minorHAnsi" w:hAnsiTheme="minorHAnsi"/>
          <w:lang w:val="en-GB"/>
        </w:rPr>
      </w:pPr>
      <w:hyperlink w:anchor="_Toc428976755" w:history="1">
        <w:r w:rsidR="00E33E08" w:rsidRPr="009A1D13">
          <w:rPr>
            <w:rStyle w:val="Hyperlink"/>
            <w:color w:val="auto"/>
            <w:lang w:val="en-GB"/>
          </w:rPr>
          <w:t>5.2.1.1 Emotionality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_Toc428976755 \h </w:instrText>
        </w:r>
        <w:r w:rsidR="000B5564" w:rsidRPr="009A1D13">
          <w:rPr>
            <w:webHidden/>
            <w:lang w:val="en-GB"/>
          </w:rPr>
        </w:r>
        <w:r w:rsidR="000B5564" w:rsidRPr="009A1D13">
          <w:rPr>
            <w:webHidden/>
            <w:lang w:val="en-GB"/>
          </w:rPr>
          <w:fldChar w:fldCharType="separate"/>
        </w:r>
        <w:r w:rsidR="00B13516" w:rsidRPr="009A1D13">
          <w:rPr>
            <w:webHidden/>
            <w:lang w:val="en-GB"/>
          </w:rPr>
          <w:t>186</w:t>
        </w:r>
        <w:r w:rsidR="000B5564" w:rsidRPr="009A1D13">
          <w:rPr>
            <w:webHidden/>
            <w:lang w:val="en-GB"/>
          </w:rPr>
          <w:fldChar w:fldCharType="end"/>
        </w:r>
      </w:hyperlink>
    </w:p>
    <w:p w14:paraId="72979B0A" w14:textId="77777777" w:rsidR="00E33E08" w:rsidRPr="009A1D13" w:rsidRDefault="007C5737">
      <w:pPr>
        <w:pStyle w:val="TOC4"/>
        <w:rPr>
          <w:rFonts w:asciiTheme="minorHAnsi" w:hAnsiTheme="minorHAnsi"/>
          <w:lang w:val="en-GB"/>
        </w:rPr>
      </w:pPr>
      <w:hyperlink w:anchor="_Toc428976756" w:history="1">
        <w:r w:rsidR="00E33E08" w:rsidRPr="009A1D13">
          <w:rPr>
            <w:rStyle w:val="Hyperlink"/>
            <w:color w:val="auto"/>
            <w:lang w:val="en-GB"/>
          </w:rPr>
          <w:t>5.2.1.2 Behaviour</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_Toc428976756 \h </w:instrText>
        </w:r>
        <w:r w:rsidR="000B5564" w:rsidRPr="009A1D13">
          <w:rPr>
            <w:webHidden/>
            <w:lang w:val="en-GB"/>
          </w:rPr>
        </w:r>
        <w:r w:rsidR="000B5564" w:rsidRPr="009A1D13">
          <w:rPr>
            <w:webHidden/>
            <w:lang w:val="en-GB"/>
          </w:rPr>
          <w:fldChar w:fldCharType="separate"/>
        </w:r>
        <w:r w:rsidR="00B13516" w:rsidRPr="009A1D13">
          <w:rPr>
            <w:webHidden/>
            <w:lang w:val="en-GB"/>
          </w:rPr>
          <w:t>194</w:t>
        </w:r>
        <w:r w:rsidR="000B5564" w:rsidRPr="009A1D13">
          <w:rPr>
            <w:webHidden/>
            <w:lang w:val="en-GB"/>
          </w:rPr>
          <w:fldChar w:fldCharType="end"/>
        </w:r>
      </w:hyperlink>
    </w:p>
    <w:p w14:paraId="3D23B0CA" w14:textId="77777777" w:rsidR="00E33E08" w:rsidRPr="009A1D13" w:rsidRDefault="007C5737">
      <w:pPr>
        <w:pStyle w:val="TOC3"/>
        <w:tabs>
          <w:tab w:val="right" w:leader="dot" w:pos="8494"/>
        </w:tabs>
        <w:rPr>
          <w:noProof/>
          <w:lang w:val="en-GB"/>
        </w:rPr>
      </w:pPr>
      <w:hyperlink w:anchor="_Toc428976757" w:history="1">
        <w:r w:rsidR="00E33E08" w:rsidRPr="009A1D13">
          <w:rPr>
            <w:rStyle w:val="Hyperlink"/>
            <w:rFonts w:ascii="Times New Roman" w:hAnsi="Times New Roman"/>
            <w:noProof/>
            <w:color w:val="auto"/>
            <w:lang w:val="en-GB"/>
          </w:rPr>
          <w:t>5.2.2 Family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_Toc428976757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200</w:t>
        </w:r>
        <w:r w:rsidR="000B5564" w:rsidRPr="009A1D13">
          <w:rPr>
            <w:noProof/>
            <w:webHidden/>
            <w:lang w:val="en-GB"/>
          </w:rPr>
          <w:fldChar w:fldCharType="end"/>
        </w:r>
      </w:hyperlink>
    </w:p>
    <w:p w14:paraId="1D420D6D" w14:textId="77777777" w:rsidR="00E33E08" w:rsidRPr="009A1D13" w:rsidRDefault="007C5737">
      <w:pPr>
        <w:pStyle w:val="TOC4"/>
        <w:rPr>
          <w:rFonts w:asciiTheme="minorHAnsi" w:hAnsiTheme="minorHAnsi"/>
          <w:lang w:val="en-GB"/>
        </w:rPr>
      </w:pPr>
      <w:hyperlink w:anchor="_Toc428976758" w:history="1">
        <w:r w:rsidR="00E33E08" w:rsidRPr="009A1D13">
          <w:rPr>
            <w:rStyle w:val="Hyperlink"/>
            <w:color w:val="auto"/>
            <w:lang w:val="en-GB"/>
          </w:rPr>
          <w:t>5.2.2.1 Mother</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_Toc428976758 \h </w:instrText>
        </w:r>
        <w:r w:rsidR="000B5564" w:rsidRPr="009A1D13">
          <w:rPr>
            <w:webHidden/>
            <w:lang w:val="en-GB"/>
          </w:rPr>
        </w:r>
        <w:r w:rsidR="000B5564" w:rsidRPr="009A1D13">
          <w:rPr>
            <w:webHidden/>
            <w:lang w:val="en-GB"/>
          </w:rPr>
          <w:fldChar w:fldCharType="separate"/>
        </w:r>
        <w:r w:rsidR="00B13516" w:rsidRPr="009A1D13">
          <w:rPr>
            <w:webHidden/>
            <w:lang w:val="en-GB"/>
          </w:rPr>
          <w:t>200</w:t>
        </w:r>
        <w:r w:rsidR="000B5564" w:rsidRPr="009A1D13">
          <w:rPr>
            <w:webHidden/>
            <w:lang w:val="en-GB"/>
          </w:rPr>
          <w:fldChar w:fldCharType="end"/>
        </w:r>
      </w:hyperlink>
    </w:p>
    <w:p w14:paraId="0A09D27C" w14:textId="77777777" w:rsidR="00E33E08" w:rsidRPr="009A1D13" w:rsidRDefault="007C5737">
      <w:pPr>
        <w:pStyle w:val="TOC4"/>
        <w:rPr>
          <w:rFonts w:asciiTheme="minorHAnsi" w:hAnsiTheme="minorHAnsi"/>
          <w:lang w:val="en-GB"/>
        </w:rPr>
      </w:pPr>
      <w:hyperlink w:anchor="_Toc428976759" w:history="1">
        <w:r w:rsidR="00E33E08" w:rsidRPr="009A1D13">
          <w:rPr>
            <w:rStyle w:val="Hyperlink"/>
            <w:color w:val="auto"/>
            <w:lang w:val="en-GB"/>
          </w:rPr>
          <w:t>5.2.2.2 Father</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_Toc428976759 \h </w:instrText>
        </w:r>
        <w:r w:rsidR="000B5564" w:rsidRPr="009A1D13">
          <w:rPr>
            <w:webHidden/>
            <w:lang w:val="en-GB"/>
          </w:rPr>
        </w:r>
        <w:r w:rsidR="000B5564" w:rsidRPr="009A1D13">
          <w:rPr>
            <w:webHidden/>
            <w:lang w:val="en-GB"/>
          </w:rPr>
          <w:fldChar w:fldCharType="separate"/>
        </w:r>
        <w:r w:rsidR="00B13516" w:rsidRPr="009A1D13">
          <w:rPr>
            <w:webHidden/>
            <w:lang w:val="en-GB"/>
          </w:rPr>
          <w:t>205</w:t>
        </w:r>
        <w:r w:rsidR="000B5564" w:rsidRPr="009A1D13">
          <w:rPr>
            <w:webHidden/>
            <w:lang w:val="en-GB"/>
          </w:rPr>
          <w:fldChar w:fldCharType="end"/>
        </w:r>
      </w:hyperlink>
    </w:p>
    <w:p w14:paraId="35DCA841" w14:textId="77777777" w:rsidR="00E33E08" w:rsidRPr="009A1D13" w:rsidRDefault="007C5737">
      <w:pPr>
        <w:pStyle w:val="TOC4"/>
        <w:rPr>
          <w:rFonts w:asciiTheme="minorHAnsi" w:hAnsiTheme="minorHAnsi"/>
          <w:lang w:val="en-GB"/>
        </w:rPr>
      </w:pPr>
      <w:hyperlink w:anchor="_Toc428976760" w:history="1">
        <w:r w:rsidR="00E33E08" w:rsidRPr="009A1D13">
          <w:rPr>
            <w:rStyle w:val="Hyperlink"/>
            <w:color w:val="auto"/>
            <w:lang w:val="en-GB"/>
          </w:rPr>
          <w:t>5.2.2.3 Grandparents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_Toc428976760 \h </w:instrText>
        </w:r>
        <w:r w:rsidR="000B5564" w:rsidRPr="009A1D13">
          <w:rPr>
            <w:webHidden/>
            <w:lang w:val="en-GB"/>
          </w:rPr>
        </w:r>
        <w:r w:rsidR="000B5564" w:rsidRPr="009A1D13">
          <w:rPr>
            <w:webHidden/>
            <w:lang w:val="en-GB"/>
          </w:rPr>
          <w:fldChar w:fldCharType="separate"/>
        </w:r>
        <w:r w:rsidR="00B13516" w:rsidRPr="009A1D13">
          <w:rPr>
            <w:webHidden/>
            <w:lang w:val="en-GB"/>
          </w:rPr>
          <w:t>206</w:t>
        </w:r>
        <w:r w:rsidR="000B5564" w:rsidRPr="009A1D13">
          <w:rPr>
            <w:webHidden/>
            <w:lang w:val="en-GB"/>
          </w:rPr>
          <w:fldChar w:fldCharType="end"/>
        </w:r>
      </w:hyperlink>
    </w:p>
    <w:p w14:paraId="6D2F8AD8" w14:textId="77777777" w:rsidR="00E33E08" w:rsidRPr="009A1D13" w:rsidRDefault="007C5737">
      <w:pPr>
        <w:pStyle w:val="TOC4"/>
        <w:rPr>
          <w:rFonts w:asciiTheme="minorHAnsi" w:hAnsiTheme="minorHAnsi"/>
          <w:lang w:val="en-GB"/>
        </w:rPr>
      </w:pPr>
      <w:hyperlink w:anchor="_Toc428976761" w:history="1">
        <w:r w:rsidR="00E33E08" w:rsidRPr="009A1D13">
          <w:rPr>
            <w:rStyle w:val="Hyperlink"/>
            <w:color w:val="auto"/>
            <w:lang w:val="en-GB"/>
          </w:rPr>
          <w:t>5.2.2.4 Other family members or friends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_Toc428976761 \h </w:instrText>
        </w:r>
        <w:r w:rsidR="000B5564" w:rsidRPr="009A1D13">
          <w:rPr>
            <w:webHidden/>
            <w:lang w:val="en-GB"/>
          </w:rPr>
        </w:r>
        <w:r w:rsidR="000B5564" w:rsidRPr="009A1D13">
          <w:rPr>
            <w:webHidden/>
            <w:lang w:val="en-GB"/>
          </w:rPr>
          <w:fldChar w:fldCharType="separate"/>
        </w:r>
        <w:r w:rsidR="00B13516" w:rsidRPr="009A1D13">
          <w:rPr>
            <w:webHidden/>
            <w:lang w:val="en-GB"/>
          </w:rPr>
          <w:t>207</w:t>
        </w:r>
        <w:r w:rsidR="000B5564" w:rsidRPr="009A1D13">
          <w:rPr>
            <w:webHidden/>
            <w:lang w:val="en-GB"/>
          </w:rPr>
          <w:fldChar w:fldCharType="end"/>
        </w:r>
      </w:hyperlink>
    </w:p>
    <w:p w14:paraId="53EE7A60" w14:textId="77777777" w:rsidR="00E33E08" w:rsidRPr="009A1D13" w:rsidRDefault="007C5737">
      <w:pPr>
        <w:pStyle w:val="TOC3"/>
        <w:tabs>
          <w:tab w:val="right" w:leader="dot" w:pos="8494"/>
        </w:tabs>
        <w:rPr>
          <w:noProof/>
          <w:lang w:val="en-GB"/>
        </w:rPr>
      </w:pPr>
      <w:hyperlink w:anchor="_Toc428976762" w:history="1">
        <w:r w:rsidR="00E33E08" w:rsidRPr="009A1D13">
          <w:rPr>
            <w:rStyle w:val="Hyperlink"/>
            <w:rFonts w:ascii="Times New Roman" w:hAnsi="Times New Roman"/>
            <w:noProof/>
            <w:color w:val="auto"/>
            <w:lang w:val="en-GB"/>
          </w:rPr>
          <w:t>5.2.3 The Educational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_Toc428976762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207</w:t>
        </w:r>
        <w:r w:rsidR="000B5564" w:rsidRPr="009A1D13">
          <w:rPr>
            <w:noProof/>
            <w:webHidden/>
            <w:lang w:val="en-GB"/>
          </w:rPr>
          <w:fldChar w:fldCharType="end"/>
        </w:r>
      </w:hyperlink>
    </w:p>
    <w:p w14:paraId="7ED9A317" w14:textId="77777777" w:rsidR="00E33E08" w:rsidRPr="009A1D13" w:rsidRDefault="007C5737">
      <w:pPr>
        <w:pStyle w:val="TOC3"/>
        <w:tabs>
          <w:tab w:val="right" w:leader="dot" w:pos="8494"/>
        </w:tabs>
        <w:rPr>
          <w:noProof/>
          <w:lang w:val="en-GB"/>
        </w:rPr>
      </w:pPr>
      <w:hyperlink w:anchor="_Toc428976763" w:history="1">
        <w:r w:rsidR="00E33E08" w:rsidRPr="009A1D13">
          <w:rPr>
            <w:rStyle w:val="Hyperlink"/>
            <w:rFonts w:ascii="Times New Roman" w:hAnsi="Times New Roman"/>
            <w:noProof/>
            <w:color w:val="auto"/>
            <w:lang w:val="en-GB"/>
          </w:rPr>
          <w:t>5.2.4 The Medical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_Toc428976763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212</w:t>
        </w:r>
        <w:r w:rsidR="000B5564" w:rsidRPr="009A1D13">
          <w:rPr>
            <w:noProof/>
            <w:webHidden/>
            <w:lang w:val="en-GB"/>
          </w:rPr>
          <w:fldChar w:fldCharType="end"/>
        </w:r>
      </w:hyperlink>
    </w:p>
    <w:p w14:paraId="7E52B0F9" w14:textId="77777777" w:rsidR="00E33E08" w:rsidRPr="009A1D13" w:rsidRDefault="007C5737">
      <w:pPr>
        <w:pStyle w:val="TOC3"/>
        <w:tabs>
          <w:tab w:val="right" w:leader="dot" w:pos="8494"/>
        </w:tabs>
        <w:rPr>
          <w:noProof/>
          <w:lang w:val="en-GB"/>
        </w:rPr>
      </w:pPr>
      <w:hyperlink w:anchor="_Toc428976764" w:history="1">
        <w:r w:rsidR="00E33E08" w:rsidRPr="009A1D13">
          <w:rPr>
            <w:rStyle w:val="Hyperlink"/>
            <w:rFonts w:ascii="Times New Roman" w:hAnsi="Times New Roman"/>
            <w:noProof/>
            <w:color w:val="auto"/>
            <w:lang w:val="en-GB"/>
          </w:rPr>
          <w:t>5.2.5 Society, Community, or Nation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_Toc428976764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214</w:t>
        </w:r>
        <w:r w:rsidR="000B5564" w:rsidRPr="009A1D13">
          <w:rPr>
            <w:noProof/>
            <w:webHidden/>
            <w:lang w:val="en-GB"/>
          </w:rPr>
          <w:fldChar w:fldCharType="end"/>
        </w:r>
      </w:hyperlink>
    </w:p>
    <w:p w14:paraId="455C37F8" w14:textId="77777777" w:rsidR="00E33E08" w:rsidRPr="009A1D13" w:rsidRDefault="007C5737">
      <w:pPr>
        <w:pStyle w:val="TOC4"/>
        <w:rPr>
          <w:rFonts w:asciiTheme="minorHAnsi" w:hAnsiTheme="minorHAnsi"/>
          <w:lang w:val="en-GB"/>
        </w:rPr>
      </w:pPr>
      <w:hyperlink w:anchor="_Toc428976765" w:history="1">
        <w:r w:rsidR="00E33E08" w:rsidRPr="009A1D13">
          <w:rPr>
            <w:rStyle w:val="Hyperlink"/>
            <w:color w:val="auto"/>
            <w:lang w:val="en-GB"/>
          </w:rPr>
          <w:t>5.2.5.1 Cultural View toward Children with Autism</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_Toc428976765 \h </w:instrText>
        </w:r>
        <w:r w:rsidR="000B5564" w:rsidRPr="009A1D13">
          <w:rPr>
            <w:webHidden/>
            <w:lang w:val="en-GB"/>
          </w:rPr>
        </w:r>
        <w:r w:rsidR="000B5564" w:rsidRPr="009A1D13">
          <w:rPr>
            <w:webHidden/>
            <w:lang w:val="en-GB"/>
          </w:rPr>
          <w:fldChar w:fldCharType="separate"/>
        </w:r>
        <w:r w:rsidR="00B13516" w:rsidRPr="009A1D13">
          <w:rPr>
            <w:webHidden/>
            <w:lang w:val="en-GB"/>
          </w:rPr>
          <w:t>214</w:t>
        </w:r>
        <w:r w:rsidR="000B5564" w:rsidRPr="009A1D13">
          <w:rPr>
            <w:webHidden/>
            <w:lang w:val="en-GB"/>
          </w:rPr>
          <w:fldChar w:fldCharType="end"/>
        </w:r>
      </w:hyperlink>
    </w:p>
    <w:p w14:paraId="7DDBF424" w14:textId="77777777" w:rsidR="00E33E08" w:rsidRPr="009A1D13" w:rsidRDefault="007C5737">
      <w:pPr>
        <w:pStyle w:val="TOC4"/>
        <w:rPr>
          <w:rFonts w:asciiTheme="minorHAnsi" w:hAnsiTheme="minorHAnsi"/>
          <w:lang w:val="en-GB"/>
        </w:rPr>
      </w:pPr>
      <w:hyperlink w:anchor="_Toc428976766" w:history="1">
        <w:r w:rsidR="00E33E08" w:rsidRPr="009A1D13">
          <w:rPr>
            <w:rStyle w:val="Hyperlink"/>
            <w:color w:val="auto"/>
            <w:lang w:val="en-GB"/>
          </w:rPr>
          <w:t>5.2.5.2 On a Child in India</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_Toc428976766 \h </w:instrText>
        </w:r>
        <w:r w:rsidR="000B5564" w:rsidRPr="009A1D13">
          <w:rPr>
            <w:webHidden/>
            <w:lang w:val="en-GB"/>
          </w:rPr>
        </w:r>
        <w:r w:rsidR="000B5564" w:rsidRPr="009A1D13">
          <w:rPr>
            <w:webHidden/>
            <w:lang w:val="en-GB"/>
          </w:rPr>
          <w:fldChar w:fldCharType="separate"/>
        </w:r>
        <w:r w:rsidR="00B13516" w:rsidRPr="009A1D13">
          <w:rPr>
            <w:webHidden/>
            <w:lang w:val="en-GB"/>
          </w:rPr>
          <w:t>215</w:t>
        </w:r>
        <w:r w:rsidR="000B5564" w:rsidRPr="009A1D13">
          <w:rPr>
            <w:webHidden/>
            <w:lang w:val="en-GB"/>
          </w:rPr>
          <w:fldChar w:fldCharType="end"/>
        </w:r>
      </w:hyperlink>
    </w:p>
    <w:p w14:paraId="7A31FB1E" w14:textId="77777777" w:rsidR="00E33E08" w:rsidRPr="009A1D13" w:rsidRDefault="007C5737">
      <w:pPr>
        <w:pStyle w:val="TOC4"/>
        <w:rPr>
          <w:rFonts w:asciiTheme="minorHAnsi" w:hAnsiTheme="minorHAnsi"/>
          <w:lang w:val="en-GB"/>
        </w:rPr>
      </w:pPr>
      <w:hyperlink w:anchor="_Toc428976767" w:history="1">
        <w:r w:rsidR="00E33E08" w:rsidRPr="009A1D13">
          <w:rPr>
            <w:rStyle w:val="Hyperlink"/>
            <w:color w:val="auto"/>
            <w:lang w:val="en-GB"/>
          </w:rPr>
          <w:t>5.2.5.3 Neighbour’s Reaction</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_Toc428976767 \h </w:instrText>
        </w:r>
        <w:r w:rsidR="000B5564" w:rsidRPr="009A1D13">
          <w:rPr>
            <w:webHidden/>
            <w:lang w:val="en-GB"/>
          </w:rPr>
        </w:r>
        <w:r w:rsidR="000B5564" w:rsidRPr="009A1D13">
          <w:rPr>
            <w:webHidden/>
            <w:lang w:val="en-GB"/>
          </w:rPr>
          <w:fldChar w:fldCharType="separate"/>
        </w:r>
        <w:r w:rsidR="00B13516" w:rsidRPr="009A1D13">
          <w:rPr>
            <w:webHidden/>
            <w:lang w:val="en-GB"/>
          </w:rPr>
          <w:t>216</w:t>
        </w:r>
        <w:r w:rsidR="000B5564" w:rsidRPr="009A1D13">
          <w:rPr>
            <w:webHidden/>
            <w:lang w:val="en-GB"/>
          </w:rPr>
          <w:fldChar w:fldCharType="end"/>
        </w:r>
      </w:hyperlink>
    </w:p>
    <w:p w14:paraId="6A7B996B" w14:textId="77777777" w:rsidR="00E33E08" w:rsidRPr="009A1D13" w:rsidRDefault="007C5737">
      <w:pPr>
        <w:pStyle w:val="TOC4"/>
        <w:rPr>
          <w:rFonts w:asciiTheme="minorHAnsi" w:hAnsiTheme="minorHAnsi"/>
          <w:lang w:val="en-GB"/>
        </w:rPr>
      </w:pPr>
      <w:hyperlink w:anchor="_Toc428976768" w:history="1">
        <w:r w:rsidR="00E33E08" w:rsidRPr="009A1D13">
          <w:rPr>
            <w:rStyle w:val="Hyperlink"/>
            <w:color w:val="auto"/>
            <w:lang w:val="en-GB"/>
          </w:rPr>
          <w:t>5.2.5.4 Societal Pressure</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_Toc428976768 \h </w:instrText>
        </w:r>
        <w:r w:rsidR="000B5564" w:rsidRPr="009A1D13">
          <w:rPr>
            <w:webHidden/>
            <w:lang w:val="en-GB"/>
          </w:rPr>
        </w:r>
        <w:r w:rsidR="000B5564" w:rsidRPr="009A1D13">
          <w:rPr>
            <w:webHidden/>
            <w:lang w:val="en-GB"/>
          </w:rPr>
          <w:fldChar w:fldCharType="separate"/>
        </w:r>
        <w:r w:rsidR="00B13516" w:rsidRPr="009A1D13">
          <w:rPr>
            <w:webHidden/>
            <w:lang w:val="en-GB"/>
          </w:rPr>
          <w:t>216</w:t>
        </w:r>
        <w:r w:rsidR="000B5564" w:rsidRPr="009A1D13">
          <w:rPr>
            <w:webHidden/>
            <w:lang w:val="en-GB"/>
          </w:rPr>
          <w:fldChar w:fldCharType="end"/>
        </w:r>
      </w:hyperlink>
    </w:p>
    <w:p w14:paraId="22B990E3" w14:textId="77777777" w:rsidR="00E33E08" w:rsidRPr="009A1D13" w:rsidRDefault="007C5737">
      <w:pPr>
        <w:pStyle w:val="TOC4"/>
        <w:rPr>
          <w:rFonts w:asciiTheme="minorHAnsi" w:hAnsiTheme="minorHAnsi"/>
          <w:lang w:val="en-GB"/>
        </w:rPr>
      </w:pPr>
      <w:hyperlink w:anchor="_Toc428976769" w:history="1">
        <w:r w:rsidR="00E33E08" w:rsidRPr="009A1D13">
          <w:rPr>
            <w:rStyle w:val="Hyperlink"/>
            <w:color w:val="auto"/>
            <w:lang w:val="en-GB"/>
          </w:rPr>
          <w:t>5.2.5.5 Resource</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_Toc428976769 \h </w:instrText>
        </w:r>
        <w:r w:rsidR="000B5564" w:rsidRPr="009A1D13">
          <w:rPr>
            <w:webHidden/>
            <w:lang w:val="en-GB"/>
          </w:rPr>
        </w:r>
        <w:r w:rsidR="000B5564" w:rsidRPr="009A1D13">
          <w:rPr>
            <w:webHidden/>
            <w:lang w:val="en-GB"/>
          </w:rPr>
          <w:fldChar w:fldCharType="separate"/>
        </w:r>
        <w:r w:rsidR="00B13516" w:rsidRPr="009A1D13">
          <w:rPr>
            <w:webHidden/>
            <w:lang w:val="en-GB"/>
          </w:rPr>
          <w:t>218</w:t>
        </w:r>
        <w:r w:rsidR="000B5564" w:rsidRPr="009A1D13">
          <w:rPr>
            <w:webHidden/>
            <w:lang w:val="en-GB"/>
          </w:rPr>
          <w:fldChar w:fldCharType="end"/>
        </w:r>
      </w:hyperlink>
    </w:p>
    <w:p w14:paraId="43F82756" w14:textId="77777777" w:rsidR="00E33E08" w:rsidRPr="009A1D13" w:rsidRDefault="007C5737">
      <w:pPr>
        <w:pStyle w:val="TOC2"/>
        <w:tabs>
          <w:tab w:val="right" w:leader="dot" w:pos="8494"/>
        </w:tabs>
        <w:rPr>
          <w:noProof/>
          <w:lang w:val="en-GB"/>
        </w:rPr>
      </w:pPr>
      <w:hyperlink w:anchor="_Toc428976770" w:history="1">
        <w:r w:rsidR="00E33E08" w:rsidRPr="009A1D13">
          <w:rPr>
            <w:rStyle w:val="Hyperlink"/>
            <w:rFonts w:ascii="Times New Roman" w:hAnsi="Times New Roman"/>
            <w:noProof/>
            <w:color w:val="auto"/>
            <w:lang w:val="en-GB"/>
          </w:rPr>
          <w:t>5.3 Harry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_Toc428976770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219</w:t>
        </w:r>
        <w:r w:rsidR="000B5564" w:rsidRPr="009A1D13">
          <w:rPr>
            <w:noProof/>
            <w:webHidden/>
            <w:lang w:val="en-GB"/>
          </w:rPr>
          <w:fldChar w:fldCharType="end"/>
        </w:r>
      </w:hyperlink>
    </w:p>
    <w:p w14:paraId="2209E40A" w14:textId="77777777" w:rsidR="00E33E08" w:rsidRPr="009A1D13" w:rsidRDefault="007C5737">
      <w:pPr>
        <w:pStyle w:val="TOC3"/>
        <w:tabs>
          <w:tab w:val="right" w:leader="dot" w:pos="8494"/>
        </w:tabs>
        <w:rPr>
          <w:noProof/>
          <w:lang w:val="en-GB"/>
        </w:rPr>
      </w:pPr>
      <w:hyperlink w:anchor="_Toc428976771" w:history="1">
        <w:r w:rsidR="00E33E08" w:rsidRPr="009A1D13">
          <w:rPr>
            <w:rStyle w:val="Hyperlink"/>
            <w:rFonts w:ascii="Times New Roman" w:hAnsi="Times New Roman"/>
            <w:noProof/>
            <w:color w:val="auto"/>
            <w:lang w:val="en-GB"/>
          </w:rPr>
          <w:t>5.3.1 Something About Taiwan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_Toc428976771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219</w:t>
        </w:r>
        <w:r w:rsidR="000B5564" w:rsidRPr="009A1D13">
          <w:rPr>
            <w:noProof/>
            <w:webHidden/>
            <w:lang w:val="en-GB"/>
          </w:rPr>
          <w:fldChar w:fldCharType="end"/>
        </w:r>
      </w:hyperlink>
    </w:p>
    <w:p w14:paraId="707E0648" w14:textId="77777777" w:rsidR="00E33E08" w:rsidRPr="009A1D13" w:rsidRDefault="007C5737">
      <w:pPr>
        <w:pStyle w:val="TOC3"/>
        <w:tabs>
          <w:tab w:val="right" w:leader="dot" w:pos="8494"/>
        </w:tabs>
        <w:rPr>
          <w:noProof/>
          <w:lang w:val="en-GB"/>
        </w:rPr>
      </w:pPr>
      <w:hyperlink w:anchor="_Toc428976772" w:history="1">
        <w:r w:rsidR="00E33E08" w:rsidRPr="009A1D13">
          <w:rPr>
            <w:rStyle w:val="Hyperlink"/>
            <w:rFonts w:ascii="Times New Roman" w:hAnsi="Times New Roman"/>
            <w:noProof/>
            <w:color w:val="auto"/>
            <w:lang w:val="en-GB"/>
          </w:rPr>
          <w:t>5.3.2 Introduction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_Toc428976772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220</w:t>
        </w:r>
        <w:r w:rsidR="000B5564" w:rsidRPr="009A1D13">
          <w:rPr>
            <w:noProof/>
            <w:webHidden/>
            <w:lang w:val="en-GB"/>
          </w:rPr>
          <w:fldChar w:fldCharType="end"/>
        </w:r>
      </w:hyperlink>
    </w:p>
    <w:p w14:paraId="2DC3F045" w14:textId="77777777" w:rsidR="00E33E08" w:rsidRPr="009A1D13" w:rsidRDefault="007C5737">
      <w:pPr>
        <w:pStyle w:val="TOC3"/>
        <w:tabs>
          <w:tab w:val="right" w:leader="dot" w:pos="8494"/>
        </w:tabs>
        <w:rPr>
          <w:noProof/>
          <w:lang w:val="en-GB"/>
        </w:rPr>
      </w:pPr>
      <w:hyperlink w:anchor="_Toc428976773" w:history="1">
        <w:r w:rsidR="00E33E08" w:rsidRPr="009A1D13">
          <w:rPr>
            <w:rStyle w:val="Hyperlink"/>
            <w:rFonts w:ascii="Times New Roman" w:hAnsi="Times New Roman"/>
            <w:noProof/>
            <w:color w:val="auto"/>
            <w:lang w:val="en-GB"/>
          </w:rPr>
          <w:t>5.3.3 Individual</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_Toc428976773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221</w:t>
        </w:r>
        <w:r w:rsidR="000B5564" w:rsidRPr="009A1D13">
          <w:rPr>
            <w:noProof/>
            <w:webHidden/>
            <w:lang w:val="en-GB"/>
          </w:rPr>
          <w:fldChar w:fldCharType="end"/>
        </w:r>
      </w:hyperlink>
    </w:p>
    <w:p w14:paraId="50E54123" w14:textId="77777777" w:rsidR="00E33E08" w:rsidRPr="009A1D13" w:rsidRDefault="007C5737">
      <w:pPr>
        <w:pStyle w:val="TOC4"/>
        <w:rPr>
          <w:rFonts w:asciiTheme="minorHAnsi" w:hAnsiTheme="minorHAnsi"/>
          <w:lang w:val="en-GB"/>
        </w:rPr>
      </w:pPr>
      <w:hyperlink w:anchor="_Toc428976774" w:history="1">
        <w:r w:rsidR="00E33E08" w:rsidRPr="009A1D13">
          <w:rPr>
            <w:rStyle w:val="Hyperlink"/>
            <w:color w:val="auto"/>
            <w:lang w:val="en-GB"/>
          </w:rPr>
          <w:t>5.3.3.1 Emotionality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_Toc428976774 \h </w:instrText>
        </w:r>
        <w:r w:rsidR="000B5564" w:rsidRPr="009A1D13">
          <w:rPr>
            <w:webHidden/>
            <w:lang w:val="en-GB"/>
          </w:rPr>
        </w:r>
        <w:r w:rsidR="000B5564" w:rsidRPr="009A1D13">
          <w:rPr>
            <w:webHidden/>
            <w:lang w:val="en-GB"/>
          </w:rPr>
          <w:fldChar w:fldCharType="separate"/>
        </w:r>
        <w:r w:rsidR="00B13516" w:rsidRPr="009A1D13">
          <w:rPr>
            <w:webHidden/>
            <w:lang w:val="en-GB"/>
          </w:rPr>
          <w:t>222</w:t>
        </w:r>
        <w:r w:rsidR="000B5564" w:rsidRPr="009A1D13">
          <w:rPr>
            <w:webHidden/>
            <w:lang w:val="en-GB"/>
          </w:rPr>
          <w:fldChar w:fldCharType="end"/>
        </w:r>
      </w:hyperlink>
    </w:p>
    <w:p w14:paraId="0600ACCB" w14:textId="77777777" w:rsidR="00E33E08" w:rsidRPr="009A1D13" w:rsidRDefault="007C5737">
      <w:pPr>
        <w:pStyle w:val="TOC4"/>
        <w:rPr>
          <w:rFonts w:asciiTheme="minorHAnsi" w:hAnsiTheme="minorHAnsi"/>
          <w:lang w:val="en-GB"/>
        </w:rPr>
      </w:pPr>
      <w:hyperlink w:anchor="_Toc428976775" w:history="1">
        <w:r w:rsidR="00E33E08" w:rsidRPr="009A1D13">
          <w:rPr>
            <w:rStyle w:val="Hyperlink"/>
            <w:color w:val="auto"/>
            <w:lang w:val="en-GB"/>
          </w:rPr>
          <w:t>5.3.3.2 Behaviour</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_Toc428976775 \h </w:instrText>
        </w:r>
        <w:r w:rsidR="000B5564" w:rsidRPr="009A1D13">
          <w:rPr>
            <w:webHidden/>
            <w:lang w:val="en-GB"/>
          </w:rPr>
        </w:r>
        <w:r w:rsidR="000B5564" w:rsidRPr="009A1D13">
          <w:rPr>
            <w:webHidden/>
            <w:lang w:val="en-GB"/>
          </w:rPr>
          <w:fldChar w:fldCharType="separate"/>
        </w:r>
        <w:r w:rsidR="00B13516" w:rsidRPr="009A1D13">
          <w:rPr>
            <w:webHidden/>
            <w:lang w:val="en-GB"/>
          </w:rPr>
          <w:t>229</w:t>
        </w:r>
        <w:r w:rsidR="000B5564" w:rsidRPr="009A1D13">
          <w:rPr>
            <w:webHidden/>
            <w:lang w:val="en-GB"/>
          </w:rPr>
          <w:fldChar w:fldCharType="end"/>
        </w:r>
      </w:hyperlink>
    </w:p>
    <w:p w14:paraId="62F18963" w14:textId="77777777" w:rsidR="00E33E08" w:rsidRPr="009A1D13" w:rsidRDefault="007C5737">
      <w:pPr>
        <w:pStyle w:val="TOC3"/>
        <w:tabs>
          <w:tab w:val="right" w:leader="dot" w:pos="8494"/>
        </w:tabs>
        <w:rPr>
          <w:noProof/>
          <w:lang w:val="en-GB"/>
        </w:rPr>
      </w:pPr>
      <w:hyperlink w:anchor="_Toc428976776" w:history="1">
        <w:r w:rsidR="00E33E08" w:rsidRPr="009A1D13">
          <w:rPr>
            <w:rStyle w:val="Hyperlink"/>
            <w:rFonts w:ascii="Times New Roman" w:hAnsi="Times New Roman"/>
            <w:noProof/>
            <w:color w:val="auto"/>
            <w:lang w:val="en-GB"/>
          </w:rPr>
          <w:t>5.3.4 Family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_Toc428976776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237</w:t>
        </w:r>
        <w:r w:rsidR="000B5564" w:rsidRPr="009A1D13">
          <w:rPr>
            <w:noProof/>
            <w:webHidden/>
            <w:lang w:val="en-GB"/>
          </w:rPr>
          <w:fldChar w:fldCharType="end"/>
        </w:r>
      </w:hyperlink>
    </w:p>
    <w:p w14:paraId="67308A28" w14:textId="77777777" w:rsidR="00E33E08" w:rsidRPr="009A1D13" w:rsidRDefault="007C5737">
      <w:pPr>
        <w:pStyle w:val="TOC4"/>
        <w:rPr>
          <w:rFonts w:asciiTheme="minorHAnsi" w:hAnsiTheme="minorHAnsi"/>
          <w:lang w:val="en-GB"/>
        </w:rPr>
      </w:pPr>
      <w:hyperlink w:anchor="_Toc428976777" w:history="1">
        <w:r w:rsidR="00E33E08" w:rsidRPr="009A1D13">
          <w:rPr>
            <w:rStyle w:val="Hyperlink"/>
            <w:color w:val="auto"/>
            <w:lang w:val="en-GB"/>
          </w:rPr>
          <w:t>5.3.4.1 Parents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_Toc428976777 \h </w:instrText>
        </w:r>
        <w:r w:rsidR="000B5564" w:rsidRPr="009A1D13">
          <w:rPr>
            <w:webHidden/>
            <w:lang w:val="en-GB"/>
          </w:rPr>
        </w:r>
        <w:r w:rsidR="000B5564" w:rsidRPr="009A1D13">
          <w:rPr>
            <w:webHidden/>
            <w:lang w:val="en-GB"/>
          </w:rPr>
          <w:fldChar w:fldCharType="separate"/>
        </w:r>
        <w:r w:rsidR="00B13516" w:rsidRPr="009A1D13">
          <w:rPr>
            <w:webHidden/>
            <w:lang w:val="en-GB"/>
          </w:rPr>
          <w:t>237</w:t>
        </w:r>
        <w:r w:rsidR="000B5564" w:rsidRPr="009A1D13">
          <w:rPr>
            <w:webHidden/>
            <w:lang w:val="en-GB"/>
          </w:rPr>
          <w:fldChar w:fldCharType="end"/>
        </w:r>
      </w:hyperlink>
    </w:p>
    <w:p w14:paraId="4C310FA6" w14:textId="77777777" w:rsidR="00E33E08" w:rsidRPr="009A1D13" w:rsidRDefault="007C5737">
      <w:pPr>
        <w:pStyle w:val="TOC4"/>
        <w:rPr>
          <w:rFonts w:asciiTheme="minorHAnsi" w:hAnsiTheme="minorHAnsi"/>
          <w:lang w:val="en-GB"/>
        </w:rPr>
      </w:pPr>
      <w:hyperlink w:anchor="_Toc428976778" w:history="1">
        <w:r w:rsidR="00E33E08" w:rsidRPr="009A1D13">
          <w:rPr>
            <w:rStyle w:val="Hyperlink"/>
            <w:color w:val="auto"/>
            <w:lang w:val="en-GB"/>
          </w:rPr>
          <w:t>5.3.4.2 Sibling</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_Toc428976778 \h </w:instrText>
        </w:r>
        <w:r w:rsidR="000B5564" w:rsidRPr="009A1D13">
          <w:rPr>
            <w:webHidden/>
            <w:lang w:val="en-GB"/>
          </w:rPr>
        </w:r>
        <w:r w:rsidR="000B5564" w:rsidRPr="009A1D13">
          <w:rPr>
            <w:webHidden/>
            <w:lang w:val="en-GB"/>
          </w:rPr>
          <w:fldChar w:fldCharType="separate"/>
        </w:r>
        <w:r w:rsidR="00B13516" w:rsidRPr="009A1D13">
          <w:rPr>
            <w:webHidden/>
            <w:lang w:val="en-GB"/>
          </w:rPr>
          <w:t>255</w:t>
        </w:r>
        <w:r w:rsidR="000B5564" w:rsidRPr="009A1D13">
          <w:rPr>
            <w:webHidden/>
            <w:lang w:val="en-GB"/>
          </w:rPr>
          <w:fldChar w:fldCharType="end"/>
        </w:r>
      </w:hyperlink>
    </w:p>
    <w:p w14:paraId="11323B75" w14:textId="77777777" w:rsidR="00E33E08" w:rsidRPr="009A1D13" w:rsidRDefault="007C5737">
      <w:pPr>
        <w:pStyle w:val="TOC4"/>
        <w:rPr>
          <w:rFonts w:asciiTheme="minorHAnsi" w:hAnsiTheme="minorHAnsi"/>
          <w:lang w:val="en-GB"/>
        </w:rPr>
      </w:pPr>
      <w:hyperlink w:anchor="_Toc428976779" w:history="1">
        <w:r w:rsidR="00E33E08" w:rsidRPr="009A1D13">
          <w:rPr>
            <w:rStyle w:val="Hyperlink"/>
            <w:color w:val="auto"/>
            <w:lang w:val="en-GB"/>
          </w:rPr>
          <w:t>5.3.4.3 Grandparents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_Toc428976779 \h </w:instrText>
        </w:r>
        <w:r w:rsidR="000B5564" w:rsidRPr="009A1D13">
          <w:rPr>
            <w:webHidden/>
            <w:lang w:val="en-GB"/>
          </w:rPr>
        </w:r>
        <w:r w:rsidR="000B5564" w:rsidRPr="009A1D13">
          <w:rPr>
            <w:webHidden/>
            <w:lang w:val="en-GB"/>
          </w:rPr>
          <w:fldChar w:fldCharType="separate"/>
        </w:r>
        <w:r w:rsidR="00B13516" w:rsidRPr="009A1D13">
          <w:rPr>
            <w:webHidden/>
            <w:lang w:val="en-GB"/>
          </w:rPr>
          <w:t>256</w:t>
        </w:r>
        <w:r w:rsidR="000B5564" w:rsidRPr="009A1D13">
          <w:rPr>
            <w:webHidden/>
            <w:lang w:val="en-GB"/>
          </w:rPr>
          <w:fldChar w:fldCharType="end"/>
        </w:r>
      </w:hyperlink>
    </w:p>
    <w:p w14:paraId="4F1FBD69" w14:textId="77777777" w:rsidR="00E33E08" w:rsidRPr="009A1D13" w:rsidRDefault="007C5737">
      <w:pPr>
        <w:pStyle w:val="TOC4"/>
        <w:rPr>
          <w:rFonts w:asciiTheme="minorHAnsi" w:hAnsiTheme="minorHAnsi"/>
          <w:lang w:val="en-GB"/>
        </w:rPr>
      </w:pPr>
      <w:hyperlink w:anchor="_Toc428976780" w:history="1">
        <w:r w:rsidR="00E33E08" w:rsidRPr="009A1D13">
          <w:rPr>
            <w:rStyle w:val="Hyperlink"/>
            <w:color w:val="auto"/>
            <w:lang w:val="en-GB"/>
          </w:rPr>
          <w:t>5.3.4.4 Other Family Members or Friends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_Toc428976780 \h </w:instrText>
        </w:r>
        <w:r w:rsidR="000B5564" w:rsidRPr="009A1D13">
          <w:rPr>
            <w:webHidden/>
            <w:lang w:val="en-GB"/>
          </w:rPr>
        </w:r>
        <w:r w:rsidR="000B5564" w:rsidRPr="009A1D13">
          <w:rPr>
            <w:webHidden/>
            <w:lang w:val="en-GB"/>
          </w:rPr>
          <w:fldChar w:fldCharType="separate"/>
        </w:r>
        <w:r w:rsidR="00B13516" w:rsidRPr="009A1D13">
          <w:rPr>
            <w:webHidden/>
            <w:lang w:val="en-GB"/>
          </w:rPr>
          <w:t>257</w:t>
        </w:r>
        <w:r w:rsidR="000B5564" w:rsidRPr="009A1D13">
          <w:rPr>
            <w:webHidden/>
            <w:lang w:val="en-GB"/>
          </w:rPr>
          <w:fldChar w:fldCharType="end"/>
        </w:r>
      </w:hyperlink>
    </w:p>
    <w:p w14:paraId="0FB2510B" w14:textId="77777777" w:rsidR="00E33E08" w:rsidRPr="009A1D13" w:rsidRDefault="007C5737">
      <w:pPr>
        <w:pStyle w:val="TOC3"/>
        <w:tabs>
          <w:tab w:val="right" w:leader="dot" w:pos="8494"/>
        </w:tabs>
        <w:rPr>
          <w:noProof/>
          <w:lang w:val="en-GB"/>
        </w:rPr>
      </w:pPr>
      <w:hyperlink w:anchor="_Toc428976781" w:history="1">
        <w:r w:rsidR="00E33E08" w:rsidRPr="009A1D13">
          <w:rPr>
            <w:rStyle w:val="Hyperlink"/>
            <w:rFonts w:ascii="Times New Roman" w:hAnsi="Times New Roman"/>
            <w:noProof/>
            <w:color w:val="auto"/>
            <w:lang w:val="en-GB"/>
          </w:rPr>
          <w:t>5.3.5 The Educational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_Toc428976781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258</w:t>
        </w:r>
        <w:r w:rsidR="000B5564" w:rsidRPr="009A1D13">
          <w:rPr>
            <w:noProof/>
            <w:webHidden/>
            <w:lang w:val="en-GB"/>
          </w:rPr>
          <w:fldChar w:fldCharType="end"/>
        </w:r>
      </w:hyperlink>
    </w:p>
    <w:p w14:paraId="46DBDC0D" w14:textId="77777777" w:rsidR="00E33E08" w:rsidRPr="009A1D13" w:rsidRDefault="007C5737">
      <w:pPr>
        <w:pStyle w:val="TOC3"/>
        <w:tabs>
          <w:tab w:val="right" w:leader="dot" w:pos="8494"/>
        </w:tabs>
        <w:rPr>
          <w:noProof/>
          <w:lang w:val="en-GB"/>
        </w:rPr>
      </w:pPr>
      <w:hyperlink w:anchor="_Toc428976782" w:history="1">
        <w:r w:rsidR="00E33E08" w:rsidRPr="009A1D13">
          <w:rPr>
            <w:rStyle w:val="Hyperlink"/>
            <w:rFonts w:ascii="Times New Roman" w:hAnsi="Times New Roman"/>
            <w:noProof/>
            <w:color w:val="auto"/>
            <w:lang w:val="en-GB"/>
          </w:rPr>
          <w:t>5.3.6 The Medical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_Toc428976782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263</w:t>
        </w:r>
        <w:r w:rsidR="000B5564" w:rsidRPr="009A1D13">
          <w:rPr>
            <w:noProof/>
            <w:webHidden/>
            <w:lang w:val="en-GB"/>
          </w:rPr>
          <w:fldChar w:fldCharType="end"/>
        </w:r>
      </w:hyperlink>
    </w:p>
    <w:p w14:paraId="7B95BC61" w14:textId="77777777" w:rsidR="00E33E08" w:rsidRPr="009A1D13" w:rsidRDefault="007C5737">
      <w:pPr>
        <w:pStyle w:val="TOC3"/>
        <w:tabs>
          <w:tab w:val="right" w:leader="dot" w:pos="8494"/>
        </w:tabs>
        <w:rPr>
          <w:noProof/>
          <w:lang w:val="en-GB"/>
        </w:rPr>
      </w:pPr>
      <w:hyperlink w:anchor="_Toc428976783" w:history="1">
        <w:r w:rsidR="00E33E08" w:rsidRPr="009A1D13">
          <w:rPr>
            <w:rStyle w:val="Hyperlink"/>
            <w:rFonts w:ascii="Times New Roman" w:hAnsi="Times New Roman"/>
            <w:noProof/>
            <w:color w:val="auto"/>
            <w:lang w:val="en-GB"/>
          </w:rPr>
          <w:t>5.3.7 Policy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_Toc428976783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266</w:t>
        </w:r>
        <w:r w:rsidR="000B5564" w:rsidRPr="009A1D13">
          <w:rPr>
            <w:noProof/>
            <w:webHidden/>
            <w:lang w:val="en-GB"/>
          </w:rPr>
          <w:fldChar w:fldCharType="end"/>
        </w:r>
      </w:hyperlink>
    </w:p>
    <w:p w14:paraId="3A68D764" w14:textId="77777777" w:rsidR="00E33E08" w:rsidRPr="009A1D13" w:rsidRDefault="007C5737">
      <w:pPr>
        <w:pStyle w:val="TOC4"/>
        <w:rPr>
          <w:rFonts w:asciiTheme="minorHAnsi" w:hAnsiTheme="minorHAnsi"/>
          <w:lang w:val="en-GB"/>
        </w:rPr>
      </w:pPr>
      <w:hyperlink w:anchor="_Toc428976784" w:history="1">
        <w:r w:rsidR="00E33E08" w:rsidRPr="009A1D13">
          <w:rPr>
            <w:rStyle w:val="Hyperlink"/>
            <w:color w:val="auto"/>
            <w:lang w:val="en-GB"/>
          </w:rPr>
          <w:t>5.3.7.1 Welfare</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_Toc428976784 \h </w:instrText>
        </w:r>
        <w:r w:rsidR="000B5564" w:rsidRPr="009A1D13">
          <w:rPr>
            <w:webHidden/>
            <w:lang w:val="en-GB"/>
          </w:rPr>
        </w:r>
        <w:r w:rsidR="000B5564" w:rsidRPr="009A1D13">
          <w:rPr>
            <w:webHidden/>
            <w:lang w:val="en-GB"/>
          </w:rPr>
          <w:fldChar w:fldCharType="separate"/>
        </w:r>
        <w:r w:rsidR="00B13516" w:rsidRPr="009A1D13">
          <w:rPr>
            <w:webHidden/>
            <w:lang w:val="en-GB"/>
          </w:rPr>
          <w:t>268</w:t>
        </w:r>
        <w:r w:rsidR="000B5564" w:rsidRPr="009A1D13">
          <w:rPr>
            <w:webHidden/>
            <w:lang w:val="en-GB"/>
          </w:rPr>
          <w:fldChar w:fldCharType="end"/>
        </w:r>
      </w:hyperlink>
    </w:p>
    <w:p w14:paraId="631BDE6F" w14:textId="77777777" w:rsidR="00E33E08" w:rsidRPr="009A1D13" w:rsidRDefault="007C5737">
      <w:pPr>
        <w:pStyle w:val="TOC3"/>
        <w:tabs>
          <w:tab w:val="right" w:leader="dot" w:pos="8494"/>
        </w:tabs>
        <w:rPr>
          <w:noProof/>
          <w:lang w:val="en-GB"/>
        </w:rPr>
      </w:pPr>
      <w:hyperlink w:anchor="_Toc428976785" w:history="1">
        <w:r w:rsidR="00E33E08" w:rsidRPr="009A1D13">
          <w:rPr>
            <w:rStyle w:val="Hyperlink"/>
            <w:rFonts w:ascii="Times New Roman" w:hAnsi="Times New Roman"/>
            <w:noProof/>
            <w:color w:val="auto"/>
            <w:lang w:val="en-GB"/>
          </w:rPr>
          <w:t>5.3.8 Society, Community, Nation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_Toc428976785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268</w:t>
        </w:r>
        <w:r w:rsidR="000B5564" w:rsidRPr="009A1D13">
          <w:rPr>
            <w:noProof/>
            <w:webHidden/>
            <w:lang w:val="en-GB"/>
          </w:rPr>
          <w:fldChar w:fldCharType="end"/>
        </w:r>
      </w:hyperlink>
    </w:p>
    <w:p w14:paraId="3F3130A0" w14:textId="77777777" w:rsidR="00E33E08" w:rsidRPr="009A1D13" w:rsidRDefault="007C5737">
      <w:pPr>
        <w:pStyle w:val="TOC4"/>
        <w:rPr>
          <w:rFonts w:asciiTheme="minorHAnsi" w:hAnsiTheme="minorHAnsi"/>
          <w:lang w:val="en-GB"/>
        </w:rPr>
      </w:pPr>
      <w:hyperlink w:anchor="_Toc428976786" w:history="1">
        <w:r w:rsidR="00E33E08" w:rsidRPr="009A1D13">
          <w:rPr>
            <w:rStyle w:val="Hyperlink"/>
            <w:color w:val="auto"/>
            <w:lang w:val="en-GB"/>
          </w:rPr>
          <w:t>5.3.8.1 Cultural View</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_Toc428976786 \h </w:instrText>
        </w:r>
        <w:r w:rsidR="000B5564" w:rsidRPr="009A1D13">
          <w:rPr>
            <w:webHidden/>
            <w:lang w:val="en-GB"/>
          </w:rPr>
        </w:r>
        <w:r w:rsidR="000B5564" w:rsidRPr="009A1D13">
          <w:rPr>
            <w:webHidden/>
            <w:lang w:val="en-GB"/>
          </w:rPr>
          <w:fldChar w:fldCharType="separate"/>
        </w:r>
        <w:r w:rsidR="00B13516" w:rsidRPr="009A1D13">
          <w:rPr>
            <w:webHidden/>
            <w:lang w:val="en-GB"/>
          </w:rPr>
          <w:t>268</w:t>
        </w:r>
        <w:r w:rsidR="000B5564" w:rsidRPr="009A1D13">
          <w:rPr>
            <w:webHidden/>
            <w:lang w:val="en-GB"/>
          </w:rPr>
          <w:fldChar w:fldCharType="end"/>
        </w:r>
      </w:hyperlink>
    </w:p>
    <w:p w14:paraId="5D233DF8" w14:textId="77777777" w:rsidR="00E33E08" w:rsidRPr="009A1D13" w:rsidRDefault="007C5737">
      <w:pPr>
        <w:pStyle w:val="TOC4"/>
        <w:rPr>
          <w:rFonts w:asciiTheme="minorHAnsi" w:hAnsiTheme="minorHAnsi"/>
          <w:lang w:val="en-GB"/>
        </w:rPr>
      </w:pPr>
      <w:hyperlink w:anchor="_Toc428976787" w:history="1">
        <w:r w:rsidR="00E33E08" w:rsidRPr="009A1D13">
          <w:rPr>
            <w:rStyle w:val="Hyperlink"/>
            <w:color w:val="auto"/>
            <w:lang w:val="en-GB"/>
          </w:rPr>
          <w:t>5.3.8.2 Societal Pressure</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_Toc428976787 \h </w:instrText>
        </w:r>
        <w:r w:rsidR="000B5564" w:rsidRPr="009A1D13">
          <w:rPr>
            <w:webHidden/>
            <w:lang w:val="en-GB"/>
          </w:rPr>
        </w:r>
        <w:r w:rsidR="000B5564" w:rsidRPr="009A1D13">
          <w:rPr>
            <w:webHidden/>
            <w:lang w:val="en-GB"/>
          </w:rPr>
          <w:fldChar w:fldCharType="separate"/>
        </w:r>
        <w:r w:rsidR="00B13516" w:rsidRPr="009A1D13">
          <w:rPr>
            <w:webHidden/>
            <w:lang w:val="en-GB"/>
          </w:rPr>
          <w:t>270</w:t>
        </w:r>
        <w:r w:rsidR="000B5564" w:rsidRPr="009A1D13">
          <w:rPr>
            <w:webHidden/>
            <w:lang w:val="en-GB"/>
          </w:rPr>
          <w:fldChar w:fldCharType="end"/>
        </w:r>
      </w:hyperlink>
    </w:p>
    <w:p w14:paraId="2C0D36C0" w14:textId="77777777" w:rsidR="00E33E08" w:rsidRPr="009A1D13" w:rsidRDefault="007C5737">
      <w:pPr>
        <w:pStyle w:val="TOC2"/>
        <w:tabs>
          <w:tab w:val="right" w:leader="dot" w:pos="8494"/>
        </w:tabs>
        <w:rPr>
          <w:noProof/>
          <w:lang w:val="en-GB"/>
        </w:rPr>
      </w:pPr>
      <w:hyperlink w:anchor="_Toc428976788" w:history="1">
        <w:r w:rsidR="00E33E08" w:rsidRPr="009A1D13">
          <w:rPr>
            <w:rStyle w:val="Hyperlink"/>
            <w:rFonts w:ascii="Times New Roman" w:hAnsi="Times New Roman"/>
            <w:noProof/>
            <w:color w:val="auto"/>
            <w:lang w:val="en-GB"/>
          </w:rPr>
          <w:t>5.4 Han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_Toc428976788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272</w:t>
        </w:r>
        <w:r w:rsidR="000B5564" w:rsidRPr="009A1D13">
          <w:rPr>
            <w:noProof/>
            <w:webHidden/>
            <w:lang w:val="en-GB"/>
          </w:rPr>
          <w:fldChar w:fldCharType="end"/>
        </w:r>
      </w:hyperlink>
    </w:p>
    <w:p w14:paraId="11FA2D8F" w14:textId="77777777" w:rsidR="00E33E08" w:rsidRPr="009A1D13" w:rsidRDefault="007C5737">
      <w:pPr>
        <w:pStyle w:val="TOC3"/>
        <w:tabs>
          <w:tab w:val="right" w:leader="dot" w:pos="8494"/>
        </w:tabs>
        <w:rPr>
          <w:noProof/>
          <w:lang w:val="en-GB"/>
        </w:rPr>
      </w:pPr>
      <w:hyperlink w:anchor="_Toc428976789" w:history="1">
        <w:r w:rsidR="00E33E08" w:rsidRPr="009A1D13">
          <w:rPr>
            <w:rStyle w:val="Hyperlink"/>
            <w:rFonts w:ascii="Times New Roman" w:hAnsi="Times New Roman"/>
            <w:noProof/>
            <w:color w:val="auto"/>
            <w:lang w:val="en-GB"/>
          </w:rPr>
          <w:t>5.4.1 Family Background</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_Toc428976789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272</w:t>
        </w:r>
        <w:r w:rsidR="000B5564" w:rsidRPr="009A1D13">
          <w:rPr>
            <w:noProof/>
            <w:webHidden/>
            <w:lang w:val="en-GB"/>
          </w:rPr>
          <w:fldChar w:fldCharType="end"/>
        </w:r>
      </w:hyperlink>
    </w:p>
    <w:p w14:paraId="45B27734" w14:textId="77777777" w:rsidR="00E33E08" w:rsidRPr="009A1D13" w:rsidRDefault="007C5737">
      <w:pPr>
        <w:pStyle w:val="TOC3"/>
        <w:tabs>
          <w:tab w:val="right" w:leader="dot" w:pos="8494"/>
        </w:tabs>
        <w:rPr>
          <w:noProof/>
          <w:lang w:val="en-GB"/>
        </w:rPr>
      </w:pPr>
      <w:hyperlink w:anchor="_Toc428976790" w:history="1">
        <w:r w:rsidR="00E33E08" w:rsidRPr="009A1D13">
          <w:rPr>
            <w:rStyle w:val="Hyperlink"/>
            <w:rFonts w:ascii="Times New Roman" w:hAnsi="Times New Roman"/>
            <w:noProof/>
            <w:color w:val="auto"/>
            <w:lang w:val="en-GB"/>
          </w:rPr>
          <w:t>5.4.2 Individual</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_Toc428976790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273</w:t>
        </w:r>
        <w:r w:rsidR="000B5564" w:rsidRPr="009A1D13">
          <w:rPr>
            <w:noProof/>
            <w:webHidden/>
            <w:lang w:val="en-GB"/>
          </w:rPr>
          <w:fldChar w:fldCharType="end"/>
        </w:r>
      </w:hyperlink>
      <w:r w:rsidR="00796250" w:rsidRPr="009A1D13">
        <w:rPr>
          <w:rFonts w:hint="eastAsia"/>
          <w:noProof/>
          <w:lang w:val="en-GB"/>
        </w:rPr>
        <w:t>2</w:t>
      </w:r>
    </w:p>
    <w:p w14:paraId="6A93DED4" w14:textId="77777777" w:rsidR="00E33E08" w:rsidRPr="009A1D13" w:rsidRDefault="007C5737">
      <w:pPr>
        <w:pStyle w:val="TOC4"/>
        <w:rPr>
          <w:rFonts w:asciiTheme="minorHAnsi" w:hAnsiTheme="minorHAnsi"/>
          <w:lang w:val="en-GB"/>
        </w:rPr>
      </w:pPr>
      <w:hyperlink w:anchor="_Toc428976791" w:history="1">
        <w:r w:rsidR="00E33E08" w:rsidRPr="009A1D13">
          <w:rPr>
            <w:rStyle w:val="Hyperlink"/>
            <w:color w:val="auto"/>
            <w:lang w:val="en-GB"/>
          </w:rPr>
          <w:t>5.4.2.1 Emotionality</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_Toc428976791 \h </w:instrText>
        </w:r>
        <w:r w:rsidR="000B5564" w:rsidRPr="009A1D13">
          <w:rPr>
            <w:webHidden/>
            <w:lang w:val="en-GB"/>
          </w:rPr>
        </w:r>
        <w:r w:rsidR="000B5564" w:rsidRPr="009A1D13">
          <w:rPr>
            <w:webHidden/>
            <w:lang w:val="en-GB"/>
          </w:rPr>
          <w:fldChar w:fldCharType="separate"/>
        </w:r>
        <w:r w:rsidR="00B13516" w:rsidRPr="009A1D13">
          <w:rPr>
            <w:webHidden/>
            <w:lang w:val="en-GB"/>
          </w:rPr>
          <w:t>274</w:t>
        </w:r>
        <w:r w:rsidR="000B5564" w:rsidRPr="009A1D13">
          <w:rPr>
            <w:webHidden/>
            <w:lang w:val="en-GB"/>
          </w:rPr>
          <w:fldChar w:fldCharType="end"/>
        </w:r>
      </w:hyperlink>
    </w:p>
    <w:p w14:paraId="45D85C28" w14:textId="77777777" w:rsidR="00E33E08" w:rsidRPr="009A1D13" w:rsidRDefault="007C5737">
      <w:pPr>
        <w:pStyle w:val="TOC4"/>
        <w:rPr>
          <w:rFonts w:asciiTheme="minorHAnsi" w:hAnsiTheme="minorHAnsi"/>
          <w:lang w:val="en-GB"/>
        </w:rPr>
      </w:pPr>
      <w:hyperlink w:anchor="_Toc428976792" w:history="1">
        <w:r w:rsidR="00E33E08" w:rsidRPr="009A1D13">
          <w:rPr>
            <w:rStyle w:val="Hyperlink"/>
            <w:color w:val="auto"/>
            <w:lang w:val="en-GB"/>
          </w:rPr>
          <w:t>5.4.2.2 Behaviour</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_Toc428976792 \h </w:instrText>
        </w:r>
        <w:r w:rsidR="000B5564" w:rsidRPr="009A1D13">
          <w:rPr>
            <w:webHidden/>
            <w:lang w:val="en-GB"/>
          </w:rPr>
        </w:r>
        <w:r w:rsidR="000B5564" w:rsidRPr="009A1D13">
          <w:rPr>
            <w:webHidden/>
            <w:lang w:val="en-GB"/>
          </w:rPr>
          <w:fldChar w:fldCharType="separate"/>
        </w:r>
        <w:r w:rsidR="00B13516" w:rsidRPr="009A1D13">
          <w:rPr>
            <w:webHidden/>
            <w:lang w:val="en-GB"/>
          </w:rPr>
          <w:t>279</w:t>
        </w:r>
        <w:r w:rsidR="000B5564" w:rsidRPr="009A1D13">
          <w:rPr>
            <w:webHidden/>
            <w:lang w:val="en-GB"/>
          </w:rPr>
          <w:fldChar w:fldCharType="end"/>
        </w:r>
      </w:hyperlink>
    </w:p>
    <w:p w14:paraId="18544F03" w14:textId="77777777" w:rsidR="00E33E08" w:rsidRPr="009A1D13" w:rsidRDefault="007C5737">
      <w:pPr>
        <w:pStyle w:val="TOC3"/>
        <w:tabs>
          <w:tab w:val="right" w:leader="dot" w:pos="8494"/>
        </w:tabs>
        <w:rPr>
          <w:noProof/>
          <w:lang w:val="en-GB"/>
        </w:rPr>
      </w:pPr>
      <w:hyperlink w:anchor="_Toc428976793" w:history="1">
        <w:r w:rsidR="00E33E08" w:rsidRPr="009A1D13">
          <w:rPr>
            <w:rStyle w:val="Hyperlink"/>
            <w:rFonts w:ascii="Times New Roman" w:hAnsi="Times New Roman"/>
            <w:noProof/>
            <w:color w:val="auto"/>
            <w:lang w:val="en-GB"/>
          </w:rPr>
          <w:t>5.4.3 Family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_Toc428976793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282</w:t>
        </w:r>
        <w:r w:rsidR="000B5564" w:rsidRPr="009A1D13">
          <w:rPr>
            <w:noProof/>
            <w:webHidden/>
            <w:lang w:val="en-GB"/>
          </w:rPr>
          <w:fldChar w:fldCharType="end"/>
        </w:r>
      </w:hyperlink>
    </w:p>
    <w:p w14:paraId="7567EFD1" w14:textId="77777777" w:rsidR="00E33E08" w:rsidRPr="009A1D13" w:rsidRDefault="007C5737">
      <w:pPr>
        <w:pStyle w:val="TOC4"/>
        <w:rPr>
          <w:rFonts w:asciiTheme="minorHAnsi" w:hAnsiTheme="minorHAnsi"/>
          <w:lang w:val="en-GB"/>
        </w:rPr>
      </w:pPr>
      <w:hyperlink w:anchor="_Toc428976794" w:history="1">
        <w:r w:rsidR="00E33E08" w:rsidRPr="009A1D13">
          <w:rPr>
            <w:rStyle w:val="Hyperlink"/>
            <w:color w:val="auto"/>
            <w:lang w:val="en-GB"/>
          </w:rPr>
          <w:t>5.4.3.1 Parents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_Toc428976794 \h </w:instrText>
        </w:r>
        <w:r w:rsidR="000B5564" w:rsidRPr="009A1D13">
          <w:rPr>
            <w:webHidden/>
            <w:lang w:val="en-GB"/>
          </w:rPr>
        </w:r>
        <w:r w:rsidR="000B5564" w:rsidRPr="009A1D13">
          <w:rPr>
            <w:webHidden/>
            <w:lang w:val="en-GB"/>
          </w:rPr>
          <w:fldChar w:fldCharType="separate"/>
        </w:r>
        <w:r w:rsidR="00B13516" w:rsidRPr="009A1D13">
          <w:rPr>
            <w:webHidden/>
            <w:lang w:val="en-GB"/>
          </w:rPr>
          <w:t>282</w:t>
        </w:r>
        <w:r w:rsidR="000B5564" w:rsidRPr="009A1D13">
          <w:rPr>
            <w:webHidden/>
            <w:lang w:val="en-GB"/>
          </w:rPr>
          <w:fldChar w:fldCharType="end"/>
        </w:r>
      </w:hyperlink>
    </w:p>
    <w:p w14:paraId="2F681AF0" w14:textId="77777777" w:rsidR="00E33E08" w:rsidRPr="009A1D13" w:rsidRDefault="007C5737">
      <w:pPr>
        <w:pStyle w:val="TOC4"/>
        <w:rPr>
          <w:rFonts w:asciiTheme="minorHAnsi" w:hAnsiTheme="minorHAnsi"/>
          <w:lang w:val="en-GB"/>
        </w:rPr>
      </w:pPr>
      <w:hyperlink w:anchor="_Toc428976795" w:history="1">
        <w:r w:rsidR="00E33E08" w:rsidRPr="009A1D13">
          <w:rPr>
            <w:rStyle w:val="Hyperlink"/>
            <w:color w:val="auto"/>
            <w:lang w:val="en-GB"/>
          </w:rPr>
          <w:t>5.4.3.2 Sibling</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_Toc428976795 \h </w:instrText>
        </w:r>
        <w:r w:rsidR="000B5564" w:rsidRPr="009A1D13">
          <w:rPr>
            <w:webHidden/>
            <w:lang w:val="en-GB"/>
          </w:rPr>
        </w:r>
        <w:r w:rsidR="000B5564" w:rsidRPr="009A1D13">
          <w:rPr>
            <w:webHidden/>
            <w:lang w:val="en-GB"/>
          </w:rPr>
          <w:fldChar w:fldCharType="separate"/>
        </w:r>
        <w:r w:rsidR="00B13516" w:rsidRPr="009A1D13">
          <w:rPr>
            <w:webHidden/>
            <w:lang w:val="en-GB"/>
          </w:rPr>
          <w:t>293</w:t>
        </w:r>
        <w:r w:rsidR="000B5564" w:rsidRPr="009A1D13">
          <w:rPr>
            <w:webHidden/>
            <w:lang w:val="en-GB"/>
          </w:rPr>
          <w:fldChar w:fldCharType="end"/>
        </w:r>
      </w:hyperlink>
    </w:p>
    <w:p w14:paraId="47DE4653" w14:textId="77777777" w:rsidR="00E33E08" w:rsidRPr="009A1D13" w:rsidRDefault="007C5737">
      <w:pPr>
        <w:pStyle w:val="TOC4"/>
        <w:rPr>
          <w:rFonts w:asciiTheme="minorHAnsi" w:hAnsiTheme="minorHAnsi"/>
          <w:lang w:val="en-GB"/>
        </w:rPr>
      </w:pPr>
      <w:hyperlink w:anchor="_Toc428976796" w:history="1">
        <w:r w:rsidR="00E33E08" w:rsidRPr="009A1D13">
          <w:rPr>
            <w:rStyle w:val="Hyperlink"/>
            <w:color w:val="auto"/>
            <w:lang w:val="en-GB"/>
          </w:rPr>
          <w:t>5.4.3.3 Grandparents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_Toc428976796 \h </w:instrText>
        </w:r>
        <w:r w:rsidR="000B5564" w:rsidRPr="009A1D13">
          <w:rPr>
            <w:webHidden/>
            <w:lang w:val="en-GB"/>
          </w:rPr>
        </w:r>
        <w:r w:rsidR="000B5564" w:rsidRPr="009A1D13">
          <w:rPr>
            <w:webHidden/>
            <w:lang w:val="en-GB"/>
          </w:rPr>
          <w:fldChar w:fldCharType="separate"/>
        </w:r>
        <w:r w:rsidR="00B13516" w:rsidRPr="009A1D13">
          <w:rPr>
            <w:webHidden/>
            <w:lang w:val="en-GB"/>
          </w:rPr>
          <w:t>294</w:t>
        </w:r>
        <w:r w:rsidR="000B5564" w:rsidRPr="009A1D13">
          <w:rPr>
            <w:webHidden/>
            <w:lang w:val="en-GB"/>
          </w:rPr>
          <w:fldChar w:fldCharType="end"/>
        </w:r>
      </w:hyperlink>
    </w:p>
    <w:p w14:paraId="353CAF87" w14:textId="77777777" w:rsidR="00E33E08" w:rsidRPr="009A1D13" w:rsidRDefault="007C5737">
      <w:pPr>
        <w:pStyle w:val="TOC4"/>
        <w:rPr>
          <w:rFonts w:asciiTheme="minorHAnsi" w:hAnsiTheme="minorHAnsi"/>
          <w:lang w:val="en-GB"/>
        </w:rPr>
      </w:pPr>
      <w:hyperlink w:anchor="_Toc428976797" w:history="1">
        <w:r w:rsidR="00E33E08" w:rsidRPr="009A1D13">
          <w:rPr>
            <w:rStyle w:val="Hyperlink"/>
            <w:color w:val="auto"/>
            <w:lang w:val="en-GB"/>
          </w:rPr>
          <w:t>5.4.3.4 Network</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_Toc428976797 \h </w:instrText>
        </w:r>
        <w:r w:rsidR="000B5564" w:rsidRPr="009A1D13">
          <w:rPr>
            <w:webHidden/>
            <w:lang w:val="en-GB"/>
          </w:rPr>
        </w:r>
        <w:r w:rsidR="000B5564" w:rsidRPr="009A1D13">
          <w:rPr>
            <w:webHidden/>
            <w:lang w:val="en-GB"/>
          </w:rPr>
          <w:fldChar w:fldCharType="separate"/>
        </w:r>
        <w:r w:rsidR="00B13516" w:rsidRPr="009A1D13">
          <w:rPr>
            <w:webHidden/>
            <w:lang w:val="en-GB"/>
          </w:rPr>
          <w:t>295</w:t>
        </w:r>
        <w:r w:rsidR="000B5564" w:rsidRPr="009A1D13">
          <w:rPr>
            <w:webHidden/>
            <w:lang w:val="en-GB"/>
          </w:rPr>
          <w:fldChar w:fldCharType="end"/>
        </w:r>
      </w:hyperlink>
    </w:p>
    <w:p w14:paraId="74268B8E" w14:textId="77777777" w:rsidR="00E33E08" w:rsidRPr="009A1D13" w:rsidRDefault="007C5737">
      <w:pPr>
        <w:pStyle w:val="TOC3"/>
        <w:tabs>
          <w:tab w:val="right" w:leader="dot" w:pos="8494"/>
        </w:tabs>
        <w:rPr>
          <w:noProof/>
          <w:lang w:val="en-GB"/>
        </w:rPr>
      </w:pPr>
      <w:hyperlink w:anchor="_Toc428976798" w:history="1">
        <w:r w:rsidR="00E33E08" w:rsidRPr="009A1D13">
          <w:rPr>
            <w:rStyle w:val="Hyperlink"/>
            <w:rFonts w:ascii="Times New Roman" w:hAnsi="Times New Roman"/>
            <w:noProof/>
            <w:color w:val="auto"/>
            <w:lang w:val="en-GB"/>
          </w:rPr>
          <w:t>5.4.4 The Educational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_Toc428976798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295</w:t>
        </w:r>
        <w:r w:rsidR="000B5564" w:rsidRPr="009A1D13">
          <w:rPr>
            <w:noProof/>
            <w:webHidden/>
            <w:lang w:val="en-GB"/>
          </w:rPr>
          <w:fldChar w:fldCharType="end"/>
        </w:r>
      </w:hyperlink>
    </w:p>
    <w:p w14:paraId="05C4CBAA" w14:textId="77777777" w:rsidR="00E33E08" w:rsidRPr="009A1D13" w:rsidRDefault="007C5737">
      <w:pPr>
        <w:pStyle w:val="TOC3"/>
        <w:tabs>
          <w:tab w:val="right" w:leader="dot" w:pos="8494"/>
        </w:tabs>
        <w:rPr>
          <w:noProof/>
          <w:lang w:val="en-GB"/>
        </w:rPr>
      </w:pPr>
      <w:hyperlink w:anchor="_Toc428976799" w:history="1">
        <w:r w:rsidR="00E33E08" w:rsidRPr="009A1D13">
          <w:rPr>
            <w:rStyle w:val="Hyperlink"/>
            <w:rFonts w:ascii="Times New Roman" w:hAnsi="Times New Roman"/>
            <w:noProof/>
            <w:color w:val="auto"/>
            <w:lang w:val="en-GB"/>
          </w:rPr>
          <w:t>5.4.5 The Medical System</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_Toc428976799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297</w:t>
        </w:r>
        <w:r w:rsidR="000B5564" w:rsidRPr="009A1D13">
          <w:rPr>
            <w:noProof/>
            <w:webHidden/>
            <w:lang w:val="en-GB"/>
          </w:rPr>
          <w:fldChar w:fldCharType="end"/>
        </w:r>
      </w:hyperlink>
    </w:p>
    <w:p w14:paraId="69C5DCA5" w14:textId="77777777" w:rsidR="00E33E08" w:rsidRPr="009A1D13" w:rsidRDefault="007C5737">
      <w:pPr>
        <w:pStyle w:val="TOC3"/>
        <w:tabs>
          <w:tab w:val="right" w:leader="dot" w:pos="8494"/>
        </w:tabs>
        <w:rPr>
          <w:noProof/>
          <w:lang w:val="en-GB"/>
        </w:rPr>
      </w:pPr>
      <w:hyperlink w:anchor="_Toc428976800" w:history="1">
        <w:r w:rsidR="00E33E08" w:rsidRPr="009A1D13">
          <w:rPr>
            <w:rStyle w:val="Hyperlink"/>
            <w:rFonts w:ascii="Times New Roman" w:hAnsi="Times New Roman"/>
            <w:noProof/>
            <w:color w:val="auto"/>
            <w:lang w:val="en-GB"/>
          </w:rPr>
          <w:t>5.4.6 Policy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_Toc428976800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301</w:t>
        </w:r>
        <w:r w:rsidR="000B5564" w:rsidRPr="009A1D13">
          <w:rPr>
            <w:noProof/>
            <w:webHidden/>
            <w:lang w:val="en-GB"/>
          </w:rPr>
          <w:fldChar w:fldCharType="end"/>
        </w:r>
      </w:hyperlink>
    </w:p>
    <w:p w14:paraId="66AEA65E" w14:textId="77777777" w:rsidR="00E33E08" w:rsidRPr="009A1D13" w:rsidRDefault="007C5737">
      <w:pPr>
        <w:pStyle w:val="TOC3"/>
        <w:tabs>
          <w:tab w:val="right" w:leader="dot" w:pos="8494"/>
        </w:tabs>
        <w:rPr>
          <w:noProof/>
          <w:lang w:val="en-GB"/>
        </w:rPr>
      </w:pPr>
      <w:hyperlink w:anchor="_Toc428976801" w:history="1">
        <w:r w:rsidR="00E33E08" w:rsidRPr="009A1D13">
          <w:rPr>
            <w:rStyle w:val="Hyperlink"/>
            <w:rFonts w:ascii="Times New Roman" w:hAnsi="Times New Roman"/>
            <w:noProof/>
            <w:color w:val="auto"/>
            <w:lang w:val="en-GB"/>
          </w:rPr>
          <w:t>5.4.7 Society, Community, Nation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_Toc428976801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301</w:t>
        </w:r>
        <w:r w:rsidR="000B5564" w:rsidRPr="009A1D13">
          <w:rPr>
            <w:noProof/>
            <w:webHidden/>
            <w:lang w:val="en-GB"/>
          </w:rPr>
          <w:fldChar w:fldCharType="end"/>
        </w:r>
      </w:hyperlink>
    </w:p>
    <w:p w14:paraId="55314AB9" w14:textId="77777777" w:rsidR="00E33E08" w:rsidRPr="009A1D13" w:rsidRDefault="007C5737">
      <w:pPr>
        <w:pStyle w:val="TOC1"/>
        <w:rPr>
          <w:rFonts w:asciiTheme="minorHAnsi" w:hAnsiTheme="minorHAnsi"/>
          <w:b w:val="0"/>
          <w:lang w:val="en-GB"/>
        </w:rPr>
      </w:pPr>
      <w:hyperlink w:anchor="_Toc428976802" w:history="1">
        <w:r w:rsidR="00E33E08" w:rsidRPr="009A1D13">
          <w:rPr>
            <w:rStyle w:val="Hyperlink"/>
            <w:color w:val="auto"/>
            <w:lang w:val="en-GB"/>
          </w:rPr>
          <w:t>Chapter 6 Critique and Discussion</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_Toc428976802 \h </w:instrText>
        </w:r>
        <w:r w:rsidR="000B5564" w:rsidRPr="009A1D13">
          <w:rPr>
            <w:webHidden/>
            <w:lang w:val="en-GB"/>
          </w:rPr>
        </w:r>
        <w:r w:rsidR="000B5564" w:rsidRPr="009A1D13">
          <w:rPr>
            <w:webHidden/>
            <w:lang w:val="en-GB"/>
          </w:rPr>
          <w:fldChar w:fldCharType="separate"/>
        </w:r>
        <w:r w:rsidR="00B13516" w:rsidRPr="009A1D13">
          <w:rPr>
            <w:webHidden/>
            <w:lang w:val="en-GB"/>
          </w:rPr>
          <w:t>302</w:t>
        </w:r>
        <w:r w:rsidR="000B5564" w:rsidRPr="009A1D13">
          <w:rPr>
            <w:webHidden/>
            <w:lang w:val="en-GB"/>
          </w:rPr>
          <w:fldChar w:fldCharType="end"/>
        </w:r>
      </w:hyperlink>
    </w:p>
    <w:p w14:paraId="5F0C8E98" w14:textId="77777777" w:rsidR="00E33E08" w:rsidRPr="009A1D13" w:rsidRDefault="007C5737">
      <w:pPr>
        <w:pStyle w:val="TOC2"/>
        <w:tabs>
          <w:tab w:val="right" w:leader="dot" w:pos="8494"/>
        </w:tabs>
        <w:rPr>
          <w:noProof/>
          <w:lang w:val="en-GB"/>
        </w:rPr>
      </w:pPr>
      <w:hyperlink w:anchor="_Toc428976806" w:history="1">
        <w:r w:rsidR="00E33E08" w:rsidRPr="009A1D13">
          <w:rPr>
            <w:rStyle w:val="Hyperlink"/>
            <w:rFonts w:ascii="Times New Roman" w:hAnsi="Times New Roman"/>
            <w:noProof/>
            <w:color w:val="auto"/>
            <w:lang w:val="en-GB"/>
          </w:rPr>
          <w:t>6.1 On my research</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_Toc428976806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303</w:t>
        </w:r>
        <w:r w:rsidR="000B5564" w:rsidRPr="009A1D13">
          <w:rPr>
            <w:noProof/>
            <w:webHidden/>
            <w:lang w:val="en-GB"/>
          </w:rPr>
          <w:fldChar w:fldCharType="end"/>
        </w:r>
      </w:hyperlink>
    </w:p>
    <w:p w14:paraId="7FC752ED" w14:textId="77777777" w:rsidR="00E33E08" w:rsidRPr="009A1D13" w:rsidRDefault="007C5737">
      <w:pPr>
        <w:pStyle w:val="TOC2"/>
        <w:tabs>
          <w:tab w:val="right" w:leader="dot" w:pos="8494"/>
        </w:tabs>
        <w:rPr>
          <w:noProof/>
          <w:lang w:val="en-GB"/>
        </w:rPr>
      </w:pPr>
      <w:hyperlink w:anchor="_Toc428976807" w:history="1">
        <w:r w:rsidR="00E33E08" w:rsidRPr="009A1D13">
          <w:rPr>
            <w:rStyle w:val="Hyperlink"/>
            <w:rFonts w:ascii="Times New Roman" w:hAnsi="Times New Roman"/>
            <w:noProof/>
            <w:color w:val="auto"/>
            <w:lang w:val="en-GB"/>
          </w:rPr>
          <w:t>6.2 Response to my research question</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_Toc428976807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308</w:t>
        </w:r>
        <w:r w:rsidR="000B5564" w:rsidRPr="009A1D13">
          <w:rPr>
            <w:noProof/>
            <w:webHidden/>
            <w:lang w:val="en-GB"/>
          </w:rPr>
          <w:fldChar w:fldCharType="end"/>
        </w:r>
      </w:hyperlink>
    </w:p>
    <w:p w14:paraId="1CC55C04" w14:textId="77777777" w:rsidR="00E33E08" w:rsidRPr="009A1D13" w:rsidRDefault="007C5737">
      <w:pPr>
        <w:pStyle w:val="TOC2"/>
        <w:tabs>
          <w:tab w:val="right" w:leader="dot" w:pos="8494"/>
        </w:tabs>
        <w:rPr>
          <w:noProof/>
          <w:lang w:val="en-GB"/>
        </w:rPr>
      </w:pPr>
      <w:hyperlink w:anchor="_Toc428976808" w:history="1">
        <w:r w:rsidR="00E33E08" w:rsidRPr="009A1D13">
          <w:rPr>
            <w:rStyle w:val="Hyperlink"/>
            <w:rFonts w:ascii="Times New Roman" w:hAnsi="Times New Roman"/>
            <w:noProof/>
            <w:color w:val="auto"/>
            <w:lang w:val="en-GB"/>
          </w:rPr>
          <w:t>6.3 Conclusions and Implications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_Toc428976808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345</w:t>
        </w:r>
        <w:r w:rsidR="000B5564" w:rsidRPr="009A1D13">
          <w:rPr>
            <w:noProof/>
            <w:webHidden/>
            <w:lang w:val="en-GB"/>
          </w:rPr>
          <w:fldChar w:fldCharType="end"/>
        </w:r>
      </w:hyperlink>
    </w:p>
    <w:p w14:paraId="5A67BA20" w14:textId="77777777" w:rsidR="00E33E08" w:rsidRPr="009A1D13" w:rsidRDefault="007C5737" w:rsidP="002F5279">
      <w:pPr>
        <w:pStyle w:val="TOC2"/>
        <w:tabs>
          <w:tab w:val="right" w:leader="dot" w:pos="8494"/>
        </w:tabs>
        <w:ind w:firstLineChars="200" w:firstLine="480"/>
        <w:rPr>
          <w:noProof/>
          <w:lang w:val="en-GB"/>
        </w:rPr>
      </w:pPr>
      <w:hyperlink w:anchor="_Toc428976809" w:history="1">
        <w:r w:rsidR="00E33E08" w:rsidRPr="009A1D13">
          <w:rPr>
            <w:rStyle w:val="Hyperlink"/>
            <w:rFonts w:ascii="Times New Roman" w:hAnsi="Times New Roman"/>
            <w:noProof/>
            <w:color w:val="auto"/>
            <w:lang w:val="en-GB"/>
          </w:rPr>
          <w:t>6.3.1 The individual and emotionality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_Toc428976809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346</w:t>
        </w:r>
        <w:r w:rsidR="000B5564" w:rsidRPr="009A1D13">
          <w:rPr>
            <w:noProof/>
            <w:webHidden/>
            <w:lang w:val="en-GB"/>
          </w:rPr>
          <w:fldChar w:fldCharType="end"/>
        </w:r>
      </w:hyperlink>
    </w:p>
    <w:p w14:paraId="585C5210" w14:textId="77777777" w:rsidR="00E33E08" w:rsidRPr="009A1D13" w:rsidRDefault="007C5737" w:rsidP="002F5279">
      <w:pPr>
        <w:pStyle w:val="TOC2"/>
        <w:tabs>
          <w:tab w:val="right" w:leader="dot" w:pos="8494"/>
        </w:tabs>
        <w:ind w:firstLineChars="200" w:firstLine="480"/>
        <w:rPr>
          <w:noProof/>
          <w:lang w:val="en-GB"/>
        </w:rPr>
      </w:pPr>
      <w:hyperlink w:anchor="_Toc428976810" w:history="1">
        <w:r w:rsidR="00E33E08" w:rsidRPr="009A1D13">
          <w:rPr>
            <w:rStyle w:val="Hyperlink"/>
            <w:rFonts w:ascii="Times New Roman" w:hAnsi="Times New Roman"/>
            <w:noProof/>
            <w:color w:val="auto"/>
            <w:lang w:val="en-GB"/>
          </w:rPr>
          <w:t>6.3.2 Family and emotionality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_Toc428976810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347</w:t>
        </w:r>
        <w:r w:rsidR="000B5564" w:rsidRPr="009A1D13">
          <w:rPr>
            <w:noProof/>
            <w:webHidden/>
            <w:lang w:val="en-GB"/>
          </w:rPr>
          <w:fldChar w:fldCharType="end"/>
        </w:r>
      </w:hyperlink>
    </w:p>
    <w:p w14:paraId="68C513FD" w14:textId="77777777" w:rsidR="00E33E08" w:rsidRPr="009A1D13" w:rsidRDefault="007C5737" w:rsidP="002F5279">
      <w:pPr>
        <w:pStyle w:val="TOC2"/>
        <w:tabs>
          <w:tab w:val="right" w:leader="dot" w:pos="8494"/>
        </w:tabs>
        <w:ind w:firstLineChars="200" w:firstLine="480"/>
        <w:rPr>
          <w:noProof/>
          <w:lang w:val="en-GB"/>
        </w:rPr>
      </w:pPr>
      <w:hyperlink w:anchor="_Toc428976811" w:history="1">
        <w:r w:rsidR="00E33E08" w:rsidRPr="009A1D13">
          <w:rPr>
            <w:rStyle w:val="Hyperlink"/>
            <w:rFonts w:ascii="Times New Roman" w:hAnsi="Times New Roman"/>
            <w:noProof/>
            <w:color w:val="auto"/>
            <w:lang w:val="en-GB"/>
          </w:rPr>
          <w:t>6.3.3 The educational system and emotionality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_Toc428976811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348</w:t>
        </w:r>
        <w:r w:rsidR="000B5564" w:rsidRPr="009A1D13">
          <w:rPr>
            <w:noProof/>
            <w:webHidden/>
            <w:lang w:val="en-GB"/>
          </w:rPr>
          <w:fldChar w:fldCharType="end"/>
        </w:r>
      </w:hyperlink>
    </w:p>
    <w:p w14:paraId="6B9CCB7E" w14:textId="77777777" w:rsidR="00E33E08" w:rsidRPr="009A1D13" w:rsidRDefault="007C5737" w:rsidP="002F5279">
      <w:pPr>
        <w:pStyle w:val="TOC2"/>
        <w:tabs>
          <w:tab w:val="right" w:leader="dot" w:pos="8494"/>
        </w:tabs>
        <w:ind w:firstLineChars="200" w:firstLine="480"/>
        <w:rPr>
          <w:noProof/>
          <w:lang w:val="en-GB"/>
        </w:rPr>
      </w:pPr>
      <w:hyperlink w:anchor="_Toc428976812" w:history="1">
        <w:r w:rsidR="00E33E08" w:rsidRPr="009A1D13">
          <w:rPr>
            <w:rStyle w:val="Hyperlink"/>
            <w:rFonts w:ascii="Times New Roman" w:hAnsi="Times New Roman"/>
            <w:noProof/>
            <w:color w:val="auto"/>
            <w:lang w:val="en-GB"/>
          </w:rPr>
          <w:t>6.3.4 The medical system and emotionality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_Toc428976812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348</w:t>
        </w:r>
        <w:r w:rsidR="000B5564" w:rsidRPr="009A1D13">
          <w:rPr>
            <w:noProof/>
            <w:webHidden/>
            <w:lang w:val="en-GB"/>
          </w:rPr>
          <w:fldChar w:fldCharType="end"/>
        </w:r>
      </w:hyperlink>
    </w:p>
    <w:p w14:paraId="793780E7" w14:textId="77777777" w:rsidR="00E33E08" w:rsidRPr="009A1D13" w:rsidRDefault="007C5737" w:rsidP="002F5279">
      <w:pPr>
        <w:pStyle w:val="TOC2"/>
        <w:tabs>
          <w:tab w:val="right" w:leader="dot" w:pos="8494"/>
        </w:tabs>
        <w:ind w:firstLineChars="200" w:firstLine="480"/>
        <w:rPr>
          <w:noProof/>
          <w:lang w:val="en-GB"/>
        </w:rPr>
      </w:pPr>
      <w:hyperlink w:anchor="_Toc428976813" w:history="1">
        <w:r w:rsidR="00E33E08" w:rsidRPr="009A1D13">
          <w:rPr>
            <w:rStyle w:val="Hyperlink"/>
            <w:rFonts w:ascii="Times New Roman" w:hAnsi="Times New Roman"/>
            <w:noProof/>
            <w:color w:val="auto"/>
            <w:lang w:val="en-GB"/>
          </w:rPr>
          <w:t>6.3.5 Policy</w:t>
        </w:r>
        <w:r w:rsidR="00E33E08" w:rsidRPr="009A1D13">
          <w:rPr>
            <w:rStyle w:val="Hyperlink"/>
            <w:noProof/>
            <w:color w:val="auto"/>
            <w:lang w:val="en-GB"/>
          </w:rPr>
          <w:t xml:space="preserve"> </w:t>
        </w:r>
        <w:r w:rsidR="00E33E08" w:rsidRPr="009A1D13">
          <w:rPr>
            <w:rStyle w:val="Hyperlink"/>
            <w:rFonts w:ascii="Times New Roman" w:hAnsi="Times New Roman"/>
            <w:noProof/>
            <w:color w:val="auto"/>
            <w:lang w:val="en-GB"/>
          </w:rPr>
          <w:t>and emotionality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_Toc428976813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348</w:t>
        </w:r>
        <w:r w:rsidR="000B5564" w:rsidRPr="009A1D13">
          <w:rPr>
            <w:noProof/>
            <w:webHidden/>
            <w:lang w:val="en-GB"/>
          </w:rPr>
          <w:fldChar w:fldCharType="end"/>
        </w:r>
      </w:hyperlink>
    </w:p>
    <w:p w14:paraId="61591FEB" w14:textId="77777777" w:rsidR="00E33E08" w:rsidRPr="009A1D13" w:rsidRDefault="007C5737" w:rsidP="002F5279">
      <w:pPr>
        <w:pStyle w:val="TOC2"/>
        <w:tabs>
          <w:tab w:val="right" w:leader="dot" w:pos="8494"/>
        </w:tabs>
        <w:ind w:firstLineChars="200" w:firstLine="480"/>
        <w:rPr>
          <w:noProof/>
          <w:lang w:val="en-GB"/>
        </w:rPr>
      </w:pPr>
      <w:hyperlink w:anchor="_Toc428976814" w:history="1">
        <w:r w:rsidR="00E33E08" w:rsidRPr="009A1D13">
          <w:rPr>
            <w:rStyle w:val="Hyperlink"/>
            <w:rFonts w:ascii="Times New Roman" w:hAnsi="Times New Roman"/>
            <w:noProof/>
            <w:color w:val="auto"/>
            <w:lang w:val="en-GB"/>
          </w:rPr>
          <w:t>6.3.6 Society</w:t>
        </w:r>
        <w:r w:rsidR="00E33E08" w:rsidRPr="009A1D13">
          <w:rPr>
            <w:rStyle w:val="Hyperlink"/>
            <w:noProof/>
            <w:color w:val="auto"/>
            <w:lang w:val="en-GB"/>
          </w:rPr>
          <w:t xml:space="preserve"> </w:t>
        </w:r>
        <w:r w:rsidR="00E33E08" w:rsidRPr="009A1D13">
          <w:rPr>
            <w:rStyle w:val="Hyperlink"/>
            <w:rFonts w:ascii="Times New Roman" w:hAnsi="Times New Roman"/>
            <w:noProof/>
            <w:color w:val="auto"/>
            <w:lang w:val="en-GB"/>
          </w:rPr>
          <w:t>and emotionality</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_Toc428976814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349</w:t>
        </w:r>
        <w:r w:rsidR="000B5564" w:rsidRPr="009A1D13">
          <w:rPr>
            <w:noProof/>
            <w:webHidden/>
            <w:lang w:val="en-GB"/>
          </w:rPr>
          <w:fldChar w:fldCharType="end"/>
        </w:r>
      </w:hyperlink>
    </w:p>
    <w:p w14:paraId="332A59E8" w14:textId="77777777" w:rsidR="00E33E08" w:rsidRPr="009A1D13" w:rsidRDefault="007C5737" w:rsidP="002F5279">
      <w:pPr>
        <w:pStyle w:val="TOC2"/>
        <w:tabs>
          <w:tab w:val="right" w:leader="dot" w:pos="8494"/>
        </w:tabs>
        <w:ind w:firstLineChars="200" w:firstLine="480"/>
        <w:rPr>
          <w:noProof/>
          <w:lang w:val="en-GB"/>
        </w:rPr>
      </w:pPr>
      <w:hyperlink w:anchor="_Toc428976815" w:history="1">
        <w:r w:rsidR="00E33E08" w:rsidRPr="009A1D13">
          <w:rPr>
            <w:rStyle w:val="Hyperlink"/>
            <w:rFonts w:ascii="Times New Roman" w:hAnsi="Times New Roman"/>
            <w:noProof/>
            <w:color w:val="auto"/>
            <w:lang w:val="en-GB"/>
          </w:rPr>
          <w:t>6.3.7 Implications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_Toc428976815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350</w:t>
        </w:r>
        <w:r w:rsidR="000B5564" w:rsidRPr="009A1D13">
          <w:rPr>
            <w:noProof/>
            <w:webHidden/>
            <w:lang w:val="en-GB"/>
          </w:rPr>
          <w:fldChar w:fldCharType="end"/>
        </w:r>
      </w:hyperlink>
    </w:p>
    <w:p w14:paraId="7AC7E375" w14:textId="77777777" w:rsidR="00E33E08" w:rsidRPr="009A1D13" w:rsidRDefault="007C5737" w:rsidP="002F5279">
      <w:pPr>
        <w:pStyle w:val="TOC3"/>
        <w:tabs>
          <w:tab w:val="right" w:leader="dot" w:pos="8494"/>
        </w:tabs>
        <w:ind w:firstLineChars="200" w:firstLine="480"/>
        <w:rPr>
          <w:noProof/>
          <w:lang w:val="en-GB"/>
        </w:rPr>
      </w:pPr>
      <w:hyperlink w:anchor="_Toc428976816" w:history="1">
        <w:r w:rsidR="00E33E08" w:rsidRPr="009A1D13">
          <w:rPr>
            <w:rStyle w:val="Hyperlink"/>
            <w:rFonts w:ascii="Times New Roman" w:hAnsi="Times New Roman"/>
            <w:noProof/>
            <w:color w:val="auto"/>
            <w:lang w:val="en-GB"/>
          </w:rPr>
          <w:t>6.3.7.1 Suggestions for practitioners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_Toc428976816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351</w:t>
        </w:r>
        <w:r w:rsidR="000B5564" w:rsidRPr="009A1D13">
          <w:rPr>
            <w:noProof/>
            <w:webHidden/>
            <w:lang w:val="en-GB"/>
          </w:rPr>
          <w:fldChar w:fldCharType="end"/>
        </w:r>
      </w:hyperlink>
    </w:p>
    <w:p w14:paraId="616DF8F6" w14:textId="77777777" w:rsidR="00E33E08" w:rsidRPr="009A1D13" w:rsidRDefault="007C5737" w:rsidP="002F5279">
      <w:pPr>
        <w:pStyle w:val="TOC3"/>
        <w:tabs>
          <w:tab w:val="right" w:leader="dot" w:pos="8494"/>
        </w:tabs>
        <w:ind w:firstLineChars="200" w:firstLine="480"/>
        <w:rPr>
          <w:noProof/>
          <w:lang w:val="en-GB"/>
        </w:rPr>
      </w:pPr>
      <w:hyperlink w:anchor="_Toc428976817" w:history="1">
        <w:r w:rsidR="00E33E08" w:rsidRPr="009A1D13">
          <w:rPr>
            <w:rStyle w:val="Hyperlink"/>
            <w:rFonts w:ascii="Times New Roman" w:hAnsi="Times New Roman"/>
            <w:noProof/>
            <w:color w:val="auto"/>
            <w:lang w:val="en-GB"/>
          </w:rPr>
          <w:t>6.3.7.2 Suggestions for further research</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_Toc428976817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351</w:t>
        </w:r>
        <w:r w:rsidR="000B5564" w:rsidRPr="009A1D13">
          <w:rPr>
            <w:noProof/>
            <w:webHidden/>
            <w:lang w:val="en-GB"/>
          </w:rPr>
          <w:fldChar w:fldCharType="end"/>
        </w:r>
      </w:hyperlink>
    </w:p>
    <w:p w14:paraId="52F4E024" w14:textId="77777777" w:rsidR="00E33E08" w:rsidRPr="009A1D13" w:rsidRDefault="007C5737" w:rsidP="002F5279">
      <w:pPr>
        <w:pStyle w:val="TOC3"/>
        <w:tabs>
          <w:tab w:val="right" w:leader="dot" w:pos="8494"/>
        </w:tabs>
        <w:ind w:firstLineChars="200" w:firstLine="480"/>
        <w:rPr>
          <w:noProof/>
          <w:lang w:val="en-GB"/>
        </w:rPr>
      </w:pPr>
      <w:hyperlink w:anchor="_Toc428976818" w:history="1">
        <w:r w:rsidR="00E33E08" w:rsidRPr="009A1D13">
          <w:rPr>
            <w:rStyle w:val="Hyperlink"/>
            <w:rFonts w:ascii="Times New Roman" w:hAnsi="Times New Roman"/>
            <w:noProof/>
            <w:color w:val="auto"/>
            <w:lang w:val="en-GB"/>
          </w:rPr>
          <w:t>6.3.7.3 Suggestions for policy-makers</w:t>
        </w:r>
        <w:r w:rsidR="00E33E08" w:rsidRPr="009A1D13">
          <w:rPr>
            <w:noProof/>
            <w:webHidden/>
            <w:lang w:val="en-GB"/>
          </w:rPr>
          <w:tab/>
        </w:r>
        <w:r w:rsidR="000B5564" w:rsidRPr="009A1D13">
          <w:rPr>
            <w:noProof/>
            <w:webHidden/>
            <w:lang w:val="en-GB"/>
          </w:rPr>
          <w:fldChar w:fldCharType="begin"/>
        </w:r>
        <w:r w:rsidR="00E33E08" w:rsidRPr="009A1D13">
          <w:rPr>
            <w:noProof/>
            <w:webHidden/>
            <w:lang w:val="en-GB"/>
          </w:rPr>
          <w:instrText xml:space="preserve"> PAGEREF _Toc428976818 \h </w:instrText>
        </w:r>
        <w:r w:rsidR="000B5564" w:rsidRPr="009A1D13">
          <w:rPr>
            <w:noProof/>
            <w:webHidden/>
            <w:lang w:val="en-GB"/>
          </w:rPr>
        </w:r>
        <w:r w:rsidR="000B5564" w:rsidRPr="009A1D13">
          <w:rPr>
            <w:noProof/>
            <w:webHidden/>
            <w:lang w:val="en-GB"/>
          </w:rPr>
          <w:fldChar w:fldCharType="separate"/>
        </w:r>
        <w:r w:rsidR="00B13516" w:rsidRPr="009A1D13">
          <w:rPr>
            <w:noProof/>
            <w:webHidden/>
            <w:lang w:val="en-GB"/>
          </w:rPr>
          <w:t>352</w:t>
        </w:r>
        <w:r w:rsidR="000B5564" w:rsidRPr="009A1D13">
          <w:rPr>
            <w:noProof/>
            <w:webHidden/>
            <w:lang w:val="en-GB"/>
          </w:rPr>
          <w:fldChar w:fldCharType="end"/>
        </w:r>
      </w:hyperlink>
    </w:p>
    <w:p w14:paraId="174798B3" w14:textId="77777777" w:rsidR="00E33E08" w:rsidRPr="009A1D13" w:rsidRDefault="007C5737">
      <w:pPr>
        <w:pStyle w:val="TOC1"/>
        <w:rPr>
          <w:rFonts w:asciiTheme="minorHAnsi" w:hAnsiTheme="minorHAnsi"/>
          <w:b w:val="0"/>
          <w:lang w:val="en-GB"/>
        </w:rPr>
      </w:pPr>
      <w:hyperlink w:anchor="_Toc428976819" w:history="1">
        <w:r w:rsidR="00E33E08" w:rsidRPr="009A1D13">
          <w:rPr>
            <w:rStyle w:val="Hyperlink"/>
            <w:color w:val="auto"/>
            <w:lang w:val="en-GB"/>
          </w:rPr>
          <w:t>References</w:t>
        </w:r>
        <w:r w:rsidR="00E33E08" w:rsidRPr="009A1D13">
          <w:rPr>
            <w:webHidden/>
            <w:lang w:val="en-GB"/>
          </w:rPr>
          <w:tab/>
        </w:r>
        <w:r w:rsidR="000B5564" w:rsidRPr="009A1D13">
          <w:rPr>
            <w:webHidden/>
            <w:lang w:val="en-GB"/>
          </w:rPr>
          <w:fldChar w:fldCharType="begin"/>
        </w:r>
        <w:r w:rsidR="00E33E08" w:rsidRPr="009A1D13">
          <w:rPr>
            <w:webHidden/>
            <w:lang w:val="en-GB"/>
          </w:rPr>
          <w:instrText xml:space="preserve"> PAGEREF _Toc428976819 \h </w:instrText>
        </w:r>
        <w:r w:rsidR="000B5564" w:rsidRPr="009A1D13">
          <w:rPr>
            <w:webHidden/>
            <w:lang w:val="en-GB"/>
          </w:rPr>
        </w:r>
        <w:r w:rsidR="000B5564" w:rsidRPr="009A1D13">
          <w:rPr>
            <w:webHidden/>
            <w:lang w:val="en-GB"/>
          </w:rPr>
          <w:fldChar w:fldCharType="separate"/>
        </w:r>
        <w:r w:rsidR="00B13516" w:rsidRPr="009A1D13">
          <w:rPr>
            <w:webHidden/>
            <w:lang w:val="en-GB"/>
          </w:rPr>
          <w:t>354</w:t>
        </w:r>
        <w:r w:rsidR="000B5564" w:rsidRPr="009A1D13">
          <w:rPr>
            <w:webHidden/>
            <w:lang w:val="en-GB"/>
          </w:rPr>
          <w:fldChar w:fldCharType="end"/>
        </w:r>
      </w:hyperlink>
    </w:p>
    <w:p w14:paraId="30B9D9C7" w14:textId="77777777" w:rsidR="00B21281" w:rsidRPr="009A1D13" w:rsidRDefault="000B5564" w:rsidP="00B21281">
      <w:pPr>
        <w:pStyle w:val="ListParagraph"/>
        <w:spacing w:line="480" w:lineRule="auto"/>
        <w:ind w:left="0"/>
        <w:outlineLvl w:val="0"/>
        <w:rPr>
          <w:rFonts w:ascii="Times New Roman" w:hAnsi="Times New Roman" w:cs="Times New Roman"/>
          <w:sz w:val="32"/>
          <w:szCs w:val="32"/>
          <w:lang w:val="en-GB" w:eastAsia="zh-TW"/>
        </w:rPr>
        <w:sectPr w:rsidR="00B21281" w:rsidRPr="009A1D13" w:rsidSect="004649A1">
          <w:footerReference w:type="default" r:id="rId9"/>
          <w:pgSz w:w="11906" w:h="16838" w:code="9"/>
          <w:pgMar w:top="1134" w:right="1134" w:bottom="1134" w:left="2268" w:header="851" w:footer="992" w:gutter="0"/>
          <w:pgNumType w:fmt="lowerRoman" w:start="1"/>
          <w:cols w:space="425"/>
          <w:docGrid w:type="lines" w:linePitch="360"/>
        </w:sectPr>
      </w:pPr>
      <w:r w:rsidRPr="009A1D13">
        <w:rPr>
          <w:rFonts w:cs="Times New Roman"/>
          <w:sz w:val="32"/>
          <w:szCs w:val="32"/>
          <w:lang w:val="en-GB"/>
        </w:rPr>
        <w:fldChar w:fldCharType="end"/>
      </w:r>
    </w:p>
    <w:p w14:paraId="64E47D75" w14:textId="77777777" w:rsidR="00077038" w:rsidRPr="009A1D13" w:rsidRDefault="004649A1" w:rsidP="00ED35A0">
      <w:pPr>
        <w:pStyle w:val="ListParagraph"/>
        <w:spacing w:line="480" w:lineRule="auto"/>
        <w:ind w:left="0"/>
        <w:jc w:val="center"/>
        <w:outlineLvl w:val="0"/>
        <w:rPr>
          <w:rFonts w:ascii="Times New Roman" w:hAnsi="Times New Roman" w:cs="Times New Roman"/>
          <w:b/>
          <w:sz w:val="32"/>
          <w:szCs w:val="32"/>
          <w:lang w:val="en-GB" w:eastAsia="zh-TW"/>
        </w:rPr>
      </w:pPr>
      <w:bookmarkStart w:id="2" w:name="_Toc428976678"/>
      <w:r w:rsidRPr="009A1D13">
        <w:rPr>
          <w:rFonts w:ascii="Times New Roman" w:hAnsi="Times New Roman" w:cs="Times New Roman"/>
          <w:b/>
          <w:sz w:val="32"/>
          <w:szCs w:val="32"/>
          <w:lang w:val="en-GB" w:eastAsia="zh-TW"/>
        </w:rPr>
        <w:lastRenderedPageBreak/>
        <w:t>List of figures</w:t>
      </w:r>
      <w:bookmarkEnd w:id="2"/>
    </w:p>
    <w:p w14:paraId="2CADED5D" w14:textId="77777777" w:rsidR="00ED35A0" w:rsidRPr="009A1D13" w:rsidRDefault="00ED35A0" w:rsidP="006C070E">
      <w:pPr>
        <w:tabs>
          <w:tab w:val="left" w:pos="426"/>
          <w:tab w:val="left" w:pos="851"/>
          <w:tab w:val="left" w:pos="1276"/>
          <w:tab w:val="decimal" w:pos="8222"/>
        </w:tabs>
        <w:spacing w:line="360" w:lineRule="auto"/>
        <w:rPr>
          <w:rFonts w:ascii="Times New Roman" w:hAnsi="Times New Roman" w:cs="Times New Roman"/>
          <w:szCs w:val="24"/>
          <w:lang w:val="en-GB"/>
        </w:rPr>
      </w:pPr>
      <w:r w:rsidRPr="009A1D13">
        <w:rPr>
          <w:rFonts w:ascii="Times New Roman" w:hAnsi="Times New Roman" w:cs="Times New Roman"/>
          <w:szCs w:val="24"/>
          <w:lang w:val="en-GB"/>
        </w:rPr>
        <w:t>Figure 1: Data collection process</w:t>
      </w:r>
      <w:r w:rsidR="00C45924" w:rsidRPr="009A1D13">
        <w:rPr>
          <w:rFonts w:ascii="Times New Roman" w:hAnsi="Times New Roman" w:cs="Times New Roman"/>
          <w:szCs w:val="24"/>
          <w:lang w:val="en-GB"/>
        </w:rPr>
        <w:t xml:space="preserve">                          </w:t>
      </w:r>
      <w:r w:rsidR="003F5118" w:rsidRPr="009A1D13">
        <w:rPr>
          <w:rFonts w:ascii="Times New Roman" w:hAnsi="Times New Roman" w:cs="Times New Roman"/>
          <w:szCs w:val="24"/>
          <w:lang w:val="en-GB"/>
        </w:rPr>
        <w:t xml:space="preserve">               1</w:t>
      </w:r>
      <w:r w:rsidR="006268DD" w:rsidRPr="009A1D13">
        <w:rPr>
          <w:rFonts w:ascii="Times New Roman" w:hAnsi="Times New Roman" w:cs="Times New Roman"/>
          <w:szCs w:val="24"/>
          <w:lang w:val="en-GB"/>
        </w:rPr>
        <w:t>0</w:t>
      </w:r>
      <w:r w:rsidR="00E8517E" w:rsidRPr="009A1D13">
        <w:rPr>
          <w:rFonts w:ascii="Times New Roman" w:hAnsi="Times New Roman" w:cs="Times New Roman" w:hint="eastAsia"/>
          <w:szCs w:val="24"/>
          <w:lang w:val="en-GB"/>
        </w:rPr>
        <w:t>8</w:t>
      </w:r>
      <w:r w:rsidRPr="009A1D13">
        <w:rPr>
          <w:rFonts w:ascii="Times New Roman" w:hAnsi="Times New Roman" w:cs="Times New Roman"/>
          <w:szCs w:val="24"/>
          <w:lang w:val="en-GB"/>
        </w:rPr>
        <w:t xml:space="preserve">                                                                  </w:t>
      </w:r>
    </w:p>
    <w:p w14:paraId="2777C5EE" w14:textId="77777777" w:rsidR="00ED35A0" w:rsidRPr="009A1D13" w:rsidRDefault="00ED35A0" w:rsidP="006C070E">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Figure 2</w:t>
      </w:r>
      <w:r w:rsidR="0039382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D6473B" w:rsidRPr="009A1D13">
        <w:rPr>
          <w:rFonts w:ascii="Times New Roman" w:hAnsi="Times New Roman" w:cs="Times New Roman"/>
          <w:lang w:val="en-GB"/>
        </w:rPr>
        <w:t xml:space="preserve">the relationship between each of the themes identified in this research   </w:t>
      </w:r>
      <w:r w:rsidR="00393825" w:rsidRPr="009A1D13">
        <w:rPr>
          <w:rFonts w:ascii="Times New Roman" w:hAnsi="Times New Roman" w:cs="Times New Roman"/>
          <w:szCs w:val="24"/>
          <w:lang w:val="en-GB"/>
        </w:rPr>
        <w:t xml:space="preserve"> </w:t>
      </w:r>
      <w:r w:rsidR="00C45924" w:rsidRPr="009A1D13">
        <w:rPr>
          <w:rFonts w:ascii="Times New Roman" w:hAnsi="Times New Roman" w:cs="Times New Roman"/>
          <w:szCs w:val="24"/>
          <w:lang w:val="en-GB"/>
        </w:rPr>
        <w:t>1</w:t>
      </w:r>
      <w:r w:rsidR="006268DD" w:rsidRPr="009A1D13">
        <w:rPr>
          <w:rFonts w:ascii="Times New Roman" w:hAnsi="Times New Roman" w:cs="Times New Roman"/>
          <w:szCs w:val="24"/>
          <w:lang w:val="en-GB"/>
        </w:rPr>
        <w:t>3</w:t>
      </w:r>
      <w:r w:rsidR="00E8517E" w:rsidRPr="009A1D13">
        <w:rPr>
          <w:rFonts w:ascii="Times New Roman" w:hAnsi="Times New Roman" w:cs="Times New Roman" w:hint="eastAsia"/>
          <w:szCs w:val="24"/>
          <w:lang w:val="en-GB"/>
        </w:rPr>
        <w:t>8</w:t>
      </w:r>
      <w:r w:rsidRPr="009A1D13">
        <w:rPr>
          <w:rFonts w:ascii="Times New Roman" w:hAnsi="Times New Roman" w:cs="Times New Roman"/>
          <w:szCs w:val="24"/>
          <w:lang w:val="en-GB"/>
        </w:rPr>
        <w:t xml:space="preserve">                                                      </w:t>
      </w:r>
    </w:p>
    <w:p w14:paraId="38F0F754" w14:textId="77777777" w:rsidR="00587CF8" w:rsidRPr="009A1D13" w:rsidRDefault="00587CF8" w:rsidP="006C070E">
      <w:pPr>
        <w:pStyle w:val="ListParagraph"/>
        <w:spacing w:line="480" w:lineRule="auto"/>
        <w:ind w:left="0"/>
        <w:jc w:val="center"/>
        <w:rPr>
          <w:rFonts w:ascii="Times New Roman" w:hAnsi="Times New Roman" w:cs="Times New Roman"/>
          <w:b/>
          <w:sz w:val="32"/>
          <w:szCs w:val="32"/>
          <w:lang w:val="en-GB" w:eastAsia="zh-TW"/>
        </w:rPr>
      </w:pPr>
      <w:r w:rsidRPr="009A1D13">
        <w:rPr>
          <w:rFonts w:ascii="Times New Roman" w:hAnsi="Times New Roman" w:cs="Times New Roman"/>
          <w:b/>
          <w:sz w:val="32"/>
          <w:szCs w:val="32"/>
          <w:lang w:val="en-GB" w:eastAsia="zh-TW"/>
        </w:rPr>
        <w:t>List of tables</w:t>
      </w:r>
    </w:p>
    <w:p w14:paraId="0F4D3061" w14:textId="77777777" w:rsidR="00587CF8" w:rsidRPr="009A1D13" w:rsidRDefault="00587CF8" w:rsidP="006C070E">
      <w:pPr>
        <w:pStyle w:val="ListParagraph"/>
        <w:tabs>
          <w:tab w:val="center" w:pos="4252"/>
        </w:tabs>
        <w:spacing w:line="480" w:lineRule="auto"/>
        <w:ind w:left="0"/>
        <w:rPr>
          <w:rFonts w:ascii="Times New Roman" w:hAnsi="Times New Roman" w:cs="Times New Roman"/>
          <w:sz w:val="24"/>
          <w:szCs w:val="24"/>
          <w:lang w:val="en-GB" w:eastAsia="zh-TW"/>
        </w:rPr>
      </w:pPr>
      <w:r w:rsidRPr="009A1D13">
        <w:rPr>
          <w:rFonts w:ascii="Times New Roman" w:hAnsi="Times New Roman" w:cs="Times New Roman"/>
          <w:sz w:val="24"/>
          <w:szCs w:val="24"/>
          <w:lang w:val="en-GB" w:eastAsia="zh-TW"/>
        </w:rPr>
        <w:t>Table 1: An overview of participants</w:t>
      </w:r>
      <w:r w:rsidR="00825513" w:rsidRPr="009A1D13">
        <w:rPr>
          <w:rFonts w:ascii="Times New Roman" w:hAnsi="Times New Roman" w:cs="Times New Roman"/>
          <w:sz w:val="24"/>
          <w:szCs w:val="24"/>
          <w:lang w:val="en-GB" w:eastAsia="zh-TW"/>
        </w:rPr>
        <w:tab/>
        <w:t xml:space="preserve">         </w:t>
      </w:r>
      <w:r w:rsidR="006268DD" w:rsidRPr="009A1D13">
        <w:rPr>
          <w:rFonts w:ascii="Times New Roman" w:hAnsi="Times New Roman" w:cs="Times New Roman"/>
          <w:sz w:val="24"/>
          <w:szCs w:val="24"/>
          <w:lang w:val="en-GB" w:eastAsia="zh-TW"/>
        </w:rPr>
        <w:t xml:space="preserve">                             11</w:t>
      </w:r>
      <w:r w:rsidR="00E8517E" w:rsidRPr="009A1D13">
        <w:rPr>
          <w:rFonts w:ascii="Times New Roman" w:hAnsi="Times New Roman" w:cs="Times New Roman" w:hint="eastAsia"/>
          <w:sz w:val="24"/>
          <w:szCs w:val="24"/>
          <w:lang w:val="en-GB" w:eastAsia="zh-TW"/>
        </w:rPr>
        <w:t>4</w:t>
      </w:r>
    </w:p>
    <w:p w14:paraId="1F45AB11" w14:textId="77777777" w:rsidR="004649A1" w:rsidRPr="009A1D13" w:rsidRDefault="004649A1" w:rsidP="006C070E">
      <w:pPr>
        <w:pStyle w:val="ListParagraph"/>
        <w:spacing w:line="480" w:lineRule="auto"/>
        <w:ind w:left="0"/>
        <w:jc w:val="center"/>
        <w:outlineLvl w:val="0"/>
        <w:rPr>
          <w:rFonts w:ascii="Times New Roman" w:hAnsi="Times New Roman" w:cs="Times New Roman"/>
          <w:b/>
          <w:sz w:val="32"/>
          <w:szCs w:val="32"/>
          <w:lang w:val="en-GB" w:eastAsia="zh-TW"/>
        </w:rPr>
      </w:pPr>
      <w:bookmarkStart w:id="3" w:name="_Toc428976679"/>
      <w:r w:rsidRPr="009A1D13">
        <w:rPr>
          <w:rFonts w:ascii="Times New Roman" w:hAnsi="Times New Roman" w:cs="Times New Roman"/>
          <w:b/>
          <w:sz w:val="32"/>
          <w:szCs w:val="32"/>
          <w:lang w:val="en-GB" w:eastAsia="zh-TW"/>
        </w:rPr>
        <w:t>List of appendices</w:t>
      </w:r>
      <w:bookmarkEnd w:id="3"/>
    </w:p>
    <w:p w14:paraId="4EC07CFF" w14:textId="77777777" w:rsidR="00C45924" w:rsidRPr="009A1D13" w:rsidRDefault="00C45924" w:rsidP="006C070E">
      <w:pPr>
        <w:tabs>
          <w:tab w:val="left" w:pos="426"/>
          <w:tab w:val="left" w:pos="851"/>
          <w:tab w:val="left" w:pos="1276"/>
          <w:tab w:val="left" w:pos="1418"/>
          <w:tab w:val="decimal" w:pos="8222"/>
        </w:tabs>
        <w:spacing w:line="360" w:lineRule="auto"/>
        <w:jc w:val="both"/>
        <w:rPr>
          <w:rFonts w:ascii="Times New Roman" w:hAnsi="Times New Roman" w:cs="Times New Roman"/>
          <w:lang w:val="en-GB"/>
        </w:rPr>
      </w:pPr>
      <w:r w:rsidRPr="009A1D13">
        <w:rPr>
          <w:rFonts w:ascii="Times New Roman" w:hAnsi="Times New Roman" w:cs="Times New Roman"/>
          <w:lang w:val="en-GB"/>
        </w:rPr>
        <w:t>Appendix 1</w:t>
      </w:r>
      <w:r w:rsidRPr="009A1D13">
        <w:rPr>
          <w:rFonts w:ascii="Times New Roman" w:hAnsi="Times New Roman" w:cs="Times New Roman"/>
          <w:lang w:val="en-GB"/>
        </w:rPr>
        <w:tab/>
      </w:r>
      <w:r w:rsidRPr="009A1D13">
        <w:rPr>
          <w:rFonts w:ascii="Times New Roman" w:hAnsi="Times New Roman" w:cs="Times New Roman"/>
          <w:lang w:val="en-GB"/>
        </w:rPr>
        <w:tab/>
        <w:t xml:space="preserve">DSM-IV and DSM-V diagnostic criteria for </w:t>
      </w:r>
      <w:r w:rsidR="00D66083" w:rsidRPr="009A1D13">
        <w:rPr>
          <w:rFonts w:ascii="Times New Roman" w:hAnsi="Times New Roman" w:cs="Times New Roman"/>
          <w:lang w:val="en-GB"/>
        </w:rPr>
        <w:t>autism</w:t>
      </w:r>
      <w:r w:rsidRPr="009A1D13">
        <w:rPr>
          <w:rFonts w:ascii="Times New Roman" w:hAnsi="Times New Roman" w:cs="Times New Roman"/>
          <w:lang w:val="en-GB"/>
        </w:rPr>
        <w:tab/>
        <w:t xml:space="preserve"> </w:t>
      </w:r>
      <w:r w:rsidR="002D39AF" w:rsidRPr="009A1D13">
        <w:rPr>
          <w:rFonts w:ascii="Times New Roman" w:hAnsi="Times New Roman" w:cs="Times New Roman"/>
          <w:lang w:val="en-GB"/>
        </w:rPr>
        <w:t xml:space="preserve"> </w:t>
      </w:r>
      <w:r w:rsidR="00D66083" w:rsidRPr="009A1D13">
        <w:rPr>
          <w:rFonts w:ascii="Times New Roman" w:hAnsi="Times New Roman" w:cs="Times New Roman"/>
          <w:lang w:val="en-GB"/>
        </w:rPr>
        <w:t xml:space="preserve"> </w:t>
      </w:r>
      <w:r w:rsidR="00825513" w:rsidRPr="009A1D13">
        <w:rPr>
          <w:rFonts w:ascii="Times New Roman" w:hAnsi="Times New Roman" w:cs="Times New Roman"/>
          <w:lang w:val="en-GB"/>
        </w:rPr>
        <w:t xml:space="preserve">  </w:t>
      </w:r>
      <w:r w:rsidR="006C070E" w:rsidRPr="009A1D13">
        <w:rPr>
          <w:rFonts w:ascii="Times New Roman" w:hAnsi="Times New Roman" w:cs="Times New Roman"/>
          <w:lang w:val="en-GB"/>
        </w:rPr>
        <w:t xml:space="preserve">  </w:t>
      </w:r>
      <w:r w:rsidR="00F24533" w:rsidRPr="009A1D13">
        <w:rPr>
          <w:rFonts w:ascii="Times New Roman" w:hAnsi="Times New Roman" w:cs="Times New Roman"/>
          <w:lang w:val="en-GB"/>
        </w:rPr>
        <w:t xml:space="preserve"> </w:t>
      </w:r>
      <w:r w:rsidR="006C070E" w:rsidRPr="009A1D13">
        <w:rPr>
          <w:rFonts w:ascii="Times New Roman" w:hAnsi="Times New Roman" w:cs="Times New Roman"/>
          <w:lang w:val="en-GB"/>
        </w:rPr>
        <w:t xml:space="preserve">   </w:t>
      </w:r>
      <w:r w:rsidR="0033165D" w:rsidRPr="009A1D13">
        <w:rPr>
          <w:rFonts w:ascii="Times New Roman" w:hAnsi="Times New Roman" w:cs="Times New Roman" w:hint="eastAsia"/>
          <w:lang w:val="en-GB"/>
        </w:rPr>
        <w:t xml:space="preserve"> </w:t>
      </w:r>
      <w:r w:rsidR="0002724D" w:rsidRPr="009A1D13">
        <w:rPr>
          <w:rFonts w:ascii="Times New Roman" w:hAnsi="Times New Roman" w:cs="Times New Roman"/>
          <w:lang w:val="en-GB"/>
        </w:rPr>
        <w:t xml:space="preserve">  </w:t>
      </w:r>
      <w:r w:rsidR="002D39AF" w:rsidRPr="009A1D13">
        <w:rPr>
          <w:rFonts w:ascii="Times New Roman" w:hAnsi="Times New Roman" w:cs="Times New Roman"/>
          <w:lang w:val="en-GB"/>
        </w:rPr>
        <w:t>4</w:t>
      </w:r>
      <w:r w:rsidR="006268DD" w:rsidRPr="009A1D13">
        <w:rPr>
          <w:rFonts w:ascii="Times New Roman" w:hAnsi="Times New Roman" w:cs="Times New Roman"/>
          <w:lang w:val="en-GB"/>
        </w:rPr>
        <w:t>2</w:t>
      </w:r>
      <w:r w:rsidR="0002724D" w:rsidRPr="009A1D13">
        <w:rPr>
          <w:rFonts w:ascii="Times New Roman" w:hAnsi="Times New Roman" w:cs="Times New Roman"/>
          <w:lang w:val="en-GB"/>
        </w:rPr>
        <w:t>3</w:t>
      </w:r>
    </w:p>
    <w:p w14:paraId="498829F6" w14:textId="77777777" w:rsidR="00C45924" w:rsidRPr="009A1D13" w:rsidRDefault="00C45924" w:rsidP="006C070E">
      <w:pPr>
        <w:tabs>
          <w:tab w:val="left" w:pos="426"/>
          <w:tab w:val="left" w:pos="851"/>
          <w:tab w:val="left" w:pos="1276"/>
          <w:tab w:val="left" w:pos="1418"/>
          <w:tab w:val="decimal" w:pos="8222"/>
        </w:tabs>
        <w:spacing w:line="360" w:lineRule="auto"/>
        <w:rPr>
          <w:rFonts w:ascii="Times New Roman" w:hAnsi="Times New Roman" w:cs="Times New Roman"/>
          <w:b/>
          <w:lang w:val="en-GB"/>
        </w:rPr>
      </w:pPr>
      <w:r w:rsidRPr="009A1D13">
        <w:rPr>
          <w:rFonts w:ascii="Times New Roman" w:hAnsi="Times New Roman" w:cs="Times New Roman"/>
          <w:lang w:val="en-GB"/>
        </w:rPr>
        <w:t>Appendix 2</w:t>
      </w:r>
      <w:r w:rsidRPr="009A1D13">
        <w:rPr>
          <w:rFonts w:ascii="Times New Roman" w:hAnsi="Times New Roman" w:cs="Times New Roman"/>
          <w:b/>
          <w:lang w:val="en-GB"/>
        </w:rPr>
        <w:tab/>
      </w:r>
      <w:r w:rsidRPr="009A1D13">
        <w:rPr>
          <w:rFonts w:ascii="Times New Roman" w:hAnsi="Times New Roman" w:cs="Times New Roman"/>
          <w:b/>
          <w:lang w:val="en-GB"/>
        </w:rPr>
        <w:tab/>
      </w:r>
      <w:r w:rsidRPr="009A1D13">
        <w:rPr>
          <w:rFonts w:ascii="Times New Roman" w:hAnsi="Times New Roman" w:cs="Times New Roman"/>
          <w:lang w:val="en-GB"/>
        </w:rPr>
        <w:t>Comparing the systems related to preschool children with</w:t>
      </w:r>
      <w:r w:rsidR="006268DD" w:rsidRPr="009A1D13">
        <w:rPr>
          <w:rFonts w:ascii="Times New Roman" w:hAnsi="Times New Roman" w:cs="Times New Roman"/>
          <w:lang w:val="en-GB"/>
        </w:rPr>
        <w:t xml:space="preserve"> autism   42</w:t>
      </w:r>
      <w:r w:rsidR="0002724D" w:rsidRPr="009A1D13">
        <w:rPr>
          <w:rFonts w:ascii="Times New Roman" w:hAnsi="Times New Roman" w:cs="Times New Roman"/>
          <w:lang w:val="en-GB"/>
        </w:rPr>
        <w:t>8</w:t>
      </w:r>
    </w:p>
    <w:p w14:paraId="07BEAEB8" w14:textId="77777777" w:rsidR="00C45924" w:rsidRPr="009A1D13" w:rsidRDefault="00C45924" w:rsidP="006C070E">
      <w:pPr>
        <w:spacing w:line="360" w:lineRule="auto"/>
        <w:rPr>
          <w:rFonts w:ascii="Times New Roman" w:hAnsi="Times New Roman" w:cs="Times New Roman"/>
          <w:lang w:val="en-GB"/>
        </w:rPr>
      </w:pPr>
      <w:r w:rsidRPr="009A1D13">
        <w:rPr>
          <w:rFonts w:ascii="Times New Roman" w:hAnsi="Times New Roman" w:cs="Times New Roman"/>
          <w:lang w:val="en-GB"/>
        </w:rPr>
        <w:t xml:space="preserve">Appendix 3  Taiwanese regulations relating to young </w:t>
      </w:r>
      <w:r w:rsidR="002D39AF" w:rsidRPr="009A1D13">
        <w:rPr>
          <w:rFonts w:ascii="Times New Roman" w:hAnsi="Times New Roman" w:cs="Times New Roman"/>
          <w:lang w:val="en-GB"/>
        </w:rPr>
        <w:t xml:space="preserve">children with special needs. </w:t>
      </w:r>
      <w:r w:rsidR="00D174A0" w:rsidRPr="009A1D13">
        <w:rPr>
          <w:rFonts w:ascii="Times New Roman" w:hAnsi="Times New Roman" w:cs="Times New Roman"/>
          <w:lang w:val="en-GB"/>
        </w:rPr>
        <w:t>4</w:t>
      </w:r>
      <w:r w:rsidR="002D39AF" w:rsidRPr="009A1D13">
        <w:rPr>
          <w:rFonts w:ascii="Times New Roman" w:hAnsi="Times New Roman" w:cs="Times New Roman"/>
          <w:lang w:val="en-GB"/>
        </w:rPr>
        <w:t>2</w:t>
      </w:r>
      <w:r w:rsidR="0002724D" w:rsidRPr="009A1D13">
        <w:rPr>
          <w:rFonts w:ascii="Times New Roman" w:hAnsi="Times New Roman" w:cs="Times New Roman"/>
          <w:lang w:val="en-GB"/>
        </w:rPr>
        <w:t>9</w:t>
      </w:r>
    </w:p>
    <w:p w14:paraId="39416EFC" w14:textId="77777777" w:rsidR="00C45924" w:rsidRPr="009A1D13" w:rsidRDefault="00C45924"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Appendix 4  Comparing the assessment or diagnosis related to preschool</w:t>
      </w:r>
    </w:p>
    <w:p w14:paraId="1E4B7E7C" w14:textId="77777777" w:rsidR="00C45924" w:rsidRPr="009A1D13" w:rsidRDefault="00C45924"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ab/>
      </w:r>
      <w:r w:rsidRPr="009A1D13">
        <w:rPr>
          <w:rFonts w:ascii="Times New Roman" w:hAnsi="Times New Roman" w:cs="Times New Roman"/>
          <w:lang w:val="en-GB"/>
        </w:rPr>
        <w:tab/>
      </w:r>
      <w:r w:rsidRPr="009A1D13">
        <w:rPr>
          <w:rFonts w:ascii="Times New Roman" w:hAnsi="Times New Roman" w:cs="Times New Roman"/>
          <w:lang w:val="en-GB"/>
        </w:rPr>
        <w:tab/>
      </w:r>
      <w:r w:rsidRPr="009A1D13">
        <w:rPr>
          <w:rFonts w:ascii="Times New Roman" w:hAnsi="Times New Roman" w:cs="Times New Roman"/>
          <w:lang w:val="en-GB"/>
        </w:rPr>
        <w:tab/>
        <w:t xml:space="preserve">children with Autism                                      </w:t>
      </w:r>
      <w:r w:rsidR="002D39AF" w:rsidRPr="009A1D13">
        <w:rPr>
          <w:rFonts w:ascii="Times New Roman" w:hAnsi="Times New Roman" w:cs="Times New Roman"/>
          <w:lang w:val="en-GB"/>
        </w:rPr>
        <w:t>4</w:t>
      </w:r>
      <w:r w:rsidR="0002724D" w:rsidRPr="009A1D13">
        <w:rPr>
          <w:rFonts w:ascii="Times New Roman" w:hAnsi="Times New Roman" w:cs="Times New Roman"/>
          <w:lang w:val="en-GB"/>
        </w:rPr>
        <w:t>30</w:t>
      </w:r>
      <w:r w:rsidRPr="009A1D13">
        <w:rPr>
          <w:rFonts w:ascii="Times New Roman" w:hAnsi="Times New Roman" w:cs="Times New Roman"/>
          <w:lang w:val="en-GB"/>
        </w:rPr>
        <w:t xml:space="preserve">                      </w:t>
      </w:r>
    </w:p>
    <w:p w14:paraId="514012B8" w14:textId="77777777" w:rsidR="00C45924" w:rsidRPr="009A1D13" w:rsidRDefault="00F24533"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Appendix 5</w:t>
      </w:r>
      <w:r w:rsidRPr="009A1D13">
        <w:rPr>
          <w:rFonts w:ascii="Times New Roman" w:hAnsi="Times New Roman" w:cs="Times New Roman"/>
          <w:lang w:val="en-GB"/>
        </w:rPr>
        <w:tab/>
      </w:r>
      <w:r w:rsidR="00063DA8" w:rsidRPr="009A1D13">
        <w:rPr>
          <w:rFonts w:asciiTheme="minorEastAsia" w:hAnsiTheme="minorEastAsia" w:cs="Times New Roman"/>
          <w:lang w:val="en-GB"/>
        </w:rPr>
        <w:t xml:space="preserve"> </w:t>
      </w:r>
      <w:r w:rsidR="00C45924" w:rsidRPr="009A1D13">
        <w:rPr>
          <w:rFonts w:ascii="Times New Roman" w:hAnsi="Times New Roman" w:cs="Times New Roman"/>
          <w:lang w:val="en-GB"/>
        </w:rPr>
        <w:t>Comparing diverse treatment and intervention programs</w:t>
      </w:r>
    </w:p>
    <w:p w14:paraId="221AF51D" w14:textId="77777777" w:rsidR="00C45924" w:rsidRPr="009A1D13" w:rsidRDefault="00C45924"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ab/>
      </w:r>
      <w:r w:rsidRPr="009A1D13">
        <w:rPr>
          <w:rFonts w:ascii="Times New Roman" w:hAnsi="Times New Roman" w:cs="Times New Roman"/>
          <w:lang w:val="en-GB"/>
        </w:rPr>
        <w:tab/>
      </w:r>
      <w:r w:rsidRPr="009A1D13">
        <w:rPr>
          <w:rFonts w:ascii="Times New Roman" w:hAnsi="Times New Roman" w:cs="Times New Roman"/>
          <w:lang w:val="en-GB"/>
        </w:rPr>
        <w:tab/>
      </w:r>
      <w:r w:rsidRPr="009A1D13">
        <w:rPr>
          <w:rFonts w:ascii="Times New Roman" w:hAnsi="Times New Roman" w:cs="Times New Roman"/>
          <w:lang w:val="en-GB"/>
        </w:rPr>
        <w:tab/>
        <w:t xml:space="preserve">and approaches                                </w:t>
      </w:r>
      <w:r w:rsidR="006B7B11" w:rsidRPr="009A1D13">
        <w:rPr>
          <w:rFonts w:ascii="Times New Roman" w:hAnsi="Times New Roman" w:cs="Times New Roman"/>
          <w:lang w:val="en-GB"/>
        </w:rPr>
        <w:t xml:space="preserve"> </w:t>
      </w:r>
      <w:r w:rsidRPr="009A1D13">
        <w:rPr>
          <w:rFonts w:ascii="Times New Roman" w:hAnsi="Times New Roman" w:cs="Times New Roman"/>
          <w:lang w:val="en-GB"/>
        </w:rPr>
        <w:t xml:space="preserve">        </w:t>
      </w:r>
      <w:r w:rsidR="00D174A0" w:rsidRPr="009A1D13">
        <w:rPr>
          <w:rFonts w:ascii="Times New Roman" w:hAnsi="Times New Roman" w:cs="Times New Roman"/>
          <w:lang w:val="en-GB"/>
        </w:rPr>
        <w:t xml:space="preserve"> </w:t>
      </w:r>
      <w:r w:rsidRPr="009A1D13">
        <w:rPr>
          <w:rFonts w:ascii="Times New Roman" w:hAnsi="Times New Roman" w:cs="Times New Roman"/>
          <w:lang w:val="en-GB"/>
        </w:rPr>
        <w:t xml:space="preserve"> </w:t>
      </w:r>
      <w:r w:rsidR="002D39AF" w:rsidRPr="009A1D13">
        <w:rPr>
          <w:rFonts w:ascii="Times New Roman" w:hAnsi="Times New Roman" w:cs="Times New Roman"/>
          <w:lang w:val="en-GB"/>
        </w:rPr>
        <w:t>4</w:t>
      </w:r>
      <w:r w:rsidR="0002724D" w:rsidRPr="009A1D13">
        <w:rPr>
          <w:rFonts w:ascii="Times New Roman" w:hAnsi="Times New Roman" w:cs="Times New Roman"/>
          <w:lang w:val="en-GB"/>
        </w:rPr>
        <w:t>31</w:t>
      </w:r>
      <w:r w:rsidR="00393825" w:rsidRPr="009A1D13">
        <w:rPr>
          <w:rFonts w:ascii="Times New Roman" w:hAnsi="Times New Roman" w:cs="Times New Roman"/>
          <w:lang w:val="en-GB"/>
        </w:rPr>
        <w:t xml:space="preserve">                         </w:t>
      </w:r>
    </w:p>
    <w:p w14:paraId="7F3A0BF5" w14:textId="77777777" w:rsidR="00C45924" w:rsidRPr="009A1D13" w:rsidRDefault="00C45924"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Appendix 6</w:t>
      </w:r>
      <w:r w:rsidRPr="009A1D13">
        <w:rPr>
          <w:rFonts w:ascii="Times New Roman" w:hAnsi="Times New Roman" w:cs="Times New Roman"/>
          <w:lang w:val="en-GB"/>
        </w:rPr>
        <w:tab/>
      </w:r>
      <w:r w:rsidRPr="009A1D13">
        <w:rPr>
          <w:rFonts w:ascii="Times New Roman" w:hAnsi="Times New Roman" w:cs="Times New Roman"/>
          <w:lang w:val="en-GB"/>
        </w:rPr>
        <w:tab/>
        <w:t xml:space="preserve">Therapies in Taiwan                                     </w:t>
      </w:r>
      <w:r w:rsidR="006268DD" w:rsidRPr="009A1D13">
        <w:rPr>
          <w:rFonts w:ascii="Times New Roman" w:hAnsi="Times New Roman" w:cs="Times New Roman"/>
          <w:lang w:val="en-GB"/>
        </w:rPr>
        <w:t xml:space="preserve"> </w:t>
      </w:r>
      <w:r w:rsidRPr="009A1D13">
        <w:rPr>
          <w:rFonts w:ascii="Times New Roman" w:hAnsi="Times New Roman" w:cs="Times New Roman"/>
          <w:lang w:val="en-GB"/>
        </w:rPr>
        <w:t xml:space="preserve"> </w:t>
      </w:r>
      <w:r w:rsidR="002D39AF" w:rsidRPr="009A1D13">
        <w:rPr>
          <w:rFonts w:ascii="Times New Roman" w:hAnsi="Times New Roman" w:cs="Times New Roman"/>
          <w:lang w:val="en-GB"/>
        </w:rPr>
        <w:t>4</w:t>
      </w:r>
      <w:r w:rsidR="00CE192C" w:rsidRPr="009A1D13">
        <w:rPr>
          <w:rFonts w:ascii="Times New Roman" w:hAnsi="Times New Roman" w:cs="Times New Roman"/>
          <w:lang w:val="en-GB"/>
        </w:rPr>
        <w:t>3</w:t>
      </w:r>
      <w:r w:rsidR="0002724D" w:rsidRPr="009A1D13">
        <w:rPr>
          <w:rFonts w:ascii="Times New Roman" w:hAnsi="Times New Roman" w:cs="Times New Roman"/>
          <w:lang w:val="en-GB"/>
        </w:rPr>
        <w:t>2</w:t>
      </w:r>
      <w:r w:rsidRPr="009A1D13">
        <w:rPr>
          <w:rFonts w:ascii="Times New Roman" w:hAnsi="Times New Roman" w:cs="Times New Roman"/>
          <w:lang w:val="en-GB"/>
        </w:rPr>
        <w:t xml:space="preserve">  </w:t>
      </w:r>
    </w:p>
    <w:p w14:paraId="70E9BF92" w14:textId="77777777" w:rsidR="00371D25" w:rsidRPr="009A1D13" w:rsidRDefault="00371D25"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Appendix 7  Ethical Review Form</w:t>
      </w:r>
      <w:r w:rsidR="006268DD" w:rsidRPr="009A1D13">
        <w:rPr>
          <w:rFonts w:ascii="Times New Roman" w:hAnsi="Times New Roman" w:cs="Times New Roman"/>
          <w:lang w:val="en-GB"/>
        </w:rPr>
        <w:t xml:space="preserve">                                       43</w:t>
      </w:r>
      <w:r w:rsidR="0002724D" w:rsidRPr="009A1D13">
        <w:rPr>
          <w:rFonts w:ascii="Times New Roman" w:hAnsi="Times New Roman" w:cs="Times New Roman"/>
          <w:lang w:val="en-GB"/>
        </w:rPr>
        <w:t>6</w:t>
      </w:r>
    </w:p>
    <w:p w14:paraId="526730C2" w14:textId="77777777" w:rsidR="00C45924" w:rsidRPr="009A1D13" w:rsidRDefault="00C45924" w:rsidP="006C070E">
      <w:pPr>
        <w:tabs>
          <w:tab w:val="left" w:pos="426"/>
          <w:tab w:val="left" w:pos="851"/>
          <w:tab w:val="left" w:pos="1276"/>
          <w:tab w:val="left" w:pos="1418"/>
          <w:tab w:val="decimal" w:pos="8222"/>
        </w:tabs>
        <w:spacing w:line="360" w:lineRule="auto"/>
        <w:rPr>
          <w:rFonts w:ascii="Times New Roman" w:hAnsi="Times New Roman" w:cs="Times New Roman"/>
          <w:lang w:val="en-GB"/>
        </w:rPr>
      </w:pPr>
      <w:r w:rsidRPr="009A1D13">
        <w:rPr>
          <w:rFonts w:ascii="Times New Roman" w:hAnsi="Times New Roman" w:cs="Times New Roman"/>
          <w:lang w:val="en-GB"/>
        </w:rPr>
        <w:t xml:space="preserve">Appendix </w:t>
      </w:r>
      <w:r w:rsidR="00371D25" w:rsidRPr="009A1D13">
        <w:rPr>
          <w:rFonts w:ascii="Times New Roman" w:hAnsi="Times New Roman" w:cs="Times New Roman"/>
          <w:lang w:val="en-GB"/>
        </w:rPr>
        <w:t>8</w:t>
      </w:r>
      <w:r w:rsidRPr="009A1D13">
        <w:rPr>
          <w:rFonts w:ascii="Times New Roman" w:hAnsi="Times New Roman" w:cs="Times New Roman"/>
          <w:lang w:val="en-GB"/>
        </w:rPr>
        <w:tab/>
      </w:r>
      <w:r w:rsidRPr="009A1D13">
        <w:rPr>
          <w:rFonts w:ascii="Times New Roman" w:hAnsi="Times New Roman" w:cs="Times New Roman"/>
          <w:lang w:val="en-GB"/>
        </w:rPr>
        <w:tab/>
        <w:t xml:space="preserve">Interview questions                  </w:t>
      </w:r>
      <w:r w:rsidR="006B7B11" w:rsidRPr="009A1D13">
        <w:rPr>
          <w:rFonts w:ascii="Times New Roman" w:hAnsi="Times New Roman" w:cs="Times New Roman"/>
          <w:lang w:val="en-GB"/>
        </w:rPr>
        <w:t xml:space="preserve"> </w:t>
      </w:r>
      <w:r w:rsidRPr="009A1D13">
        <w:rPr>
          <w:rFonts w:ascii="Times New Roman" w:hAnsi="Times New Roman" w:cs="Times New Roman"/>
          <w:lang w:val="en-GB"/>
        </w:rPr>
        <w:t xml:space="preserve">                    </w:t>
      </w:r>
      <w:r w:rsidR="00D174A0" w:rsidRPr="009A1D13">
        <w:rPr>
          <w:rFonts w:ascii="Times New Roman" w:hAnsi="Times New Roman" w:cs="Times New Roman"/>
          <w:lang w:val="en-GB"/>
        </w:rPr>
        <w:t xml:space="preserve"> </w:t>
      </w:r>
      <w:r w:rsidR="002D39AF" w:rsidRPr="009A1D13">
        <w:rPr>
          <w:rFonts w:ascii="Times New Roman" w:hAnsi="Times New Roman" w:cs="Times New Roman"/>
          <w:lang w:val="en-GB"/>
        </w:rPr>
        <w:t>4</w:t>
      </w:r>
      <w:r w:rsidR="006268DD" w:rsidRPr="009A1D13">
        <w:rPr>
          <w:rFonts w:ascii="Times New Roman" w:hAnsi="Times New Roman" w:cs="Times New Roman"/>
          <w:lang w:val="en-GB"/>
        </w:rPr>
        <w:t>5</w:t>
      </w:r>
      <w:r w:rsidR="0002724D" w:rsidRPr="009A1D13">
        <w:rPr>
          <w:rFonts w:ascii="Times New Roman" w:hAnsi="Times New Roman" w:cs="Times New Roman"/>
          <w:lang w:val="en-GB"/>
        </w:rPr>
        <w:t>2</w:t>
      </w:r>
      <w:r w:rsidRPr="009A1D13">
        <w:rPr>
          <w:rFonts w:ascii="Times New Roman" w:hAnsi="Times New Roman" w:cs="Times New Roman"/>
          <w:lang w:val="en-GB"/>
        </w:rPr>
        <w:t xml:space="preserve">                               </w:t>
      </w:r>
    </w:p>
    <w:p w14:paraId="5BC671E5" w14:textId="77777777" w:rsidR="00C45924" w:rsidRPr="009A1D13" w:rsidRDefault="00C45924" w:rsidP="006C070E">
      <w:pPr>
        <w:spacing w:line="360" w:lineRule="auto"/>
        <w:rPr>
          <w:rFonts w:ascii="Times New Roman" w:hAnsi="Times New Roman" w:cs="Times New Roman"/>
          <w:sz w:val="18"/>
          <w:lang w:val="en-GB"/>
        </w:rPr>
      </w:pPr>
      <w:r w:rsidRPr="009A1D13">
        <w:rPr>
          <w:rFonts w:ascii="Times New Roman" w:hAnsi="Times New Roman" w:cs="Times New Roman"/>
          <w:lang w:val="en-GB"/>
        </w:rPr>
        <w:t xml:space="preserve">Appendix </w:t>
      </w:r>
      <w:r w:rsidR="00371D25" w:rsidRPr="009A1D13">
        <w:rPr>
          <w:rFonts w:ascii="Times New Roman" w:hAnsi="Times New Roman" w:cs="Times New Roman"/>
          <w:lang w:val="en-GB"/>
        </w:rPr>
        <w:t>9</w:t>
      </w:r>
      <w:r w:rsidRPr="009A1D13">
        <w:rPr>
          <w:rFonts w:ascii="Times New Roman" w:hAnsi="Times New Roman" w:cs="Times New Roman"/>
          <w:lang w:val="en-GB"/>
        </w:rPr>
        <w:t xml:space="preserve">  </w:t>
      </w:r>
      <w:r w:rsidR="006B7B11" w:rsidRPr="009A1D13">
        <w:rPr>
          <w:rFonts w:ascii="Times New Roman" w:hAnsi="Times New Roman" w:cs="Times New Roman"/>
          <w:lang w:val="en-GB"/>
        </w:rPr>
        <w:t xml:space="preserve"> </w:t>
      </w:r>
      <w:r w:rsidRPr="009A1D13">
        <w:rPr>
          <w:rFonts w:ascii="Times New Roman" w:hAnsi="Times New Roman" w:cs="Times New Roman"/>
          <w:lang w:val="en-GB"/>
        </w:rPr>
        <w:t xml:space="preserve">Sharing material for parents                                 </w:t>
      </w:r>
      <w:r w:rsidR="006268DD" w:rsidRPr="009A1D13">
        <w:rPr>
          <w:rFonts w:ascii="Times New Roman" w:hAnsi="Times New Roman" w:cs="Times New Roman"/>
          <w:lang w:val="en-GB"/>
        </w:rPr>
        <w:t>45</w:t>
      </w:r>
      <w:r w:rsidR="0002724D" w:rsidRPr="009A1D13">
        <w:rPr>
          <w:rFonts w:ascii="Times New Roman" w:hAnsi="Times New Roman" w:cs="Times New Roman"/>
          <w:lang w:val="en-GB"/>
        </w:rPr>
        <w:t>6</w:t>
      </w:r>
      <w:r w:rsidRPr="009A1D13">
        <w:rPr>
          <w:rFonts w:ascii="Times New Roman" w:hAnsi="Times New Roman" w:cs="Times New Roman"/>
          <w:lang w:val="en-GB"/>
        </w:rPr>
        <w:t xml:space="preserve">                            </w:t>
      </w:r>
    </w:p>
    <w:p w14:paraId="670C3BDA" w14:textId="77777777" w:rsidR="00C45924" w:rsidRPr="009A1D13" w:rsidRDefault="00C45924" w:rsidP="006C070E">
      <w:pPr>
        <w:tabs>
          <w:tab w:val="left" w:pos="426"/>
          <w:tab w:val="left" w:pos="851"/>
          <w:tab w:val="left" w:pos="1276"/>
          <w:tab w:val="left" w:pos="1418"/>
        </w:tabs>
        <w:spacing w:line="360" w:lineRule="auto"/>
        <w:rPr>
          <w:rFonts w:ascii="Calibri" w:hAnsi="Calibri" w:cs="Calibri"/>
          <w:lang w:val="en-GB"/>
        </w:rPr>
      </w:pPr>
      <w:r w:rsidRPr="009A1D13">
        <w:rPr>
          <w:rFonts w:ascii="Calibri" w:hAnsi="Calibri" w:cs="Calibri"/>
          <w:lang w:val="en-GB"/>
        </w:rPr>
        <w:t xml:space="preserve">Appendix </w:t>
      </w:r>
      <w:r w:rsidR="00371D25" w:rsidRPr="009A1D13">
        <w:rPr>
          <w:rFonts w:ascii="Calibri" w:hAnsi="Calibri" w:cs="Calibri"/>
          <w:lang w:val="en-GB"/>
        </w:rPr>
        <w:t>10</w:t>
      </w:r>
      <w:r w:rsidRPr="009A1D13">
        <w:rPr>
          <w:rFonts w:ascii="Calibri" w:hAnsi="Calibri" w:cs="Calibri"/>
          <w:lang w:val="en-GB"/>
        </w:rPr>
        <w:t xml:space="preserve">  Sharing material for parents  (Taiwanese version)             </w:t>
      </w:r>
      <w:r w:rsidR="006268DD" w:rsidRPr="009A1D13">
        <w:rPr>
          <w:rFonts w:ascii="Calibri" w:hAnsi="Calibri" w:cs="Calibri"/>
          <w:lang w:val="en-GB"/>
        </w:rPr>
        <w:t xml:space="preserve">  </w:t>
      </w:r>
      <w:r w:rsidR="00CE192C" w:rsidRPr="009A1D13">
        <w:rPr>
          <w:rFonts w:ascii="Calibri" w:hAnsi="Calibri" w:cs="Calibri"/>
          <w:lang w:val="en-GB"/>
        </w:rPr>
        <w:t>4</w:t>
      </w:r>
      <w:r w:rsidR="006268DD" w:rsidRPr="009A1D13">
        <w:rPr>
          <w:rFonts w:ascii="Calibri" w:hAnsi="Calibri" w:cs="Calibri"/>
          <w:lang w:val="en-GB"/>
        </w:rPr>
        <w:t>5</w:t>
      </w:r>
      <w:r w:rsidR="0002724D" w:rsidRPr="009A1D13">
        <w:rPr>
          <w:rFonts w:ascii="Calibri" w:hAnsi="Calibri" w:cs="Calibri"/>
          <w:lang w:val="en-GB"/>
        </w:rPr>
        <w:t>9</w:t>
      </w:r>
      <w:r w:rsidRPr="009A1D13">
        <w:rPr>
          <w:rFonts w:ascii="Calibri" w:hAnsi="Calibri" w:cs="Calibri"/>
          <w:lang w:val="en-GB"/>
        </w:rPr>
        <w:t xml:space="preserve">                        </w:t>
      </w:r>
    </w:p>
    <w:p w14:paraId="5B60F5FB" w14:textId="77777777" w:rsidR="0009541D" w:rsidRPr="007C5737" w:rsidRDefault="00C45924" w:rsidP="006C070E">
      <w:pPr>
        <w:spacing w:line="360" w:lineRule="auto"/>
        <w:rPr>
          <w:rFonts w:ascii="Times New Roman" w:hAnsi="Times New Roman" w:cs="Times New Roman"/>
          <w:lang w:val="fr-FR"/>
        </w:rPr>
      </w:pPr>
      <w:r w:rsidRPr="007C5737">
        <w:rPr>
          <w:rFonts w:ascii="Times New Roman" w:hAnsi="Times New Roman" w:cs="Times New Roman"/>
          <w:lang w:val="fr-FR"/>
        </w:rPr>
        <w:t>Appendix 1</w:t>
      </w:r>
      <w:r w:rsidR="00371D25" w:rsidRPr="007C5737">
        <w:rPr>
          <w:rFonts w:ascii="Times New Roman" w:hAnsi="Times New Roman" w:cs="Times New Roman"/>
          <w:lang w:val="fr-FR"/>
        </w:rPr>
        <w:t>1</w:t>
      </w:r>
      <w:r w:rsidRPr="007C5737">
        <w:rPr>
          <w:rFonts w:ascii="Times New Roman" w:hAnsi="Times New Roman" w:cs="Times New Roman"/>
          <w:lang w:val="fr-FR"/>
        </w:rPr>
        <w:t xml:space="preserve">  Participant Information Document                </w:t>
      </w:r>
      <w:r w:rsidR="006B7B11" w:rsidRPr="007C5737">
        <w:rPr>
          <w:rFonts w:ascii="Times New Roman" w:hAnsi="Times New Roman" w:cs="Times New Roman"/>
          <w:lang w:val="fr-FR"/>
        </w:rPr>
        <w:t xml:space="preserve"> </w:t>
      </w:r>
      <w:r w:rsidRPr="007C5737">
        <w:rPr>
          <w:rFonts w:ascii="Times New Roman" w:hAnsi="Times New Roman" w:cs="Times New Roman"/>
          <w:lang w:val="fr-FR"/>
        </w:rPr>
        <w:t xml:space="preserve">        </w:t>
      </w:r>
      <w:r w:rsidR="002D39AF" w:rsidRPr="007C5737">
        <w:rPr>
          <w:rFonts w:ascii="Times New Roman" w:hAnsi="Times New Roman" w:cs="Times New Roman"/>
          <w:lang w:val="fr-FR"/>
        </w:rPr>
        <w:t xml:space="preserve"> </w:t>
      </w:r>
      <w:r w:rsidRPr="007C5737">
        <w:rPr>
          <w:rFonts w:ascii="Times New Roman" w:hAnsi="Times New Roman" w:cs="Times New Roman"/>
          <w:lang w:val="fr-FR"/>
        </w:rPr>
        <w:t xml:space="preserve"> </w:t>
      </w:r>
      <w:r w:rsidR="006268DD" w:rsidRPr="007C5737">
        <w:rPr>
          <w:rFonts w:ascii="Times New Roman" w:hAnsi="Times New Roman" w:cs="Times New Roman"/>
          <w:lang w:val="fr-FR"/>
        </w:rPr>
        <w:t xml:space="preserve"> 46</w:t>
      </w:r>
      <w:r w:rsidR="0002724D" w:rsidRPr="007C5737">
        <w:rPr>
          <w:rFonts w:ascii="Times New Roman" w:hAnsi="Times New Roman" w:cs="Times New Roman"/>
          <w:lang w:val="fr-FR"/>
        </w:rPr>
        <w:t>2</w:t>
      </w:r>
      <w:r w:rsidRPr="007C5737">
        <w:rPr>
          <w:rFonts w:ascii="Times New Roman" w:hAnsi="Times New Roman" w:cs="Times New Roman"/>
          <w:lang w:val="fr-FR"/>
        </w:rPr>
        <w:t xml:space="preserve">   </w:t>
      </w:r>
    </w:p>
    <w:p w14:paraId="31C98B95" w14:textId="77777777" w:rsidR="00C45924" w:rsidRPr="007C5737" w:rsidRDefault="0009541D" w:rsidP="006C070E">
      <w:pPr>
        <w:pStyle w:val="Default"/>
        <w:spacing w:line="360" w:lineRule="auto"/>
        <w:jc w:val="both"/>
        <w:rPr>
          <w:rFonts w:eastAsiaTheme="minorEastAsia"/>
          <w:color w:val="auto"/>
          <w:lang w:val="fr-FR"/>
        </w:rPr>
      </w:pPr>
      <w:r w:rsidRPr="007C5737">
        <w:rPr>
          <w:color w:val="auto"/>
          <w:lang w:val="fr-FR"/>
        </w:rPr>
        <w:t>Appendix 1</w:t>
      </w:r>
      <w:r w:rsidR="00371D25" w:rsidRPr="007C5737">
        <w:rPr>
          <w:rFonts w:eastAsiaTheme="minorEastAsia"/>
          <w:color w:val="auto"/>
          <w:lang w:val="fr-FR"/>
        </w:rPr>
        <w:t>2</w:t>
      </w:r>
      <w:r w:rsidRPr="007C5737">
        <w:rPr>
          <w:rFonts w:eastAsiaTheme="minorEastAsia"/>
          <w:color w:val="auto"/>
          <w:lang w:val="fr-FR"/>
        </w:rPr>
        <w:t xml:space="preserve">  </w:t>
      </w:r>
      <w:r w:rsidRPr="007C5737">
        <w:rPr>
          <w:rFonts w:eastAsia="Times New Roman"/>
          <w:color w:val="auto"/>
          <w:lang w:val="fr-FR"/>
        </w:rPr>
        <w:t>Participant</w:t>
      </w:r>
      <w:r w:rsidRPr="007C5737">
        <w:rPr>
          <w:rFonts w:eastAsiaTheme="minorEastAsia"/>
          <w:color w:val="auto"/>
          <w:lang w:val="fr-FR"/>
        </w:rPr>
        <w:t xml:space="preserve"> Consent Form</w:t>
      </w:r>
      <w:r w:rsidR="006268DD" w:rsidRPr="007C5737">
        <w:rPr>
          <w:rFonts w:eastAsiaTheme="minorEastAsia"/>
          <w:color w:val="auto"/>
          <w:lang w:val="fr-FR"/>
        </w:rPr>
        <w:t xml:space="preserve">                                  </w:t>
      </w:r>
      <w:r w:rsidR="00D174A0" w:rsidRPr="007C5737">
        <w:rPr>
          <w:rFonts w:eastAsiaTheme="minorEastAsia"/>
          <w:color w:val="auto"/>
          <w:lang w:val="fr-FR"/>
        </w:rPr>
        <w:t>4</w:t>
      </w:r>
      <w:r w:rsidR="006268DD" w:rsidRPr="007C5737">
        <w:rPr>
          <w:rFonts w:eastAsiaTheme="minorEastAsia"/>
          <w:color w:val="auto"/>
          <w:lang w:val="fr-FR"/>
        </w:rPr>
        <w:t>6</w:t>
      </w:r>
      <w:r w:rsidR="0002724D" w:rsidRPr="007C5737">
        <w:rPr>
          <w:rFonts w:eastAsiaTheme="minorEastAsia"/>
          <w:color w:val="auto"/>
          <w:lang w:val="fr-FR"/>
        </w:rPr>
        <w:t>6</w:t>
      </w:r>
    </w:p>
    <w:p w14:paraId="1BFC8E1A" w14:textId="77777777" w:rsidR="00C45924" w:rsidRPr="007C5737" w:rsidRDefault="0009541D" w:rsidP="006C070E">
      <w:pPr>
        <w:spacing w:line="360" w:lineRule="auto"/>
        <w:rPr>
          <w:rFonts w:ascii="Times New Roman" w:hAnsi="Times New Roman" w:cs="Times New Roman"/>
          <w:lang w:val="fr-FR"/>
        </w:rPr>
      </w:pPr>
      <w:r w:rsidRPr="007C5737">
        <w:rPr>
          <w:rFonts w:ascii="Times New Roman" w:hAnsi="Times New Roman" w:cs="Times New Roman"/>
          <w:lang w:val="fr-FR"/>
        </w:rPr>
        <w:t>Appendix 1</w:t>
      </w:r>
      <w:r w:rsidR="00371D25" w:rsidRPr="007C5737">
        <w:rPr>
          <w:rFonts w:ascii="Times New Roman" w:hAnsi="Times New Roman" w:cs="Times New Roman"/>
          <w:lang w:val="fr-FR"/>
        </w:rPr>
        <w:t>3</w:t>
      </w:r>
      <w:r w:rsidR="00C45924" w:rsidRPr="007C5737">
        <w:rPr>
          <w:rFonts w:ascii="Times New Roman" w:hAnsi="Times New Roman" w:cs="Times New Roman"/>
          <w:lang w:val="fr-FR"/>
        </w:rPr>
        <w:t xml:space="preserve">  Participant Information Document (Taiwanese version)         </w:t>
      </w:r>
      <w:r w:rsidR="00D174A0" w:rsidRPr="007C5737">
        <w:rPr>
          <w:rFonts w:ascii="Times New Roman" w:hAnsi="Times New Roman" w:cs="Times New Roman"/>
          <w:lang w:val="fr-FR"/>
        </w:rPr>
        <w:t xml:space="preserve"> </w:t>
      </w:r>
      <w:r w:rsidR="006C070E" w:rsidRPr="007C5737">
        <w:rPr>
          <w:rFonts w:ascii="Times New Roman" w:hAnsi="Times New Roman" w:cs="Times New Roman"/>
          <w:lang w:val="fr-FR"/>
        </w:rPr>
        <w:t xml:space="preserve"> </w:t>
      </w:r>
      <w:r w:rsidR="006268DD" w:rsidRPr="007C5737">
        <w:rPr>
          <w:rFonts w:ascii="Times New Roman" w:hAnsi="Times New Roman" w:cs="Times New Roman"/>
          <w:lang w:val="fr-FR"/>
        </w:rPr>
        <w:t>46</w:t>
      </w:r>
      <w:r w:rsidR="0002724D" w:rsidRPr="007C5737">
        <w:rPr>
          <w:rFonts w:ascii="Times New Roman" w:hAnsi="Times New Roman" w:cs="Times New Roman"/>
          <w:lang w:val="fr-FR"/>
        </w:rPr>
        <w:t>8</w:t>
      </w:r>
      <w:r w:rsidR="00C45924" w:rsidRPr="007C5737">
        <w:rPr>
          <w:rFonts w:ascii="Times New Roman" w:hAnsi="Times New Roman" w:cs="Times New Roman"/>
          <w:lang w:val="fr-FR"/>
        </w:rPr>
        <w:t xml:space="preserve">           </w:t>
      </w:r>
    </w:p>
    <w:p w14:paraId="42E42D0C" w14:textId="77777777" w:rsidR="00C45924" w:rsidRPr="009A1D13" w:rsidRDefault="00F01451" w:rsidP="006C070E">
      <w:pPr>
        <w:spacing w:line="360" w:lineRule="auto"/>
        <w:rPr>
          <w:rFonts w:ascii="Times New Roman" w:hAnsi="Times New Roman" w:cs="Times New Roman"/>
          <w:lang w:val="en-GB"/>
        </w:rPr>
      </w:pPr>
      <w:r w:rsidRPr="009A1D13">
        <w:rPr>
          <w:rFonts w:ascii="Times New Roman" w:hAnsi="Times New Roman" w:cs="Times New Roman"/>
          <w:lang w:val="en-GB"/>
        </w:rPr>
        <w:t>Appendix 1</w:t>
      </w:r>
      <w:r w:rsidR="00371D25" w:rsidRPr="009A1D13">
        <w:rPr>
          <w:rFonts w:ascii="Times New Roman" w:hAnsi="Times New Roman" w:cs="Times New Roman"/>
          <w:lang w:val="en-GB"/>
        </w:rPr>
        <w:t>4</w:t>
      </w:r>
      <w:r w:rsidR="00C45924" w:rsidRPr="009A1D13">
        <w:rPr>
          <w:rFonts w:ascii="Times New Roman" w:hAnsi="Times New Roman" w:cs="Times New Roman"/>
          <w:lang w:val="en-GB"/>
        </w:rPr>
        <w:t xml:space="preserve">  A letter for Taiwanese participants                </w:t>
      </w:r>
      <w:r w:rsidR="00393825" w:rsidRPr="009A1D13">
        <w:rPr>
          <w:rFonts w:ascii="Times New Roman" w:hAnsi="Times New Roman" w:cs="Times New Roman"/>
          <w:lang w:val="en-GB"/>
        </w:rPr>
        <w:t xml:space="preserve">          </w:t>
      </w:r>
      <w:r w:rsidR="00D174A0" w:rsidRPr="009A1D13">
        <w:rPr>
          <w:rFonts w:ascii="Times New Roman" w:hAnsi="Times New Roman" w:cs="Times New Roman"/>
          <w:lang w:val="en-GB"/>
        </w:rPr>
        <w:t xml:space="preserve"> </w:t>
      </w:r>
      <w:r w:rsidR="002D39AF" w:rsidRPr="009A1D13">
        <w:rPr>
          <w:rFonts w:ascii="Times New Roman" w:hAnsi="Times New Roman" w:cs="Times New Roman"/>
          <w:lang w:val="en-GB"/>
        </w:rPr>
        <w:t>4</w:t>
      </w:r>
      <w:r w:rsidR="0002724D" w:rsidRPr="009A1D13">
        <w:rPr>
          <w:rFonts w:ascii="Times New Roman" w:hAnsi="Times New Roman" w:cs="Times New Roman"/>
          <w:lang w:val="en-GB"/>
        </w:rPr>
        <w:t>71</w:t>
      </w:r>
      <w:r w:rsidR="00C45924" w:rsidRPr="009A1D13">
        <w:rPr>
          <w:rFonts w:ascii="Times New Roman" w:hAnsi="Times New Roman" w:cs="Times New Roman"/>
          <w:lang w:val="en-GB"/>
        </w:rPr>
        <w:t xml:space="preserve">                                  </w:t>
      </w:r>
    </w:p>
    <w:p w14:paraId="46A108A4" w14:textId="77777777" w:rsidR="00393825" w:rsidRPr="009A1D13" w:rsidRDefault="00393825" w:rsidP="006C070E">
      <w:pPr>
        <w:pStyle w:val="ListParagraph"/>
        <w:spacing w:line="480" w:lineRule="auto"/>
        <w:ind w:left="0"/>
        <w:jc w:val="center"/>
        <w:outlineLvl w:val="0"/>
        <w:rPr>
          <w:rFonts w:ascii="Times New Roman" w:hAnsi="Times New Roman" w:cs="Times New Roman"/>
          <w:b/>
          <w:sz w:val="32"/>
          <w:szCs w:val="32"/>
          <w:lang w:val="en-GB" w:eastAsia="zh-TW"/>
        </w:rPr>
      </w:pPr>
    </w:p>
    <w:p w14:paraId="2AD548E8" w14:textId="77777777" w:rsidR="004649A1" w:rsidRPr="009A1D13" w:rsidRDefault="004649A1" w:rsidP="00C45924">
      <w:pPr>
        <w:pStyle w:val="ListParagraph"/>
        <w:spacing w:line="480" w:lineRule="auto"/>
        <w:ind w:left="0"/>
        <w:jc w:val="center"/>
        <w:outlineLvl w:val="0"/>
        <w:rPr>
          <w:rFonts w:ascii="Times New Roman" w:hAnsi="Times New Roman" w:cs="Times New Roman"/>
          <w:b/>
          <w:sz w:val="32"/>
          <w:szCs w:val="32"/>
          <w:lang w:val="en-GB" w:eastAsia="zh-TW"/>
        </w:rPr>
      </w:pPr>
      <w:bookmarkStart w:id="4" w:name="_Toc428976680"/>
      <w:r w:rsidRPr="009A1D13">
        <w:rPr>
          <w:rFonts w:ascii="Times New Roman" w:hAnsi="Times New Roman" w:cs="Times New Roman"/>
          <w:b/>
          <w:sz w:val="32"/>
          <w:szCs w:val="32"/>
          <w:lang w:val="en-GB" w:eastAsia="zh-TW"/>
        </w:rPr>
        <w:lastRenderedPageBreak/>
        <w:t>Dedication</w:t>
      </w:r>
      <w:bookmarkEnd w:id="4"/>
    </w:p>
    <w:p w14:paraId="535AB124" w14:textId="77777777" w:rsidR="004649A1" w:rsidRPr="009A1D13" w:rsidRDefault="004649A1" w:rsidP="003D69D3">
      <w:pPr>
        <w:pStyle w:val="ListParagraph"/>
        <w:spacing w:line="480" w:lineRule="auto"/>
        <w:ind w:left="0"/>
        <w:rPr>
          <w:rFonts w:ascii="Times New Roman" w:hAnsi="Times New Roman" w:cs="Times New Roman"/>
          <w:sz w:val="32"/>
          <w:szCs w:val="32"/>
          <w:lang w:val="en-GB" w:eastAsia="zh-TW"/>
        </w:rPr>
      </w:pPr>
    </w:p>
    <w:p w14:paraId="594A8925" w14:textId="77777777" w:rsidR="0033606E" w:rsidRPr="009A1D13" w:rsidRDefault="0033606E" w:rsidP="0033606E">
      <w:pPr>
        <w:spacing w:line="48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 dedicate this work to my family and many friends. In particular Ray &amp; Rita Wu, who have supported my decision to study in the UK and allowed me piece of mind knowing that my family has been well looked after during my long absence from Taiwan. </w:t>
      </w:r>
    </w:p>
    <w:p w14:paraId="1B7C2CD5" w14:textId="77777777" w:rsidR="0033606E" w:rsidRPr="009A1D13" w:rsidRDefault="0033606E" w:rsidP="0033606E">
      <w:pPr>
        <w:spacing w:line="480" w:lineRule="auto"/>
        <w:rPr>
          <w:rFonts w:ascii="Times New Roman" w:hAnsi="Times New Roman" w:cs="Times New Roman"/>
          <w:szCs w:val="24"/>
          <w:lang w:val="en-GB"/>
        </w:rPr>
      </w:pPr>
    </w:p>
    <w:p w14:paraId="05D0996F" w14:textId="77777777" w:rsidR="0033606E" w:rsidRPr="009A1D13" w:rsidRDefault="0033606E" w:rsidP="0033606E">
      <w:pPr>
        <w:spacing w:line="480" w:lineRule="auto"/>
        <w:jc w:val="both"/>
        <w:rPr>
          <w:rFonts w:ascii="Times New Roman" w:hAnsi="Times New Roman" w:cs="Times New Roman"/>
          <w:szCs w:val="24"/>
          <w:lang w:val="en-GB"/>
        </w:rPr>
      </w:pPr>
      <w:r w:rsidRPr="009A1D13">
        <w:rPr>
          <w:rFonts w:ascii="Times New Roman" w:hAnsi="Times New Roman" w:cs="Times New Roman"/>
          <w:szCs w:val="24"/>
          <w:lang w:val="en-GB"/>
        </w:rPr>
        <w:t>I especially want to thank Kevin Smith and Tony &amp; Sally Esdaile for their patience and perseverance through many hours of proof-reading.</w:t>
      </w:r>
    </w:p>
    <w:p w14:paraId="2E9AF7B0" w14:textId="77777777" w:rsidR="0033606E" w:rsidRPr="009A1D13" w:rsidRDefault="0033606E" w:rsidP="0033606E">
      <w:pPr>
        <w:pStyle w:val="ListParagraph"/>
        <w:spacing w:line="480" w:lineRule="auto"/>
        <w:rPr>
          <w:rFonts w:ascii="Times New Roman" w:hAnsi="Times New Roman" w:cs="Times New Roman"/>
          <w:sz w:val="24"/>
          <w:szCs w:val="24"/>
          <w:lang w:val="en-GB" w:eastAsia="zh-TW"/>
        </w:rPr>
      </w:pPr>
    </w:p>
    <w:p w14:paraId="0A1CF5E7" w14:textId="77777777" w:rsidR="004649A1" w:rsidRPr="009A1D13" w:rsidRDefault="0033606E" w:rsidP="0033606E">
      <w:pPr>
        <w:pStyle w:val="ListParagraph"/>
        <w:spacing w:line="480" w:lineRule="auto"/>
        <w:ind w:left="0"/>
        <w:jc w:val="both"/>
        <w:rPr>
          <w:rFonts w:ascii="Times New Roman" w:hAnsi="Times New Roman" w:cs="Times New Roman"/>
          <w:sz w:val="24"/>
          <w:szCs w:val="24"/>
          <w:lang w:val="en-GB" w:eastAsia="zh-TW"/>
        </w:rPr>
      </w:pPr>
      <w:r w:rsidRPr="009A1D13">
        <w:rPr>
          <w:rFonts w:ascii="Times New Roman" w:hAnsi="Times New Roman" w:cs="Times New Roman"/>
          <w:sz w:val="24"/>
          <w:szCs w:val="24"/>
          <w:lang w:val="en-GB" w:eastAsia="zh-TW"/>
        </w:rPr>
        <w:t>A very special thank</w:t>
      </w:r>
      <w:r w:rsidR="00D72D09" w:rsidRPr="009A1D13">
        <w:rPr>
          <w:rFonts w:ascii="Times New Roman" w:hAnsi="Times New Roman" w:cs="Times New Roman"/>
          <w:sz w:val="24"/>
          <w:szCs w:val="24"/>
          <w:lang w:val="en-GB" w:eastAsia="zh-TW"/>
        </w:rPr>
        <w:t xml:space="preserve"> </w:t>
      </w:r>
      <w:r w:rsidRPr="009A1D13">
        <w:rPr>
          <w:rFonts w:ascii="Times New Roman" w:hAnsi="Times New Roman" w:cs="Times New Roman"/>
          <w:sz w:val="24"/>
          <w:szCs w:val="24"/>
          <w:lang w:val="en-GB" w:eastAsia="zh-TW"/>
        </w:rPr>
        <w:t>you to my husband Robyn Smith and my dear friend Dr.</w:t>
      </w:r>
      <w:r w:rsidR="00003FF3" w:rsidRPr="009A1D13">
        <w:rPr>
          <w:rFonts w:ascii="Times New Roman" w:hAnsi="Times New Roman" w:cs="Times New Roman"/>
          <w:sz w:val="24"/>
          <w:szCs w:val="24"/>
          <w:lang w:val="en-GB" w:eastAsia="zh-TW"/>
        </w:rPr>
        <w:t xml:space="preserve"> </w:t>
      </w:r>
      <w:r w:rsidRPr="009A1D13">
        <w:rPr>
          <w:rFonts w:ascii="Times New Roman" w:hAnsi="Times New Roman" w:cs="Times New Roman"/>
          <w:sz w:val="24"/>
          <w:szCs w:val="24"/>
          <w:lang w:val="en-GB" w:eastAsia="zh-TW"/>
        </w:rPr>
        <w:t xml:space="preserve">Gladson Chikwa for </w:t>
      </w:r>
      <w:r w:rsidR="007D7027" w:rsidRPr="009A1D13">
        <w:rPr>
          <w:rFonts w:ascii="Times New Roman" w:hAnsi="Times New Roman" w:cs="Times New Roman"/>
          <w:sz w:val="24"/>
          <w:szCs w:val="24"/>
          <w:lang w:val="en-GB" w:eastAsia="zh-TW"/>
        </w:rPr>
        <w:t>believing</w:t>
      </w:r>
      <w:r w:rsidRPr="009A1D13">
        <w:rPr>
          <w:rFonts w:ascii="Times New Roman" w:hAnsi="Times New Roman" w:cs="Times New Roman"/>
          <w:sz w:val="24"/>
          <w:szCs w:val="24"/>
          <w:lang w:val="en-GB" w:eastAsia="zh-TW"/>
        </w:rPr>
        <w:t xml:space="preserve"> in me and being there for me throughout the entire doctorate programme. Both of you have been an important source of advice, knowledge, and encouragement over the many years.</w:t>
      </w:r>
    </w:p>
    <w:p w14:paraId="14126607" w14:textId="77777777" w:rsidR="004649A1" w:rsidRPr="009A1D13" w:rsidRDefault="004649A1" w:rsidP="003D69D3">
      <w:pPr>
        <w:pStyle w:val="ListParagraph"/>
        <w:spacing w:line="480" w:lineRule="auto"/>
        <w:ind w:left="0"/>
        <w:rPr>
          <w:rFonts w:ascii="Times New Roman" w:hAnsi="Times New Roman" w:cs="Times New Roman"/>
          <w:sz w:val="32"/>
          <w:szCs w:val="32"/>
          <w:lang w:val="en-GB" w:eastAsia="zh-TW"/>
        </w:rPr>
      </w:pPr>
    </w:p>
    <w:p w14:paraId="20E0DC7B" w14:textId="77777777" w:rsidR="004649A1" w:rsidRPr="009A1D13" w:rsidRDefault="004649A1" w:rsidP="003D69D3">
      <w:pPr>
        <w:pStyle w:val="ListParagraph"/>
        <w:spacing w:line="480" w:lineRule="auto"/>
        <w:ind w:left="0"/>
        <w:rPr>
          <w:rFonts w:ascii="Times New Roman" w:hAnsi="Times New Roman" w:cs="Times New Roman"/>
          <w:sz w:val="32"/>
          <w:szCs w:val="32"/>
          <w:lang w:val="en-GB" w:eastAsia="zh-TW"/>
        </w:rPr>
      </w:pPr>
    </w:p>
    <w:p w14:paraId="6D772E87" w14:textId="77777777" w:rsidR="004536FD" w:rsidRPr="009A1D13" w:rsidRDefault="004536FD" w:rsidP="003D69D3">
      <w:pPr>
        <w:pStyle w:val="ListParagraph"/>
        <w:spacing w:line="480" w:lineRule="auto"/>
        <w:ind w:left="0"/>
        <w:rPr>
          <w:rFonts w:ascii="Times New Roman" w:hAnsi="Times New Roman" w:cs="Times New Roman"/>
          <w:sz w:val="32"/>
          <w:szCs w:val="32"/>
          <w:lang w:val="en-GB" w:eastAsia="zh-TW"/>
        </w:rPr>
      </w:pPr>
    </w:p>
    <w:p w14:paraId="1040D4B3" w14:textId="77777777" w:rsidR="004536FD" w:rsidRPr="009A1D13" w:rsidRDefault="004536FD" w:rsidP="003D69D3">
      <w:pPr>
        <w:pStyle w:val="ListParagraph"/>
        <w:spacing w:line="480" w:lineRule="auto"/>
        <w:ind w:left="0"/>
        <w:rPr>
          <w:rFonts w:ascii="Times New Roman" w:hAnsi="Times New Roman" w:cs="Times New Roman"/>
          <w:sz w:val="32"/>
          <w:szCs w:val="32"/>
          <w:lang w:val="en-GB" w:eastAsia="zh-TW"/>
        </w:rPr>
      </w:pPr>
    </w:p>
    <w:p w14:paraId="222CA0FC" w14:textId="77777777" w:rsidR="004536FD" w:rsidRPr="009A1D13" w:rsidRDefault="004536FD" w:rsidP="003D69D3">
      <w:pPr>
        <w:pStyle w:val="ListParagraph"/>
        <w:spacing w:line="480" w:lineRule="auto"/>
        <w:ind w:left="0"/>
        <w:rPr>
          <w:rFonts w:ascii="Times New Roman" w:hAnsi="Times New Roman" w:cs="Times New Roman"/>
          <w:sz w:val="32"/>
          <w:szCs w:val="32"/>
          <w:lang w:val="en-GB" w:eastAsia="zh-TW"/>
        </w:rPr>
      </w:pPr>
    </w:p>
    <w:p w14:paraId="2528A1BD" w14:textId="77777777" w:rsidR="00F24533" w:rsidRPr="009A1D13" w:rsidRDefault="00F24533" w:rsidP="003D69D3">
      <w:pPr>
        <w:pStyle w:val="ListParagraph"/>
        <w:spacing w:line="480" w:lineRule="auto"/>
        <w:ind w:left="0"/>
        <w:rPr>
          <w:rFonts w:ascii="Times New Roman" w:hAnsi="Times New Roman" w:cs="Times New Roman"/>
          <w:sz w:val="32"/>
          <w:szCs w:val="32"/>
          <w:lang w:val="en-GB" w:eastAsia="zh-TW"/>
        </w:rPr>
      </w:pPr>
    </w:p>
    <w:p w14:paraId="22D1A05C" w14:textId="77777777" w:rsidR="004649A1" w:rsidRPr="009A1D13" w:rsidRDefault="004649A1" w:rsidP="000C2F6D">
      <w:pPr>
        <w:pStyle w:val="ListParagraph"/>
        <w:spacing w:line="480" w:lineRule="auto"/>
        <w:ind w:left="0"/>
        <w:jc w:val="center"/>
        <w:outlineLvl w:val="0"/>
        <w:rPr>
          <w:rFonts w:ascii="Times New Roman" w:hAnsi="Times New Roman" w:cs="Times New Roman"/>
          <w:b/>
          <w:sz w:val="32"/>
          <w:szCs w:val="32"/>
          <w:lang w:val="en-GB" w:eastAsia="zh-TW"/>
        </w:rPr>
      </w:pPr>
      <w:bookmarkStart w:id="5" w:name="_Toc428976681"/>
      <w:r w:rsidRPr="009A1D13">
        <w:rPr>
          <w:rFonts w:ascii="Times New Roman" w:hAnsi="Times New Roman" w:cs="Times New Roman"/>
          <w:b/>
          <w:sz w:val="32"/>
          <w:szCs w:val="32"/>
          <w:lang w:val="en-GB" w:eastAsia="zh-TW"/>
        </w:rPr>
        <w:lastRenderedPageBreak/>
        <w:t>Acknowledgments</w:t>
      </w:r>
      <w:bookmarkEnd w:id="5"/>
    </w:p>
    <w:p w14:paraId="5F01B4F3" w14:textId="77777777" w:rsidR="0033606E" w:rsidRPr="009A1D13" w:rsidRDefault="0033606E" w:rsidP="0033606E">
      <w:pPr>
        <w:spacing w:line="480" w:lineRule="auto"/>
        <w:rPr>
          <w:rFonts w:ascii="Times New Roman" w:hAnsi="Times New Roman" w:cs="Times New Roman"/>
          <w:szCs w:val="24"/>
          <w:lang w:val="en-GB"/>
        </w:rPr>
      </w:pPr>
      <w:r w:rsidRPr="009A1D13">
        <w:rPr>
          <w:rFonts w:ascii="Times New Roman" w:hAnsi="Times New Roman" w:cs="Times New Roman"/>
          <w:szCs w:val="24"/>
          <w:lang w:val="en-GB"/>
        </w:rPr>
        <w:t>I would like to thank my former colleagues in Taiwan and Katharine Ryan</w:t>
      </w:r>
      <w:r w:rsidR="007D7027" w:rsidRPr="009A1D13">
        <w:rPr>
          <w:rFonts w:ascii="Times New Roman" w:hAnsi="Times New Roman" w:cs="Times New Roman"/>
          <w:szCs w:val="24"/>
          <w:lang w:val="en-GB"/>
        </w:rPr>
        <w:t>-M</w:t>
      </w:r>
      <w:r w:rsidRPr="009A1D13">
        <w:rPr>
          <w:rFonts w:ascii="Times New Roman" w:hAnsi="Times New Roman" w:cs="Times New Roman"/>
          <w:szCs w:val="24"/>
          <w:lang w:val="en-GB"/>
        </w:rPr>
        <w:t>urray of Norfolk Park School for helping me find participants.</w:t>
      </w:r>
    </w:p>
    <w:p w14:paraId="5F87ABB6" w14:textId="77777777" w:rsidR="0033606E" w:rsidRPr="009A1D13" w:rsidRDefault="0033606E" w:rsidP="0033606E">
      <w:pPr>
        <w:spacing w:line="480" w:lineRule="auto"/>
        <w:rPr>
          <w:rFonts w:ascii="Times New Roman" w:hAnsi="Times New Roman" w:cs="Times New Roman"/>
          <w:szCs w:val="24"/>
          <w:lang w:val="en-GB"/>
        </w:rPr>
      </w:pPr>
    </w:p>
    <w:p w14:paraId="72D3525C" w14:textId="77777777" w:rsidR="0033606E" w:rsidRPr="009A1D13" w:rsidRDefault="0033606E" w:rsidP="0033606E">
      <w:pPr>
        <w:spacing w:line="480" w:lineRule="auto"/>
        <w:rPr>
          <w:rFonts w:ascii="Times New Roman" w:hAnsi="Times New Roman" w:cs="Times New Roman"/>
          <w:szCs w:val="24"/>
          <w:lang w:val="en-GB"/>
        </w:rPr>
      </w:pPr>
      <w:r w:rsidRPr="009A1D13">
        <w:rPr>
          <w:rFonts w:ascii="Times New Roman" w:hAnsi="Times New Roman" w:cs="Times New Roman"/>
          <w:szCs w:val="24"/>
          <w:lang w:val="en-GB"/>
        </w:rPr>
        <w:t>I would also like to thank my dep</w:t>
      </w:r>
      <w:r w:rsidR="00772FE1" w:rsidRPr="009A1D13">
        <w:rPr>
          <w:rFonts w:ascii="Times New Roman" w:hAnsi="Times New Roman" w:cs="Times New Roman"/>
          <w:szCs w:val="24"/>
          <w:lang w:val="en-GB"/>
        </w:rPr>
        <w:t xml:space="preserve">artment staff for their support, in particular China Mills for her suggestions </w:t>
      </w:r>
      <w:r w:rsidRPr="009A1D13">
        <w:rPr>
          <w:rFonts w:ascii="Times New Roman" w:hAnsi="Times New Roman" w:cs="Times New Roman"/>
          <w:szCs w:val="24"/>
          <w:lang w:val="en-GB"/>
        </w:rPr>
        <w:t>and doctoral students Peiling Tsai and Abigail Hackett for sharing information with me</w:t>
      </w:r>
      <w:r w:rsidR="00772FE1" w:rsidRPr="009A1D13">
        <w:rPr>
          <w:rFonts w:ascii="Times New Roman" w:hAnsi="Times New Roman" w:cs="Times New Roman"/>
          <w:szCs w:val="24"/>
          <w:lang w:val="en-GB"/>
        </w:rPr>
        <w:t>.</w:t>
      </w:r>
      <w:r w:rsidR="000C2F6D" w:rsidRPr="009A1D13">
        <w:rPr>
          <w:rFonts w:ascii="Times New Roman" w:hAnsi="Times New Roman" w:cs="Times New Roman"/>
          <w:szCs w:val="24"/>
          <w:lang w:val="en-GB"/>
        </w:rPr>
        <w:t xml:space="preserve"> </w:t>
      </w:r>
    </w:p>
    <w:p w14:paraId="300B8D2F" w14:textId="77777777" w:rsidR="0033606E" w:rsidRPr="009A1D13" w:rsidRDefault="0033606E" w:rsidP="0033606E">
      <w:pPr>
        <w:pStyle w:val="ListParagraph"/>
        <w:spacing w:line="480" w:lineRule="auto"/>
        <w:rPr>
          <w:rFonts w:ascii="Times New Roman" w:hAnsi="Times New Roman" w:cs="Times New Roman"/>
          <w:sz w:val="24"/>
          <w:szCs w:val="24"/>
          <w:lang w:val="en-GB" w:eastAsia="zh-TW"/>
        </w:rPr>
      </w:pPr>
    </w:p>
    <w:p w14:paraId="4633FDFE" w14:textId="77777777" w:rsidR="0033606E" w:rsidRPr="009A1D13" w:rsidRDefault="0033606E" w:rsidP="0033606E">
      <w:pPr>
        <w:spacing w:line="480" w:lineRule="auto"/>
        <w:rPr>
          <w:rFonts w:ascii="Times New Roman" w:hAnsi="Times New Roman" w:cs="Times New Roman"/>
          <w:szCs w:val="24"/>
          <w:lang w:val="en-GB"/>
        </w:rPr>
      </w:pPr>
      <w:r w:rsidRPr="009A1D13">
        <w:rPr>
          <w:rFonts w:ascii="Times New Roman" w:hAnsi="Times New Roman" w:cs="Times New Roman"/>
          <w:szCs w:val="24"/>
          <w:lang w:val="en-GB"/>
        </w:rPr>
        <w:t xml:space="preserve">I especially wish to extend my utmost gratitude to all my research participants who shared their memories, intimate experiences, thoughts and gave their precious time. </w:t>
      </w:r>
    </w:p>
    <w:p w14:paraId="53A3E2C6" w14:textId="77777777" w:rsidR="0033606E" w:rsidRPr="009A1D13" w:rsidRDefault="0033606E" w:rsidP="0033606E">
      <w:pPr>
        <w:pStyle w:val="ListParagraph"/>
        <w:spacing w:line="480" w:lineRule="auto"/>
        <w:rPr>
          <w:rFonts w:ascii="Times New Roman" w:hAnsi="Times New Roman" w:cs="Times New Roman"/>
          <w:sz w:val="24"/>
          <w:szCs w:val="24"/>
          <w:lang w:val="en-GB" w:eastAsia="zh-TW"/>
        </w:rPr>
      </w:pPr>
    </w:p>
    <w:p w14:paraId="513F962D" w14:textId="77777777" w:rsidR="004649A1" w:rsidRPr="009A1D13" w:rsidRDefault="0033606E" w:rsidP="0033606E">
      <w:pPr>
        <w:pStyle w:val="ListParagraph"/>
        <w:spacing w:line="480" w:lineRule="auto"/>
        <w:ind w:left="0"/>
        <w:rPr>
          <w:rFonts w:ascii="Times New Roman" w:hAnsi="Times New Roman" w:cs="Times New Roman"/>
          <w:sz w:val="24"/>
          <w:szCs w:val="24"/>
          <w:lang w:val="en-GB" w:eastAsia="zh-TW"/>
        </w:rPr>
      </w:pPr>
      <w:r w:rsidRPr="009A1D13">
        <w:rPr>
          <w:rFonts w:ascii="Times New Roman" w:hAnsi="Times New Roman" w:cs="Times New Roman"/>
          <w:sz w:val="24"/>
          <w:szCs w:val="24"/>
          <w:lang w:val="en-GB" w:eastAsia="zh-TW"/>
        </w:rPr>
        <w:t>Last but not least I give my heartfelt gratitude to my supervisor, Professor Tom Billington, for his wisdom and countless hours of reflecting, reading, encouragement and most of all patience throughout the entire process.</w:t>
      </w:r>
    </w:p>
    <w:p w14:paraId="0F712ACC" w14:textId="77777777" w:rsidR="00427236" w:rsidRPr="009A1D13" w:rsidRDefault="00427236" w:rsidP="0033606E">
      <w:pPr>
        <w:pStyle w:val="ListParagraph"/>
        <w:spacing w:line="480" w:lineRule="auto"/>
        <w:ind w:left="0"/>
        <w:rPr>
          <w:rFonts w:ascii="Times New Roman" w:hAnsi="Times New Roman" w:cs="Times New Roman"/>
          <w:sz w:val="24"/>
          <w:szCs w:val="24"/>
          <w:lang w:val="en-GB" w:eastAsia="zh-TW"/>
        </w:rPr>
      </w:pPr>
    </w:p>
    <w:p w14:paraId="03837D8C" w14:textId="77777777" w:rsidR="004649A1" w:rsidRPr="009A1D13" w:rsidRDefault="00427236" w:rsidP="003D69D3">
      <w:pPr>
        <w:pStyle w:val="ListParagraph"/>
        <w:spacing w:line="480" w:lineRule="auto"/>
        <w:ind w:left="0"/>
        <w:rPr>
          <w:rFonts w:ascii="Times New Roman" w:hAnsi="Times New Roman" w:cs="Times New Roman"/>
          <w:sz w:val="32"/>
          <w:szCs w:val="32"/>
          <w:lang w:val="en-GB" w:eastAsia="zh-TW"/>
        </w:rPr>
        <w:sectPr w:rsidR="004649A1" w:rsidRPr="009A1D13" w:rsidSect="004649A1">
          <w:footerReference w:type="default" r:id="rId10"/>
          <w:pgSz w:w="11906" w:h="16838" w:code="9"/>
          <w:pgMar w:top="1134" w:right="1134" w:bottom="1134" w:left="2268" w:header="851" w:footer="992" w:gutter="0"/>
          <w:pgNumType w:fmt="lowerRoman"/>
          <w:cols w:space="425"/>
          <w:docGrid w:type="lines" w:linePitch="360"/>
        </w:sectPr>
      </w:pPr>
      <w:r w:rsidRPr="009A1D13">
        <w:rPr>
          <w:rFonts w:ascii="Times New Roman" w:hAnsi="Times New Roman" w:cs="Times New Roman"/>
          <w:sz w:val="24"/>
          <w:szCs w:val="24"/>
          <w:lang w:val="en-GB" w:eastAsia="zh-TW"/>
        </w:rPr>
        <w:t>Part of this thesis was published with the title ‘Learning from experience: parent narratives concerning the emotional lives of young children with autism and without language’ in Inspire Virtual Symposium 2013.</w:t>
      </w:r>
    </w:p>
    <w:p w14:paraId="6674287E" w14:textId="77777777" w:rsidR="00D42F0A" w:rsidRPr="009A1D13" w:rsidRDefault="00D42F0A" w:rsidP="00B21281">
      <w:pPr>
        <w:pStyle w:val="ListParagraph"/>
        <w:spacing w:line="360" w:lineRule="auto"/>
        <w:ind w:left="0"/>
        <w:jc w:val="center"/>
        <w:outlineLvl w:val="0"/>
        <w:rPr>
          <w:rFonts w:ascii="Times New Roman" w:eastAsia="PMingLiU" w:hAnsi="Times New Roman" w:cs="Times New Roman"/>
          <w:sz w:val="24"/>
          <w:szCs w:val="24"/>
          <w:lang w:val="en-GB" w:eastAsia="zh-TW"/>
        </w:rPr>
      </w:pPr>
      <w:bookmarkStart w:id="6" w:name="_Toc428976682"/>
      <w:r w:rsidRPr="009A1D13">
        <w:rPr>
          <w:rFonts w:ascii="Times New Roman" w:hAnsi="Times New Roman" w:cs="Times New Roman"/>
          <w:b/>
          <w:sz w:val="32"/>
          <w:szCs w:val="32"/>
          <w:lang w:val="en-GB" w:eastAsia="zh-TW"/>
        </w:rPr>
        <w:lastRenderedPageBreak/>
        <w:t>Chapter 1 Introduction</w:t>
      </w:r>
      <w:bookmarkEnd w:id="6"/>
    </w:p>
    <w:p w14:paraId="1142524D" w14:textId="77777777" w:rsidR="00D42F0A" w:rsidRPr="009A1D13" w:rsidRDefault="00D42F0A" w:rsidP="004649A1">
      <w:pPr>
        <w:spacing w:line="360" w:lineRule="auto"/>
        <w:jc w:val="both"/>
        <w:rPr>
          <w:rFonts w:ascii="Times New Roman" w:hAnsi="Times New Roman" w:cs="Times New Roman"/>
          <w:lang w:val="en-GB"/>
        </w:rPr>
      </w:pPr>
    </w:p>
    <w:p w14:paraId="385C165C" w14:textId="77777777" w:rsidR="00D42F0A" w:rsidRPr="009A1D13" w:rsidRDefault="00D42F0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This research focuses on the emotional li</w:t>
      </w:r>
      <w:r w:rsidR="008F3D72" w:rsidRPr="009A1D13">
        <w:rPr>
          <w:rFonts w:ascii="Times New Roman" w:hAnsi="Times New Roman" w:cs="Times New Roman"/>
          <w:lang w:val="en-GB"/>
        </w:rPr>
        <w:t>ves</w:t>
      </w:r>
      <w:r w:rsidRPr="009A1D13">
        <w:rPr>
          <w:rFonts w:ascii="Times New Roman" w:hAnsi="Times New Roman" w:cs="Times New Roman"/>
          <w:lang w:val="en-GB"/>
        </w:rPr>
        <w:t xml:space="preserve"> of children with autism</w:t>
      </w:r>
      <w:r w:rsidR="0032537D" w:rsidRPr="009A1D13">
        <w:rPr>
          <w:rFonts w:ascii="Times New Roman" w:hAnsi="Times New Roman" w:cs="Times New Roman"/>
          <w:lang w:val="en-GB"/>
        </w:rPr>
        <w:t xml:space="preserve">, </w:t>
      </w:r>
      <w:r w:rsidR="00783750" w:rsidRPr="009A1D13">
        <w:rPr>
          <w:rFonts w:ascii="Times New Roman" w:hAnsi="Times New Roman" w:cs="Times New Roman"/>
          <w:lang w:val="en-GB"/>
        </w:rPr>
        <w:t xml:space="preserve">but </w:t>
      </w:r>
      <w:r w:rsidR="00293C33" w:rsidRPr="009A1D13">
        <w:rPr>
          <w:rFonts w:ascii="Times New Roman" w:hAnsi="Times New Roman" w:cs="Times New Roman"/>
          <w:lang w:val="en-GB"/>
        </w:rPr>
        <w:t>specifically</w:t>
      </w:r>
      <w:r w:rsidR="0032537D" w:rsidRPr="009A1D13">
        <w:rPr>
          <w:rFonts w:ascii="Times New Roman" w:hAnsi="Times New Roman" w:cs="Times New Roman"/>
          <w:lang w:val="en-GB"/>
        </w:rPr>
        <w:t xml:space="preserve"> through</w:t>
      </w:r>
      <w:r w:rsidR="00293C33" w:rsidRPr="009A1D13">
        <w:rPr>
          <w:rFonts w:ascii="Times New Roman" w:hAnsi="Times New Roman" w:cs="Times New Roman"/>
          <w:lang w:val="en-GB"/>
        </w:rPr>
        <w:t xml:space="preserve"> their parents’ narratives</w:t>
      </w:r>
      <w:r w:rsidRPr="009A1D13">
        <w:rPr>
          <w:rFonts w:ascii="Times New Roman" w:hAnsi="Times New Roman" w:cs="Times New Roman"/>
          <w:lang w:val="en-GB"/>
        </w:rPr>
        <w:t xml:space="preserve">. The existing literature shows that there are different views on this subject. Some </w:t>
      </w:r>
      <w:r w:rsidR="008F3D72" w:rsidRPr="009A1D13">
        <w:rPr>
          <w:rFonts w:ascii="Times New Roman" w:hAnsi="Times New Roman" w:cs="Times New Roman"/>
          <w:lang w:val="en-GB"/>
        </w:rPr>
        <w:t xml:space="preserve">authoritative figures </w:t>
      </w:r>
      <w:r w:rsidR="00D17402" w:rsidRPr="009A1D13">
        <w:rPr>
          <w:rFonts w:ascii="Times New Roman" w:hAnsi="Times New Roman" w:cs="Times New Roman"/>
          <w:lang w:val="en-GB"/>
        </w:rPr>
        <w:t>focus on</w:t>
      </w:r>
      <w:r w:rsidRPr="009A1D13">
        <w:rPr>
          <w:rFonts w:ascii="Times New Roman" w:hAnsi="Times New Roman" w:cs="Times New Roman"/>
          <w:lang w:val="en-GB"/>
        </w:rPr>
        <w:t xml:space="preserve"> </w:t>
      </w:r>
      <w:r w:rsidR="000B404A" w:rsidRPr="009A1D13">
        <w:rPr>
          <w:rFonts w:ascii="Times New Roman" w:hAnsi="Times New Roman" w:cs="Times New Roman"/>
          <w:lang w:val="en-GB"/>
        </w:rPr>
        <w:t>various d</w:t>
      </w:r>
      <w:r w:rsidR="00DA5811" w:rsidRPr="009A1D13">
        <w:rPr>
          <w:rFonts w:ascii="Times New Roman" w:hAnsi="Times New Roman" w:cs="Times New Roman"/>
          <w:lang w:val="en-GB"/>
        </w:rPr>
        <w:t>ifficulties</w:t>
      </w:r>
      <w:r w:rsidR="000B404A" w:rsidRPr="009A1D13">
        <w:rPr>
          <w:rFonts w:ascii="Times New Roman" w:hAnsi="Times New Roman" w:cs="Times New Roman"/>
          <w:lang w:val="en-GB"/>
        </w:rPr>
        <w:t xml:space="preserve"> which may include </w:t>
      </w:r>
      <w:r w:rsidR="00DA5811" w:rsidRPr="009A1D13">
        <w:rPr>
          <w:rFonts w:ascii="Times New Roman" w:hAnsi="Times New Roman" w:cs="Times New Roman"/>
          <w:lang w:val="en-GB"/>
        </w:rPr>
        <w:t xml:space="preserve">difficulties </w:t>
      </w:r>
      <w:r w:rsidR="000B404A" w:rsidRPr="009A1D13">
        <w:rPr>
          <w:rFonts w:ascii="Times New Roman" w:hAnsi="Times New Roman" w:cs="Times New Roman"/>
          <w:lang w:val="en-GB"/>
        </w:rPr>
        <w:t>in social communication and social interaction</w:t>
      </w:r>
      <w:r w:rsidR="004D7F2D" w:rsidRPr="009A1D13">
        <w:rPr>
          <w:rFonts w:ascii="Times New Roman" w:hAnsi="Times New Roman" w:cs="Times New Roman"/>
          <w:lang w:val="en-GB"/>
        </w:rPr>
        <w:t>,</w:t>
      </w:r>
      <w:r w:rsidR="000B404A" w:rsidRPr="009A1D13">
        <w:rPr>
          <w:rFonts w:ascii="Times New Roman" w:hAnsi="Times New Roman" w:cs="Times New Roman"/>
          <w:lang w:val="en-GB"/>
        </w:rPr>
        <w:t xml:space="preserve"> as well as </w:t>
      </w:r>
      <w:r w:rsidR="006A5FDC" w:rsidRPr="009A1D13">
        <w:rPr>
          <w:rFonts w:ascii="Times New Roman" w:hAnsi="Times New Roman" w:cs="Times New Roman"/>
          <w:lang w:val="en-GB"/>
        </w:rPr>
        <w:t xml:space="preserve">having </w:t>
      </w:r>
      <w:r w:rsidR="000B404A" w:rsidRPr="009A1D13">
        <w:rPr>
          <w:rFonts w:ascii="Times New Roman" w:hAnsi="Times New Roman" w:cs="Times New Roman"/>
          <w:lang w:val="en-GB"/>
        </w:rPr>
        <w:t xml:space="preserve">a </w:t>
      </w:r>
      <w:r w:rsidRPr="009A1D13">
        <w:rPr>
          <w:rFonts w:ascii="Times New Roman" w:hAnsi="Times New Roman" w:cs="Times New Roman"/>
          <w:lang w:val="en-GB"/>
        </w:rPr>
        <w:t>low emotional ability</w:t>
      </w:r>
      <w:r w:rsidR="004D7F2D" w:rsidRPr="009A1D13">
        <w:rPr>
          <w:rFonts w:ascii="Times New Roman" w:hAnsi="Times New Roman" w:cs="Times New Roman"/>
          <w:lang w:val="en-GB"/>
        </w:rPr>
        <w:t xml:space="preserve"> (Baron-Cohen, 1993)</w:t>
      </w:r>
      <w:r w:rsidRPr="009A1D13">
        <w:rPr>
          <w:rFonts w:ascii="Times New Roman" w:hAnsi="Times New Roman" w:cs="Times New Roman"/>
          <w:lang w:val="en-GB"/>
        </w:rPr>
        <w:t xml:space="preserve">. On the other hand, there are </w:t>
      </w:r>
      <w:r w:rsidR="00D11A0F" w:rsidRPr="009A1D13">
        <w:rPr>
          <w:rFonts w:ascii="Times New Roman" w:hAnsi="Times New Roman" w:cs="Times New Roman"/>
          <w:lang w:val="en-GB"/>
        </w:rPr>
        <w:t>more recent arguments which challenge the deficit model of autism (Timimi et al., 2011) and</w:t>
      </w:r>
      <w:r w:rsidR="002D7A38" w:rsidRPr="009A1D13">
        <w:rPr>
          <w:rFonts w:ascii="Times New Roman" w:hAnsi="Times New Roman" w:cs="Times New Roman"/>
          <w:lang w:val="en-GB"/>
        </w:rPr>
        <w:t xml:space="preserve"> </w:t>
      </w:r>
      <w:r w:rsidR="00D17402" w:rsidRPr="009A1D13">
        <w:rPr>
          <w:rFonts w:ascii="Times New Roman" w:hAnsi="Times New Roman" w:cs="Times New Roman"/>
          <w:lang w:val="en-GB"/>
        </w:rPr>
        <w:t>emphasi</w:t>
      </w:r>
      <w:r w:rsidR="007D7027" w:rsidRPr="009A1D13">
        <w:rPr>
          <w:rFonts w:ascii="Times New Roman" w:hAnsi="Times New Roman" w:cs="Times New Roman"/>
          <w:lang w:val="en-GB"/>
        </w:rPr>
        <w:t>s</w:t>
      </w:r>
      <w:r w:rsidR="00D17402" w:rsidRPr="009A1D13">
        <w:rPr>
          <w:rFonts w:ascii="Times New Roman" w:hAnsi="Times New Roman" w:cs="Times New Roman"/>
          <w:lang w:val="en-GB"/>
        </w:rPr>
        <w:t>e different ways of conceptuali</w:t>
      </w:r>
      <w:r w:rsidR="007D7027" w:rsidRPr="009A1D13">
        <w:rPr>
          <w:rFonts w:ascii="Times New Roman" w:hAnsi="Times New Roman" w:cs="Times New Roman"/>
          <w:lang w:val="en-GB"/>
        </w:rPr>
        <w:t>s</w:t>
      </w:r>
      <w:r w:rsidR="00D17402" w:rsidRPr="009A1D13">
        <w:rPr>
          <w:rFonts w:ascii="Times New Roman" w:hAnsi="Times New Roman" w:cs="Times New Roman"/>
          <w:lang w:val="en-GB"/>
        </w:rPr>
        <w:t xml:space="preserve">ing autism which would </w:t>
      </w:r>
      <w:r w:rsidR="002D7A38" w:rsidRPr="009A1D13">
        <w:rPr>
          <w:rFonts w:ascii="Times New Roman" w:hAnsi="Times New Roman" w:cs="Times New Roman"/>
          <w:lang w:val="en-GB"/>
        </w:rPr>
        <w:t>suggest</w:t>
      </w:r>
      <w:r w:rsidR="00D11A0F" w:rsidRPr="009A1D13">
        <w:rPr>
          <w:rFonts w:ascii="Times New Roman" w:hAnsi="Times New Roman" w:cs="Times New Roman"/>
          <w:lang w:val="en-GB"/>
        </w:rPr>
        <w:t xml:space="preserve"> </w:t>
      </w:r>
      <w:r w:rsidRPr="009A1D13">
        <w:rPr>
          <w:rFonts w:ascii="Times New Roman" w:hAnsi="Times New Roman" w:cs="Times New Roman"/>
          <w:lang w:val="en-GB"/>
        </w:rPr>
        <w:t xml:space="preserve">that </w:t>
      </w:r>
      <w:r w:rsidR="00C3171D" w:rsidRPr="009A1D13">
        <w:rPr>
          <w:rFonts w:ascii="Times New Roman" w:hAnsi="Times New Roman" w:cs="Times New Roman"/>
          <w:lang w:val="en-GB"/>
        </w:rPr>
        <w:t>children with autism</w:t>
      </w:r>
      <w:r w:rsidRPr="009A1D13">
        <w:rPr>
          <w:rFonts w:ascii="Times New Roman" w:hAnsi="Times New Roman" w:cs="Times New Roman"/>
          <w:lang w:val="en-GB"/>
        </w:rPr>
        <w:t xml:space="preserve"> do possess emotions</w:t>
      </w:r>
      <w:r w:rsidR="000B404A" w:rsidRPr="009A1D13">
        <w:rPr>
          <w:rFonts w:ascii="Times New Roman" w:hAnsi="Times New Roman" w:cs="Times New Roman"/>
          <w:lang w:val="en-GB"/>
        </w:rPr>
        <w:t>, although expressing themselves</w:t>
      </w:r>
      <w:r w:rsidRPr="009A1D13">
        <w:rPr>
          <w:rFonts w:ascii="Times New Roman" w:hAnsi="Times New Roman" w:cs="Times New Roman"/>
          <w:lang w:val="en-GB"/>
        </w:rPr>
        <w:t xml:space="preserve"> differently</w:t>
      </w:r>
      <w:r w:rsidR="006A5FDC" w:rsidRPr="009A1D13">
        <w:rPr>
          <w:rFonts w:ascii="Times New Roman" w:hAnsi="Times New Roman" w:cs="Times New Roman"/>
          <w:lang w:val="en-GB"/>
        </w:rPr>
        <w:t xml:space="preserve"> from other children</w:t>
      </w:r>
      <w:r w:rsidRPr="009A1D13">
        <w:rPr>
          <w:rFonts w:ascii="Times New Roman" w:hAnsi="Times New Roman" w:cs="Times New Roman"/>
          <w:lang w:val="en-GB"/>
        </w:rPr>
        <w:t xml:space="preserve">. For instance, Kahneman (2011) states that emotion is present in all human actions, </w:t>
      </w:r>
      <w:r w:rsidR="000B404A" w:rsidRPr="009A1D13">
        <w:rPr>
          <w:rFonts w:ascii="Times New Roman" w:hAnsi="Times New Roman" w:cs="Times New Roman"/>
          <w:lang w:val="en-GB"/>
        </w:rPr>
        <w:t xml:space="preserve">a view further supported </w:t>
      </w:r>
      <w:r w:rsidRPr="009A1D13">
        <w:rPr>
          <w:rFonts w:ascii="Times New Roman" w:hAnsi="Times New Roman" w:cs="Times New Roman"/>
          <w:lang w:val="en-GB"/>
        </w:rPr>
        <w:t xml:space="preserve">by Davidson and Begley (2012) </w:t>
      </w:r>
      <w:r w:rsidR="000B404A" w:rsidRPr="009A1D13">
        <w:rPr>
          <w:rFonts w:ascii="Times New Roman" w:hAnsi="Times New Roman" w:cs="Times New Roman"/>
          <w:lang w:val="en-GB"/>
        </w:rPr>
        <w:t>who</w:t>
      </w:r>
      <w:r w:rsidRPr="009A1D13">
        <w:rPr>
          <w:rFonts w:ascii="Times New Roman" w:hAnsi="Times New Roman" w:cs="Times New Roman"/>
          <w:lang w:val="en-GB"/>
        </w:rPr>
        <w:t xml:space="preserve"> argue that all children, even before they can speak, have an emotional life. </w:t>
      </w:r>
    </w:p>
    <w:p w14:paraId="3FD29EB7" w14:textId="77777777" w:rsidR="00F163F8" w:rsidRPr="009A1D13" w:rsidRDefault="00F163F8" w:rsidP="004649A1">
      <w:pPr>
        <w:spacing w:line="360" w:lineRule="auto"/>
        <w:jc w:val="both"/>
        <w:rPr>
          <w:rFonts w:ascii="Times New Roman" w:hAnsi="Times New Roman" w:cs="Times New Roman"/>
          <w:lang w:val="en-GB"/>
        </w:rPr>
      </w:pPr>
    </w:p>
    <w:p w14:paraId="0E1F9D6A" w14:textId="77777777" w:rsidR="00D42F0A" w:rsidRPr="009A1D13" w:rsidRDefault="000B404A" w:rsidP="004649A1">
      <w:pPr>
        <w:spacing w:line="360" w:lineRule="auto"/>
        <w:jc w:val="both"/>
        <w:rPr>
          <w:rFonts w:ascii="Times New Roman" w:hAnsi="Times New Roman" w:cs="Times New Roman"/>
          <w:iCs/>
          <w:kern w:val="0"/>
          <w:szCs w:val="24"/>
          <w:lang w:val="en-GB"/>
        </w:rPr>
      </w:pPr>
      <w:r w:rsidRPr="009A1D13">
        <w:rPr>
          <w:rFonts w:ascii="Times New Roman" w:hAnsi="Times New Roman" w:cs="Times New Roman"/>
          <w:lang w:val="en-GB"/>
        </w:rPr>
        <w:t>T</w:t>
      </w:r>
      <w:r w:rsidR="00D42F0A" w:rsidRPr="009A1D13">
        <w:rPr>
          <w:rFonts w:ascii="Times New Roman" w:hAnsi="Times New Roman" w:cs="Times New Roman"/>
          <w:lang w:val="en-GB"/>
        </w:rPr>
        <w:t xml:space="preserve">his study </w:t>
      </w:r>
      <w:r w:rsidR="006A5FDC" w:rsidRPr="009A1D13">
        <w:rPr>
          <w:rFonts w:ascii="Times New Roman" w:hAnsi="Times New Roman" w:cs="Times New Roman"/>
          <w:lang w:val="en-GB"/>
        </w:rPr>
        <w:t xml:space="preserve">therefore </w:t>
      </w:r>
      <w:r w:rsidR="00D42F0A" w:rsidRPr="009A1D13">
        <w:rPr>
          <w:rFonts w:ascii="Times New Roman" w:hAnsi="Times New Roman" w:cs="Times New Roman"/>
          <w:lang w:val="en-GB"/>
        </w:rPr>
        <w:t xml:space="preserve">seeks to </w:t>
      </w:r>
      <w:r w:rsidR="00293C33" w:rsidRPr="009A1D13">
        <w:rPr>
          <w:rFonts w:ascii="Times New Roman" w:hAnsi="Times New Roman" w:cs="Times New Roman"/>
          <w:lang w:val="en-GB"/>
        </w:rPr>
        <w:t xml:space="preserve">investigate </w:t>
      </w:r>
      <w:r w:rsidR="00D17402" w:rsidRPr="009A1D13">
        <w:rPr>
          <w:rFonts w:ascii="Times New Roman" w:hAnsi="Times New Roman" w:cs="Times New Roman"/>
          <w:lang w:val="en-GB"/>
        </w:rPr>
        <w:t xml:space="preserve">the ways in which parents consider </w:t>
      </w:r>
      <w:r w:rsidR="00293C33" w:rsidRPr="009A1D13">
        <w:rPr>
          <w:rFonts w:ascii="Times New Roman" w:hAnsi="Times New Roman" w:cs="Times New Roman"/>
          <w:lang w:val="en-GB"/>
        </w:rPr>
        <w:t xml:space="preserve">the issue of </w:t>
      </w:r>
      <w:r w:rsidR="00D42F0A" w:rsidRPr="009A1D13">
        <w:rPr>
          <w:rFonts w:ascii="Times New Roman" w:hAnsi="Times New Roman" w:cs="Times New Roman"/>
          <w:lang w:val="en-GB"/>
        </w:rPr>
        <w:t xml:space="preserve">the </w:t>
      </w:r>
      <w:r w:rsidR="00C3171D" w:rsidRPr="009A1D13">
        <w:rPr>
          <w:rFonts w:ascii="Times New Roman" w:hAnsi="Times New Roman" w:cs="Times New Roman"/>
          <w:lang w:val="en-GB"/>
        </w:rPr>
        <w:t>emotionali</w:t>
      </w:r>
      <w:r w:rsidR="00D42F0A" w:rsidRPr="009A1D13">
        <w:rPr>
          <w:rFonts w:ascii="Times New Roman" w:hAnsi="Times New Roman" w:cs="Times New Roman"/>
          <w:lang w:val="en-GB"/>
        </w:rPr>
        <w:t xml:space="preserve">ty of </w:t>
      </w:r>
      <w:r w:rsidR="00D17402" w:rsidRPr="009A1D13">
        <w:rPr>
          <w:rFonts w:ascii="Times New Roman" w:hAnsi="Times New Roman" w:cs="Times New Roman"/>
          <w:lang w:val="en-GB"/>
        </w:rPr>
        <w:t>their children</w:t>
      </w:r>
      <w:r w:rsidR="00D42F0A" w:rsidRPr="009A1D13">
        <w:rPr>
          <w:rFonts w:ascii="Times New Roman" w:hAnsi="Times New Roman" w:cs="Times New Roman"/>
          <w:lang w:val="en-GB"/>
        </w:rPr>
        <w:t xml:space="preserve">. Before moving into more detail, </w:t>
      </w:r>
      <w:r w:rsidR="00180280" w:rsidRPr="009A1D13">
        <w:rPr>
          <w:rFonts w:ascii="Times New Roman" w:hAnsi="Times New Roman" w:cs="Times New Roman"/>
          <w:lang w:val="en-GB"/>
        </w:rPr>
        <w:t>i</w:t>
      </w:r>
      <w:r w:rsidR="00D42F0A" w:rsidRPr="009A1D13">
        <w:rPr>
          <w:rFonts w:ascii="Times New Roman" w:hAnsi="Times New Roman" w:cs="Times New Roman"/>
          <w:lang w:val="en-GB"/>
        </w:rPr>
        <w:t xml:space="preserve">t is important to clarify the way some concepts are employed in this study as </w:t>
      </w:r>
      <w:r w:rsidR="006A5FDC" w:rsidRPr="009A1D13">
        <w:rPr>
          <w:rFonts w:ascii="Times New Roman" w:hAnsi="Times New Roman" w:cs="Times New Roman"/>
          <w:lang w:val="en-GB"/>
        </w:rPr>
        <w:t xml:space="preserve">this </w:t>
      </w:r>
      <w:r w:rsidR="00D17402" w:rsidRPr="009A1D13">
        <w:rPr>
          <w:rFonts w:ascii="Times New Roman" w:hAnsi="Times New Roman" w:cs="Times New Roman"/>
          <w:lang w:val="en-GB"/>
        </w:rPr>
        <w:t>may</w:t>
      </w:r>
      <w:r w:rsidR="00D42F0A" w:rsidRPr="009A1D13">
        <w:rPr>
          <w:rFonts w:ascii="Times New Roman" w:hAnsi="Times New Roman" w:cs="Times New Roman"/>
          <w:lang w:val="en-GB"/>
        </w:rPr>
        <w:t xml:space="preserve"> </w:t>
      </w:r>
      <w:r w:rsidR="006A5FDC" w:rsidRPr="009A1D13">
        <w:rPr>
          <w:rFonts w:ascii="Times New Roman" w:hAnsi="Times New Roman" w:cs="Times New Roman"/>
          <w:lang w:val="en-GB"/>
        </w:rPr>
        <w:t>differ</w:t>
      </w:r>
      <w:r w:rsidR="00D42F0A" w:rsidRPr="009A1D13">
        <w:rPr>
          <w:rFonts w:ascii="Times New Roman" w:hAnsi="Times New Roman" w:cs="Times New Roman"/>
          <w:lang w:val="en-GB"/>
        </w:rPr>
        <w:t xml:space="preserve"> from other studies.</w:t>
      </w:r>
      <w:r w:rsidR="00D42F0A" w:rsidRPr="009A1D13">
        <w:rPr>
          <w:rFonts w:ascii="Times New Roman" w:hAnsi="Times New Roman" w:cs="Times New Roman"/>
          <w:iCs/>
          <w:kern w:val="0"/>
          <w:szCs w:val="24"/>
          <w:lang w:val="en-GB"/>
        </w:rPr>
        <w:t xml:space="preserve"> </w:t>
      </w:r>
    </w:p>
    <w:p w14:paraId="6DE69132" w14:textId="77777777" w:rsidR="00D42F0A" w:rsidRPr="009A1D13" w:rsidRDefault="00D42F0A" w:rsidP="004649A1">
      <w:pPr>
        <w:spacing w:line="360" w:lineRule="auto"/>
        <w:jc w:val="both"/>
        <w:rPr>
          <w:rFonts w:ascii="Times New Roman" w:hAnsi="Times New Roman" w:cs="Times New Roman"/>
          <w:iCs/>
          <w:kern w:val="0"/>
          <w:szCs w:val="24"/>
          <w:lang w:val="en-GB"/>
        </w:rPr>
      </w:pPr>
    </w:p>
    <w:p w14:paraId="415D1304" w14:textId="77777777" w:rsidR="00281FCC" w:rsidRPr="009A1D13" w:rsidRDefault="00DA581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It </w:t>
      </w:r>
      <w:r w:rsidR="00293C33" w:rsidRPr="009A1D13">
        <w:rPr>
          <w:rFonts w:ascii="Times New Roman" w:hAnsi="Times New Roman" w:cs="Times New Roman"/>
          <w:lang w:val="en-GB"/>
        </w:rPr>
        <w:t>has been</w:t>
      </w:r>
      <w:r w:rsidRPr="009A1D13">
        <w:rPr>
          <w:rFonts w:ascii="Times New Roman" w:hAnsi="Times New Roman" w:cs="Times New Roman"/>
          <w:lang w:val="en-GB"/>
        </w:rPr>
        <w:t xml:space="preserve"> a huge challenge for me to resist</w:t>
      </w:r>
      <w:r w:rsidR="0032537D" w:rsidRPr="009A1D13">
        <w:rPr>
          <w:rFonts w:ascii="Times New Roman" w:hAnsi="Times New Roman" w:cs="Times New Roman"/>
          <w:lang w:val="en-GB"/>
        </w:rPr>
        <w:t xml:space="preserve"> the</w:t>
      </w:r>
      <w:r w:rsidRPr="009A1D13">
        <w:rPr>
          <w:rFonts w:ascii="Times New Roman" w:hAnsi="Times New Roman" w:cs="Times New Roman"/>
          <w:lang w:val="en-GB"/>
        </w:rPr>
        <w:t xml:space="preserve"> medical model</w:t>
      </w:r>
      <w:r w:rsidR="00991AC8" w:rsidRPr="009A1D13">
        <w:rPr>
          <w:rFonts w:ascii="Times New Roman" w:hAnsi="Times New Roman" w:cs="Times New Roman"/>
          <w:lang w:val="en-GB"/>
        </w:rPr>
        <w:t>.</w:t>
      </w:r>
      <w:r w:rsidRPr="009A1D13">
        <w:rPr>
          <w:rFonts w:ascii="Times New Roman" w:hAnsi="Times New Roman" w:cs="Times New Roman"/>
          <w:lang w:val="en-GB"/>
        </w:rPr>
        <w:t xml:space="preserve"> </w:t>
      </w:r>
      <w:r w:rsidR="00293C33" w:rsidRPr="009A1D13">
        <w:rPr>
          <w:rFonts w:ascii="Times New Roman" w:hAnsi="Times New Roman" w:cs="Times New Roman"/>
          <w:lang w:val="en-GB"/>
        </w:rPr>
        <w:t>Autism itself almost seems to have been ‘created’ according to medicali</w:t>
      </w:r>
      <w:r w:rsidR="007D7027" w:rsidRPr="009A1D13">
        <w:rPr>
          <w:rFonts w:ascii="Times New Roman" w:hAnsi="Times New Roman" w:cs="Times New Roman"/>
          <w:lang w:val="en-GB"/>
        </w:rPr>
        <w:t>s</w:t>
      </w:r>
      <w:r w:rsidR="00293C33" w:rsidRPr="009A1D13">
        <w:rPr>
          <w:rFonts w:ascii="Times New Roman" w:hAnsi="Times New Roman" w:cs="Times New Roman"/>
          <w:lang w:val="en-GB"/>
        </w:rPr>
        <w:t xml:space="preserve">ed discourse. </w:t>
      </w:r>
      <w:r w:rsidRPr="009A1D13">
        <w:rPr>
          <w:rFonts w:ascii="Times New Roman" w:hAnsi="Times New Roman" w:cs="Times New Roman"/>
          <w:lang w:val="en-GB"/>
        </w:rPr>
        <w:t>I acknowledge my shifting</w:t>
      </w:r>
      <w:r w:rsidR="0032537D" w:rsidRPr="009A1D13">
        <w:rPr>
          <w:rFonts w:ascii="Times New Roman" w:hAnsi="Times New Roman" w:cs="Times New Roman"/>
          <w:lang w:val="en-GB"/>
        </w:rPr>
        <w:t xml:space="preserve"> positionality in this thesis as a</w:t>
      </w:r>
      <w:r w:rsidRPr="009A1D13">
        <w:rPr>
          <w:rFonts w:ascii="Times New Roman" w:hAnsi="Times New Roman" w:cs="Times New Roman"/>
          <w:lang w:val="en-GB"/>
        </w:rPr>
        <w:t xml:space="preserve"> consequence of </w:t>
      </w:r>
      <w:r w:rsidR="00293C33" w:rsidRPr="009A1D13">
        <w:rPr>
          <w:rFonts w:ascii="Times New Roman" w:hAnsi="Times New Roman" w:cs="Times New Roman"/>
          <w:lang w:val="en-GB"/>
        </w:rPr>
        <w:t xml:space="preserve">the </w:t>
      </w:r>
      <w:r w:rsidRPr="009A1D13">
        <w:rPr>
          <w:rFonts w:ascii="Times New Roman" w:hAnsi="Times New Roman" w:cs="Times New Roman"/>
          <w:lang w:val="en-GB"/>
        </w:rPr>
        <w:t xml:space="preserve">overwhelming </w:t>
      </w:r>
      <w:r w:rsidR="00293C33" w:rsidRPr="009A1D13">
        <w:rPr>
          <w:rFonts w:ascii="Times New Roman" w:hAnsi="Times New Roman" w:cs="Times New Roman"/>
          <w:lang w:val="en-GB"/>
        </w:rPr>
        <w:t xml:space="preserve">nature of the </w:t>
      </w:r>
      <w:r w:rsidRPr="009A1D13">
        <w:rPr>
          <w:rFonts w:ascii="Times New Roman" w:hAnsi="Times New Roman" w:cs="Times New Roman"/>
          <w:lang w:val="en-GB"/>
        </w:rPr>
        <w:t>medical model in our so</w:t>
      </w:r>
      <w:r w:rsidR="0032537D" w:rsidRPr="009A1D13">
        <w:rPr>
          <w:rFonts w:ascii="Times New Roman" w:hAnsi="Times New Roman" w:cs="Times New Roman"/>
          <w:lang w:val="en-GB"/>
        </w:rPr>
        <w:t>ciety and professional training</w:t>
      </w:r>
      <w:r w:rsidRPr="009A1D13">
        <w:rPr>
          <w:rFonts w:ascii="Times New Roman" w:hAnsi="Times New Roman" w:cs="Times New Roman"/>
          <w:lang w:val="en-GB"/>
        </w:rPr>
        <w:t xml:space="preserve">. </w:t>
      </w:r>
      <w:r w:rsidR="00716340" w:rsidRPr="009A1D13">
        <w:rPr>
          <w:rFonts w:ascii="Times New Roman" w:hAnsi="Times New Roman" w:cs="Times New Roman"/>
          <w:lang w:val="en-GB"/>
        </w:rPr>
        <w:t>There</w:t>
      </w:r>
      <w:r w:rsidR="0032537D" w:rsidRPr="009A1D13">
        <w:rPr>
          <w:rFonts w:ascii="Times New Roman" w:hAnsi="Times New Roman" w:cs="Times New Roman"/>
          <w:lang w:val="en-GB"/>
        </w:rPr>
        <w:t xml:space="preserve"> is little positive discourse on</w:t>
      </w:r>
      <w:r w:rsidR="00716340" w:rsidRPr="009A1D13">
        <w:rPr>
          <w:rFonts w:ascii="Times New Roman" w:hAnsi="Times New Roman" w:cs="Times New Roman"/>
          <w:lang w:val="en-GB"/>
        </w:rPr>
        <w:t xml:space="preserve"> emotional life of young children with autism. My position is to challenge</w:t>
      </w:r>
      <w:r w:rsidR="0032537D" w:rsidRPr="009A1D13">
        <w:rPr>
          <w:rFonts w:ascii="Times New Roman" w:hAnsi="Times New Roman" w:cs="Times New Roman"/>
          <w:lang w:val="en-GB"/>
        </w:rPr>
        <w:t xml:space="preserve"> the</w:t>
      </w:r>
      <w:r w:rsidR="00716340" w:rsidRPr="009A1D13">
        <w:rPr>
          <w:rFonts w:ascii="Times New Roman" w:hAnsi="Times New Roman" w:cs="Times New Roman"/>
          <w:lang w:val="en-GB"/>
        </w:rPr>
        <w:t xml:space="preserve"> prevailing medical discourse</w:t>
      </w:r>
      <w:r w:rsidR="0032537D" w:rsidRPr="009A1D13">
        <w:rPr>
          <w:rFonts w:ascii="Times New Roman" w:hAnsi="Times New Roman" w:cs="Times New Roman"/>
          <w:lang w:val="en-GB"/>
        </w:rPr>
        <w:t>/</w:t>
      </w:r>
      <w:r w:rsidR="00716340" w:rsidRPr="009A1D13">
        <w:rPr>
          <w:rFonts w:ascii="Times New Roman" w:hAnsi="Times New Roman" w:cs="Times New Roman"/>
          <w:lang w:val="en-GB"/>
        </w:rPr>
        <w:t xml:space="preserve">deficit model (DSM-V). </w:t>
      </w:r>
      <w:r w:rsidR="00DB7ECB" w:rsidRPr="009A1D13">
        <w:rPr>
          <w:rFonts w:ascii="Times New Roman" w:hAnsi="Times New Roman" w:cs="Times New Roman"/>
          <w:lang w:val="en-GB"/>
        </w:rPr>
        <w:t>It is my contention</w:t>
      </w:r>
      <w:r w:rsidR="00894D43" w:rsidRPr="009A1D13">
        <w:rPr>
          <w:rFonts w:ascii="Times New Roman" w:hAnsi="Times New Roman" w:cs="Times New Roman"/>
          <w:lang w:val="en-GB"/>
        </w:rPr>
        <w:t xml:space="preserve"> that the </w:t>
      </w:r>
      <w:r w:rsidR="00894D43" w:rsidRPr="009A1D13">
        <w:rPr>
          <w:rFonts w:ascii="Times New Roman" w:hAnsi="Times New Roman" w:cs="Times New Roman"/>
          <w:lang w:val="en-GB"/>
        </w:rPr>
        <w:lastRenderedPageBreak/>
        <w:t xml:space="preserve">diagnosis criteria </w:t>
      </w:r>
      <w:r w:rsidR="0073138A" w:rsidRPr="009A1D13">
        <w:rPr>
          <w:rFonts w:ascii="Times New Roman" w:hAnsi="Times New Roman" w:cs="Times New Roman"/>
          <w:lang w:val="en-GB"/>
        </w:rPr>
        <w:t>for</w:t>
      </w:r>
      <w:r w:rsidR="007D7027" w:rsidRPr="009A1D13">
        <w:rPr>
          <w:rFonts w:ascii="Times New Roman" w:hAnsi="Times New Roman" w:cs="Times New Roman"/>
          <w:lang w:val="en-GB"/>
        </w:rPr>
        <w:t xml:space="preserve"> </w:t>
      </w:r>
      <w:r w:rsidR="00894D43" w:rsidRPr="009A1D13">
        <w:rPr>
          <w:rFonts w:ascii="Times New Roman" w:hAnsi="Times New Roman" w:cs="Times New Roman"/>
          <w:lang w:val="en-GB"/>
        </w:rPr>
        <w:t>‘autism’</w:t>
      </w:r>
      <w:r w:rsidR="00DB7ECB" w:rsidRPr="009A1D13">
        <w:rPr>
          <w:rFonts w:ascii="Times New Roman" w:hAnsi="Times New Roman" w:cs="Times New Roman"/>
          <w:lang w:val="en-GB"/>
        </w:rPr>
        <w:t xml:space="preserve"> are </w:t>
      </w:r>
      <w:r w:rsidR="00293C33" w:rsidRPr="009A1D13">
        <w:rPr>
          <w:rFonts w:ascii="Times New Roman" w:hAnsi="Times New Roman" w:cs="Times New Roman"/>
          <w:lang w:val="en-GB"/>
        </w:rPr>
        <w:t xml:space="preserve">actually </w:t>
      </w:r>
      <w:r w:rsidR="00DB7ECB" w:rsidRPr="009A1D13">
        <w:rPr>
          <w:rFonts w:ascii="Times New Roman" w:hAnsi="Times New Roman" w:cs="Times New Roman"/>
          <w:lang w:val="en-GB"/>
        </w:rPr>
        <w:t xml:space="preserve">vague </w:t>
      </w:r>
      <w:r w:rsidR="00293C33" w:rsidRPr="009A1D13">
        <w:rPr>
          <w:rFonts w:ascii="Times New Roman" w:hAnsi="Times New Roman" w:cs="Times New Roman"/>
          <w:lang w:val="en-GB"/>
        </w:rPr>
        <w:t>yet</w:t>
      </w:r>
      <w:r w:rsidR="00DB7ECB" w:rsidRPr="009A1D13">
        <w:rPr>
          <w:rFonts w:ascii="Times New Roman" w:hAnsi="Times New Roman" w:cs="Times New Roman"/>
          <w:lang w:val="en-GB"/>
        </w:rPr>
        <w:t xml:space="preserve"> impose a stigma of </w:t>
      </w:r>
      <w:r w:rsidR="00C3171D" w:rsidRPr="009A1D13">
        <w:rPr>
          <w:rFonts w:ascii="Times New Roman" w:hAnsi="Times New Roman" w:cs="Times New Roman"/>
          <w:lang w:val="en-GB"/>
        </w:rPr>
        <w:t>‘</w:t>
      </w:r>
      <w:r w:rsidR="00DB7ECB" w:rsidRPr="009A1D13">
        <w:rPr>
          <w:rFonts w:ascii="Times New Roman" w:hAnsi="Times New Roman" w:cs="Times New Roman"/>
          <w:lang w:val="en-GB"/>
        </w:rPr>
        <w:t>mental illness</w:t>
      </w:r>
      <w:r w:rsidR="00C3171D" w:rsidRPr="009A1D13">
        <w:rPr>
          <w:rFonts w:ascii="Times New Roman" w:hAnsi="Times New Roman" w:cs="Times New Roman"/>
          <w:lang w:val="en-GB"/>
        </w:rPr>
        <w:t>’</w:t>
      </w:r>
      <w:r w:rsidR="00DB7ECB" w:rsidRPr="009A1D13">
        <w:rPr>
          <w:rFonts w:ascii="Times New Roman" w:hAnsi="Times New Roman" w:cs="Times New Roman"/>
          <w:lang w:val="en-GB"/>
        </w:rPr>
        <w:t xml:space="preserve"> on the individual</w:t>
      </w:r>
      <w:r w:rsidR="00185EB5" w:rsidRPr="009A1D13">
        <w:rPr>
          <w:rFonts w:ascii="Times New Roman" w:hAnsi="Times New Roman" w:cs="Times New Roman"/>
          <w:lang w:val="en-GB"/>
        </w:rPr>
        <w:t xml:space="preserve">. </w:t>
      </w:r>
      <w:r w:rsidR="00293C33" w:rsidRPr="009A1D13">
        <w:rPr>
          <w:rFonts w:ascii="Times New Roman" w:hAnsi="Times New Roman" w:cs="Times New Roman"/>
          <w:lang w:val="en-GB"/>
        </w:rPr>
        <w:t xml:space="preserve">Ideally, I would prefer </w:t>
      </w:r>
      <w:r w:rsidR="0032537D" w:rsidRPr="009A1D13">
        <w:rPr>
          <w:rFonts w:ascii="Times New Roman" w:hAnsi="Times New Roman" w:cs="Times New Roman"/>
          <w:lang w:val="en-GB"/>
        </w:rPr>
        <w:t>that the label</w:t>
      </w:r>
      <w:r w:rsidR="00DB7ECB" w:rsidRPr="009A1D13">
        <w:rPr>
          <w:rFonts w:ascii="Times New Roman" w:hAnsi="Times New Roman" w:cs="Times New Roman"/>
          <w:lang w:val="en-GB"/>
        </w:rPr>
        <w:t xml:space="preserve"> be removed</w:t>
      </w:r>
      <w:r w:rsidR="00281FCC" w:rsidRPr="009A1D13">
        <w:rPr>
          <w:rFonts w:ascii="Times New Roman" w:hAnsi="Times New Roman" w:cs="Times New Roman"/>
          <w:lang w:val="en-GB"/>
        </w:rPr>
        <w:t>.</w:t>
      </w:r>
      <w:r w:rsidR="00DB7ECB" w:rsidRPr="009A1D13">
        <w:rPr>
          <w:rFonts w:ascii="Times New Roman" w:hAnsi="Times New Roman" w:cs="Times New Roman"/>
          <w:lang w:val="en-GB"/>
        </w:rPr>
        <w:t xml:space="preserve"> </w:t>
      </w:r>
      <w:r w:rsidR="00281FCC" w:rsidRPr="009A1D13">
        <w:rPr>
          <w:rFonts w:ascii="Times New Roman" w:hAnsi="Times New Roman" w:cs="Times New Roman"/>
          <w:lang w:val="en-GB"/>
        </w:rPr>
        <w:t>H</w:t>
      </w:r>
      <w:r w:rsidR="00185EB5" w:rsidRPr="009A1D13">
        <w:rPr>
          <w:rFonts w:ascii="Times New Roman" w:hAnsi="Times New Roman" w:cs="Times New Roman"/>
          <w:lang w:val="en-GB"/>
        </w:rPr>
        <w:t xml:space="preserve">owever </w:t>
      </w:r>
      <w:r w:rsidR="00281FCC" w:rsidRPr="009A1D13">
        <w:rPr>
          <w:rFonts w:ascii="Times New Roman" w:hAnsi="Times New Roman" w:cs="Times New Roman"/>
          <w:lang w:val="en-GB"/>
        </w:rPr>
        <w:t xml:space="preserve">this will create </w:t>
      </w:r>
      <w:r w:rsidR="00E448C5" w:rsidRPr="009A1D13">
        <w:rPr>
          <w:rFonts w:ascii="Times New Roman" w:hAnsi="Times New Roman" w:cs="Times New Roman"/>
          <w:lang w:val="en-GB"/>
        </w:rPr>
        <w:t>a dilemma</w:t>
      </w:r>
      <w:r w:rsidR="00281FCC" w:rsidRPr="009A1D13">
        <w:rPr>
          <w:rFonts w:ascii="Times New Roman" w:hAnsi="Times New Roman" w:cs="Times New Roman"/>
          <w:lang w:val="en-GB"/>
        </w:rPr>
        <w:t>,</w:t>
      </w:r>
      <w:r w:rsidR="00E448C5" w:rsidRPr="009A1D13">
        <w:rPr>
          <w:rFonts w:ascii="Times New Roman" w:hAnsi="Times New Roman" w:cs="Times New Roman"/>
          <w:lang w:val="en-GB"/>
        </w:rPr>
        <w:t xml:space="preserve"> as </w:t>
      </w:r>
      <w:r w:rsidR="00185EB5" w:rsidRPr="009A1D13">
        <w:rPr>
          <w:rFonts w:ascii="Times New Roman" w:hAnsi="Times New Roman" w:cs="Times New Roman"/>
          <w:lang w:val="en-GB"/>
        </w:rPr>
        <w:t xml:space="preserve">parents </w:t>
      </w:r>
      <w:r w:rsidR="00E448C5" w:rsidRPr="009A1D13">
        <w:rPr>
          <w:rFonts w:ascii="Times New Roman" w:hAnsi="Times New Roman" w:cs="Times New Roman"/>
          <w:lang w:val="en-GB"/>
        </w:rPr>
        <w:t>currently need</w:t>
      </w:r>
      <w:r w:rsidR="00185EB5" w:rsidRPr="009A1D13">
        <w:rPr>
          <w:rFonts w:ascii="Times New Roman" w:hAnsi="Times New Roman" w:cs="Times New Roman"/>
          <w:lang w:val="en-GB"/>
        </w:rPr>
        <w:t xml:space="preserve"> the label to </w:t>
      </w:r>
      <w:r w:rsidR="00E448C5" w:rsidRPr="009A1D13">
        <w:rPr>
          <w:rFonts w:ascii="Times New Roman" w:hAnsi="Times New Roman" w:cs="Times New Roman"/>
          <w:lang w:val="en-GB"/>
        </w:rPr>
        <w:t>gain</w:t>
      </w:r>
      <w:r w:rsidR="00185EB5" w:rsidRPr="009A1D13">
        <w:rPr>
          <w:rFonts w:ascii="Times New Roman" w:hAnsi="Times New Roman" w:cs="Times New Roman"/>
          <w:lang w:val="en-GB"/>
        </w:rPr>
        <w:t xml:space="preserve"> </w:t>
      </w:r>
      <w:r w:rsidR="00011B49" w:rsidRPr="009A1D13">
        <w:rPr>
          <w:rFonts w:ascii="Times New Roman" w:hAnsi="Times New Roman" w:cs="Times New Roman"/>
          <w:lang w:val="en-GB"/>
        </w:rPr>
        <w:t>access</w:t>
      </w:r>
      <w:r w:rsidR="00185EB5" w:rsidRPr="009A1D13">
        <w:rPr>
          <w:rFonts w:ascii="Times New Roman" w:hAnsi="Times New Roman" w:cs="Times New Roman"/>
          <w:lang w:val="en-GB"/>
        </w:rPr>
        <w:t xml:space="preserve"> to support</w:t>
      </w:r>
      <w:r w:rsidR="00E448C5" w:rsidRPr="009A1D13">
        <w:rPr>
          <w:rFonts w:ascii="Times New Roman" w:hAnsi="Times New Roman" w:cs="Times New Roman"/>
          <w:lang w:val="en-GB"/>
        </w:rPr>
        <w:t xml:space="preserve">. In order to reduce the stigma </w:t>
      </w:r>
      <w:r w:rsidR="00185EB5" w:rsidRPr="009A1D13">
        <w:rPr>
          <w:rFonts w:ascii="Times New Roman" w:hAnsi="Times New Roman" w:cs="Times New Roman"/>
          <w:lang w:val="en-GB"/>
        </w:rPr>
        <w:t>it would be necessary to find a</w:t>
      </w:r>
      <w:r w:rsidR="00E448C5" w:rsidRPr="009A1D13">
        <w:rPr>
          <w:rFonts w:ascii="Times New Roman" w:hAnsi="Times New Roman" w:cs="Times New Roman"/>
          <w:lang w:val="en-GB"/>
        </w:rPr>
        <w:t>n alternative</w:t>
      </w:r>
      <w:r w:rsidR="00185EB5" w:rsidRPr="009A1D13">
        <w:rPr>
          <w:rFonts w:ascii="Times New Roman" w:hAnsi="Times New Roman" w:cs="Times New Roman"/>
          <w:lang w:val="en-GB"/>
        </w:rPr>
        <w:t xml:space="preserve"> </w:t>
      </w:r>
      <w:r w:rsidR="00E448C5" w:rsidRPr="009A1D13">
        <w:rPr>
          <w:rFonts w:ascii="Times New Roman" w:hAnsi="Times New Roman" w:cs="Times New Roman"/>
          <w:lang w:val="en-GB"/>
        </w:rPr>
        <w:t xml:space="preserve">approach </w:t>
      </w:r>
      <w:r w:rsidR="00185EB5" w:rsidRPr="009A1D13">
        <w:rPr>
          <w:rFonts w:ascii="Times New Roman" w:hAnsi="Times New Roman" w:cs="Times New Roman"/>
          <w:lang w:val="en-GB"/>
        </w:rPr>
        <w:t xml:space="preserve">to </w:t>
      </w:r>
      <w:r w:rsidR="00E448C5" w:rsidRPr="009A1D13">
        <w:rPr>
          <w:rFonts w:ascii="Times New Roman" w:hAnsi="Times New Roman" w:cs="Times New Roman"/>
          <w:lang w:val="en-GB"/>
        </w:rPr>
        <w:t xml:space="preserve">satisfying their need for support as unfortunately our systems dictate </w:t>
      </w:r>
      <w:r w:rsidR="00894D43" w:rsidRPr="009A1D13">
        <w:rPr>
          <w:rFonts w:ascii="Times New Roman" w:hAnsi="Times New Roman" w:cs="Times New Roman"/>
          <w:lang w:val="en-GB"/>
        </w:rPr>
        <w:t>‘no diagnosis</w:t>
      </w:r>
      <w:r w:rsidR="0073138A" w:rsidRPr="009A1D13">
        <w:rPr>
          <w:rFonts w:ascii="Times New Roman" w:hAnsi="Times New Roman" w:cs="Times New Roman"/>
          <w:lang w:val="en-GB"/>
        </w:rPr>
        <w:t>,</w:t>
      </w:r>
      <w:r w:rsidR="00894D43" w:rsidRPr="009A1D13">
        <w:rPr>
          <w:rFonts w:ascii="Times New Roman" w:hAnsi="Times New Roman" w:cs="Times New Roman"/>
          <w:lang w:val="en-GB"/>
        </w:rPr>
        <w:t xml:space="preserve"> no service’.</w:t>
      </w:r>
    </w:p>
    <w:p w14:paraId="2AAF5101" w14:textId="77777777" w:rsidR="00281FCC" w:rsidRPr="009A1D13" w:rsidRDefault="00281FCC" w:rsidP="004649A1">
      <w:pPr>
        <w:spacing w:line="360" w:lineRule="auto"/>
        <w:jc w:val="both"/>
        <w:rPr>
          <w:rFonts w:ascii="Times New Roman" w:hAnsi="Times New Roman" w:cs="Times New Roman"/>
          <w:lang w:val="en-GB"/>
        </w:rPr>
      </w:pPr>
    </w:p>
    <w:p w14:paraId="22C350F5" w14:textId="77777777" w:rsidR="00E06380" w:rsidRPr="009A1D13" w:rsidRDefault="00D42F0A" w:rsidP="004649A1">
      <w:pPr>
        <w:spacing w:line="360" w:lineRule="auto"/>
        <w:jc w:val="both"/>
        <w:rPr>
          <w:rFonts w:ascii="Times New Roman" w:eastAsia="PMingLiU" w:hAnsi="Times New Roman" w:cs="Times New Roman"/>
          <w:iCs/>
          <w:kern w:val="0"/>
          <w:szCs w:val="24"/>
          <w:lang w:val="en-GB"/>
        </w:rPr>
      </w:pPr>
      <w:r w:rsidRPr="009A1D13">
        <w:rPr>
          <w:rFonts w:ascii="Times New Roman" w:hAnsi="Times New Roman" w:cs="Times New Roman"/>
          <w:iCs/>
          <w:kern w:val="0"/>
          <w:szCs w:val="24"/>
          <w:lang w:val="en-GB"/>
        </w:rPr>
        <w:t xml:space="preserve">I believe that the term ‘people with autism’ as opposed to ‘autistic people’ is </w:t>
      </w:r>
      <w:r w:rsidR="00066384" w:rsidRPr="009A1D13">
        <w:rPr>
          <w:rFonts w:ascii="Times New Roman" w:hAnsi="Times New Roman" w:cs="Times New Roman"/>
          <w:iCs/>
          <w:kern w:val="0"/>
          <w:szCs w:val="24"/>
          <w:lang w:val="en-GB"/>
        </w:rPr>
        <w:t>more appropriate</w:t>
      </w:r>
      <w:r w:rsidRPr="009A1D13">
        <w:rPr>
          <w:rFonts w:ascii="Times New Roman" w:hAnsi="Times New Roman" w:cs="Times New Roman"/>
          <w:iCs/>
          <w:kern w:val="0"/>
          <w:szCs w:val="24"/>
          <w:lang w:val="en-GB"/>
        </w:rPr>
        <w:t xml:space="preserve"> when speaking of autism.</w:t>
      </w:r>
      <w:r w:rsidRPr="009A1D13">
        <w:rPr>
          <w:rFonts w:ascii="Times New Roman" w:eastAsia="PMingLiU" w:hAnsi="Times New Roman" w:cs="Times New Roman"/>
          <w:iCs/>
          <w:kern w:val="0"/>
          <w:szCs w:val="24"/>
          <w:lang w:val="en-GB"/>
        </w:rPr>
        <w:t xml:space="preserve"> The difference may appear to be insignificant, but autism </w:t>
      </w:r>
      <w:r w:rsidR="0040393D" w:rsidRPr="009A1D13">
        <w:rPr>
          <w:rFonts w:ascii="Times New Roman" w:eastAsia="PMingLiU" w:hAnsi="Times New Roman" w:cs="Times New Roman"/>
          <w:iCs/>
          <w:kern w:val="0"/>
          <w:szCs w:val="24"/>
          <w:lang w:val="en-GB"/>
        </w:rPr>
        <w:t xml:space="preserve">does </w:t>
      </w:r>
      <w:r w:rsidRPr="009A1D13">
        <w:rPr>
          <w:rFonts w:ascii="Times New Roman" w:eastAsia="PMingLiU" w:hAnsi="Times New Roman" w:cs="Times New Roman"/>
          <w:iCs/>
          <w:kern w:val="0"/>
          <w:szCs w:val="24"/>
          <w:lang w:val="en-GB"/>
        </w:rPr>
        <w:t xml:space="preserve">not </w:t>
      </w:r>
      <w:r w:rsidR="00066384" w:rsidRPr="009A1D13">
        <w:rPr>
          <w:rFonts w:ascii="Times New Roman" w:eastAsia="PMingLiU" w:hAnsi="Times New Roman" w:cs="Times New Roman"/>
          <w:iCs/>
          <w:kern w:val="0"/>
          <w:szCs w:val="24"/>
          <w:lang w:val="en-GB"/>
        </w:rPr>
        <w:t xml:space="preserve">describe </w:t>
      </w:r>
      <w:r w:rsidR="00D1402C" w:rsidRPr="009A1D13">
        <w:rPr>
          <w:rFonts w:ascii="Times New Roman" w:eastAsia="PMingLiU" w:hAnsi="Times New Roman" w:cs="Times New Roman"/>
          <w:iCs/>
          <w:kern w:val="0"/>
          <w:szCs w:val="24"/>
          <w:lang w:val="en-GB"/>
        </w:rPr>
        <w:t>all that there is to know about a person</w:t>
      </w:r>
      <w:r w:rsidRPr="009A1D13">
        <w:rPr>
          <w:rFonts w:ascii="Times New Roman" w:eastAsia="PMingLiU" w:hAnsi="Times New Roman" w:cs="Times New Roman"/>
          <w:iCs/>
          <w:kern w:val="0"/>
          <w:szCs w:val="24"/>
          <w:lang w:val="en-GB"/>
        </w:rPr>
        <w:t xml:space="preserve">. </w:t>
      </w:r>
      <w:r w:rsidRPr="009A1D13">
        <w:rPr>
          <w:rFonts w:ascii="Times New Roman" w:hAnsi="Times New Roman" w:cs="Times New Roman"/>
          <w:kern w:val="0"/>
          <w:szCs w:val="24"/>
          <w:lang w:val="en-GB"/>
        </w:rPr>
        <w:t>Additionally</w:t>
      </w:r>
      <w:r w:rsidR="00782838" w:rsidRPr="009A1D13">
        <w:rPr>
          <w:rFonts w:ascii="Times New Roman" w:hAnsi="Times New Roman" w:cs="Times New Roman"/>
          <w:kern w:val="0"/>
          <w:szCs w:val="24"/>
          <w:lang w:val="en-GB"/>
        </w:rPr>
        <w:t>,</w:t>
      </w:r>
      <w:r w:rsidRPr="009A1D13">
        <w:rPr>
          <w:rFonts w:ascii="Times New Roman" w:hAnsi="Times New Roman" w:cs="Times New Roman"/>
          <w:kern w:val="0"/>
          <w:szCs w:val="24"/>
          <w:lang w:val="en-GB"/>
        </w:rPr>
        <w:t xml:space="preserve"> although many professionals use the term </w:t>
      </w:r>
      <w:r w:rsidR="0040393D" w:rsidRPr="009A1D13">
        <w:rPr>
          <w:rFonts w:ascii="Times New Roman" w:hAnsi="Times New Roman" w:cs="Times New Roman"/>
          <w:kern w:val="0"/>
          <w:szCs w:val="24"/>
          <w:lang w:val="en-GB"/>
        </w:rPr>
        <w:t>“</w:t>
      </w:r>
      <w:r w:rsidRPr="009A1D13">
        <w:rPr>
          <w:rFonts w:ascii="Times New Roman" w:hAnsi="Times New Roman" w:cs="Times New Roman"/>
          <w:kern w:val="0"/>
          <w:szCs w:val="24"/>
          <w:lang w:val="en-GB"/>
        </w:rPr>
        <w:t>Autism Spectrum Disorder</w:t>
      </w:r>
      <w:r w:rsidR="0040393D" w:rsidRPr="009A1D13">
        <w:rPr>
          <w:rFonts w:ascii="Times New Roman" w:hAnsi="Times New Roman" w:cs="Times New Roman"/>
          <w:kern w:val="0"/>
          <w:szCs w:val="24"/>
          <w:lang w:val="en-GB"/>
        </w:rPr>
        <w:t>”</w:t>
      </w:r>
      <w:r w:rsidRPr="009A1D13">
        <w:rPr>
          <w:rFonts w:ascii="Times New Roman" w:hAnsi="Times New Roman" w:cs="Times New Roman"/>
          <w:kern w:val="0"/>
          <w:szCs w:val="24"/>
          <w:lang w:val="en-GB"/>
        </w:rPr>
        <w:t xml:space="preserve"> (ASD), I will </w:t>
      </w:r>
      <w:r w:rsidR="0040393D" w:rsidRPr="009A1D13">
        <w:rPr>
          <w:rFonts w:ascii="Times New Roman" w:hAnsi="Times New Roman" w:cs="Times New Roman"/>
          <w:kern w:val="0"/>
          <w:szCs w:val="24"/>
          <w:lang w:val="en-GB"/>
        </w:rPr>
        <w:t xml:space="preserve">instead </w:t>
      </w:r>
      <w:r w:rsidRPr="009A1D13">
        <w:rPr>
          <w:rFonts w:ascii="Times New Roman" w:hAnsi="Times New Roman" w:cs="Times New Roman"/>
          <w:kern w:val="0"/>
          <w:szCs w:val="24"/>
          <w:lang w:val="en-GB"/>
        </w:rPr>
        <w:t xml:space="preserve">be using autism. </w:t>
      </w:r>
      <w:r w:rsidRPr="009A1D13">
        <w:rPr>
          <w:rFonts w:ascii="Times New Roman" w:eastAsia="PMingLiU" w:hAnsi="Times New Roman" w:cs="Times New Roman"/>
          <w:iCs/>
          <w:kern w:val="0"/>
          <w:szCs w:val="24"/>
          <w:lang w:val="en-GB"/>
        </w:rPr>
        <w:t xml:space="preserve">Disorder is a term that </w:t>
      </w:r>
      <w:r w:rsidR="00D1402C" w:rsidRPr="009A1D13">
        <w:rPr>
          <w:rFonts w:ascii="Times New Roman" w:eastAsia="PMingLiU" w:hAnsi="Times New Roman" w:cs="Times New Roman"/>
          <w:iCs/>
          <w:kern w:val="0"/>
          <w:szCs w:val="24"/>
          <w:lang w:val="en-GB"/>
        </w:rPr>
        <w:t>implies</w:t>
      </w:r>
      <w:r w:rsidRPr="009A1D13">
        <w:rPr>
          <w:rFonts w:ascii="Times New Roman" w:eastAsia="PMingLiU" w:hAnsi="Times New Roman" w:cs="Times New Roman"/>
          <w:iCs/>
          <w:kern w:val="0"/>
          <w:szCs w:val="24"/>
          <w:lang w:val="en-GB"/>
        </w:rPr>
        <w:t xml:space="preserve"> </w:t>
      </w:r>
      <w:r w:rsidR="00782838" w:rsidRPr="009A1D13">
        <w:rPr>
          <w:rFonts w:ascii="Times New Roman" w:eastAsia="PMingLiU" w:hAnsi="Times New Roman" w:cs="Times New Roman"/>
          <w:iCs/>
          <w:kern w:val="0"/>
          <w:szCs w:val="24"/>
          <w:lang w:val="en-GB"/>
        </w:rPr>
        <w:t xml:space="preserve">some kind of deficit, or </w:t>
      </w:r>
      <w:r w:rsidRPr="009A1D13">
        <w:rPr>
          <w:rFonts w:ascii="Times New Roman" w:eastAsia="PMingLiU" w:hAnsi="Times New Roman" w:cs="Times New Roman"/>
          <w:iCs/>
          <w:kern w:val="0"/>
          <w:szCs w:val="24"/>
          <w:lang w:val="en-GB"/>
        </w:rPr>
        <w:t>mental illness</w:t>
      </w:r>
      <w:r w:rsidR="003130E9" w:rsidRPr="009A1D13">
        <w:rPr>
          <w:rFonts w:ascii="Times New Roman" w:eastAsia="PMingLiU" w:hAnsi="Times New Roman" w:cs="Times New Roman"/>
          <w:iCs/>
          <w:kern w:val="0"/>
          <w:szCs w:val="24"/>
          <w:lang w:val="en-GB"/>
        </w:rPr>
        <w:t xml:space="preserve"> - </w:t>
      </w:r>
      <w:r w:rsidRPr="009A1D13">
        <w:rPr>
          <w:rFonts w:ascii="Times New Roman" w:eastAsia="PMingLiU" w:hAnsi="Times New Roman" w:cs="Times New Roman"/>
          <w:iCs/>
          <w:kern w:val="0"/>
          <w:szCs w:val="24"/>
          <w:lang w:val="en-GB"/>
        </w:rPr>
        <w:t xml:space="preserve">and </w:t>
      </w:r>
      <w:r w:rsidR="0032537D" w:rsidRPr="009A1D13">
        <w:rPr>
          <w:rFonts w:ascii="Times New Roman" w:eastAsia="PMingLiU" w:hAnsi="Times New Roman" w:cs="Times New Roman"/>
          <w:iCs/>
          <w:kern w:val="0"/>
          <w:szCs w:val="24"/>
          <w:lang w:val="en-GB"/>
        </w:rPr>
        <w:t>I do</w:t>
      </w:r>
      <w:r w:rsidRPr="009A1D13">
        <w:rPr>
          <w:rFonts w:ascii="Times New Roman" w:eastAsia="PMingLiU" w:hAnsi="Times New Roman" w:cs="Times New Roman"/>
          <w:iCs/>
          <w:kern w:val="0"/>
          <w:szCs w:val="24"/>
          <w:lang w:val="en-GB"/>
        </w:rPr>
        <w:t xml:space="preserve"> not believe that autism is a mental illness. </w:t>
      </w:r>
      <w:r w:rsidR="00D1402C" w:rsidRPr="009A1D13">
        <w:rPr>
          <w:rFonts w:ascii="Times New Roman" w:eastAsia="PMingLiU" w:hAnsi="Times New Roman" w:cs="Times New Roman"/>
          <w:iCs/>
          <w:kern w:val="0"/>
          <w:szCs w:val="24"/>
          <w:lang w:val="en-GB"/>
        </w:rPr>
        <w:t xml:space="preserve">Clearly, however, some people with autism </w:t>
      </w:r>
      <w:r w:rsidR="0032537D" w:rsidRPr="009A1D13">
        <w:rPr>
          <w:rFonts w:ascii="Times New Roman" w:eastAsia="PMingLiU" w:hAnsi="Times New Roman" w:cs="Times New Roman"/>
          <w:iCs/>
          <w:kern w:val="0"/>
          <w:szCs w:val="24"/>
          <w:lang w:val="en-GB"/>
        </w:rPr>
        <w:t xml:space="preserve">do </w:t>
      </w:r>
      <w:r w:rsidR="00D1402C" w:rsidRPr="009A1D13">
        <w:rPr>
          <w:rFonts w:ascii="Times New Roman" w:eastAsia="PMingLiU" w:hAnsi="Times New Roman" w:cs="Times New Roman"/>
          <w:iCs/>
          <w:kern w:val="0"/>
          <w:szCs w:val="24"/>
          <w:lang w:val="en-GB"/>
        </w:rPr>
        <w:t xml:space="preserve">encounter difficulties in living their lives.  </w:t>
      </w:r>
    </w:p>
    <w:p w14:paraId="3A058652" w14:textId="77777777" w:rsidR="00671879" w:rsidRPr="009A1D13" w:rsidRDefault="00671879" w:rsidP="004649A1">
      <w:pPr>
        <w:spacing w:line="360" w:lineRule="auto"/>
        <w:jc w:val="both"/>
        <w:rPr>
          <w:rFonts w:ascii="Times New Roman" w:eastAsia="PMingLiU" w:hAnsi="Times New Roman" w:cs="Times New Roman"/>
          <w:iCs/>
          <w:kern w:val="0"/>
          <w:szCs w:val="24"/>
          <w:lang w:val="en-GB"/>
        </w:rPr>
      </w:pPr>
    </w:p>
    <w:p w14:paraId="00FEBDED" w14:textId="77777777" w:rsidR="00E06380" w:rsidRPr="009A1D13" w:rsidRDefault="00E06380" w:rsidP="004649A1">
      <w:pPr>
        <w:spacing w:line="360" w:lineRule="auto"/>
        <w:jc w:val="both"/>
        <w:outlineLvl w:val="0"/>
        <w:rPr>
          <w:rFonts w:ascii="Times New Roman" w:hAnsi="Times New Roman" w:cs="Times New Roman"/>
          <w:lang w:val="en-GB"/>
        </w:rPr>
      </w:pPr>
      <w:bookmarkStart w:id="7" w:name="_Toc396237377"/>
      <w:bookmarkStart w:id="8" w:name="_Toc397979498"/>
      <w:bookmarkStart w:id="9" w:name="_Toc402810188"/>
      <w:bookmarkStart w:id="10" w:name="_Toc427684216"/>
      <w:bookmarkStart w:id="11" w:name="_Toc428976683"/>
      <w:r w:rsidRPr="009A1D13">
        <w:rPr>
          <w:rFonts w:ascii="Times New Roman" w:hAnsi="Times New Roman" w:cs="Times New Roman"/>
          <w:lang w:val="en-GB"/>
        </w:rPr>
        <w:t>It is my cherished hope that the outcome of this study will ultimately aid the development of more effective teaching methods for children who are experiencing th</w:t>
      </w:r>
      <w:r w:rsidR="00671879" w:rsidRPr="009A1D13">
        <w:rPr>
          <w:rFonts w:ascii="Times New Roman" w:hAnsi="Times New Roman" w:cs="Times New Roman"/>
          <w:lang w:val="en-GB"/>
        </w:rPr>
        <w:t>ese</w:t>
      </w:r>
      <w:r w:rsidRPr="009A1D13">
        <w:rPr>
          <w:rFonts w:ascii="Times New Roman" w:hAnsi="Times New Roman" w:cs="Times New Roman"/>
          <w:lang w:val="en-GB"/>
        </w:rPr>
        <w:t xml:space="preserve"> </w:t>
      </w:r>
      <w:r w:rsidR="00671879" w:rsidRPr="009A1D13">
        <w:rPr>
          <w:rFonts w:ascii="Times New Roman" w:hAnsi="Times New Roman" w:cs="Times New Roman"/>
          <w:lang w:val="en-GB"/>
        </w:rPr>
        <w:t>difficulties</w:t>
      </w:r>
      <w:r w:rsidRPr="009A1D13">
        <w:rPr>
          <w:rFonts w:ascii="Times New Roman" w:hAnsi="Times New Roman" w:cs="Times New Roman"/>
          <w:lang w:val="en-GB"/>
        </w:rPr>
        <w:t>.</w:t>
      </w:r>
      <w:bookmarkEnd w:id="7"/>
      <w:bookmarkEnd w:id="8"/>
      <w:bookmarkEnd w:id="9"/>
      <w:bookmarkEnd w:id="10"/>
      <w:bookmarkEnd w:id="11"/>
    </w:p>
    <w:p w14:paraId="47C8E12C" w14:textId="77777777" w:rsidR="00782838" w:rsidRPr="009A1D13" w:rsidRDefault="00782838" w:rsidP="004649A1">
      <w:pPr>
        <w:spacing w:line="360" w:lineRule="auto"/>
        <w:jc w:val="both"/>
        <w:rPr>
          <w:rFonts w:ascii="Times New Roman" w:eastAsia="PMingLiU" w:hAnsi="Times New Roman" w:cs="Times New Roman"/>
          <w:iCs/>
          <w:kern w:val="0"/>
          <w:szCs w:val="24"/>
          <w:lang w:val="en-GB"/>
        </w:rPr>
      </w:pPr>
    </w:p>
    <w:p w14:paraId="0073380C" w14:textId="77777777" w:rsidR="00D42F0A" w:rsidRPr="009A1D13" w:rsidRDefault="00D42F0A" w:rsidP="00B21281">
      <w:pPr>
        <w:pStyle w:val="Heading2"/>
        <w:rPr>
          <w:rFonts w:ascii="Times New Roman" w:hAnsi="Times New Roman"/>
          <w:sz w:val="28"/>
          <w:szCs w:val="28"/>
          <w:lang w:val="en-GB"/>
        </w:rPr>
      </w:pPr>
      <w:bookmarkStart w:id="12" w:name="_Toc428976684"/>
      <w:r w:rsidRPr="009A1D13">
        <w:rPr>
          <w:rFonts w:ascii="Times New Roman" w:hAnsi="Times New Roman"/>
          <w:sz w:val="28"/>
          <w:szCs w:val="28"/>
          <w:lang w:val="en-GB"/>
        </w:rPr>
        <w:t xml:space="preserve">1.1 Background and </w:t>
      </w:r>
      <w:r w:rsidR="002C7F0F" w:rsidRPr="009A1D13">
        <w:rPr>
          <w:rFonts w:ascii="Times New Roman" w:hAnsi="Times New Roman"/>
          <w:sz w:val="28"/>
          <w:szCs w:val="28"/>
          <w:lang w:val="en-GB"/>
        </w:rPr>
        <w:t>C</w:t>
      </w:r>
      <w:r w:rsidRPr="009A1D13">
        <w:rPr>
          <w:rFonts w:ascii="Times New Roman" w:hAnsi="Times New Roman"/>
          <w:sz w:val="28"/>
          <w:szCs w:val="28"/>
          <w:lang w:val="en-GB"/>
        </w:rPr>
        <w:t xml:space="preserve">ontext of </w:t>
      </w:r>
      <w:r w:rsidR="002C7F0F" w:rsidRPr="009A1D13">
        <w:rPr>
          <w:rFonts w:ascii="Times New Roman" w:hAnsi="Times New Roman"/>
          <w:sz w:val="28"/>
          <w:szCs w:val="28"/>
          <w:lang w:val="en-GB"/>
        </w:rPr>
        <w:t>S</w:t>
      </w:r>
      <w:r w:rsidRPr="009A1D13">
        <w:rPr>
          <w:rFonts w:ascii="Times New Roman" w:hAnsi="Times New Roman"/>
          <w:sz w:val="28"/>
          <w:szCs w:val="28"/>
          <w:lang w:val="en-GB"/>
        </w:rPr>
        <w:t>tudy</w:t>
      </w:r>
      <w:bookmarkEnd w:id="12"/>
    </w:p>
    <w:p w14:paraId="5F39C1E1" w14:textId="77777777" w:rsidR="00D42F0A" w:rsidRPr="009A1D13" w:rsidRDefault="00D42F0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term autism was first used by Eugen Bleuler </w:t>
      </w:r>
      <w:r w:rsidR="003130E9" w:rsidRPr="009A1D13">
        <w:rPr>
          <w:rFonts w:ascii="Times New Roman" w:hAnsi="Times New Roman" w:cs="Times New Roman"/>
          <w:lang w:val="en-GB"/>
        </w:rPr>
        <w:t xml:space="preserve">around 1911 </w:t>
      </w:r>
      <w:r w:rsidRPr="009A1D13">
        <w:rPr>
          <w:rFonts w:ascii="Times New Roman" w:hAnsi="Times New Roman" w:cs="Times New Roman"/>
          <w:lang w:val="en-GB"/>
        </w:rPr>
        <w:t xml:space="preserve">to refer to one group of symptoms of schizophrenia. Later, it was used by Leo Kanner in the early 1940s to describe </w:t>
      </w:r>
      <w:r w:rsidR="00782838" w:rsidRPr="009A1D13">
        <w:rPr>
          <w:rFonts w:ascii="Times New Roman" w:hAnsi="Times New Roman" w:cs="Times New Roman"/>
          <w:lang w:val="en-GB"/>
        </w:rPr>
        <w:t xml:space="preserve">certain </w:t>
      </w:r>
      <w:r w:rsidRPr="009A1D13">
        <w:rPr>
          <w:rFonts w:ascii="Times New Roman" w:hAnsi="Times New Roman" w:cs="Times New Roman"/>
          <w:lang w:val="en-GB"/>
        </w:rPr>
        <w:t xml:space="preserve">children </w:t>
      </w:r>
      <w:r w:rsidR="003130E9" w:rsidRPr="009A1D13">
        <w:rPr>
          <w:rFonts w:ascii="Times New Roman" w:hAnsi="Times New Roman" w:cs="Times New Roman"/>
          <w:lang w:val="en-GB"/>
        </w:rPr>
        <w:t xml:space="preserve">who </w:t>
      </w:r>
      <w:r w:rsidR="00782838" w:rsidRPr="009A1D13">
        <w:rPr>
          <w:rFonts w:ascii="Times New Roman" w:hAnsi="Times New Roman" w:cs="Times New Roman"/>
          <w:lang w:val="en-GB"/>
        </w:rPr>
        <w:t xml:space="preserve">apparently </w:t>
      </w:r>
      <w:r w:rsidR="003130E9" w:rsidRPr="009A1D13">
        <w:rPr>
          <w:rFonts w:ascii="Times New Roman" w:hAnsi="Times New Roman" w:cs="Times New Roman"/>
          <w:lang w:val="en-GB"/>
        </w:rPr>
        <w:t xml:space="preserve">had </w:t>
      </w:r>
      <w:r w:rsidRPr="009A1D13">
        <w:rPr>
          <w:rFonts w:ascii="Times New Roman" w:hAnsi="Times New Roman" w:cs="Times New Roman"/>
          <w:lang w:val="en-GB"/>
        </w:rPr>
        <w:t xml:space="preserve">social and emotional problems. Around the same time, Hans Asperger proposed </w:t>
      </w:r>
      <w:r w:rsidR="000C24C4" w:rsidRPr="009A1D13">
        <w:rPr>
          <w:rFonts w:ascii="Times New Roman" w:hAnsi="Times New Roman" w:cs="Times New Roman"/>
          <w:lang w:val="en-GB"/>
        </w:rPr>
        <w:t xml:space="preserve">the </w:t>
      </w:r>
      <w:r w:rsidRPr="009A1D13">
        <w:rPr>
          <w:rFonts w:ascii="Times New Roman" w:hAnsi="Times New Roman" w:cs="Times New Roman"/>
          <w:lang w:val="en-GB"/>
        </w:rPr>
        <w:t xml:space="preserve">term ‘Asperger’ to describe a group of children with similar conditions. In the 1970s it was observed that autistic </w:t>
      </w:r>
      <w:r w:rsidR="00EF3F4B" w:rsidRPr="009A1D13">
        <w:rPr>
          <w:rFonts w:ascii="Times New Roman" w:hAnsi="Times New Roman" w:cs="Times New Roman"/>
          <w:lang w:val="en-GB"/>
        </w:rPr>
        <w:t>characteristic</w:t>
      </w:r>
      <w:r w:rsidRPr="009A1D13">
        <w:rPr>
          <w:rFonts w:ascii="Times New Roman" w:hAnsi="Times New Roman" w:cs="Times New Roman"/>
          <w:lang w:val="en-GB"/>
        </w:rPr>
        <w:t xml:space="preserve">s could </w:t>
      </w:r>
      <w:r w:rsidRPr="009A1D13">
        <w:rPr>
          <w:rFonts w:ascii="Times New Roman" w:hAnsi="Times New Roman" w:cs="Times New Roman"/>
          <w:lang w:val="en-GB"/>
        </w:rPr>
        <w:lastRenderedPageBreak/>
        <w:t xml:space="preserve">occur in a continuum and this led to the use of the concept </w:t>
      </w:r>
      <w:r w:rsidR="00BD4CDF" w:rsidRPr="009A1D13">
        <w:rPr>
          <w:rFonts w:ascii="Times New Roman" w:hAnsi="Times New Roman" w:cs="Times New Roman"/>
          <w:lang w:val="en-GB"/>
        </w:rPr>
        <w:t xml:space="preserve">of </w:t>
      </w:r>
      <w:r w:rsidRPr="009A1D13">
        <w:rPr>
          <w:rFonts w:ascii="Times New Roman" w:hAnsi="Times New Roman" w:cs="Times New Roman"/>
          <w:lang w:val="en-GB"/>
        </w:rPr>
        <w:t xml:space="preserve">‘Autistic Spectrum Disorder’ (ASD) (Timimi et al., 2011). </w:t>
      </w:r>
    </w:p>
    <w:p w14:paraId="45CFC44F" w14:textId="77777777" w:rsidR="00D42F0A" w:rsidRPr="009A1D13" w:rsidRDefault="00D42F0A" w:rsidP="004649A1">
      <w:pPr>
        <w:spacing w:line="360" w:lineRule="auto"/>
        <w:jc w:val="both"/>
        <w:rPr>
          <w:rFonts w:ascii="Times New Roman" w:hAnsi="Times New Roman" w:cs="Times New Roman"/>
          <w:lang w:val="en-GB"/>
        </w:rPr>
      </w:pPr>
    </w:p>
    <w:p w14:paraId="4EAADB65" w14:textId="77777777" w:rsidR="00D42F0A" w:rsidRPr="009A1D13" w:rsidRDefault="0078283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B</w:t>
      </w:r>
      <w:r w:rsidR="00D42F0A" w:rsidRPr="009A1D13">
        <w:rPr>
          <w:rFonts w:ascii="Times New Roman" w:hAnsi="Times New Roman" w:cs="Times New Roman"/>
          <w:lang w:val="en-GB"/>
        </w:rPr>
        <w:t xml:space="preserve">etween </w:t>
      </w:r>
      <w:r w:rsidR="00205816" w:rsidRPr="009A1D13">
        <w:rPr>
          <w:rFonts w:ascii="Times New Roman" w:hAnsi="Times New Roman" w:cs="Times New Roman"/>
          <w:lang w:val="en-GB"/>
        </w:rPr>
        <w:t xml:space="preserve">the </w:t>
      </w:r>
      <w:r w:rsidR="00D42F0A" w:rsidRPr="009A1D13">
        <w:rPr>
          <w:rFonts w:ascii="Times New Roman" w:hAnsi="Times New Roman" w:cs="Times New Roman"/>
          <w:lang w:val="en-GB"/>
        </w:rPr>
        <w:t>19</w:t>
      </w:r>
      <w:r w:rsidR="00234012" w:rsidRPr="009A1D13">
        <w:rPr>
          <w:rFonts w:ascii="Times New Roman" w:hAnsi="Times New Roman" w:cs="Times New Roman"/>
          <w:lang w:val="en-GB"/>
        </w:rPr>
        <w:t>3</w:t>
      </w:r>
      <w:r w:rsidR="00D42F0A" w:rsidRPr="009A1D13">
        <w:rPr>
          <w:rFonts w:ascii="Times New Roman" w:hAnsi="Times New Roman" w:cs="Times New Roman"/>
          <w:lang w:val="en-GB"/>
        </w:rPr>
        <w:t xml:space="preserve">0s and the 1970s, research </w:t>
      </w:r>
      <w:r w:rsidR="00BD4CDF" w:rsidRPr="009A1D13">
        <w:rPr>
          <w:rFonts w:ascii="Times New Roman" w:hAnsi="Times New Roman" w:cs="Times New Roman"/>
          <w:lang w:val="en-GB"/>
        </w:rPr>
        <w:t>into</w:t>
      </w:r>
      <w:r w:rsidR="00D42F0A" w:rsidRPr="009A1D13">
        <w:rPr>
          <w:rFonts w:ascii="Times New Roman" w:hAnsi="Times New Roman" w:cs="Times New Roman"/>
          <w:lang w:val="en-GB"/>
        </w:rPr>
        <w:t xml:space="preserve"> </w:t>
      </w:r>
      <w:r w:rsidR="00BD4CDF" w:rsidRPr="009A1D13">
        <w:rPr>
          <w:rFonts w:ascii="Times New Roman" w:hAnsi="Times New Roman" w:cs="Times New Roman"/>
          <w:lang w:val="en-GB"/>
        </w:rPr>
        <w:t xml:space="preserve">the treatment of </w:t>
      </w:r>
      <w:r w:rsidR="00D42F0A" w:rsidRPr="009A1D13">
        <w:rPr>
          <w:rFonts w:ascii="Times New Roman" w:hAnsi="Times New Roman" w:cs="Times New Roman"/>
          <w:lang w:val="en-GB"/>
        </w:rPr>
        <w:t xml:space="preserve">autism focused on </w:t>
      </w:r>
      <w:r w:rsidR="008B7CA1" w:rsidRPr="009A1D13">
        <w:rPr>
          <w:rFonts w:ascii="Times New Roman" w:hAnsi="Times New Roman" w:cs="Times New Roman"/>
          <w:lang w:val="en-GB"/>
        </w:rPr>
        <w:t>therapies and medication</w:t>
      </w:r>
      <w:r w:rsidR="00D42F0A" w:rsidRPr="009A1D13">
        <w:rPr>
          <w:rFonts w:ascii="Times New Roman" w:hAnsi="Times New Roman" w:cs="Times New Roman"/>
          <w:lang w:val="en-GB"/>
        </w:rPr>
        <w:t xml:space="preserve"> such as </w:t>
      </w:r>
      <w:r w:rsidR="00234012" w:rsidRPr="009A1D13">
        <w:rPr>
          <w:rFonts w:ascii="Times New Roman" w:hAnsi="Times New Roman" w:cs="Times New Roman"/>
          <w:lang w:val="en-GB"/>
        </w:rPr>
        <w:t xml:space="preserve">electric shock </w:t>
      </w:r>
      <w:r w:rsidR="00D42F0A" w:rsidRPr="009A1D13">
        <w:rPr>
          <w:rFonts w:ascii="Times New Roman" w:hAnsi="Times New Roman" w:cs="Times New Roman"/>
          <w:lang w:val="en-GB"/>
        </w:rPr>
        <w:t>and</w:t>
      </w:r>
      <w:r w:rsidR="00234012" w:rsidRPr="009A1D13">
        <w:rPr>
          <w:rFonts w:ascii="Times New Roman" w:hAnsi="Times New Roman" w:cs="Times New Roman"/>
          <w:lang w:val="en-GB"/>
        </w:rPr>
        <w:t xml:space="preserve"> </w:t>
      </w:r>
      <w:r w:rsidR="008B7CA1" w:rsidRPr="009A1D13">
        <w:rPr>
          <w:rFonts w:ascii="Times New Roman" w:hAnsi="Times New Roman" w:cs="Times New Roman"/>
          <w:lang w:val="en-GB"/>
        </w:rPr>
        <w:t>l</w:t>
      </w:r>
      <w:r w:rsidR="00234012" w:rsidRPr="009A1D13">
        <w:rPr>
          <w:rFonts w:ascii="Times New Roman" w:hAnsi="Times New Roman" w:cs="Times New Roman"/>
          <w:lang w:val="en-GB"/>
        </w:rPr>
        <w:t>ysergic acid diethylamide (LSD-25) (</w:t>
      </w:r>
      <w:r w:rsidR="00234012" w:rsidRPr="009A1D13">
        <w:rPr>
          <w:rFonts w:ascii="Times New Roman" w:hAnsi="Times New Roman" w:cs="Times New Roman"/>
          <w:szCs w:val="24"/>
          <w:lang w:val="en-GB"/>
        </w:rPr>
        <w:t>Waltz, 2013</w:t>
      </w:r>
      <w:r w:rsidR="00234012" w:rsidRPr="009A1D13">
        <w:rPr>
          <w:rFonts w:ascii="Times New Roman" w:hAnsi="Times New Roman" w:cs="Times New Roman"/>
          <w:lang w:val="en-GB"/>
        </w:rPr>
        <w:t>)</w:t>
      </w:r>
      <w:r w:rsidR="00D42F0A" w:rsidRPr="009A1D13">
        <w:rPr>
          <w:rFonts w:ascii="Times New Roman" w:hAnsi="Times New Roman" w:cs="Times New Roman"/>
          <w:lang w:val="en-GB"/>
        </w:rPr>
        <w:t xml:space="preserve">. These methods were criticised </w:t>
      </w:r>
      <w:r w:rsidR="00BD4CDF" w:rsidRPr="009A1D13">
        <w:rPr>
          <w:rFonts w:ascii="Times New Roman" w:hAnsi="Times New Roman" w:cs="Times New Roman"/>
          <w:lang w:val="en-GB"/>
        </w:rPr>
        <w:t xml:space="preserve">as being </w:t>
      </w:r>
      <w:r w:rsidR="00D42F0A" w:rsidRPr="009A1D13">
        <w:rPr>
          <w:rFonts w:ascii="Times New Roman" w:hAnsi="Times New Roman" w:cs="Times New Roman"/>
          <w:lang w:val="en-GB"/>
        </w:rPr>
        <w:t xml:space="preserve">inhumane and, hence, </w:t>
      </w:r>
      <w:r w:rsidR="00BD4CDF" w:rsidRPr="009A1D13">
        <w:rPr>
          <w:rFonts w:ascii="Times New Roman" w:hAnsi="Times New Roman" w:cs="Times New Roman"/>
          <w:lang w:val="en-GB"/>
        </w:rPr>
        <w:t>the search for</w:t>
      </w:r>
      <w:r w:rsidR="00D42F0A" w:rsidRPr="009A1D13">
        <w:rPr>
          <w:rFonts w:ascii="Times New Roman" w:hAnsi="Times New Roman" w:cs="Times New Roman"/>
          <w:lang w:val="en-GB"/>
        </w:rPr>
        <w:t xml:space="preserve"> alternative treatment methods continued. </w:t>
      </w:r>
      <w:r w:rsidR="00F401DD" w:rsidRPr="009A1D13">
        <w:rPr>
          <w:rFonts w:ascii="Times New Roman" w:hAnsi="Times New Roman" w:cs="Times New Roman"/>
          <w:lang w:val="en-GB"/>
        </w:rPr>
        <w:t>Since</w:t>
      </w:r>
      <w:r w:rsidR="00D42F0A" w:rsidRPr="009A1D13">
        <w:rPr>
          <w:rFonts w:ascii="Times New Roman" w:hAnsi="Times New Roman" w:cs="Times New Roman"/>
          <w:lang w:val="en-GB"/>
        </w:rPr>
        <w:t xml:space="preserve"> </w:t>
      </w:r>
      <w:r w:rsidR="00205816" w:rsidRPr="009A1D13">
        <w:rPr>
          <w:rFonts w:ascii="Times New Roman" w:hAnsi="Times New Roman" w:cs="Times New Roman"/>
          <w:lang w:val="en-GB"/>
        </w:rPr>
        <w:t xml:space="preserve">the </w:t>
      </w:r>
      <w:r w:rsidR="00D42F0A" w:rsidRPr="009A1D13">
        <w:rPr>
          <w:rFonts w:ascii="Times New Roman" w:hAnsi="Times New Roman" w:cs="Times New Roman"/>
          <w:lang w:val="en-GB"/>
        </w:rPr>
        <w:t>19</w:t>
      </w:r>
      <w:r w:rsidR="00F401DD" w:rsidRPr="009A1D13">
        <w:rPr>
          <w:rFonts w:ascii="Times New Roman" w:hAnsi="Times New Roman" w:cs="Times New Roman"/>
          <w:lang w:val="en-GB"/>
        </w:rPr>
        <w:t>6</w:t>
      </w:r>
      <w:r w:rsidR="00D42F0A" w:rsidRPr="009A1D13">
        <w:rPr>
          <w:rFonts w:ascii="Times New Roman" w:hAnsi="Times New Roman" w:cs="Times New Roman"/>
          <w:lang w:val="en-GB"/>
        </w:rPr>
        <w:t xml:space="preserve">0s, professionals </w:t>
      </w:r>
      <w:r w:rsidR="00372F11" w:rsidRPr="009A1D13">
        <w:rPr>
          <w:rFonts w:ascii="Times New Roman" w:hAnsi="Times New Roman" w:cs="Times New Roman"/>
          <w:lang w:val="en-GB"/>
        </w:rPr>
        <w:t xml:space="preserve">have </w:t>
      </w:r>
      <w:r w:rsidR="00D42F0A" w:rsidRPr="009A1D13">
        <w:rPr>
          <w:rFonts w:ascii="Times New Roman" w:hAnsi="Times New Roman" w:cs="Times New Roman"/>
          <w:lang w:val="en-GB"/>
        </w:rPr>
        <w:t xml:space="preserve">mostly utilised behavioural therapy and highly controlled and organised learning environments to </w:t>
      </w:r>
      <w:r w:rsidR="00C3171D" w:rsidRPr="009A1D13">
        <w:rPr>
          <w:rFonts w:ascii="Times New Roman" w:hAnsi="Times New Roman" w:cs="Times New Roman"/>
          <w:lang w:val="en-GB"/>
        </w:rPr>
        <w:t>manage</w:t>
      </w:r>
      <w:r w:rsidR="00D42F0A" w:rsidRPr="009A1D13">
        <w:rPr>
          <w:rFonts w:ascii="Times New Roman" w:hAnsi="Times New Roman" w:cs="Times New Roman"/>
          <w:lang w:val="en-GB"/>
        </w:rPr>
        <w:t xml:space="preserve"> autism</w:t>
      </w:r>
      <w:r w:rsidR="00234012" w:rsidRPr="009A1D13">
        <w:rPr>
          <w:rFonts w:ascii="Times New Roman" w:hAnsi="Times New Roman" w:cs="Times New Roman"/>
          <w:lang w:val="en-GB"/>
        </w:rPr>
        <w:t xml:space="preserve"> (</w:t>
      </w:r>
      <w:r w:rsidR="00234012" w:rsidRPr="009A1D13">
        <w:rPr>
          <w:rFonts w:ascii="Times New Roman" w:hAnsi="Times New Roman" w:cs="Times New Roman"/>
          <w:szCs w:val="24"/>
          <w:lang w:val="en-GB"/>
        </w:rPr>
        <w:t>Waltz, 2013</w:t>
      </w:r>
      <w:r w:rsidR="00234012" w:rsidRPr="009A1D13">
        <w:rPr>
          <w:rFonts w:ascii="Times New Roman" w:hAnsi="Times New Roman" w:cs="Times New Roman"/>
          <w:lang w:val="en-GB"/>
        </w:rPr>
        <w:t>)</w:t>
      </w:r>
      <w:r w:rsidR="00D42F0A" w:rsidRPr="009A1D13">
        <w:rPr>
          <w:rFonts w:ascii="Times New Roman" w:hAnsi="Times New Roman" w:cs="Times New Roman"/>
          <w:lang w:val="en-GB"/>
        </w:rPr>
        <w:t xml:space="preserve">. Research into the treatment of autism continued and more theories were generated as scientists attempted to identify </w:t>
      </w:r>
      <w:r w:rsidR="00295CFB" w:rsidRPr="009A1D13">
        <w:rPr>
          <w:rFonts w:ascii="Times New Roman" w:hAnsi="Times New Roman" w:cs="Times New Roman"/>
          <w:lang w:val="en-GB"/>
        </w:rPr>
        <w:t xml:space="preserve">its </w:t>
      </w:r>
      <w:r w:rsidR="00D42F0A" w:rsidRPr="009A1D13">
        <w:rPr>
          <w:rFonts w:ascii="Times New Roman" w:hAnsi="Times New Roman" w:cs="Times New Roman"/>
          <w:lang w:val="en-GB"/>
        </w:rPr>
        <w:t>cause</w:t>
      </w:r>
      <w:r w:rsidR="00295CFB" w:rsidRPr="009A1D13">
        <w:rPr>
          <w:rFonts w:ascii="Times New Roman" w:hAnsi="Times New Roman" w:cs="Times New Roman"/>
          <w:lang w:val="en-GB"/>
        </w:rPr>
        <w:t>.</w:t>
      </w:r>
      <w:r w:rsidR="00D42F0A" w:rsidRPr="009A1D13">
        <w:rPr>
          <w:rFonts w:ascii="Times New Roman" w:hAnsi="Times New Roman" w:cs="Times New Roman"/>
          <w:lang w:val="en-GB"/>
        </w:rPr>
        <w:t xml:space="preserve"> </w:t>
      </w:r>
      <w:r w:rsidRPr="009A1D13">
        <w:rPr>
          <w:rFonts w:ascii="Times New Roman" w:hAnsi="Times New Roman" w:cs="Times New Roman"/>
          <w:lang w:val="en-GB"/>
        </w:rPr>
        <w:t>Researchers</w:t>
      </w:r>
      <w:r w:rsidR="00D42F0A" w:rsidRPr="009A1D13">
        <w:rPr>
          <w:rFonts w:ascii="Times New Roman" w:hAnsi="Times New Roman" w:cs="Times New Roman"/>
          <w:lang w:val="en-GB"/>
        </w:rPr>
        <w:t xml:space="preserve"> wanted to establish whether autism was a hereditary </w:t>
      </w:r>
      <w:r w:rsidR="00011B49" w:rsidRPr="009A1D13">
        <w:rPr>
          <w:rFonts w:ascii="Times New Roman" w:hAnsi="Times New Roman" w:cs="Times New Roman"/>
          <w:lang w:val="en-GB"/>
        </w:rPr>
        <w:t>state</w:t>
      </w:r>
      <w:r w:rsidR="00816F87" w:rsidRPr="009A1D13">
        <w:rPr>
          <w:rFonts w:ascii="Times New Roman" w:hAnsi="Times New Roman" w:cs="Times New Roman"/>
          <w:lang w:val="en-GB"/>
        </w:rPr>
        <w:t xml:space="preserve"> </w:t>
      </w:r>
      <w:r w:rsidR="00372F11" w:rsidRPr="009A1D13">
        <w:rPr>
          <w:rFonts w:ascii="Times New Roman" w:hAnsi="Times New Roman" w:cs="Times New Roman"/>
          <w:lang w:val="en-GB"/>
        </w:rPr>
        <w:t>related to</w:t>
      </w:r>
      <w:r w:rsidR="00D42F0A" w:rsidRPr="009A1D13">
        <w:rPr>
          <w:rFonts w:ascii="Times New Roman" w:hAnsi="Times New Roman" w:cs="Times New Roman"/>
          <w:lang w:val="en-GB"/>
        </w:rPr>
        <w:t xml:space="preserve"> specific genes or whether it </w:t>
      </w:r>
      <w:r w:rsidR="00011B49" w:rsidRPr="009A1D13">
        <w:rPr>
          <w:rFonts w:ascii="Times New Roman" w:hAnsi="Times New Roman" w:cs="Times New Roman"/>
          <w:lang w:val="en-GB"/>
        </w:rPr>
        <w:t>resulte</w:t>
      </w:r>
      <w:r w:rsidR="00D42F0A" w:rsidRPr="009A1D13">
        <w:rPr>
          <w:rFonts w:ascii="Times New Roman" w:hAnsi="Times New Roman" w:cs="Times New Roman"/>
          <w:lang w:val="en-GB"/>
        </w:rPr>
        <w:t xml:space="preserve">d </w:t>
      </w:r>
      <w:r w:rsidR="00011B49" w:rsidRPr="009A1D13">
        <w:rPr>
          <w:rFonts w:ascii="Times New Roman" w:hAnsi="Times New Roman" w:cs="Times New Roman"/>
          <w:lang w:val="en-GB"/>
        </w:rPr>
        <w:t>from</w:t>
      </w:r>
      <w:r w:rsidR="00D42F0A" w:rsidRPr="009A1D13">
        <w:rPr>
          <w:rFonts w:ascii="Times New Roman" w:hAnsi="Times New Roman" w:cs="Times New Roman"/>
          <w:lang w:val="en-GB"/>
        </w:rPr>
        <w:t xml:space="preserve"> certain </w:t>
      </w:r>
      <w:r w:rsidR="00D42F0A" w:rsidRPr="009A1D13">
        <w:rPr>
          <w:rFonts w:ascii="Times New Roman" w:hAnsi="Times New Roman" w:cs="Times New Roman"/>
          <w:bCs/>
          <w:szCs w:val="24"/>
          <w:shd w:val="clear" w:color="auto" w:fill="FBFBFB"/>
          <w:lang w:val="en-GB"/>
        </w:rPr>
        <w:t xml:space="preserve">vaccines or changes in the </w:t>
      </w:r>
      <w:r w:rsidR="00D42F0A" w:rsidRPr="009A1D13">
        <w:rPr>
          <w:rFonts w:ascii="Times New Roman" w:hAnsi="Times New Roman" w:cs="Times New Roman"/>
          <w:lang w:val="en-GB"/>
        </w:rPr>
        <w:t xml:space="preserve">brain structure. </w:t>
      </w:r>
    </w:p>
    <w:p w14:paraId="0BAFA396" w14:textId="77777777" w:rsidR="00D42F0A" w:rsidRPr="009A1D13" w:rsidRDefault="00D42F0A" w:rsidP="004649A1">
      <w:pPr>
        <w:spacing w:line="360" w:lineRule="auto"/>
        <w:jc w:val="both"/>
        <w:rPr>
          <w:rFonts w:ascii="Times New Roman" w:hAnsi="Times New Roman" w:cs="Times New Roman"/>
          <w:lang w:val="en-GB"/>
        </w:rPr>
      </w:pPr>
    </w:p>
    <w:p w14:paraId="6C236890" w14:textId="77777777" w:rsidR="00D42F0A" w:rsidRPr="009A1D13" w:rsidRDefault="00D764C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w:t>
      </w:r>
      <w:r w:rsidR="00D42F0A" w:rsidRPr="009A1D13">
        <w:rPr>
          <w:rFonts w:ascii="Times New Roman" w:hAnsi="Times New Roman" w:cs="Times New Roman"/>
          <w:lang w:val="en-GB"/>
        </w:rPr>
        <w:t xml:space="preserve"> Diagnostic and Statistical Manual of mental disorders (DSM), published by the American Psychiatric Association (APA),</w:t>
      </w:r>
      <w:r w:rsidRPr="009A1D13">
        <w:rPr>
          <w:rFonts w:ascii="Times New Roman" w:hAnsi="Times New Roman" w:cs="Times New Roman"/>
          <w:lang w:val="en-GB"/>
        </w:rPr>
        <w:t xml:space="preserve"> is used</w:t>
      </w:r>
      <w:r w:rsidR="00D42F0A" w:rsidRPr="009A1D13">
        <w:rPr>
          <w:rFonts w:ascii="Times New Roman" w:hAnsi="Times New Roman" w:cs="Times New Roman"/>
          <w:lang w:val="en-GB"/>
        </w:rPr>
        <w:t xml:space="preserve"> to classify mental disorders. Autism was added to the third edition of the manual (DSM – III) in 1980 and its description </w:t>
      </w:r>
      <w:r w:rsidRPr="009A1D13">
        <w:rPr>
          <w:rFonts w:ascii="Times New Roman" w:hAnsi="Times New Roman" w:cs="Times New Roman"/>
          <w:lang w:val="en-GB"/>
        </w:rPr>
        <w:t>w</w:t>
      </w:r>
      <w:r w:rsidR="00D42F0A" w:rsidRPr="009A1D13">
        <w:rPr>
          <w:rFonts w:ascii="Times New Roman" w:hAnsi="Times New Roman" w:cs="Times New Roman"/>
          <w:lang w:val="en-GB"/>
        </w:rPr>
        <w:t xml:space="preserve">as further developed in DSM-IV which was published in 1994, with text revision in 2000. In the DSM-V (APA, 2013), Asperger’s disorder and pervasive developmental disorder are combined </w:t>
      </w:r>
      <w:r w:rsidRPr="009A1D13">
        <w:rPr>
          <w:rFonts w:ascii="Times New Roman" w:hAnsi="Times New Roman" w:cs="Times New Roman"/>
          <w:lang w:val="en-GB"/>
        </w:rPr>
        <w:t>with</w:t>
      </w:r>
      <w:r w:rsidR="00D42F0A" w:rsidRPr="009A1D13">
        <w:rPr>
          <w:rFonts w:ascii="Times New Roman" w:hAnsi="Times New Roman" w:cs="Times New Roman"/>
          <w:lang w:val="en-GB"/>
        </w:rPr>
        <w:t xml:space="preserve">in the autism spectrum disorder group. </w:t>
      </w:r>
      <w:r w:rsidR="00F1753E" w:rsidRPr="009A1D13">
        <w:rPr>
          <w:rFonts w:ascii="Times New Roman" w:hAnsi="Times New Roman" w:cs="Times New Roman"/>
          <w:lang w:val="en-GB"/>
        </w:rPr>
        <w:t xml:space="preserve">Since the DSM classifies mental disorders it follows that the inclusion of </w:t>
      </w:r>
      <w:r w:rsidR="009B3B2A" w:rsidRPr="009A1D13">
        <w:rPr>
          <w:rFonts w:ascii="Times New Roman" w:hAnsi="Times New Roman" w:cs="Times New Roman"/>
          <w:lang w:val="en-GB"/>
        </w:rPr>
        <w:t>autism</w:t>
      </w:r>
      <w:r w:rsidR="00D42F0A" w:rsidRPr="009A1D13">
        <w:rPr>
          <w:rFonts w:ascii="Times New Roman" w:hAnsi="Times New Roman" w:cs="Times New Roman"/>
          <w:lang w:val="en-GB"/>
        </w:rPr>
        <w:t xml:space="preserve"> </w:t>
      </w:r>
      <w:r w:rsidR="00F1753E" w:rsidRPr="009A1D13">
        <w:rPr>
          <w:rFonts w:ascii="Times New Roman" w:hAnsi="Times New Roman" w:cs="Times New Roman"/>
          <w:lang w:val="en-GB"/>
        </w:rPr>
        <w:t>in</w:t>
      </w:r>
      <w:r w:rsidR="00D42F0A" w:rsidRPr="009A1D13">
        <w:rPr>
          <w:rFonts w:ascii="Times New Roman" w:hAnsi="Times New Roman" w:cs="Times New Roman"/>
          <w:lang w:val="en-GB"/>
        </w:rPr>
        <w:t xml:space="preserve"> the DSM</w:t>
      </w:r>
      <w:r w:rsidR="00F1753E" w:rsidRPr="009A1D13">
        <w:rPr>
          <w:rFonts w:ascii="Times New Roman" w:hAnsi="Times New Roman" w:cs="Times New Roman"/>
          <w:lang w:val="en-GB"/>
        </w:rPr>
        <w:t>,</w:t>
      </w:r>
      <w:r w:rsidR="00D42F0A" w:rsidRPr="009A1D13">
        <w:rPr>
          <w:rFonts w:ascii="Times New Roman" w:hAnsi="Times New Roman" w:cs="Times New Roman"/>
          <w:lang w:val="en-GB"/>
        </w:rPr>
        <w:t xml:space="preserve"> labels those who are diagnosed with autism as having a neurodevelopmental disorder and</w:t>
      </w:r>
      <w:r w:rsidRPr="009A1D13">
        <w:rPr>
          <w:rFonts w:ascii="Times New Roman" w:hAnsi="Times New Roman" w:cs="Times New Roman"/>
          <w:lang w:val="en-GB"/>
        </w:rPr>
        <w:t>/or</w:t>
      </w:r>
      <w:r w:rsidR="00295CFB" w:rsidRPr="009A1D13">
        <w:rPr>
          <w:rFonts w:ascii="Times New Roman" w:hAnsi="Times New Roman" w:cs="Times New Roman"/>
          <w:lang w:val="en-GB"/>
        </w:rPr>
        <w:t xml:space="preserve"> of</w:t>
      </w:r>
      <w:r w:rsidR="00F1753E" w:rsidRPr="009A1D13">
        <w:rPr>
          <w:rFonts w:ascii="Times New Roman" w:hAnsi="Times New Roman" w:cs="Times New Roman"/>
          <w:lang w:val="en-GB"/>
        </w:rPr>
        <w:t xml:space="preserve"> being</w:t>
      </w:r>
      <w:r w:rsidR="00D42F0A" w:rsidRPr="009A1D13">
        <w:rPr>
          <w:rFonts w:ascii="Times New Roman" w:hAnsi="Times New Roman" w:cs="Times New Roman"/>
          <w:lang w:val="en-GB"/>
        </w:rPr>
        <w:t xml:space="preserve"> mentally ill. </w:t>
      </w:r>
    </w:p>
    <w:p w14:paraId="256F498F" w14:textId="77777777" w:rsidR="00D42F0A" w:rsidRPr="009A1D13" w:rsidRDefault="00D42F0A" w:rsidP="004649A1">
      <w:pPr>
        <w:spacing w:line="360" w:lineRule="auto"/>
        <w:jc w:val="both"/>
        <w:rPr>
          <w:rFonts w:ascii="Times New Roman" w:hAnsi="Times New Roman" w:cs="Times New Roman"/>
          <w:lang w:val="en-GB"/>
        </w:rPr>
      </w:pPr>
    </w:p>
    <w:p w14:paraId="3965C67F" w14:textId="77777777" w:rsidR="00D42F0A" w:rsidRPr="009A1D13" w:rsidRDefault="00D42F0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According to medical accounts in the DSM, children with autism have deficits </w:t>
      </w:r>
      <w:r w:rsidR="00F1753E" w:rsidRPr="009A1D13">
        <w:rPr>
          <w:rFonts w:ascii="Times New Roman" w:hAnsi="Times New Roman" w:cs="Times New Roman"/>
          <w:lang w:val="en-GB"/>
        </w:rPr>
        <w:t>i</w:t>
      </w:r>
      <w:r w:rsidRPr="009A1D13">
        <w:rPr>
          <w:rFonts w:ascii="Times New Roman" w:hAnsi="Times New Roman" w:cs="Times New Roman"/>
          <w:lang w:val="en-GB"/>
        </w:rPr>
        <w:t>n social-communication and social interaction.</w:t>
      </w:r>
      <w:r w:rsidR="00290703" w:rsidRPr="009A1D13">
        <w:rPr>
          <w:rFonts w:ascii="Times New Roman" w:hAnsi="Times New Roman" w:cs="Times New Roman"/>
          <w:lang w:val="en-GB"/>
        </w:rPr>
        <w:t xml:space="preserve"> In order to qualify for diagnosis</w:t>
      </w:r>
      <w:r w:rsidR="00705B8F" w:rsidRPr="009A1D13">
        <w:rPr>
          <w:rFonts w:ascii="Times New Roman" w:hAnsi="Times New Roman" w:cs="Times New Roman"/>
          <w:lang w:val="en-GB"/>
        </w:rPr>
        <w:t>,</w:t>
      </w:r>
      <w:r w:rsidR="00290703" w:rsidRPr="009A1D13">
        <w:rPr>
          <w:rFonts w:ascii="Times New Roman" w:hAnsi="Times New Roman" w:cs="Times New Roman"/>
          <w:lang w:val="en-GB"/>
        </w:rPr>
        <w:t xml:space="preserve"> </w:t>
      </w:r>
      <w:r w:rsidR="00290703" w:rsidRPr="009A1D13">
        <w:rPr>
          <w:rFonts w:ascii="Times New Roman" w:hAnsi="Times New Roman" w:cs="Times New Roman"/>
          <w:lang w:val="en-GB"/>
        </w:rPr>
        <w:lastRenderedPageBreak/>
        <w:t>i</w:t>
      </w:r>
      <w:r w:rsidRPr="009A1D13">
        <w:rPr>
          <w:rFonts w:ascii="Times New Roman" w:hAnsi="Times New Roman" w:cs="Times New Roman"/>
          <w:lang w:val="en-GB"/>
        </w:rPr>
        <w:t>ndividuals with autism must show their symptoms by</w:t>
      </w:r>
      <w:r w:rsidR="00371D25" w:rsidRPr="009A1D13">
        <w:rPr>
          <w:rFonts w:ascii="Times New Roman" w:hAnsi="Times New Roman" w:cs="Times New Roman"/>
          <w:lang w:val="en-GB"/>
        </w:rPr>
        <w:t xml:space="preserve"> age 3. Some research</w:t>
      </w:r>
      <w:r w:rsidRPr="009A1D13">
        <w:rPr>
          <w:rFonts w:ascii="Times New Roman" w:hAnsi="Times New Roman" w:cs="Times New Roman"/>
          <w:lang w:val="en-GB"/>
        </w:rPr>
        <w:t xml:space="preserve"> show</w:t>
      </w:r>
      <w:r w:rsidR="00AA70CD" w:rsidRPr="009A1D13">
        <w:rPr>
          <w:rFonts w:ascii="Times New Roman" w:hAnsi="Times New Roman" w:cs="Times New Roman"/>
          <w:lang w:val="en-GB"/>
        </w:rPr>
        <w:t>s</w:t>
      </w:r>
      <w:r w:rsidRPr="009A1D13">
        <w:rPr>
          <w:rFonts w:ascii="Times New Roman" w:hAnsi="Times New Roman" w:cs="Times New Roman"/>
          <w:lang w:val="en-GB"/>
        </w:rPr>
        <w:t xml:space="preserve"> that children with autism have</w:t>
      </w:r>
      <w:r w:rsidR="00290703" w:rsidRPr="009A1D13">
        <w:rPr>
          <w:rFonts w:ascii="Times New Roman" w:hAnsi="Times New Roman" w:cs="Times New Roman"/>
          <w:lang w:val="en-GB"/>
        </w:rPr>
        <w:t xml:space="preserve"> one or more of the following</w:t>
      </w:r>
      <w:r w:rsidR="00372FBA" w:rsidRPr="009A1D13">
        <w:rPr>
          <w:rFonts w:ascii="Times New Roman" w:hAnsi="Times New Roman" w:cs="Times New Roman"/>
          <w:lang w:val="en-GB"/>
        </w:rPr>
        <w:t xml:space="preserve">: </w:t>
      </w:r>
      <w:r w:rsidR="00C3171D" w:rsidRPr="009A1D13">
        <w:rPr>
          <w:rFonts w:ascii="Times New Roman" w:hAnsi="Times New Roman" w:cs="Times New Roman"/>
          <w:lang w:val="en-GB"/>
        </w:rPr>
        <w:t>l</w:t>
      </w:r>
      <w:r w:rsidRPr="009A1D13">
        <w:rPr>
          <w:rFonts w:ascii="Times New Roman" w:hAnsi="Times New Roman" w:cs="Times New Roman"/>
          <w:lang w:val="en-GB"/>
        </w:rPr>
        <w:t>anguage delay (Bennett et al., 2008</w:t>
      </w:r>
      <w:r w:rsidR="00A37A67" w:rsidRPr="009A1D13">
        <w:rPr>
          <w:rFonts w:ascii="Times New Roman" w:hAnsi="Times New Roman" w:cs="Times New Roman"/>
          <w:lang w:val="en-GB"/>
        </w:rPr>
        <w:t>;</w:t>
      </w:r>
      <w:r w:rsidRPr="009A1D13">
        <w:rPr>
          <w:rFonts w:ascii="Times New Roman" w:hAnsi="Times New Roman" w:cs="Times New Roman"/>
          <w:lang w:val="en-GB"/>
        </w:rPr>
        <w:t xml:space="preserve"> </w:t>
      </w:r>
      <w:r w:rsidR="00D92CFE" w:rsidRPr="009A1D13">
        <w:rPr>
          <w:rFonts w:ascii="Times New Roman" w:hAnsi="Times New Roman" w:cs="Times New Roman"/>
          <w:lang w:val="en-GB"/>
        </w:rPr>
        <w:t>Loveland</w:t>
      </w:r>
      <w:r w:rsidR="00A37A67" w:rsidRPr="009A1D13">
        <w:rPr>
          <w:rFonts w:ascii="Times New Roman" w:hAnsi="Times New Roman" w:cs="Times New Roman"/>
          <w:lang w:val="en-GB"/>
        </w:rPr>
        <w:t>;</w:t>
      </w:r>
      <w:r w:rsidRPr="009A1D13">
        <w:rPr>
          <w:rFonts w:ascii="Times New Roman" w:hAnsi="Times New Roman" w:cs="Times New Roman"/>
          <w:lang w:val="en-GB"/>
        </w:rPr>
        <w:t xml:space="preserve"> Landry, 1986); </w:t>
      </w:r>
      <w:r w:rsidR="00C3171D" w:rsidRPr="009A1D13">
        <w:rPr>
          <w:rFonts w:ascii="Times New Roman" w:hAnsi="Times New Roman" w:cs="Times New Roman"/>
          <w:lang w:val="en-GB"/>
        </w:rPr>
        <w:t>r</w:t>
      </w:r>
      <w:r w:rsidRPr="009A1D13">
        <w:rPr>
          <w:rFonts w:ascii="Times New Roman" w:hAnsi="Times New Roman" w:cs="Times New Roman"/>
          <w:lang w:val="en-GB"/>
        </w:rPr>
        <w:t xml:space="preserve">epetitive behaviour (Bodfish et al., 2000; Thakkar et al., 2008; Turner, 1999); </w:t>
      </w:r>
      <w:r w:rsidR="00C3171D" w:rsidRPr="009A1D13">
        <w:rPr>
          <w:rFonts w:ascii="Times New Roman" w:hAnsi="Times New Roman" w:cs="Times New Roman"/>
          <w:lang w:val="en-GB"/>
        </w:rPr>
        <w:t>h</w:t>
      </w:r>
      <w:r w:rsidR="00424566" w:rsidRPr="009A1D13">
        <w:rPr>
          <w:rFonts w:ascii="Times New Roman" w:hAnsi="Times New Roman" w:cs="Times New Roman"/>
          <w:lang w:val="en-GB"/>
        </w:rPr>
        <w:t>ypersensitivity</w:t>
      </w:r>
      <w:r w:rsidRPr="009A1D13">
        <w:rPr>
          <w:rFonts w:ascii="Times New Roman" w:hAnsi="Times New Roman" w:cs="Times New Roman"/>
          <w:lang w:val="en-GB"/>
        </w:rPr>
        <w:t xml:space="preserve"> (Baron-Cohen et al., 2009; Gomot et al., 2002); and</w:t>
      </w:r>
      <w:r w:rsidR="006A590A" w:rsidRPr="009A1D13">
        <w:rPr>
          <w:rFonts w:ascii="Times New Roman" w:hAnsi="Times New Roman" w:cs="Times New Roman"/>
          <w:lang w:val="en-GB"/>
        </w:rPr>
        <w:t xml:space="preserve"> s</w:t>
      </w:r>
      <w:r w:rsidRPr="009A1D13">
        <w:rPr>
          <w:rFonts w:ascii="Times New Roman" w:hAnsi="Times New Roman" w:cs="Times New Roman"/>
          <w:lang w:val="en-GB"/>
        </w:rPr>
        <w:t>ome may be addicted to certain objects or topics (Baron-Cohen and Wheelwright, 1999</w:t>
      </w:r>
      <w:r w:rsidR="00A37A67" w:rsidRPr="009A1D13">
        <w:rPr>
          <w:rFonts w:ascii="Times New Roman" w:hAnsi="Times New Roman" w:cs="Times New Roman"/>
          <w:lang w:val="en-GB"/>
        </w:rPr>
        <w:t xml:space="preserve">; </w:t>
      </w:r>
      <w:r w:rsidRPr="009A1D13">
        <w:rPr>
          <w:rFonts w:ascii="Times New Roman" w:hAnsi="Times New Roman" w:cs="Times New Roman"/>
          <w:lang w:val="en-GB"/>
        </w:rPr>
        <w:t xml:space="preserve">Russell et al., 2005). </w:t>
      </w:r>
    </w:p>
    <w:p w14:paraId="107CBDEC" w14:textId="77777777" w:rsidR="00D42F0A" w:rsidRPr="009A1D13" w:rsidRDefault="00D42F0A" w:rsidP="004649A1">
      <w:pPr>
        <w:spacing w:line="360" w:lineRule="auto"/>
        <w:jc w:val="both"/>
        <w:rPr>
          <w:rFonts w:ascii="Times New Roman" w:hAnsi="Times New Roman" w:cs="Times New Roman"/>
          <w:lang w:val="en-GB"/>
        </w:rPr>
      </w:pPr>
    </w:p>
    <w:p w14:paraId="1C8EBAAA" w14:textId="77777777" w:rsidR="00372FBA" w:rsidRPr="009A1D13" w:rsidRDefault="00D42F0A"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szCs w:val="24"/>
          <w:lang w:val="en-GB"/>
        </w:rPr>
        <w:t xml:space="preserve">The reviewed literature </w:t>
      </w:r>
      <w:r w:rsidR="00290703" w:rsidRPr="009A1D13">
        <w:rPr>
          <w:rFonts w:ascii="Times New Roman" w:hAnsi="Times New Roman" w:cs="Times New Roman"/>
          <w:szCs w:val="24"/>
          <w:lang w:val="en-GB"/>
        </w:rPr>
        <w:t xml:space="preserve">thus </w:t>
      </w:r>
      <w:r w:rsidRPr="009A1D13">
        <w:rPr>
          <w:rFonts w:ascii="Times New Roman" w:hAnsi="Times New Roman" w:cs="Times New Roman"/>
          <w:szCs w:val="24"/>
          <w:lang w:val="en-GB"/>
        </w:rPr>
        <w:t xml:space="preserve">indicates that the general research focus has been on establishing the </w:t>
      </w:r>
      <w:r w:rsidR="00894F48" w:rsidRPr="009A1D13">
        <w:rPr>
          <w:rFonts w:ascii="Times New Roman" w:hAnsi="Times New Roman" w:cs="Times New Roman"/>
          <w:szCs w:val="24"/>
          <w:lang w:val="en-GB"/>
        </w:rPr>
        <w:t>difficultie</w:t>
      </w:r>
      <w:r w:rsidR="00290703" w:rsidRPr="009A1D13">
        <w:rPr>
          <w:rFonts w:ascii="Times New Roman" w:hAnsi="Times New Roman" w:cs="Times New Roman"/>
          <w:szCs w:val="24"/>
          <w:lang w:val="en-GB"/>
        </w:rPr>
        <w:t>s associated with</w:t>
      </w:r>
      <w:r w:rsidRPr="009A1D13">
        <w:rPr>
          <w:rFonts w:ascii="Times New Roman" w:hAnsi="Times New Roman" w:cs="Times New Roman"/>
          <w:szCs w:val="24"/>
          <w:lang w:val="en-GB"/>
        </w:rPr>
        <w:t xml:space="preserve"> autism, such as a lack of eye contact, </w:t>
      </w:r>
      <w:r w:rsidR="00894F48" w:rsidRPr="009A1D13">
        <w:rPr>
          <w:rFonts w:ascii="Times New Roman" w:hAnsi="Times New Roman" w:cs="Times New Roman"/>
          <w:szCs w:val="24"/>
          <w:lang w:val="en-GB"/>
        </w:rPr>
        <w:t>difficultie</w:t>
      </w:r>
      <w:r w:rsidR="008D2AC3" w:rsidRPr="009A1D13">
        <w:rPr>
          <w:rFonts w:ascii="Times New Roman" w:hAnsi="Times New Roman" w:cs="Times New Roman"/>
          <w:szCs w:val="24"/>
          <w:lang w:val="en-GB"/>
        </w:rPr>
        <w:t>s with</w:t>
      </w:r>
      <w:r w:rsidRPr="009A1D13">
        <w:rPr>
          <w:rFonts w:ascii="Times New Roman" w:hAnsi="Times New Roman" w:cs="Times New Roman"/>
          <w:szCs w:val="24"/>
          <w:lang w:val="en-GB"/>
        </w:rPr>
        <w:t xml:space="preserve"> relationships, lacking Theory of Mind (ToM) [ToM refers to ‘the ability to understand that other people have their own plans, thoughts, beliefs, attitudes and emotions’ (Timimi et al., 2011, p.67)] and possessing uneven motor skills. </w:t>
      </w:r>
      <w:r w:rsidR="00372FBA" w:rsidRPr="009A1D13">
        <w:rPr>
          <w:rFonts w:ascii="Times New Roman" w:hAnsi="Times New Roman" w:cs="Times New Roman"/>
          <w:szCs w:val="24"/>
          <w:lang w:val="en-GB"/>
        </w:rPr>
        <w:t xml:space="preserve">Only a few voices speak out about the strengths of people having autism. For example, </w:t>
      </w:r>
      <w:r w:rsidR="008D56E1" w:rsidRPr="009A1D13">
        <w:rPr>
          <w:rFonts w:ascii="Times New Roman" w:hAnsi="Times New Roman" w:cs="Times New Roman"/>
          <w:szCs w:val="24"/>
          <w:lang w:val="en-GB"/>
        </w:rPr>
        <w:t>some people</w:t>
      </w:r>
      <w:r w:rsidR="00372FBA" w:rsidRPr="009A1D13">
        <w:rPr>
          <w:rFonts w:ascii="Times New Roman" w:hAnsi="Times New Roman" w:cs="Times New Roman"/>
          <w:szCs w:val="24"/>
          <w:lang w:val="en-GB"/>
        </w:rPr>
        <w:t xml:space="preserve"> with autism have strong root memory, good detailed memory, excellent spatial concept, and gifted artistic capabilities. The emotions of those </w:t>
      </w:r>
      <w:r w:rsidR="00C3171D" w:rsidRPr="009A1D13">
        <w:rPr>
          <w:rFonts w:ascii="Times New Roman" w:hAnsi="Times New Roman" w:cs="Times New Roman"/>
          <w:szCs w:val="24"/>
          <w:lang w:val="en-GB"/>
        </w:rPr>
        <w:t>with</w:t>
      </w:r>
      <w:r w:rsidR="00372FBA" w:rsidRPr="009A1D13">
        <w:rPr>
          <w:rFonts w:ascii="Times New Roman" w:hAnsi="Times New Roman" w:cs="Times New Roman"/>
          <w:szCs w:val="24"/>
          <w:lang w:val="en-GB"/>
        </w:rPr>
        <w:t xml:space="preserve"> autism can clear</w:t>
      </w:r>
      <w:r w:rsidR="005A643A" w:rsidRPr="009A1D13">
        <w:rPr>
          <w:rFonts w:ascii="Times New Roman" w:hAnsi="Times New Roman" w:cs="Times New Roman"/>
          <w:szCs w:val="24"/>
          <w:lang w:val="en-GB"/>
        </w:rPr>
        <w:t>ly be seen in their narratives</w:t>
      </w:r>
      <w:r w:rsidR="00372FBA" w:rsidRPr="009A1D13">
        <w:rPr>
          <w:rFonts w:ascii="Times New Roman" w:hAnsi="Times New Roman" w:cs="Times New Roman"/>
          <w:szCs w:val="24"/>
          <w:lang w:val="en-GB"/>
        </w:rPr>
        <w:t xml:space="preserve"> </w:t>
      </w:r>
      <w:r w:rsidR="005A643A" w:rsidRPr="009A1D13">
        <w:rPr>
          <w:rFonts w:ascii="Times New Roman" w:hAnsi="Times New Roman" w:cs="Times New Roman"/>
          <w:szCs w:val="24"/>
          <w:lang w:val="en-GB"/>
        </w:rPr>
        <w:t>(s</w:t>
      </w:r>
      <w:r w:rsidR="00372FBA" w:rsidRPr="009A1D13">
        <w:rPr>
          <w:rFonts w:ascii="Times New Roman" w:hAnsi="Times New Roman" w:cs="Times New Roman"/>
          <w:szCs w:val="24"/>
          <w:lang w:val="en-GB"/>
        </w:rPr>
        <w:t xml:space="preserve">ee </w:t>
      </w:r>
      <w:r w:rsidR="00372FBA" w:rsidRPr="009A1D13">
        <w:rPr>
          <w:rFonts w:ascii="Times New Roman" w:hAnsi="Times New Roman" w:cs="Times New Roman"/>
          <w:szCs w:val="24"/>
          <w:shd w:val="clear" w:color="auto" w:fill="FFFFFF"/>
          <w:lang w:val="en-GB"/>
        </w:rPr>
        <w:t>Donna Williams’</w:t>
      </w:r>
      <w:r w:rsidR="00372FBA" w:rsidRPr="009A1D13">
        <w:rPr>
          <w:rStyle w:val="apple-converted-space"/>
          <w:rFonts w:ascii="Times New Roman" w:hAnsi="Times New Roman" w:cstheme="minorBidi"/>
          <w:szCs w:val="24"/>
          <w:shd w:val="clear" w:color="auto" w:fill="FFFFFF"/>
          <w:lang w:val="en-GB"/>
        </w:rPr>
        <w:t> </w:t>
      </w:r>
      <w:r w:rsidR="00372FBA" w:rsidRPr="009A1D13">
        <w:rPr>
          <w:rFonts w:ascii="Times New Roman" w:hAnsi="Times New Roman" w:cs="Times New Roman"/>
          <w:i/>
          <w:szCs w:val="24"/>
          <w:shd w:val="clear" w:color="auto" w:fill="FFFFFF"/>
          <w:lang w:val="en-GB"/>
        </w:rPr>
        <w:t>Nobody Nowhere,</w:t>
      </w:r>
      <w:r w:rsidR="00372FBA" w:rsidRPr="009A1D13">
        <w:rPr>
          <w:rFonts w:ascii="Arial" w:hAnsi="Arial" w:cs="Arial"/>
          <w:sz w:val="15"/>
          <w:szCs w:val="15"/>
          <w:shd w:val="clear" w:color="auto" w:fill="FFFFFF"/>
          <w:lang w:val="en-GB"/>
        </w:rPr>
        <w:t xml:space="preserve"> </w:t>
      </w:r>
      <w:r w:rsidR="00372FBA" w:rsidRPr="009A1D13">
        <w:rPr>
          <w:rFonts w:ascii="Times New Roman" w:hAnsi="Times New Roman" w:cs="Times New Roman"/>
          <w:szCs w:val="24"/>
          <w:shd w:val="clear" w:color="auto" w:fill="FFFFFF"/>
          <w:lang w:val="en-GB"/>
        </w:rPr>
        <w:t xml:space="preserve">Temple Grandin’s </w:t>
      </w:r>
      <w:r w:rsidR="00372FBA" w:rsidRPr="009A1D13">
        <w:rPr>
          <w:rFonts w:ascii="Times New Roman" w:hAnsi="Times New Roman" w:cs="Times New Roman"/>
          <w:i/>
          <w:szCs w:val="24"/>
          <w:shd w:val="clear" w:color="auto" w:fill="FFFFFF"/>
          <w:lang w:val="en-GB"/>
        </w:rPr>
        <w:t>Emergence: Labelled Autistic</w:t>
      </w:r>
      <w:r w:rsidR="00372FBA" w:rsidRPr="009A1D13">
        <w:rPr>
          <w:rFonts w:ascii="Times New Roman" w:hAnsi="Times New Roman" w:cs="Times New Roman"/>
          <w:szCs w:val="24"/>
          <w:shd w:val="clear" w:color="auto" w:fill="FFFFFF"/>
          <w:lang w:val="en-GB"/>
        </w:rPr>
        <w:t xml:space="preserve">, and </w:t>
      </w:r>
      <w:r w:rsidR="00372FBA" w:rsidRPr="009A1D13">
        <w:rPr>
          <w:rFonts w:ascii="Times New Roman" w:hAnsi="Times New Roman" w:cs="Times New Roman"/>
          <w:szCs w:val="24"/>
          <w:lang w:val="en-GB"/>
        </w:rPr>
        <w:t>N</w:t>
      </w:r>
      <w:r w:rsidR="00372FBA" w:rsidRPr="009A1D13">
        <w:rPr>
          <w:rFonts w:ascii="Times New Roman" w:hAnsi="Times New Roman" w:cs="Times New Roman"/>
          <w:lang w:val="en-GB"/>
        </w:rPr>
        <w:t>aoki Higashida’s</w:t>
      </w:r>
      <w:r w:rsidR="00372FBA" w:rsidRPr="009A1D13">
        <w:rPr>
          <w:rFonts w:ascii="Arial" w:hAnsi="Arial" w:cs="Arial"/>
          <w:shd w:val="clear" w:color="auto" w:fill="FFFFFF"/>
          <w:lang w:val="en-GB"/>
        </w:rPr>
        <w:t xml:space="preserve"> </w:t>
      </w:r>
      <w:r w:rsidR="00372FBA" w:rsidRPr="009A1D13">
        <w:rPr>
          <w:rFonts w:ascii="Times New Roman" w:hAnsi="Times New Roman" w:cs="Times New Roman"/>
          <w:i/>
          <w:shd w:val="clear" w:color="auto" w:fill="FFFFFF"/>
          <w:lang w:val="en-GB"/>
        </w:rPr>
        <w:t>The Reason I Jump: One Boy's Voice from the Silence of Autism.</w:t>
      </w:r>
      <w:r w:rsidR="00372FBA" w:rsidRPr="009A1D13">
        <w:rPr>
          <w:rFonts w:ascii="Times New Roman" w:hAnsi="Times New Roman" w:cs="Times New Roman"/>
          <w:szCs w:val="24"/>
          <w:lang w:val="en-GB"/>
        </w:rPr>
        <w:t xml:space="preserve"> Also see these videos: </w:t>
      </w:r>
      <w:hyperlink r:id="rId11" w:tgtFrame="_parent" w:history="1">
        <w:r w:rsidR="00372FBA" w:rsidRPr="009A1D13">
          <w:rPr>
            <w:rStyle w:val="Hyperlink"/>
            <w:rFonts w:ascii="Times New Roman" w:hAnsi="Times New Roman"/>
            <w:color w:val="auto"/>
            <w:szCs w:val="24"/>
            <w:u w:val="none"/>
            <w:shd w:val="clear" w:color="auto" w:fill="FFFFFF"/>
            <w:lang w:val="en-GB"/>
          </w:rPr>
          <w:t>Arman Khodaei</w:t>
        </w:r>
      </w:hyperlink>
      <w:r w:rsidR="00372FBA" w:rsidRPr="009A1D13">
        <w:rPr>
          <w:rFonts w:ascii="Times New Roman" w:hAnsi="Times New Roman" w:cs="Times New Roman"/>
          <w:szCs w:val="24"/>
          <w:lang w:val="en-GB"/>
        </w:rPr>
        <w:t xml:space="preserve">’s </w:t>
      </w:r>
      <w:r w:rsidR="00372FBA" w:rsidRPr="009A1D13">
        <w:rPr>
          <w:rFonts w:ascii="Times New Roman" w:hAnsi="Times New Roman" w:cs="Times New Roman"/>
          <w:i/>
          <w:szCs w:val="24"/>
          <w:lang w:val="en-GB"/>
        </w:rPr>
        <w:t>Insights</w:t>
      </w:r>
      <w:r w:rsidR="00372FBA" w:rsidRPr="009A1D13">
        <w:rPr>
          <w:rFonts w:ascii="Times New Roman" w:hAnsi="Times New Roman" w:cs="Times New Roman"/>
          <w:i/>
          <w:lang w:val="en-GB"/>
        </w:rPr>
        <w:t xml:space="preserve"> from an Autistic: Emotions, </w:t>
      </w:r>
      <w:r w:rsidR="00372FBA" w:rsidRPr="009A1D13">
        <w:rPr>
          <w:rFonts w:ascii="Times New Roman" w:hAnsi="Times New Roman" w:cs="Times New Roman"/>
          <w:lang w:val="en-GB"/>
        </w:rPr>
        <w:t xml:space="preserve">and </w:t>
      </w:r>
      <w:r w:rsidR="00372FBA" w:rsidRPr="009A1D13">
        <w:rPr>
          <w:rFonts w:ascii="Times New Roman" w:hAnsi="Times New Roman" w:cs="Times New Roman"/>
          <w:i/>
          <w:lang w:val="en-GB"/>
        </w:rPr>
        <w:t>Autism, Asperger’s, Emotions and Anger</w:t>
      </w:r>
      <w:r w:rsidR="00372FBA" w:rsidRPr="009A1D13">
        <w:rPr>
          <w:rFonts w:ascii="Times New Roman" w:hAnsi="Times New Roman" w:cs="Times New Roman"/>
          <w:szCs w:val="24"/>
          <w:lang w:val="en-GB"/>
        </w:rPr>
        <w:t xml:space="preserve"> on the website adultswithautism.org.uk)</w:t>
      </w:r>
      <w:r w:rsidR="005A643A" w:rsidRPr="009A1D13">
        <w:rPr>
          <w:rFonts w:ascii="Times New Roman" w:hAnsi="Times New Roman" w:cs="Times New Roman"/>
          <w:szCs w:val="24"/>
          <w:lang w:val="en-GB"/>
        </w:rPr>
        <w:t xml:space="preserve">. </w:t>
      </w:r>
      <w:r w:rsidR="00372FBA" w:rsidRPr="009A1D13">
        <w:rPr>
          <w:rFonts w:ascii="Times New Roman" w:hAnsi="Times New Roman" w:cs="Times New Roman"/>
          <w:szCs w:val="24"/>
          <w:lang w:val="en-GB"/>
        </w:rPr>
        <w:t xml:space="preserve">All this </w:t>
      </w:r>
      <w:r w:rsidR="00D1402C" w:rsidRPr="009A1D13">
        <w:rPr>
          <w:rFonts w:ascii="Times New Roman" w:hAnsi="Times New Roman" w:cs="Times New Roman"/>
          <w:szCs w:val="24"/>
          <w:lang w:val="en-GB"/>
        </w:rPr>
        <w:t xml:space="preserve">indicates that far from not possessing an emotional life, </w:t>
      </w:r>
      <w:r w:rsidR="00372FBA" w:rsidRPr="009A1D13">
        <w:rPr>
          <w:rFonts w:ascii="Times New Roman" w:hAnsi="Times New Roman" w:cs="Times New Roman"/>
          <w:szCs w:val="24"/>
          <w:lang w:val="en-GB"/>
        </w:rPr>
        <w:t>people with autism</w:t>
      </w:r>
      <w:r w:rsidR="00D1402C" w:rsidRPr="009A1D13">
        <w:rPr>
          <w:rFonts w:ascii="Times New Roman" w:hAnsi="Times New Roman" w:cs="Times New Roman"/>
          <w:szCs w:val="24"/>
          <w:lang w:val="en-GB"/>
        </w:rPr>
        <w:t xml:space="preserve"> can</w:t>
      </w:r>
      <w:r w:rsidR="00372FBA" w:rsidRPr="009A1D13">
        <w:rPr>
          <w:rFonts w:ascii="Times New Roman" w:hAnsi="Times New Roman" w:cs="Times New Roman"/>
          <w:szCs w:val="24"/>
          <w:lang w:val="en-GB"/>
        </w:rPr>
        <w:t xml:space="preserve"> feel happy, sad, depressed, frustrated, angry and afraid. They </w:t>
      </w:r>
      <w:r w:rsidR="00D1402C" w:rsidRPr="009A1D13">
        <w:rPr>
          <w:rFonts w:ascii="Times New Roman" w:hAnsi="Times New Roman" w:cs="Times New Roman"/>
          <w:szCs w:val="24"/>
          <w:lang w:val="en-GB"/>
        </w:rPr>
        <w:t>can</w:t>
      </w:r>
      <w:r w:rsidR="00372FBA" w:rsidRPr="009A1D13">
        <w:rPr>
          <w:rFonts w:ascii="Times New Roman" w:hAnsi="Times New Roman" w:cs="Times New Roman"/>
          <w:szCs w:val="24"/>
          <w:lang w:val="en-GB"/>
        </w:rPr>
        <w:t xml:space="preserve"> also</w:t>
      </w:r>
      <w:r w:rsidR="0032537D" w:rsidRPr="009A1D13">
        <w:rPr>
          <w:rFonts w:ascii="Times New Roman" w:hAnsi="Times New Roman" w:cs="Times New Roman"/>
          <w:szCs w:val="24"/>
          <w:lang w:val="en-GB"/>
        </w:rPr>
        <w:t xml:space="preserve"> be</w:t>
      </w:r>
      <w:r w:rsidR="00372FBA" w:rsidRPr="009A1D13">
        <w:rPr>
          <w:rFonts w:ascii="Times New Roman" w:hAnsi="Times New Roman" w:cs="Times New Roman"/>
          <w:szCs w:val="24"/>
          <w:lang w:val="en-GB"/>
        </w:rPr>
        <w:t xml:space="preserve"> eager to be loved as well as to be independent.</w:t>
      </w:r>
      <w:r w:rsidR="00372FBA" w:rsidRPr="009A1D13">
        <w:rPr>
          <w:rFonts w:ascii="Times New Roman" w:hAnsi="Times New Roman" w:cs="Times New Roman"/>
          <w:b/>
          <w:szCs w:val="24"/>
          <w:lang w:val="en-GB"/>
        </w:rPr>
        <w:t xml:space="preserve"> </w:t>
      </w:r>
    </w:p>
    <w:p w14:paraId="2A9BBA84" w14:textId="77777777" w:rsidR="00D42F0A" w:rsidRPr="009A1D13" w:rsidRDefault="00D42F0A" w:rsidP="004649A1">
      <w:pPr>
        <w:spacing w:line="360" w:lineRule="auto"/>
        <w:jc w:val="both"/>
        <w:rPr>
          <w:rFonts w:ascii="Times New Roman" w:hAnsi="Times New Roman" w:cs="Times New Roman"/>
          <w:szCs w:val="24"/>
          <w:lang w:val="en-GB"/>
        </w:rPr>
      </w:pPr>
    </w:p>
    <w:p w14:paraId="334F1A9E" w14:textId="77777777" w:rsidR="00D42F0A" w:rsidRPr="009A1D13" w:rsidRDefault="00EC01A7" w:rsidP="004649A1">
      <w:pPr>
        <w:spacing w:line="360" w:lineRule="auto"/>
        <w:jc w:val="both"/>
        <w:rPr>
          <w:rFonts w:ascii="Times New Roman" w:hAnsi="Times New Roman" w:cs="Times New Roman"/>
          <w:szCs w:val="24"/>
          <w:lang w:val="en-GB"/>
        </w:rPr>
      </w:pPr>
      <w:r w:rsidRPr="009A1D13">
        <w:rPr>
          <w:rFonts w:ascii="Times New Roman" w:hAnsi="Times New Roman" w:cs="Times New Roman"/>
          <w:bCs/>
          <w:szCs w:val="24"/>
          <w:lang w:val="en-GB"/>
        </w:rPr>
        <w:t>Clinical and educational professionals have different specialised background</w:t>
      </w:r>
      <w:r w:rsidR="00025EF8" w:rsidRPr="009A1D13">
        <w:rPr>
          <w:rFonts w:ascii="Times New Roman" w:hAnsi="Times New Roman" w:cs="Times New Roman"/>
          <w:bCs/>
          <w:szCs w:val="24"/>
          <w:lang w:val="en-GB"/>
        </w:rPr>
        <w:t>s</w:t>
      </w:r>
      <w:r w:rsidRPr="009A1D13">
        <w:rPr>
          <w:rFonts w:ascii="Times New Roman" w:hAnsi="Times New Roman" w:cs="Times New Roman"/>
          <w:bCs/>
          <w:szCs w:val="24"/>
          <w:lang w:val="en-GB"/>
        </w:rPr>
        <w:t xml:space="preserve">, and they view and deal with children </w:t>
      </w:r>
      <w:r w:rsidR="00025EF8" w:rsidRPr="009A1D13">
        <w:rPr>
          <w:rFonts w:ascii="Times New Roman" w:hAnsi="Times New Roman" w:cs="Times New Roman"/>
          <w:bCs/>
          <w:szCs w:val="24"/>
          <w:lang w:val="en-GB"/>
        </w:rPr>
        <w:t>who have</w:t>
      </w:r>
      <w:r w:rsidRPr="009A1D13">
        <w:rPr>
          <w:rFonts w:ascii="Times New Roman" w:hAnsi="Times New Roman" w:cs="Times New Roman"/>
          <w:bCs/>
          <w:szCs w:val="24"/>
          <w:lang w:val="en-GB"/>
        </w:rPr>
        <w:t xml:space="preserve"> autism differently. For </w:t>
      </w:r>
      <w:r w:rsidR="00025EF8" w:rsidRPr="009A1D13">
        <w:rPr>
          <w:rFonts w:ascii="Times New Roman" w:hAnsi="Times New Roman" w:cs="Times New Roman"/>
          <w:bCs/>
          <w:szCs w:val="24"/>
          <w:lang w:val="en-GB"/>
        </w:rPr>
        <w:t xml:space="preserve">the benefit of these </w:t>
      </w:r>
      <w:r w:rsidRPr="009A1D13">
        <w:rPr>
          <w:rFonts w:ascii="Times New Roman" w:hAnsi="Times New Roman" w:cs="Times New Roman"/>
          <w:bCs/>
          <w:szCs w:val="24"/>
          <w:lang w:val="en-GB"/>
        </w:rPr>
        <w:lastRenderedPageBreak/>
        <w:t xml:space="preserve">children, </w:t>
      </w:r>
      <w:r w:rsidRPr="009A1D13">
        <w:rPr>
          <w:rFonts w:ascii="Times New Roman" w:hAnsi="Times New Roman" w:cs="Times New Roman"/>
          <w:szCs w:val="24"/>
          <w:lang w:val="en-GB"/>
        </w:rPr>
        <w:t>t</w:t>
      </w:r>
      <w:r w:rsidR="00D42F0A" w:rsidRPr="009A1D13">
        <w:rPr>
          <w:rFonts w:ascii="Times New Roman" w:hAnsi="Times New Roman" w:cs="Times New Roman"/>
          <w:szCs w:val="24"/>
          <w:lang w:val="en-GB"/>
        </w:rPr>
        <w:t>eachers and carers need to work more closely with</w:t>
      </w:r>
      <w:r w:rsidR="00D42F0A"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 xml:space="preserve">the </w:t>
      </w:r>
      <w:r w:rsidR="00D42F0A" w:rsidRPr="009A1D13">
        <w:rPr>
          <w:rFonts w:ascii="Times New Roman" w:eastAsia="SimSun" w:hAnsi="Times New Roman" w:cs="Times New Roman"/>
          <w:szCs w:val="24"/>
          <w:lang w:val="en-GB"/>
        </w:rPr>
        <w:t>clinical system</w:t>
      </w:r>
      <w:r w:rsidR="00D42F0A" w:rsidRPr="009A1D13">
        <w:rPr>
          <w:rFonts w:ascii="Times New Roman" w:hAnsi="Times New Roman" w:cs="Times New Roman"/>
          <w:szCs w:val="24"/>
          <w:lang w:val="en-GB"/>
        </w:rPr>
        <w:t xml:space="preserve"> </w:t>
      </w:r>
      <w:r w:rsidR="00D42F0A" w:rsidRPr="009A1D13">
        <w:rPr>
          <w:rFonts w:ascii="Times New Roman" w:eastAsia="SimSun" w:hAnsi="Times New Roman" w:cs="Times New Roman"/>
          <w:szCs w:val="24"/>
          <w:lang w:val="en-GB"/>
        </w:rPr>
        <w:t xml:space="preserve">to </w:t>
      </w:r>
      <w:r w:rsidR="00D42F0A" w:rsidRPr="009A1D13">
        <w:rPr>
          <w:rFonts w:ascii="Times New Roman" w:hAnsi="Times New Roman" w:cs="Times New Roman"/>
          <w:szCs w:val="24"/>
          <w:lang w:val="en-GB"/>
        </w:rPr>
        <w:t xml:space="preserve">help </w:t>
      </w:r>
      <w:r w:rsidR="00D42F0A" w:rsidRPr="009A1D13">
        <w:rPr>
          <w:rFonts w:ascii="Times New Roman" w:eastAsia="SimSun" w:hAnsi="Times New Roman" w:cs="Times New Roman"/>
          <w:szCs w:val="24"/>
          <w:lang w:val="en-GB"/>
        </w:rPr>
        <w:t>families of children with special needs</w:t>
      </w:r>
      <w:r w:rsidR="00D42F0A" w:rsidRPr="009A1D13">
        <w:rPr>
          <w:rFonts w:ascii="Times New Roman" w:hAnsi="Times New Roman" w:cs="Times New Roman"/>
          <w:szCs w:val="24"/>
          <w:lang w:val="en-GB"/>
        </w:rPr>
        <w:t xml:space="preserve"> to</w:t>
      </w:r>
      <w:r w:rsidR="00D42F0A"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understand</w:t>
      </w:r>
      <w:r w:rsidR="00D42F0A" w:rsidRPr="009A1D13">
        <w:rPr>
          <w:rFonts w:ascii="Times New Roman" w:eastAsia="SimSun" w:hAnsi="Times New Roman" w:cs="Times New Roman"/>
          <w:szCs w:val="24"/>
          <w:lang w:val="en-GB"/>
        </w:rPr>
        <w:t xml:space="preserve"> all </w:t>
      </w:r>
      <w:r w:rsidR="00D42F0A" w:rsidRPr="009A1D13">
        <w:rPr>
          <w:rFonts w:ascii="Times New Roman" w:hAnsi="Times New Roman" w:cs="Times New Roman"/>
          <w:szCs w:val="24"/>
          <w:lang w:val="en-GB"/>
        </w:rPr>
        <w:t xml:space="preserve">the </w:t>
      </w:r>
      <w:r w:rsidR="00D42F0A" w:rsidRPr="009A1D13">
        <w:rPr>
          <w:rFonts w:ascii="Times New Roman" w:eastAsia="SimSun" w:hAnsi="Times New Roman" w:cs="Times New Roman"/>
          <w:szCs w:val="24"/>
          <w:lang w:val="en-GB"/>
        </w:rPr>
        <w:t>difficulties of their daily lives. Whilst</w:t>
      </w:r>
      <w:r w:rsidR="00D42F0A" w:rsidRPr="009A1D13">
        <w:rPr>
          <w:rFonts w:ascii="Times New Roman" w:hAnsi="Times New Roman" w:cs="Times New Roman"/>
          <w:szCs w:val="24"/>
          <w:lang w:val="en-GB"/>
        </w:rPr>
        <w:t xml:space="preserve"> the</w:t>
      </w:r>
      <w:r w:rsidR="00D42F0A" w:rsidRPr="009A1D13">
        <w:rPr>
          <w:rFonts w:ascii="Times New Roman" w:eastAsia="SimSun" w:hAnsi="Times New Roman" w:cs="Times New Roman"/>
          <w:szCs w:val="24"/>
          <w:lang w:val="en-GB"/>
        </w:rPr>
        <w:t xml:space="preserve"> clinical system gives diagnoses </w:t>
      </w:r>
      <w:r w:rsidR="00056AD7"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and possibly</w:t>
      </w:r>
      <w:r w:rsidR="00D42F0A" w:rsidRPr="009A1D13">
        <w:rPr>
          <w:rFonts w:ascii="Times New Roman" w:eastAsia="SimSun" w:hAnsi="Times New Roman" w:cs="Times New Roman"/>
          <w:szCs w:val="24"/>
          <w:lang w:val="en-GB"/>
        </w:rPr>
        <w:t xml:space="preserve"> some medical treatment</w:t>
      </w:r>
      <w:r w:rsidR="00056AD7" w:rsidRPr="009A1D13">
        <w:rPr>
          <w:rFonts w:ascii="Times New Roman" w:hAnsi="Times New Roman" w:cs="Times New Roman"/>
          <w:szCs w:val="24"/>
          <w:lang w:val="en-GB"/>
        </w:rPr>
        <w:t xml:space="preserve"> </w:t>
      </w:r>
      <w:r w:rsidR="00012531" w:rsidRPr="009A1D13">
        <w:rPr>
          <w:rFonts w:ascii="Times New Roman" w:hAnsi="Times New Roman" w:cs="Times New Roman"/>
          <w:szCs w:val="24"/>
          <w:lang w:val="en-GB"/>
        </w:rPr>
        <w:t>- usually</w:t>
      </w:r>
      <w:r w:rsidR="00D42F0A" w:rsidRPr="009A1D13">
        <w:rPr>
          <w:rFonts w:ascii="Times New Roman" w:hAnsi="Times New Roman" w:cs="Times New Roman"/>
          <w:szCs w:val="24"/>
          <w:lang w:val="en-GB"/>
        </w:rPr>
        <w:t xml:space="preserve"> the time available</w:t>
      </w:r>
      <w:r w:rsidR="00D42F0A"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 xml:space="preserve">to the clinician is </w:t>
      </w:r>
      <w:r w:rsidR="00D42F0A" w:rsidRPr="009A1D13">
        <w:rPr>
          <w:rFonts w:ascii="Times New Roman" w:eastAsia="SimSun" w:hAnsi="Times New Roman" w:cs="Times New Roman"/>
          <w:szCs w:val="24"/>
          <w:lang w:val="en-GB"/>
        </w:rPr>
        <w:t>limited</w:t>
      </w:r>
      <w:r w:rsidR="00D42F0A" w:rsidRPr="009A1D13">
        <w:rPr>
          <w:rFonts w:ascii="Times New Roman" w:hAnsi="Times New Roman" w:cs="Times New Roman"/>
          <w:szCs w:val="24"/>
          <w:lang w:val="en-GB"/>
        </w:rPr>
        <w:t>.</w:t>
      </w:r>
      <w:r w:rsidR="00D42F0A"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T</w:t>
      </w:r>
      <w:r w:rsidR="00D42F0A" w:rsidRPr="009A1D13">
        <w:rPr>
          <w:rFonts w:ascii="Times New Roman" w:eastAsia="SimSun" w:hAnsi="Times New Roman" w:cs="Times New Roman"/>
          <w:szCs w:val="24"/>
          <w:lang w:val="en-GB"/>
        </w:rPr>
        <w:t xml:space="preserve">he </w:t>
      </w:r>
      <w:r w:rsidR="00D42F0A" w:rsidRPr="009A1D13">
        <w:rPr>
          <w:rFonts w:ascii="Times New Roman" w:hAnsi="Times New Roman" w:cs="Times New Roman"/>
          <w:szCs w:val="24"/>
          <w:lang w:val="en-GB"/>
        </w:rPr>
        <w:t>real</w:t>
      </w:r>
      <w:r w:rsidR="00D42F0A" w:rsidRPr="009A1D13">
        <w:rPr>
          <w:rFonts w:ascii="Times New Roman" w:eastAsia="SimSun" w:hAnsi="Times New Roman" w:cs="Times New Roman"/>
          <w:szCs w:val="24"/>
          <w:lang w:val="en-GB"/>
        </w:rPr>
        <w:t xml:space="preserve"> hope for children with </w:t>
      </w:r>
      <w:r w:rsidR="009B3B2A" w:rsidRPr="009A1D13">
        <w:rPr>
          <w:rFonts w:ascii="Times New Roman" w:hAnsi="Times New Roman" w:cs="Times New Roman"/>
          <w:szCs w:val="24"/>
          <w:lang w:val="en-GB"/>
        </w:rPr>
        <w:t>autism</w:t>
      </w:r>
      <w:r w:rsidR="00D42F0A" w:rsidRPr="009A1D13">
        <w:rPr>
          <w:rFonts w:ascii="Times New Roman" w:eastAsia="SimSun" w:hAnsi="Times New Roman" w:cs="Times New Roman"/>
          <w:szCs w:val="24"/>
          <w:lang w:val="en-GB"/>
        </w:rPr>
        <w:t xml:space="preserve"> is </w:t>
      </w:r>
      <w:r w:rsidR="00D1402C" w:rsidRPr="009A1D13">
        <w:rPr>
          <w:rFonts w:ascii="Times New Roman" w:eastAsia="SimSun" w:hAnsi="Times New Roman" w:cs="Times New Roman"/>
          <w:szCs w:val="24"/>
          <w:lang w:val="en-GB"/>
        </w:rPr>
        <w:t xml:space="preserve">that they experience </w:t>
      </w:r>
      <w:r w:rsidR="00056AD7" w:rsidRPr="009A1D13">
        <w:rPr>
          <w:rFonts w:ascii="Times New Roman" w:eastAsia="SimSun" w:hAnsi="Times New Roman" w:cs="Times New Roman"/>
          <w:szCs w:val="24"/>
          <w:lang w:val="en-GB"/>
        </w:rPr>
        <w:t xml:space="preserve">humane </w:t>
      </w:r>
      <w:r w:rsidR="00D42F0A" w:rsidRPr="009A1D13">
        <w:rPr>
          <w:rFonts w:ascii="Times New Roman" w:eastAsia="SimSun" w:hAnsi="Times New Roman" w:cs="Times New Roman"/>
          <w:szCs w:val="24"/>
          <w:lang w:val="en-GB"/>
        </w:rPr>
        <w:t>understanding from</w:t>
      </w:r>
      <w:r w:rsidR="00D42F0A" w:rsidRPr="009A1D13">
        <w:rPr>
          <w:rFonts w:ascii="Times New Roman" w:hAnsi="Times New Roman" w:cs="Times New Roman"/>
          <w:szCs w:val="24"/>
          <w:lang w:val="en-GB"/>
        </w:rPr>
        <w:t xml:space="preserve"> the</w:t>
      </w:r>
      <w:r w:rsidR="00D42F0A" w:rsidRPr="009A1D13">
        <w:rPr>
          <w:rFonts w:ascii="Times New Roman" w:eastAsia="SimSun" w:hAnsi="Times New Roman" w:cs="Times New Roman"/>
          <w:szCs w:val="24"/>
          <w:lang w:val="en-GB"/>
        </w:rPr>
        <w:t xml:space="preserve"> education system and</w:t>
      </w:r>
      <w:r w:rsidR="00D42F0A" w:rsidRPr="009A1D13">
        <w:rPr>
          <w:rFonts w:ascii="Times New Roman" w:hAnsi="Times New Roman" w:cs="Times New Roman"/>
          <w:szCs w:val="24"/>
          <w:lang w:val="en-GB"/>
        </w:rPr>
        <w:t xml:space="preserve"> from their</w:t>
      </w:r>
      <w:r w:rsidR="00D42F0A" w:rsidRPr="009A1D13">
        <w:rPr>
          <w:rFonts w:ascii="Times New Roman" w:eastAsia="SimSun" w:hAnsi="Times New Roman" w:cs="Times New Roman"/>
          <w:szCs w:val="24"/>
          <w:lang w:val="en-GB"/>
        </w:rPr>
        <w:t xml:space="preserve"> families.</w:t>
      </w:r>
      <w:r w:rsidR="00D42F0A" w:rsidRPr="009A1D13">
        <w:rPr>
          <w:rFonts w:ascii="Times New Roman" w:hAnsi="Times New Roman" w:cs="Times New Roman"/>
          <w:szCs w:val="24"/>
          <w:lang w:val="en-GB"/>
        </w:rPr>
        <w:t xml:space="preserve"> Happé (1999) points out that individuals working with children </w:t>
      </w:r>
      <w:r w:rsidR="00C3171D" w:rsidRPr="009A1D13">
        <w:rPr>
          <w:rFonts w:ascii="Times New Roman" w:hAnsi="Times New Roman" w:cs="Times New Roman"/>
          <w:szCs w:val="24"/>
          <w:lang w:val="en-GB"/>
        </w:rPr>
        <w:t xml:space="preserve">and young people </w:t>
      </w:r>
      <w:r w:rsidR="00D42F0A" w:rsidRPr="009A1D13">
        <w:rPr>
          <w:rFonts w:ascii="Times New Roman" w:hAnsi="Times New Roman" w:cs="Times New Roman"/>
          <w:szCs w:val="24"/>
          <w:lang w:val="en-GB"/>
        </w:rPr>
        <w:t xml:space="preserve">with autism should put emphasis on the ‘assets’ of individuals with autism rather than the ‘deficits’, </w:t>
      </w:r>
      <w:r w:rsidR="00056AD7" w:rsidRPr="009A1D13">
        <w:rPr>
          <w:rFonts w:ascii="Times New Roman" w:hAnsi="Times New Roman" w:cs="Times New Roman"/>
          <w:szCs w:val="24"/>
          <w:lang w:val="en-GB"/>
        </w:rPr>
        <w:t>T</w:t>
      </w:r>
      <w:r w:rsidR="00D42F0A" w:rsidRPr="009A1D13">
        <w:rPr>
          <w:rFonts w:ascii="Times New Roman" w:hAnsi="Times New Roman" w:cs="Times New Roman"/>
          <w:szCs w:val="24"/>
          <w:lang w:val="en-GB"/>
        </w:rPr>
        <w:t>his view is supported later by Billington (2006). Similarly,</w:t>
      </w:r>
      <w:r w:rsidR="00D42F0A"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 xml:space="preserve">‘[people with autism] have characteristically autistic styles of relating to others, which should be respected and appreciated rather than modified to make them “fit in”’ (Autistic Network International, 2010). </w:t>
      </w:r>
    </w:p>
    <w:p w14:paraId="7CBCEFDE" w14:textId="77777777" w:rsidR="00EB7011" w:rsidRPr="009A1D13" w:rsidRDefault="00EB7011" w:rsidP="004649A1">
      <w:pPr>
        <w:spacing w:line="360" w:lineRule="auto"/>
        <w:jc w:val="both"/>
        <w:rPr>
          <w:rFonts w:ascii="Times New Roman" w:hAnsi="Times New Roman" w:cs="Times New Roman"/>
          <w:szCs w:val="24"/>
          <w:lang w:val="en-GB"/>
        </w:rPr>
      </w:pPr>
    </w:p>
    <w:p w14:paraId="774B1AFF" w14:textId="77777777" w:rsidR="00D42F0A" w:rsidRPr="009A1D13" w:rsidRDefault="00D1402C" w:rsidP="004649A1">
      <w:pPr>
        <w:spacing w:line="360" w:lineRule="auto"/>
        <w:jc w:val="both"/>
        <w:rPr>
          <w:rFonts w:ascii="Times New Roman" w:hAnsi="Times New Roman" w:cs="Times New Roman"/>
          <w:b/>
          <w:sz w:val="28"/>
          <w:szCs w:val="28"/>
          <w:lang w:val="en-GB"/>
        </w:rPr>
      </w:pPr>
      <w:r w:rsidRPr="009A1D13">
        <w:rPr>
          <w:rFonts w:ascii="Times New Roman" w:hAnsi="Times New Roman" w:cs="Times New Roman"/>
          <w:szCs w:val="24"/>
          <w:lang w:val="en-GB"/>
        </w:rPr>
        <w:t>C</w:t>
      </w:r>
      <w:r w:rsidR="00D42F0A" w:rsidRPr="009A1D13">
        <w:rPr>
          <w:rFonts w:ascii="Times New Roman" w:hAnsi="Times New Roman" w:cs="Times New Roman"/>
          <w:szCs w:val="24"/>
          <w:lang w:val="en-GB"/>
        </w:rPr>
        <w:t xml:space="preserve">hildren with </w:t>
      </w:r>
      <w:r w:rsidRPr="009A1D13">
        <w:rPr>
          <w:rFonts w:ascii="Times New Roman" w:hAnsi="Times New Roman" w:cs="Times New Roman"/>
          <w:szCs w:val="24"/>
          <w:lang w:val="en-GB"/>
        </w:rPr>
        <w:t>autism</w:t>
      </w:r>
      <w:r w:rsidR="00D42F0A" w:rsidRPr="009A1D13">
        <w:rPr>
          <w:rFonts w:ascii="Times New Roman" w:hAnsi="Times New Roman" w:cs="Times New Roman"/>
          <w:szCs w:val="24"/>
          <w:lang w:val="en-GB"/>
        </w:rPr>
        <w:t xml:space="preserve"> may display their emotions in a subtle manner, or not at all. However this does not mean that they have no emotional life. </w:t>
      </w:r>
      <w:r w:rsidR="00D42F0A" w:rsidRPr="009A1D13">
        <w:rPr>
          <w:rFonts w:ascii="Times New Roman" w:eastAsia="SimSun" w:hAnsi="Times New Roman" w:cs="Times New Roman"/>
          <w:szCs w:val="24"/>
          <w:lang w:val="en-GB"/>
        </w:rPr>
        <w:t xml:space="preserve">Children with </w:t>
      </w:r>
      <w:r w:rsidR="009B3B2A" w:rsidRPr="009A1D13">
        <w:rPr>
          <w:rFonts w:ascii="Times New Roman" w:hAnsi="Times New Roman" w:cs="Times New Roman"/>
          <w:szCs w:val="24"/>
          <w:lang w:val="en-GB"/>
        </w:rPr>
        <w:t>autism</w:t>
      </w:r>
      <w:r w:rsidR="00D42F0A" w:rsidRPr="009A1D13">
        <w:rPr>
          <w:rFonts w:ascii="Times New Roman" w:eastAsia="SimSun" w:hAnsi="Times New Roman" w:cs="Times New Roman"/>
          <w:szCs w:val="24"/>
          <w:lang w:val="en-GB"/>
        </w:rPr>
        <w:t xml:space="preserve"> </w:t>
      </w:r>
      <w:r w:rsidR="00D42F0A" w:rsidRPr="009A1D13">
        <w:rPr>
          <w:rFonts w:ascii="Times New Roman" w:hAnsi="Times New Roman" w:cs="Times New Roman"/>
          <w:szCs w:val="24"/>
          <w:lang w:val="en-GB"/>
        </w:rPr>
        <w:t xml:space="preserve">constantly </w:t>
      </w:r>
      <w:r w:rsidR="00D42F0A" w:rsidRPr="009A1D13">
        <w:rPr>
          <w:rFonts w:ascii="Times New Roman" w:eastAsia="SimSun" w:hAnsi="Times New Roman" w:cs="Times New Roman"/>
          <w:szCs w:val="24"/>
          <w:lang w:val="en-GB"/>
        </w:rPr>
        <w:t xml:space="preserve">challenge </w:t>
      </w:r>
      <w:r w:rsidR="00D42F0A" w:rsidRPr="009A1D13">
        <w:rPr>
          <w:rFonts w:ascii="Times New Roman" w:hAnsi="Times New Roman" w:cs="Times New Roman"/>
          <w:szCs w:val="24"/>
          <w:lang w:val="en-GB"/>
        </w:rPr>
        <w:t>the way</w:t>
      </w:r>
      <w:r w:rsidR="00D42F0A" w:rsidRPr="009A1D13">
        <w:rPr>
          <w:rFonts w:ascii="Times New Roman" w:eastAsia="SimSun" w:hAnsi="Times New Roman" w:cs="Times New Roman"/>
          <w:szCs w:val="24"/>
          <w:lang w:val="en-GB"/>
        </w:rPr>
        <w:t xml:space="preserve"> we think</w:t>
      </w:r>
      <w:r w:rsidR="00D42F0A" w:rsidRPr="009A1D13">
        <w:rPr>
          <w:rFonts w:ascii="Times New Roman" w:hAnsi="Times New Roman" w:cs="Times New Roman"/>
          <w:szCs w:val="24"/>
          <w:lang w:val="en-GB"/>
        </w:rPr>
        <w:t xml:space="preserve"> </w:t>
      </w:r>
      <w:r w:rsidR="00AA2443" w:rsidRPr="009A1D13">
        <w:rPr>
          <w:rFonts w:ascii="Times New Roman" w:hAnsi="Times New Roman" w:cs="Times New Roman"/>
          <w:szCs w:val="24"/>
          <w:lang w:val="en-GB"/>
        </w:rPr>
        <w:t>about</w:t>
      </w:r>
      <w:r w:rsidR="00D42F0A" w:rsidRPr="009A1D13">
        <w:rPr>
          <w:rFonts w:ascii="Times New Roman" w:hAnsi="Times New Roman" w:cs="Times New Roman"/>
          <w:szCs w:val="24"/>
          <w:lang w:val="en-GB"/>
        </w:rPr>
        <w:t xml:space="preserve"> </w:t>
      </w:r>
      <w:r w:rsidR="00AA2443" w:rsidRPr="009A1D13">
        <w:rPr>
          <w:rFonts w:ascii="Times New Roman" w:hAnsi="Times New Roman" w:cs="Times New Roman"/>
          <w:szCs w:val="24"/>
          <w:lang w:val="en-GB"/>
        </w:rPr>
        <w:t>what it is to be human</w:t>
      </w:r>
      <w:r w:rsidR="00D42F0A" w:rsidRPr="009A1D13">
        <w:rPr>
          <w:rFonts w:ascii="Times New Roman" w:hAnsi="Times New Roman" w:cs="Times New Roman"/>
          <w:szCs w:val="24"/>
          <w:lang w:val="en-GB"/>
        </w:rPr>
        <w:t xml:space="preserve">. With care and understanding these children may </w:t>
      </w:r>
      <w:r w:rsidR="005D1840" w:rsidRPr="009A1D13">
        <w:rPr>
          <w:rFonts w:ascii="Times New Roman" w:hAnsi="Times New Roman" w:cs="Times New Roman"/>
          <w:szCs w:val="24"/>
          <w:lang w:val="en-GB"/>
        </w:rPr>
        <w:t>chang</w:t>
      </w:r>
      <w:r w:rsidR="00D42F0A" w:rsidRPr="009A1D13">
        <w:rPr>
          <w:rFonts w:ascii="Times New Roman" w:hAnsi="Times New Roman" w:cs="Times New Roman"/>
          <w:szCs w:val="24"/>
          <w:lang w:val="en-GB"/>
        </w:rPr>
        <w:t>e their behaviour</w:t>
      </w:r>
      <w:r w:rsidR="003414F9" w:rsidRPr="009A1D13">
        <w:rPr>
          <w:rFonts w:ascii="Times New Roman" w:hAnsi="Times New Roman" w:cs="Times New Roman"/>
          <w:szCs w:val="24"/>
          <w:lang w:val="en-GB"/>
        </w:rPr>
        <w:t xml:space="preserve"> and this indicates acknowledgement of their emotionality</w:t>
      </w:r>
      <w:r w:rsidR="00D42F0A" w:rsidRPr="009A1D13">
        <w:rPr>
          <w:rFonts w:ascii="Times New Roman" w:hAnsi="Times New Roman" w:cs="Times New Roman"/>
          <w:szCs w:val="24"/>
          <w:lang w:val="en-GB"/>
        </w:rPr>
        <w:t xml:space="preserve">. For this reason my research focuses on exploring the emotional lives of children with </w:t>
      </w:r>
      <w:r w:rsidR="009B3B2A" w:rsidRPr="009A1D13">
        <w:rPr>
          <w:rFonts w:ascii="Times New Roman" w:hAnsi="Times New Roman" w:cs="Times New Roman"/>
          <w:szCs w:val="24"/>
          <w:lang w:val="en-GB"/>
        </w:rPr>
        <w:t>autism</w:t>
      </w:r>
      <w:r w:rsidR="00D42F0A" w:rsidRPr="009A1D13">
        <w:rPr>
          <w:rFonts w:ascii="Times New Roman" w:hAnsi="Times New Roman" w:cs="Times New Roman"/>
          <w:szCs w:val="24"/>
          <w:lang w:val="en-GB"/>
        </w:rPr>
        <w:t xml:space="preserve"> through the narrative</w:t>
      </w:r>
      <w:r w:rsidR="00E73D0A" w:rsidRPr="009A1D13">
        <w:rPr>
          <w:rFonts w:ascii="Times New Roman" w:hAnsi="Times New Roman" w:cs="Times New Roman"/>
          <w:szCs w:val="24"/>
          <w:lang w:val="en-GB"/>
        </w:rPr>
        <w:t>s</w:t>
      </w:r>
      <w:r w:rsidR="00D42F0A" w:rsidRPr="009A1D13">
        <w:rPr>
          <w:rFonts w:ascii="Times New Roman" w:hAnsi="Times New Roman" w:cs="Times New Roman"/>
          <w:szCs w:val="24"/>
          <w:lang w:val="en-GB"/>
        </w:rPr>
        <w:t xml:space="preserve"> of their parents.</w:t>
      </w:r>
      <w:r w:rsidR="00D42F0A" w:rsidRPr="009A1D13">
        <w:rPr>
          <w:rFonts w:ascii="Times New Roman" w:eastAsia="SimSun" w:hAnsi="Times New Roman" w:cs="Times New Roman"/>
          <w:szCs w:val="24"/>
          <w:lang w:val="en-GB"/>
        </w:rPr>
        <w:t xml:space="preserve"> </w:t>
      </w:r>
    </w:p>
    <w:p w14:paraId="17579283" w14:textId="77777777" w:rsidR="00D42F0A" w:rsidRPr="009A1D13" w:rsidRDefault="00D42F0A" w:rsidP="004649A1">
      <w:pPr>
        <w:spacing w:line="360" w:lineRule="auto"/>
        <w:jc w:val="both"/>
        <w:rPr>
          <w:rFonts w:ascii="Times New Roman" w:hAnsi="Times New Roman" w:cs="Times New Roman"/>
          <w:b/>
          <w:sz w:val="28"/>
          <w:szCs w:val="28"/>
          <w:lang w:val="en-GB"/>
        </w:rPr>
      </w:pPr>
    </w:p>
    <w:p w14:paraId="159C7865" w14:textId="77777777" w:rsidR="00D42F0A" w:rsidRPr="009A1D13" w:rsidRDefault="00D42F0A" w:rsidP="00B21281">
      <w:pPr>
        <w:pStyle w:val="Heading2"/>
        <w:rPr>
          <w:rFonts w:ascii="Times New Roman" w:hAnsi="Times New Roman"/>
          <w:lang w:val="en-GB"/>
        </w:rPr>
      </w:pPr>
      <w:bookmarkStart w:id="13" w:name="_Toc428976685"/>
      <w:r w:rsidRPr="009A1D13">
        <w:rPr>
          <w:rFonts w:ascii="Times New Roman" w:hAnsi="Times New Roman"/>
          <w:sz w:val="28"/>
          <w:szCs w:val="28"/>
          <w:lang w:val="en-GB"/>
        </w:rPr>
        <w:t xml:space="preserve">1.2 Brief </w:t>
      </w:r>
      <w:r w:rsidR="002C7F0F" w:rsidRPr="009A1D13">
        <w:rPr>
          <w:rFonts w:ascii="Times New Roman" w:hAnsi="Times New Roman"/>
          <w:sz w:val="28"/>
          <w:szCs w:val="28"/>
          <w:lang w:val="en-GB"/>
        </w:rPr>
        <w:t>A</w:t>
      </w:r>
      <w:r w:rsidRPr="009A1D13">
        <w:rPr>
          <w:rFonts w:ascii="Times New Roman" w:hAnsi="Times New Roman"/>
          <w:sz w:val="28"/>
          <w:szCs w:val="28"/>
          <w:lang w:val="en-GB"/>
        </w:rPr>
        <w:t>utobiographic</w:t>
      </w:r>
      <w:r w:rsidR="00B3296A" w:rsidRPr="009A1D13">
        <w:rPr>
          <w:rFonts w:ascii="Times New Roman" w:hAnsi="Times New Roman"/>
          <w:sz w:val="28"/>
          <w:szCs w:val="28"/>
          <w:lang w:val="en-GB"/>
        </w:rPr>
        <w:t xml:space="preserve"> </w:t>
      </w:r>
      <w:r w:rsidR="002C7F0F" w:rsidRPr="009A1D13">
        <w:rPr>
          <w:rFonts w:ascii="Times New Roman" w:hAnsi="Times New Roman"/>
          <w:sz w:val="28"/>
          <w:szCs w:val="28"/>
          <w:lang w:val="en-GB"/>
        </w:rPr>
        <w:t>D</w:t>
      </w:r>
      <w:r w:rsidR="00157478" w:rsidRPr="009A1D13">
        <w:rPr>
          <w:rFonts w:ascii="Times New Roman" w:hAnsi="Times New Roman"/>
          <w:sz w:val="28"/>
          <w:szCs w:val="28"/>
          <w:lang w:val="en-GB"/>
        </w:rPr>
        <w:t>etails based on</w:t>
      </w:r>
      <w:r w:rsidR="00B3296A" w:rsidRPr="009A1D13">
        <w:rPr>
          <w:rFonts w:ascii="Times New Roman" w:hAnsi="Times New Roman"/>
          <w:sz w:val="28"/>
          <w:szCs w:val="28"/>
          <w:lang w:val="en-GB"/>
        </w:rPr>
        <w:t xml:space="preserve"> </w:t>
      </w:r>
      <w:r w:rsidR="002C7F0F" w:rsidRPr="009A1D13">
        <w:rPr>
          <w:rFonts w:ascii="Times New Roman" w:hAnsi="Times New Roman"/>
          <w:sz w:val="28"/>
          <w:szCs w:val="28"/>
          <w:lang w:val="en-GB"/>
        </w:rPr>
        <w:t>R</w:t>
      </w:r>
      <w:r w:rsidRPr="009A1D13">
        <w:rPr>
          <w:rFonts w:ascii="Times New Roman" w:hAnsi="Times New Roman"/>
          <w:sz w:val="28"/>
          <w:szCs w:val="28"/>
          <w:lang w:val="en-GB"/>
        </w:rPr>
        <w:t>eflection</w:t>
      </w:r>
      <w:r w:rsidR="00B3296A" w:rsidRPr="009A1D13">
        <w:rPr>
          <w:rFonts w:ascii="Times New Roman" w:hAnsi="Times New Roman"/>
          <w:sz w:val="28"/>
          <w:szCs w:val="28"/>
          <w:lang w:val="en-GB"/>
        </w:rPr>
        <w:t xml:space="preserve"> and </w:t>
      </w:r>
      <w:r w:rsidR="00EA1D53" w:rsidRPr="009A1D13">
        <w:rPr>
          <w:rFonts w:ascii="Times New Roman" w:hAnsi="Times New Roman"/>
          <w:sz w:val="28"/>
          <w:szCs w:val="28"/>
          <w:lang w:val="en-GB"/>
        </w:rPr>
        <w:t>P</w:t>
      </w:r>
      <w:r w:rsidR="00B3296A" w:rsidRPr="009A1D13">
        <w:rPr>
          <w:rFonts w:ascii="Times New Roman" w:hAnsi="Times New Roman"/>
          <w:sz w:val="28"/>
          <w:szCs w:val="28"/>
          <w:lang w:val="en-GB"/>
        </w:rPr>
        <w:t>ositi</w:t>
      </w:r>
      <w:r w:rsidR="00D478C1" w:rsidRPr="009A1D13">
        <w:rPr>
          <w:rFonts w:ascii="Times New Roman" w:hAnsi="Times New Roman"/>
          <w:sz w:val="28"/>
          <w:szCs w:val="28"/>
          <w:lang w:val="en-GB"/>
        </w:rPr>
        <w:t>ona</w:t>
      </w:r>
      <w:r w:rsidR="00B3296A" w:rsidRPr="009A1D13">
        <w:rPr>
          <w:rFonts w:ascii="Times New Roman" w:hAnsi="Times New Roman"/>
          <w:sz w:val="28"/>
          <w:szCs w:val="28"/>
          <w:lang w:val="en-GB"/>
        </w:rPr>
        <w:t>l</w:t>
      </w:r>
      <w:r w:rsidR="00D478C1" w:rsidRPr="009A1D13">
        <w:rPr>
          <w:rFonts w:ascii="Times New Roman" w:hAnsi="Times New Roman"/>
          <w:sz w:val="28"/>
          <w:szCs w:val="28"/>
          <w:lang w:val="en-GB"/>
        </w:rPr>
        <w:t>it</w:t>
      </w:r>
      <w:r w:rsidR="00B3296A" w:rsidRPr="009A1D13">
        <w:rPr>
          <w:rFonts w:ascii="Times New Roman" w:hAnsi="Times New Roman"/>
          <w:sz w:val="28"/>
          <w:szCs w:val="28"/>
          <w:lang w:val="en-GB"/>
        </w:rPr>
        <w:t>y</w:t>
      </w:r>
      <w:bookmarkEnd w:id="13"/>
    </w:p>
    <w:p w14:paraId="2EC37523" w14:textId="77777777" w:rsidR="0069741E" w:rsidRPr="009A1D13" w:rsidRDefault="00D42F0A"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szCs w:val="24"/>
          <w:lang w:val="en-GB"/>
        </w:rPr>
        <w:t>As a child growing up in Taiwan, I was thought to have a learning difficulty and considered to be mentally retarded</w:t>
      </w:r>
      <w:r w:rsidR="00157478"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or autistic</w:t>
      </w:r>
      <w:r w:rsidR="00157478"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by my kindergarten teachers. This was due to my behaviour and learning progress. I can look back to those times and </w:t>
      </w:r>
      <w:r w:rsidR="00157478" w:rsidRPr="009A1D13">
        <w:rPr>
          <w:rFonts w:ascii="Times New Roman" w:hAnsi="Times New Roman" w:cs="Times New Roman"/>
          <w:szCs w:val="24"/>
          <w:lang w:val="en-GB"/>
        </w:rPr>
        <w:t xml:space="preserve">recall </w:t>
      </w:r>
      <w:r w:rsidRPr="009A1D13">
        <w:rPr>
          <w:rFonts w:ascii="Times New Roman" w:hAnsi="Times New Roman" w:cs="Times New Roman"/>
          <w:szCs w:val="24"/>
          <w:lang w:val="en-GB"/>
        </w:rPr>
        <w:lastRenderedPageBreak/>
        <w:t xml:space="preserve">that nobody seemed to care about me and </w:t>
      </w:r>
      <w:r w:rsidR="00157478" w:rsidRPr="009A1D13">
        <w:rPr>
          <w:rFonts w:ascii="Times New Roman" w:hAnsi="Times New Roman" w:cs="Times New Roman"/>
          <w:szCs w:val="24"/>
          <w:lang w:val="en-GB"/>
        </w:rPr>
        <w:t xml:space="preserve">that </w:t>
      </w:r>
      <w:r w:rsidRPr="009A1D13">
        <w:rPr>
          <w:rFonts w:ascii="Times New Roman" w:hAnsi="Times New Roman" w:cs="Times New Roman"/>
          <w:szCs w:val="24"/>
          <w:lang w:val="en-GB"/>
        </w:rPr>
        <w:t xml:space="preserve">the only thing they did was to blame me for my </w:t>
      </w:r>
      <w:r w:rsidR="00DB0E77" w:rsidRPr="009A1D13">
        <w:rPr>
          <w:rFonts w:ascii="Times New Roman" w:hAnsi="Times New Roman" w:cs="Times New Roman"/>
          <w:szCs w:val="24"/>
          <w:lang w:val="en-GB"/>
        </w:rPr>
        <w:t>behaviour</w:t>
      </w:r>
      <w:r w:rsidRPr="009A1D13">
        <w:rPr>
          <w:rFonts w:ascii="Times New Roman" w:hAnsi="Times New Roman" w:cs="Times New Roman"/>
          <w:szCs w:val="24"/>
          <w:lang w:val="en-GB"/>
        </w:rPr>
        <w:t xml:space="preserve">. </w:t>
      </w:r>
      <w:r w:rsidRPr="009A1D13">
        <w:rPr>
          <w:rFonts w:ascii="Times New Roman" w:hAnsi="Times New Roman" w:cs="Times New Roman"/>
          <w:iCs/>
          <w:szCs w:val="24"/>
          <w:lang w:val="en-GB"/>
        </w:rPr>
        <w:t xml:space="preserve">At the age of nine, I had very low self-esteem and I stammered quite badly. This added to my already poor communication ability. My peers had a great deal of difficulty understanding what I had to say, which led to me having almost no friends. I felt helpless and useless. Around that time, my class teacher discovered my interest and ability in writing and composition. She helped me and encouraged me to enter some interscholastic competitions. My teacher always made a point of praising my strengths in public, and always overlooked my rude manners or words. Whenever my odd behaviour or communication caused embarrassment, she </w:t>
      </w:r>
      <w:r w:rsidR="00707EAB" w:rsidRPr="009A1D13">
        <w:rPr>
          <w:rFonts w:ascii="Times New Roman" w:hAnsi="Times New Roman" w:cs="Times New Roman"/>
          <w:iCs/>
          <w:szCs w:val="24"/>
          <w:lang w:val="en-GB"/>
        </w:rPr>
        <w:t>would say</w:t>
      </w:r>
      <w:r w:rsidRPr="009A1D13">
        <w:rPr>
          <w:rFonts w:ascii="Times New Roman" w:hAnsi="Times New Roman" w:cs="Times New Roman"/>
          <w:iCs/>
          <w:szCs w:val="24"/>
          <w:lang w:val="en-GB"/>
        </w:rPr>
        <w:t xml:space="preserve"> ‘never mind’ and made little of it. In class, she </w:t>
      </w:r>
      <w:r w:rsidR="00707EAB" w:rsidRPr="009A1D13">
        <w:rPr>
          <w:rFonts w:ascii="Times New Roman" w:hAnsi="Times New Roman" w:cs="Times New Roman"/>
          <w:iCs/>
          <w:szCs w:val="24"/>
          <w:lang w:val="en-GB"/>
        </w:rPr>
        <w:t>would teach</w:t>
      </w:r>
      <w:r w:rsidRPr="009A1D13">
        <w:rPr>
          <w:rFonts w:ascii="Times New Roman" w:hAnsi="Times New Roman" w:cs="Times New Roman"/>
          <w:iCs/>
          <w:szCs w:val="24"/>
          <w:lang w:val="en-GB"/>
        </w:rPr>
        <w:t xml:space="preserve"> proper behaviour without drawing attention to me. During the time she was my teacher, I built my confidence gradually and </w:t>
      </w:r>
      <w:r w:rsidR="00707EAB" w:rsidRPr="009A1D13">
        <w:rPr>
          <w:rFonts w:ascii="Times New Roman" w:hAnsi="Times New Roman" w:cs="Times New Roman"/>
          <w:iCs/>
          <w:szCs w:val="24"/>
          <w:lang w:val="en-GB"/>
        </w:rPr>
        <w:t>eventually began to win</w:t>
      </w:r>
      <w:r w:rsidRPr="009A1D13">
        <w:rPr>
          <w:rFonts w:ascii="Times New Roman" w:hAnsi="Times New Roman" w:cs="Times New Roman"/>
          <w:iCs/>
          <w:szCs w:val="24"/>
          <w:lang w:val="en-GB"/>
        </w:rPr>
        <w:t xml:space="preserve"> interscholastic competitions. My teacher was the first person </w:t>
      </w:r>
      <w:r w:rsidR="009F5F39" w:rsidRPr="009A1D13">
        <w:rPr>
          <w:rFonts w:ascii="Times New Roman" w:hAnsi="Times New Roman" w:cs="Times New Roman"/>
          <w:iCs/>
          <w:szCs w:val="24"/>
          <w:lang w:val="en-GB"/>
        </w:rPr>
        <w:t>to make</w:t>
      </w:r>
      <w:r w:rsidRPr="009A1D13">
        <w:rPr>
          <w:rFonts w:ascii="Times New Roman" w:hAnsi="Times New Roman" w:cs="Times New Roman"/>
          <w:iCs/>
          <w:szCs w:val="24"/>
          <w:lang w:val="en-GB"/>
        </w:rPr>
        <w:t xml:space="preserve"> me feel </w:t>
      </w:r>
      <w:r w:rsidR="009F5F39" w:rsidRPr="009A1D13">
        <w:rPr>
          <w:rFonts w:ascii="Times New Roman" w:hAnsi="Times New Roman" w:cs="Times New Roman"/>
          <w:iCs/>
          <w:szCs w:val="24"/>
          <w:lang w:val="en-GB"/>
        </w:rPr>
        <w:t>as if</w:t>
      </w:r>
      <w:r w:rsidRPr="009A1D13">
        <w:rPr>
          <w:rFonts w:ascii="Times New Roman" w:hAnsi="Times New Roman" w:cs="Times New Roman"/>
          <w:iCs/>
          <w:szCs w:val="24"/>
          <w:lang w:val="en-GB"/>
        </w:rPr>
        <w:t xml:space="preserve"> I was worthwhile. </w:t>
      </w:r>
      <w:r w:rsidR="009F5F39" w:rsidRPr="009A1D13">
        <w:rPr>
          <w:rFonts w:ascii="Times New Roman" w:hAnsi="Times New Roman" w:cs="Times New Roman"/>
          <w:iCs/>
          <w:szCs w:val="24"/>
          <w:lang w:val="en-GB"/>
        </w:rPr>
        <w:t xml:space="preserve">From that time onward my academic performance was solid. I was accepted at university where I read for a bachelor degree in early childhood, </w:t>
      </w:r>
      <w:r w:rsidR="00C70798" w:rsidRPr="009A1D13">
        <w:rPr>
          <w:rFonts w:ascii="Times New Roman" w:hAnsi="Times New Roman" w:cs="Times New Roman"/>
          <w:iCs/>
          <w:szCs w:val="24"/>
          <w:lang w:val="en-GB"/>
        </w:rPr>
        <w:t>and special needs education. Later I worked for 13 years as a special education</w:t>
      </w:r>
      <w:r w:rsidR="00164BC9" w:rsidRPr="009A1D13">
        <w:rPr>
          <w:rFonts w:ascii="Times New Roman" w:hAnsi="Times New Roman" w:cs="Times New Roman"/>
          <w:iCs/>
          <w:szCs w:val="24"/>
          <w:lang w:val="en-GB"/>
        </w:rPr>
        <w:t>al needs</w:t>
      </w:r>
      <w:r w:rsidR="00C70798" w:rsidRPr="009A1D13">
        <w:rPr>
          <w:rFonts w:ascii="Times New Roman" w:hAnsi="Times New Roman" w:cs="Times New Roman"/>
          <w:iCs/>
          <w:szCs w:val="24"/>
          <w:lang w:val="en-GB"/>
        </w:rPr>
        <w:t xml:space="preserve"> teacher during which time I studied for my masters degree. My work and my thesis have been </w:t>
      </w:r>
      <w:r w:rsidR="009F5F39" w:rsidRPr="009A1D13">
        <w:rPr>
          <w:rFonts w:ascii="Times New Roman" w:hAnsi="Times New Roman" w:cs="Times New Roman"/>
          <w:iCs/>
          <w:szCs w:val="24"/>
          <w:lang w:val="en-GB"/>
        </w:rPr>
        <w:t xml:space="preserve">inspired by my </w:t>
      </w:r>
      <w:r w:rsidR="00C70798" w:rsidRPr="009A1D13">
        <w:rPr>
          <w:rFonts w:ascii="Times New Roman" w:hAnsi="Times New Roman" w:cs="Times New Roman"/>
          <w:iCs/>
          <w:szCs w:val="24"/>
          <w:lang w:val="en-GB"/>
        </w:rPr>
        <w:t xml:space="preserve">primary school teacher’s encouragement and my childhood experience. This </w:t>
      </w:r>
      <w:r w:rsidR="00F262EA" w:rsidRPr="009A1D13">
        <w:rPr>
          <w:rFonts w:ascii="Times New Roman" w:hAnsi="Times New Roman" w:cs="Times New Roman"/>
          <w:iCs/>
          <w:szCs w:val="24"/>
          <w:lang w:val="en-GB"/>
        </w:rPr>
        <w:t>highlight</w:t>
      </w:r>
      <w:r w:rsidRPr="009A1D13">
        <w:rPr>
          <w:rFonts w:ascii="Times New Roman" w:hAnsi="Times New Roman" w:cs="Times New Roman"/>
          <w:iCs/>
          <w:szCs w:val="24"/>
          <w:lang w:val="en-GB"/>
        </w:rPr>
        <w:t xml:space="preserve">s the importance and value </w:t>
      </w:r>
      <w:r w:rsidR="00DD51A9" w:rsidRPr="009A1D13">
        <w:rPr>
          <w:rFonts w:ascii="Times New Roman" w:hAnsi="Times New Roman" w:cs="Times New Roman"/>
          <w:iCs/>
          <w:szCs w:val="24"/>
          <w:lang w:val="en-GB"/>
        </w:rPr>
        <w:t xml:space="preserve">for all children </w:t>
      </w:r>
      <w:r w:rsidRPr="009A1D13">
        <w:rPr>
          <w:rFonts w:ascii="Times New Roman" w:hAnsi="Times New Roman" w:cs="Times New Roman"/>
          <w:iCs/>
          <w:szCs w:val="24"/>
          <w:lang w:val="en-GB"/>
        </w:rPr>
        <w:t xml:space="preserve">of a good teacher. I do believe that </w:t>
      </w:r>
      <w:r w:rsidR="00F262EA" w:rsidRPr="009A1D13">
        <w:rPr>
          <w:rFonts w:ascii="Times New Roman" w:hAnsi="Times New Roman" w:cs="Times New Roman"/>
          <w:iCs/>
          <w:szCs w:val="24"/>
          <w:lang w:val="en-GB"/>
        </w:rPr>
        <w:t>my experience</w:t>
      </w:r>
      <w:r w:rsidRPr="009A1D13">
        <w:rPr>
          <w:rFonts w:ascii="Times New Roman" w:hAnsi="Times New Roman" w:cs="Times New Roman"/>
          <w:iCs/>
          <w:szCs w:val="24"/>
          <w:lang w:val="en-GB"/>
        </w:rPr>
        <w:t xml:space="preserve"> is an example of </w:t>
      </w:r>
      <w:r w:rsidR="005D1840" w:rsidRPr="009A1D13">
        <w:rPr>
          <w:rFonts w:ascii="Times New Roman" w:hAnsi="Times New Roman" w:cs="Times New Roman"/>
          <w:iCs/>
          <w:szCs w:val="24"/>
          <w:lang w:val="en-GB"/>
        </w:rPr>
        <w:t>how important</w:t>
      </w:r>
      <w:r w:rsidR="00EE562C" w:rsidRPr="009A1D13">
        <w:rPr>
          <w:rFonts w:ascii="Times New Roman" w:hAnsi="Times New Roman" w:cs="Times New Roman"/>
          <w:iCs/>
          <w:szCs w:val="24"/>
          <w:lang w:val="en-GB"/>
        </w:rPr>
        <w:t xml:space="preserve"> having an empathic teacher with the correct approach</w:t>
      </w:r>
      <w:r w:rsidR="00F262EA" w:rsidRPr="009A1D13">
        <w:rPr>
          <w:rFonts w:ascii="Times New Roman" w:hAnsi="Times New Roman" w:cs="Times New Roman"/>
          <w:iCs/>
          <w:szCs w:val="24"/>
          <w:lang w:val="en-GB"/>
        </w:rPr>
        <w:t xml:space="preserve"> can be to children with autism</w:t>
      </w:r>
      <w:r w:rsidRPr="009A1D13">
        <w:rPr>
          <w:rFonts w:ascii="Times New Roman" w:hAnsi="Times New Roman" w:cs="Times New Roman"/>
          <w:iCs/>
          <w:szCs w:val="24"/>
          <w:lang w:val="en-GB"/>
        </w:rPr>
        <w:t xml:space="preserve">. </w:t>
      </w:r>
      <w:r w:rsidR="00006244" w:rsidRPr="009A1D13">
        <w:rPr>
          <w:rFonts w:ascii="Times New Roman" w:hAnsi="Times New Roman" w:cs="Times New Roman"/>
          <w:iCs/>
          <w:szCs w:val="24"/>
          <w:lang w:val="en-GB"/>
        </w:rPr>
        <w:t>My teacher treated me with respect as a human being and</w:t>
      </w:r>
      <w:r w:rsidR="00EE562C" w:rsidRPr="009A1D13">
        <w:rPr>
          <w:rFonts w:ascii="Times New Roman" w:hAnsi="Times New Roman" w:cs="Times New Roman"/>
          <w:iCs/>
          <w:szCs w:val="24"/>
          <w:lang w:val="en-GB"/>
        </w:rPr>
        <w:t>,</w:t>
      </w:r>
      <w:r w:rsidR="00006244" w:rsidRPr="009A1D13">
        <w:rPr>
          <w:rFonts w:ascii="Times New Roman" w:hAnsi="Times New Roman" w:cs="Times New Roman"/>
          <w:iCs/>
          <w:szCs w:val="24"/>
          <w:lang w:val="en-GB"/>
        </w:rPr>
        <w:t xml:space="preserve"> as such</w:t>
      </w:r>
      <w:r w:rsidR="00EE562C" w:rsidRPr="009A1D13">
        <w:rPr>
          <w:rFonts w:ascii="Times New Roman" w:hAnsi="Times New Roman" w:cs="Times New Roman"/>
          <w:iCs/>
          <w:szCs w:val="24"/>
          <w:lang w:val="en-GB"/>
        </w:rPr>
        <w:t>,</w:t>
      </w:r>
      <w:r w:rsidR="00006244" w:rsidRPr="009A1D13">
        <w:rPr>
          <w:rFonts w:ascii="Times New Roman" w:hAnsi="Times New Roman" w:cs="Times New Roman"/>
          <w:iCs/>
          <w:szCs w:val="24"/>
          <w:lang w:val="en-GB"/>
        </w:rPr>
        <w:t xml:space="preserve"> had assu</w:t>
      </w:r>
      <w:r w:rsidR="00C754A8" w:rsidRPr="009A1D13">
        <w:rPr>
          <w:rFonts w:ascii="Times New Roman" w:hAnsi="Times New Roman" w:cs="Times New Roman"/>
          <w:iCs/>
          <w:szCs w:val="24"/>
          <w:lang w:val="en-GB"/>
        </w:rPr>
        <w:t>med</w:t>
      </w:r>
      <w:r w:rsidR="00006244" w:rsidRPr="009A1D13">
        <w:rPr>
          <w:rFonts w:ascii="Times New Roman" w:hAnsi="Times New Roman" w:cs="Times New Roman"/>
          <w:iCs/>
          <w:szCs w:val="24"/>
          <w:lang w:val="en-GB"/>
        </w:rPr>
        <w:t xml:space="preserve"> that I possessed an emotional life</w:t>
      </w:r>
      <w:r w:rsidR="00707EAB" w:rsidRPr="009A1D13">
        <w:rPr>
          <w:rFonts w:ascii="Times New Roman" w:hAnsi="Times New Roman" w:cs="Times New Roman"/>
          <w:iCs/>
          <w:szCs w:val="24"/>
          <w:lang w:val="en-GB"/>
        </w:rPr>
        <w:t xml:space="preserve"> </w:t>
      </w:r>
      <w:r w:rsidR="0069741E" w:rsidRPr="009A1D13">
        <w:rPr>
          <w:rFonts w:ascii="Times New Roman" w:hAnsi="Times New Roman" w:cs="Times New Roman"/>
          <w:iCs/>
          <w:szCs w:val="24"/>
          <w:lang w:val="en-GB"/>
        </w:rPr>
        <w:t>however different I was to other students</w:t>
      </w:r>
      <w:r w:rsidR="00707EAB" w:rsidRPr="009A1D13">
        <w:rPr>
          <w:rFonts w:ascii="Times New Roman" w:hAnsi="Times New Roman" w:cs="Times New Roman"/>
          <w:iCs/>
          <w:szCs w:val="24"/>
          <w:lang w:val="en-GB"/>
        </w:rPr>
        <w:t>.</w:t>
      </w:r>
      <w:r w:rsidR="00006244" w:rsidRPr="009A1D13">
        <w:rPr>
          <w:rFonts w:ascii="Times New Roman" w:hAnsi="Times New Roman" w:cs="Times New Roman"/>
          <w:iCs/>
          <w:szCs w:val="24"/>
          <w:lang w:val="en-GB"/>
        </w:rPr>
        <w:t xml:space="preserve"> </w:t>
      </w:r>
    </w:p>
    <w:p w14:paraId="1B718D45" w14:textId="77777777" w:rsidR="00393825" w:rsidRPr="009A1D13" w:rsidRDefault="00393825" w:rsidP="004649A1">
      <w:pPr>
        <w:spacing w:line="360" w:lineRule="auto"/>
        <w:jc w:val="both"/>
        <w:rPr>
          <w:rFonts w:ascii="Times New Roman" w:hAnsi="Times New Roman" w:cs="Times New Roman"/>
          <w:iCs/>
          <w:szCs w:val="24"/>
          <w:lang w:val="en-GB"/>
        </w:rPr>
      </w:pPr>
    </w:p>
    <w:p w14:paraId="6E454377" w14:textId="77777777" w:rsidR="00D42F0A" w:rsidRPr="009A1D13" w:rsidRDefault="00D42F0A"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Finding the potential </w:t>
      </w:r>
      <w:r w:rsidR="00F262EA" w:rsidRPr="009A1D13">
        <w:rPr>
          <w:rFonts w:ascii="Times New Roman" w:hAnsi="Times New Roman" w:cs="Times New Roman"/>
          <w:iCs/>
          <w:szCs w:val="24"/>
          <w:lang w:val="en-GB"/>
        </w:rPr>
        <w:t>in</w:t>
      </w:r>
      <w:r w:rsidRPr="009A1D13">
        <w:rPr>
          <w:rFonts w:ascii="Times New Roman" w:hAnsi="Times New Roman" w:cs="Times New Roman"/>
          <w:iCs/>
          <w:szCs w:val="24"/>
          <w:lang w:val="en-GB"/>
        </w:rPr>
        <w:t xml:space="preserve"> individuals with autism, and motivating them to achieve more and do better, is critical </w:t>
      </w:r>
      <w:r w:rsidR="000A6C8F" w:rsidRPr="009A1D13">
        <w:rPr>
          <w:rFonts w:ascii="Times New Roman" w:hAnsi="Times New Roman" w:cs="Times New Roman"/>
          <w:iCs/>
          <w:szCs w:val="24"/>
          <w:lang w:val="en-GB"/>
        </w:rPr>
        <w:t>to their education</w:t>
      </w:r>
      <w:r w:rsidR="00F262EA" w:rsidRPr="009A1D13">
        <w:rPr>
          <w:rFonts w:ascii="Times New Roman" w:hAnsi="Times New Roman" w:cs="Times New Roman"/>
          <w:iCs/>
          <w:szCs w:val="24"/>
          <w:lang w:val="en-GB"/>
        </w:rPr>
        <w:t xml:space="preserve">. This </w:t>
      </w:r>
      <w:r w:rsidR="00A94108" w:rsidRPr="009A1D13">
        <w:rPr>
          <w:rFonts w:ascii="Times New Roman" w:hAnsi="Times New Roman" w:cs="Times New Roman"/>
          <w:iCs/>
          <w:szCs w:val="24"/>
          <w:lang w:val="en-GB"/>
        </w:rPr>
        <w:t xml:space="preserve">is a fundamental hypothesis to be </w:t>
      </w:r>
      <w:r w:rsidR="00A94108" w:rsidRPr="009A1D13">
        <w:rPr>
          <w:rFonts w:ascii="Times New Roman" w:hAnsi="Times New Roman" w:cs="Times New Roman"/>
          <w:iCs/>
          <w:szCs w:val="24"/>
          <w:lang w:val="en-GB"/>
        </w:rPr>
        <w:lastRenderedPageBreak/>
        <w:t>considered</w:t>
      </w:r>
      <w:r w:rsidRPr="009A1D13">
        <w:rPr>
          <w:rFonts w:ascii="Times New Roman" w:hAnsi="Times New Roman" w:cs="Times New Roman"/>
          <w:iCs/>
          <w:szCs w:val="24"/>
          <w:lang w:val="en-GB"/>
        </w:rPr>
        <w:t>.</w:t>
      </w:r>
    </w:p>
    <w:p w14:paraId="723A1D4B" w14:textId="77777777" w:rsidR="00D42F0A" w:rsidRPr="009A1D13" w:rsidRDefault="00D42F0A" w:rsidP="004649A1">
      <w:pPr>
        <w:spacing w:line="360" w:lineRule="auto"/>
        <w:jc w:val="both"/>
        <w:rPr>
          <w:rFonts w:ascii="Times New Roman" w:hAnsi="Times New Roman" w:cs="Times New Roman"/>
          <w:iCs/>
          <w:szCs w:val="24"/>
          <w:lang w:val="en-GB"/>
        </w:rPr>
      </w:pPr>
    </w:p>
    <w:p w14:paraId="3A82CA32" w14:textId="77777777" w:rsidR="00D42F0A" w:rsidRPr="009A1D13" w:rsidRDefault="00F262EA"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During my time</w:t>
      </w:r>
      <w:r w:rsidR="00D42F0A" w:rsidRPr="009A1D13">
        <w:rPr>
          <w:rFonts w:ascii="Times New Roman" w:hAnsi="Times New Roman" w:cs="Times New Roman"/>
          <w:iCs/>
          <w:szCs w:val="24"/>
          <w:lang w:val="en-GB"/>
        </w:rPr>
        <w:t xml:space="preserve"> teaching</w:t>
      </w:r>
      <w:r w:rsidRPr="009A1D13">
        <w:rPr>
          <w:rFonts w:ascii="Times New Roman" w:hAnsi="Times New Roman" w:cs="Times New Roman"/>
          <w:iCs/>
          <w:szCs w:val="24"/>
          <w:lang w:val="en-GB"/>
        </w:rPr>
        <w:t>, children</w:t>
      </w:r>
      <w:r w:rsidR="00D42F0A" w:rsidRPr="009A1D13">
        <w:rPr>
          <w:rFonts w:ascii="Times New Roman" w:hAnsi="Times New Roman" w:cs="Times New Roman"/>
          <w:iCs/>
          <w:szCs w:val="24"/>
          <w:lang w:val="en-GB"/>
        </w:rPr>
        <w:t xml:space="preserve"> would often come to me with a diagnosis of </w:t>
      </w:r>
      <w:r w:rsidR="009B3B2A" w:rsidRPr="009A1D13">
        <w:rPr>
          <w:rFonts w:ascii="Times New Roman" w:hAnsi="Times New Roman" w:cs="Times New Roman"/>
          <w:iCs/>
          <w:szCs w:val="24"/>
          <w:lang w:val="en-GB"/>
        </w:rPr>
        <w:t>autism</w:t>
      </w:r>
      <w:r w:rsidR="00D42F0A" w:rsidRPr="009A1D13">
        <w:rPr>
          <w:rFonts w:ascii="Times New Roman" w:hAnsi="Times New Roman" w:cs="Times New Roman"/>
          <w:iCs/>
          <w:szCs w:val="24"/>
          <w:lang w:val="en-GB"/>
        </w:rPr>
        <w:t xml:space="preserve"> (</w:t>
      </w:r>
      <w:r w:rsidR="00597224" w:rsidRPr="009A1D13">
        <w:rPr>
          <w:rFonts w:ascii="Times New Roman" w:hAnsi="Times New Roman" w:cs="Times New Roman"/>
          <w:iCs/>
          <w:szCs w:val="24"/>
          <w:lang w:val="en-GB"/>
        </w:rPr>
        <w:t xml:space="preserve">being </w:t>
      </w:r>
      <w:r w:rsidR="00D42F0A" w:rsidRPr="009A1D13">
        <w:rPr>
          <w:rFonts w:ascii="Times New Roman" w:hAnsi="Times New Roman" w:cs="Times New Roman"/>
          <w:iCs/>
          <w:szCs w:val="24"/>
          <w:lang w:val="en-GB"/>
        </w:rPr>
        <w:t xml:space="preserve">non-verbal and </w:t>
      </w:r>
      <w:r w:rsidR="000A6C8F" w:rsidRPr="009A1D13">
        <w:rPr>
          <w:rFonts w:ascii="Times New Roman" w:hAnsi="Times New Roman" w:cs="Times New Roman"/>
          <w:iCs/>
          <w:szCs w:val="24"/>
          <w:lang w:val="en-GB"/>
        </w:rPr>
        <w:t xml:space="preserve">with </w:t>
      </w:r>
      <w:r w:rsidR="00D42F0A" w:rsidRPr="009A1D13">
        <w:rPr>
          <w:rFonts w:ascii="Times New Roman" w:hAnsi="Times New Roman" w:cs="Times New Roman"/>
          <w:iCs/>
          <w:szCs w:val="24"/>
          <w:lang w:val="en-GB"/>
        </w:rPr>
        <w:t>a tested IQ in the order of 70 or less). In most cases</w:t>
      </w:r>
      <w:r w:rsidR="000A6C8F" w:rsidRPr="009A1D13">
        <w:rPr>
          <w:rFonts w:ascii="Times New Roman" w:hAnsi="Times New Roman" w:cs="Times New Roman"/>
          <w:iCs/>
          <w:szCs w:val="24"/>
          <w:lang w:val="en-GB"/>
        </w:rPr>
        <w:t>,</w:t>
      </w:r>
      <w:r w:rsidR="00D42F0A" w:rsidRPr="009A1D13">
        <w:rPr>
          <w:rFonts w:ascii="Times New Roman" w:hAnsi="Times New Roman" w:cs="Times New Roman"/>
          <w:iCs/>
          <w:szCs w:val="24"/>
          <w:lang w:val="en-GB"/>
        </w:rPr>
        <w:t xml:space="preserve"> the doctors, child psychologists or speech therapists considered these children to be </w:t>
      </w:r>
      <w:r w:rsidR="00707EAB" w:rsidRPr="009A1D13">
        <w:rPr>
          <w:rFonts w:ascii="Times New Roman" w:hAnsi="Times New Roman" w:cs="Times New Roman"/>
          <w:iCs/>
          <w:szCs w:val="24"/>
          <w:lang w:val="en-GB"/>
        </w:rPr>
        <w:t>‘</w:t>
      </w:r>
      <w:r w:rsidR="00D42F0A" w:rsidRPr="009A1D13">
        <w:rPr>
          <w:rFonts w:ascii="Times New Roman" w:hAnsi="Times New Roman" w:cs="Times New Roman"/>
          <w:iCs/>
          <w:szCs w:val="24"/>
          <w:lang w:val="en-GB"/>
        </w:rPr>
        <w:t>low functioning</w:t>
      </w:r>
      <w:r w:rsidR="00707EAB" w:rsidRPr="009A1D13">
        <w:rPr>
          <w:rFonts w:ascii="Times New Roman" w:hAnsi="Times New Roman" w:cs="Times New Roman"/>
          <w:iCs/>
          <w:szCs w:val="24"/>
          <w:lang w:val="en-GB"/>
        </w:rPr>
        <w:t>’</w:t>
      </w:r>
      <w:r w:rsidR="00D42F0A" w:rsidRPr="009A1D13">
        <w:rPr>
          <w:rFonts w:ascii="Times New Roman" w:hAnsi="Times New Roman" w:cs="Times New Roman"/>
          <w:iCs/>
          <w:szCs w:val="24"/>
          <w:lang w:val="en-GB"/>
        </w:rPr>
        <w:t xml:space="preserve">. </w:t>
      </w:r>
    </w:p>
    <w:p w14:paraId="4693B50F" w14:textId="77777777" w:rsidR="00450929" w:rsidRPr="009A1D13" w:rsidRDefault="00450929" w:rsidP="004649A1">
      <w:pPr>
        <w:spacing w:line="360" w:lineRule="auto"/>
        <w:jc w:val="both"/>
        <w:rPr>
          <w:rFonts w:ascii="Times New Roman" w:hAnsi="Times New Roman" w:cs="Times New Roman"/>
          <w:iCs/>
          <w:szCs w:val="24"/>
          <w:lang w:val="en-GB"/>
        </w:rPr>
      </w:pPr>
    </w:p>
    <w:p w14:paraId="2B95D292" w14:textId="77777777" w:rsidR="00D42F0A" w:rsidRPr="009A1D13" w:rsidRDefault="00D42F0A"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However</w:t>
      </w:r>
      <w:r w:rsidR="00707EAB" w:rsidRPr="009A1D13">
        <w:rPr>
          <w:rFonts w:ascii="Times New Roman" w:hAnsi="Times New Roman" w:cs="Times New Roman"/>
          <w:iCs/>
          <w:szCs w:val="24"/>
          <w:lang w:val="en-GB"/>
        </w:rPr>
        <w:t xml:space="preserve">, as argued by Gardner (1999), </w:t>
      </w:r>
      <w:r w:rsidR="00AE55AB" w:rsidRPr="009A1D13">
        <w:rPr>
          <w:rFonts w:ascii="Times New Roman" w:hAnsi="Times New Roman" w:cs="Times New Roman"/>
          <w:iCs/>
          <w:szCs w:val="24"/>
          <w:lang w:val="en-GB"/>
        </w:rPr>
        <w:t xml:space="preserve">IQ </w:t>
      </w:r>
      <w:r w:rsidRPr="009A1D13">
        <w:rPr>
          <w:rFonts w:ascii="Times New Roman" w:hAnsi="Times New Roman" w:cs="Times New Roman"/>
          <w:iCs/>
          <w:szCs w:val="24"/>
          <w:lang w:val="en-GB"/>
        </w:rPr>
        <w:t>(</w:t>
      </w:r>
      <w:r w:rsidR="00AE55AB" w:rsidRPr="009A1D13">
        <w:rPr>
          <w:rFonts w:ascii="Times New Roman" w:hAnsi="Times New Roman" w:cs="Times New Roman"/>
          <w:iCs/>
          <w:szCs w:val="24"/>
          <w:lang w:val="en-GB"/>
        </w:rPr>
        <w:t>Intelligence Quotient</w:t>
      </w:r>
      <w:r w:rsidRPr="009A1D13">
        <w:rPr>
          <w:rFonts w:ascii="Times New Roman" w:hAnsi="Times New Roman" w:cs="Times New Roman"/>
          <w:iCs/>
          <w:szCs w:val="24"/>
          <w:lang w:val="en-GB"/>
        </w:rPr>
        <w:t>) is not the only way to measure an individual’s capability</w:t>
      </w:r>
      <w:r w:rsidR="000A6C8F" w:rsidRPr="009A1D13">
        <w:rPr>
          <w:rFonts w:ascii="Times New Roman" w:hAnsi="Times New Roman" w:cs="Times New Roman"/>
          <w:iCs/>
          <w:szCs w:val="24"/>
          <w:lang w:val="en-GB"/>
        </w:rPr>
        <w:t>.</w:t>
      </w:r>
      <w:r w:rsidRPr="009A1D13">
        <w:rPr>
          <w:rFonts w:ascii="Times New Roman" w:hAnsi="Times New Roman" w:cs="Times New Roman"/>
          <w:iCs/>
          <w:szCs w:val="24"/>
          <w:lang w:val="en-GB"/>
        </w:rPr>
        <w:t xml:space="preserve"> </w:t>
      </w:r>
      <w:r w:rsidR="000A6C8F" w:rsidRPr="009A1D13">
        <w:rPr>
          <w:rFonts w:ascii="Times New Roman" w:hAnsi="Times New Roman" w:cs="Times New Roman"/>
          <w:iCs/>
          <w:szCs w:val="24"/>
          <w:lang w:val="en-GB"/>
        </w:rPr>
        <w:t xml:space="preserve">It cannot be used to fully </w:t>
      </w:r>
      <w:r w:rsidRPr="009A1D13">
        <w:rPr>
          <w:rFonts w:ascii="Times New Roman" w:hAnsi="Times New Roman" w:cs="Times New Roman"/>
          <w:iCs/>
          <w:szCs w:val="24"/>
          <w:lang w:val="en-GB"/>
        </w:rPr>
        <w:t xml:space="preserve">predict an individual’s </w:t>
      </w:r>
      <w:r w:rsidR="000A6C8F" w:rsidRPr="009A1D13">
        <w:rPr>
          <w:rFonts w:ascii="Times New Roman" w:hAnsi="Times New Roman" w:cs="Times New Roman"/>
          <w:iCs/>
          <w:szCs w:val="24"/>
          <w:lang w:val="en-GB"/>
        </w:rPr>
        <w:t>potential</w:t>
      </w:r>
      <w:r w:rsidRPr="009A1D13">
        <w:rPr>
          <w:rFonts w:ascii="Times New Roman" w:hAnsi="Times New Roman" w:cs="Times New Roman"/>
          <w:iCs/>
          <w:szCs w:val="24"/>
          <w:lang w:val="en-GB"/>
        </w:rPr>
        <w:t xml:space="preserve">. Various </w:t>
      </w:r>
      <w:r w:rsidR="000A6C8F" w:rsidRPr="009A1D13">
        <w:rPr>
          <w:rFonts w:ascii="Times New Roman" w:hAnsi="Times New Roman" w:cs="Times New Roman"/>
          <w:iCs/>
          <w:szCs w:val="24"/>
          <w:lang w:val="en-GB"/>
        </w:rPr>
        <w:t xml:space="preserve">other </w:t>
      </w:r>
      <w:r w:rsidRPr="009A1D13">
        <w:rPr>
          <w:rFonts w:ascii="Times New Roman" w:hAnsi="Times New Roman" w:cs="Times New Roman"/>
          <w:iCs/>
          <w:szCs w:val="24"/>
          <w:lang w:val="en-GB"/>
        </w:rPr>
        <w:t xml:space="preserve">factors </w:t>
      </w:r>
      <w:r w:rsidR="000A6C8F" w:rsidRPr="009A1D13">
        <w:rPr>
          <w:rFonts w:ascii="Times New Roman" w:hAnsi="Times New Roman" w:cs="Times New Roman"/>
          <w:iCs/>
          <w:szCs w:val="24"/>
          <w:lang w:val="en-GB"/>
        </w:rPr>
        <w:t xml:space="preserve">also </w:t>
      </w:r>
      <w:r w:rsidRPr="009A1D13">
        <w:rPr>
          <w:rFonts w:ascii="Times New Roman" w:hAnsi="Times New Roman" w:cs="Times New Roman"/>
          <w:iCs/>
          <w:szCs w:val="24"/>
          <w:lang w:val="en-GB"/>
        </w:rPr>
        <w:t>affect achievement (Gardner, 1999)</w:t>
      </w:r>
      <w:r w:rsidR="00077B7D" w:rsidRPr="009A1D13">
        <w:rPr>
          <w:rFonts w:ascii="Times New Roman" w:hAnsi="Times New Roman" w:cs="Times New Roman"/>
          <w:iCs/>
          <w:szCs w:val="24"/>
          <w:lang w:val="en-GB"/>
        </w:rPr>
        <w:t xml:space="preserve">, </w:t>
      </w:r>
      <w:r w:rsidR="00597224" w:rsidRPr="009A1D13">
        <w:rPr>
          <w:rFonts w:ascii="Times New Roman" w:hAnsi="Times New Roman" w:cs="Times New Roman"/>
          <w:iCs/>
          <w:szCs w:val="24"/>
          <w:lang w:val="en-GB"/>
        </w:rPr>
        <w:t>f</w:t>
      </w:r>
      <w:r w:rsidRPr="009A1D13">
        <w:rPr>
          <w:rFonts w:ascii="Times New Roman" w:hAnsi="Times New Roman" w:cs="Times New Roman"/>
          <w:iCs/>
          <w:szCs w:val="24"/>
          <w:lang w:val="en-GB"/>
        </w:rPr>
        <w:t xml:space="preserve">or example, zeal, hard-work, education, environment and social ability. </w:t>
      </w:r>
    </w:p>
    <w:p w14:paraId="2DBC07E0" w14:textId="77777777" w:rsidR="00D42F0A" w:rsidRPr="009A1D13" w:rsidRDefault="00D42F0A" w:rsidP="004649A1">
      <w:pPr>
        <w:spacing w:line="360" w:lineRule="auto"/>
        <w:jc w:val="both"/>
        <w:rPr>
          <w:rFonts w:ascii="Times New Roman" w:hAnsi="Times New Roman" w:cs="Times New Roman"/>
          <w:iCs/>
          <w:szCs w:val="24"/>
          <w:lang w:val="en-GB"/>
        </w:rPr>
      </w:pPr>
    </w:p>
    <w:p w14:paraId="2186F83D" w14:textId="77777777" w:rsidR="00256D3E" w:rsidRPr="009A1D13" w:rsidRDefault="00D42F0A"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From my experience of IQ tests as a child, and later as an SEN teacher having to test many children, I have found that many variables affect </w:t>
      </w:r>
      <w:r w:rsidR="00077B7D" w:rsidRPr="009A1D13">
        <w:rPr>
          <w:rFonts w:ascii="Times New Roman" w:hAnsi="Times New Roman" w:cs="Times New Roman"/>
          <w:iCs/>
          <w:szCs w:val="24"/>
          <w:lang w:val="en-GB"/>
        </w:rPr>
        <w:t>test results</w:t>
      </w:r>
      <w:r w:rsidRPr="009A1D13">
        <w:rPr>
          <w:rFonts w:ascii="Times New Roman" w:hAnsi="Times New Roman" w:cs="Times New Roman"/>
          <w:iCs/>
          <w:szCs w:val="24"/>
          <w:lang w:val="en-GB"/>
        </w:rPr>
        <w:t xml:space="preserve">, such as a new environment, an unfamiliar examiner, an examinee’s physical and mental condition, </w:t>
      </w:r>
      <w:r w:rsidR="00EE33C4" w:rsidRPr="009A1D13">
        <w:rPr>
          <w:rFonts w:ascii="Times New Roman" w:hAnsi="Times New Roman" w:cs="Times New Roman"/>
          <w:iCs/>
          <w:szCs w:val="24"/>
          <w:lang w:val="en-GB"/>
        </w:rPr>
        <w:t>antecedent</w:t>
      </w:r>
      <w:r w:rsidR="00077B7D" w:rsidRPr="009A1D13">
        <w:rPr>
          <w:rFonts w:ascii="Times New Roman" w:hAnsi="Times New Roman" w:cs="Times New Roman"/>
          <w:iCs/>
          <w:szCs w:val="24"/>
          <w:lang w:val="en-GB"/>
        </w:rPr>
        <w:t xml:space="preserve"> </w:t>
      </w:r>
      <w:r w:rsidR="004D7FA5" w:rsidRPr="009A1D13">
        <w:rPr>
          <w:rFonts w:ascii="Times New Roman" w:hAnsi="Times New Roman" w:cs="Times New Roman"/>
          <w:iCs/>
          <w:szCs w:val="24"/>
          <w:lang w:val="en-GB"/>
        </w:rPr>
        <w:t>events</w:t>
      </w:r>
      <w:r w:rsidRPr="009A1D13">
        <w:rPr>
          <w:rFonts w:ascii="Times New Roman" w:hAnsi="Times New Roman" w:cs="Times New Roman"/>
          <w:iCs/>
          <w:szCs w:val="24"/>
          <w:lang w:val="en-GB"/>
        </w:rPr>
        <w:t>, sounds and lights in the assessing environment</w:t>
      </w:r>
      <w:r w:rsidR="004D7FA5" w:rsidRPr="009A1D13">
        <w:rPr>
          <w:rFonts w:ascii="Times New Roman" w:hAnsi="Times New Roman" w:cs="Times New Roman"/>
          <w:iCs/>
          <w:szCs w:val="24"/>
          <w:lang w:val="en-GB"/>
        </w:rPr>
        <w:t xml:space="preserve"> and so on.</w:t>
      </w:r>
      <w:r w:rsidRPr="009A1D13">
        <w:rPr>
          <w:rFonts w:ascii="Times New Roman" w:hAnsi="Times New Roman" w:cs="Times New Roman"/>
          <w:iCs/>
          <w:szCs w:val="24"/>
          <w:lang w:val="en-GB"/>
        </w:rPr>
        <w:t xml:space="preserve"> </w:t>
      </w:r>
      <w:r w:rsidR="008E7D28" w:rsidRPr="009A1D13">
        <w:rPr>
          <w:rFonts w:ascii="Times New Roman" w:hAnsi="Times New Roman" w:cs="Times New Roman"/>
          <w:iCs/>
          <w:szCs w:val="24"/>
          <w:lang w:val="en-GB"/>
        </w:rPr>
        <w:t xml:space="preserve">Therefore, </w:t>
      </w:r>
      <w:r w:rsidR="00EE33C4" w:rsidRPr="009A1D13">
        <w:rPr>
          <w:rFonts w:ascii="Times New Roman" w:hAnsi="Times New Roman" w:cs="Times New Roman"/>
          <w:iCs/>
          <w:szCs w:val="24"/>
          <w:lang w:val="en-GB"/>
        </w:rPr>
        <w:t xml:space="preserve">IQ scores cannot </w:t>
      </w:r>
      <w:r w:rsidR="000837E6" w:rsidRPr="009A1D13">
        <w:rPr>
          <w:rFonts w:ascii="Times New Roman" w:hAnsi="Times New Roman" w:cs="Times New Roman"/>
          <w:iCs/>
          <w:szCs w:val="24"/>
          <w:lang w:val="en-GB"/>
        </w:rPr>
        <w:t xml:space="preserve">be </w:t>
      </w:r>
      <w:r w:rsidR="004D7FA5" w:rsidRPr="009A1D13">
        <w:rPr>
          <w:rFonts w:ascii="Times New Roman" w:hAnsi="Times New Roman" w:cs="Times New Roman"/>
          <w:iCs/>
          <w:szCs w:val="24"/>
          <w:lang w:val="en-GB"/>
        </w:rPr>
        <w:t xml:space="preserve">reliably </w:t>
      </w:r>
      <w:r w:rsidR="000837E6" w:rsidRPr="009A1D13">
        <w:rPr>
          <w:rFonts w:ascii="Times New Roman" w:hAnsi="Times New Roman" w:cs="Times New Roman"/>
          <w:iCs/>
          <w:szCs w:val="24"/>
          <w:lang w:val="en-GB"/>
        </w:rPr>
        <w:t xml:space="preserve">used as an indicator of a </w:t>
      </w:r>
      <w:r w:rsidR="00EE33C4" w:rsidRPr="009A1D13">
        <w:rPr>
          <w:rFonts w:ascii="Times New Roman" w:hAnsi="Times New Roman" w:cs="Times New Roman"/>
          <w:iCs/>
          <w:szCs w:val="24"/>
          <w:lang w:val="en-GB"/>
        </w:rPr>
        <w:t>child</w:t>
      </w:r>
      <w:r w:rsidR="000837E6" w:rsidRPr="009A1D13">
        <w:rPr>
          <w:rFonts w:ascii="Times New Roman" w:hAnsi="Times New Roman" w:cs="Times New Roman"/>
          <w:iCs/>
          <w:szCs w:val="24"/>
          <w:lang w:val="en-GB"/>
        </w:rPr>
        <w:t>’s</w:t>
      </w:r>
      <w:r w:rsidR="00EE33C4" w:rsidRPr="009A1D13">
        <w:rPr>
          <w:rFonts w:ascii="Times New Roman" w:hAnsi="Times New Roman" w:cs="Times New Roman"/>
          <w:iCs/>
          <w:szCs w:val="24"/>
          <w:lang w:val="en-GB"/>
        </w:rPr>
        <w:t xml:space="preserve"> abilit</w:t>
      </w:r>
      <w:r w:rsidR="000837E6" w:rsidRPr="009A1D13">
        <w:rPr>
          <w:rFonts w:ascii="Times New Roman" w:hAnsi="Times New Roman" w:cs="Times New Roman"/>
          <w:iCs/>
          <w:szCs w:val="24"/>
          <w:lang w:val="en-GB"/>
        </w:rPr>
        <w:t>y</w:t>
      </w:r>
      <w:r w:rsidR="008E7D28" w:rsidRPr="009A1D13">
        <w:rPr>
          <w:rFonts w:ascii="Times New Roman" w:hAnsi="Times New Roman" w:cs="Times New Roman"/>
          <w:iCs/>
          <w:szCs w:val="24"/>
          <w:lang w:val="en-GB"/>
        </w:rPr>
        <w:t xml:space="preserve">. </w:t>
      </w:r>
      <w:r w:rsidRPr="009A1D13">
        <w:rPr>
          <w:rFonts w:ascii="Times New Roman" w:hAnsi="Times New Roman" w:cs="Times New Roman"/>
          <w:iCs/>
          <w:szCs w:val="24"/>
          <w:lang w:val="en-GB"/>
        </w:rPr>
        <w:t xml:space="preserve">Strikingly, when teaching preschool children with special needs in Taiwan, I often found that once they became comfortable with their surroundings and settled into my classroom routine, they </w:t>
      </w:r>
      <w:r w:rsidR="00EE33C4" w:rsidRPr="009A1D13">
        <w:rPr>
          <w:rFonts w:ascii="Times New Roman" w:hAnsi="Times New Roman" w:cs="Times New Roman"/>
          <w:iCs/>
          <w:szCs w:val="24"/>
          <w:lang w:val="en-GB"/>
        </w:rPr>
        <w:t>might often prove</w:t>
      </w:r>
      <w:r w:rsidRPr="009A1D13">
        <w:rPr>
          <w:rFonts w:ascii="Times New Roman" w:hAnsi="Times New Roman" w:cs="Times New Roman"/>
          <w:iCs/>
          <w:szCs w:val="24"/>
          <w:lang w:val="en-GB"/>
        </w:rPr>
        <w:t xml:space="preserve"> capable of tasks that would be expected of children with average or above average IQ. For example, a child might completely dismantle a toy and then reassemble it without difficulty, or operate a computer and surf the internet without assistance. Some of these children could also perform arithmetical calculations or produce detailed drawings of complex objects. These accomplishments clearly demonstrated </w:t>
      </w:r>
      <w:r w:rsidR="00077B7D" w:rsidRPr="009A1D13">
        <w:rPr>
          <w:rFonts w:ascii="Times New Roman" w:hAnsi="Times New Roman" w:cs="Times New Roman"/>
          <w:iCs/>
          <w:szCs w:val="24"/>
          <w:lang w:val="en-GB"/>
        </w:rPr>
        <w:t xml:space="preserve">hidden </w:t>
      </w:r>
      <w:r w:rsidR="004D7FA5" w:rsidRPr="009A1D13">
        <w:rPr>
          <w:rFonts w:ascii="Times New Roman" w:hAnsi="Times New Roman" w:cs="Times New Roman"/>
          <w:iCs/>
          <w:szCs w:val="24"/>
          <w:lang w:val="en-GB"/>
        </w:rPr>
        <w:t>abilities</w:t>
      </w:r>
      <w:r w:rsidRPr="009A1D13">
        <w:rPr>
          <w:rFonts w:ascii="Times New Roman" w:hAnsi="Times New Roman" w:cs="Times New Roman"/>
          <w:iCs/>
          <w:szCs w:val="24"/>
          <w:lang w:val="en-GB"/>
        </w:rPr>
        <w:t xml:space="preserve"> that had escaped the attention of the professionals. </w:t>
      </w:r>
      <w:r w:rsidR="00DB2FA3" w:rsidRPr="009A1D13">
        <w:rPr>
          <w:rFonts w:ascii="Times New Roman" w:hAnsi="Times New Roman" w:cs="Times New Roman"/>
          <w:iCs/>
          <w:szCs w:val="24"/>
          <w:lang w:val="en-GB"/>
        </w:rPr>
        <w:t xml:space="preserve">Further </w:t>
      </w:r>
      <w:r w:rsidR="00DB2FA3" w:rsidRPr="009A1D13">
        <w:rPr>
          <w:rFonts w:ascii="Times New Roman" w:hAnsi="Times New Roman" w:cs="Times New Roman"/>
          <w:iCs/>
          <w:szCs w:val="24"/>
          <w:lang w:val="en-GB"/>
        </w:rPr>
        <w:lastRenderedPageBreak/>
        <w:t xml:space="preserve">examples of </w:t>
      </w:r>
      <w:r w:rsidR="004D7FA5" w:rsidRPr="009A1D13">
        <w:rPr>
          <w:rFonts w:ascii="Times New Roman" w:hAnsi="Times New Roman" w:cs="Times New Roman"/>
          <w:iCs/>
          <w:szCs w:val="24"/>
          <w:lang w:val="en-GB"/>
        </w:rPr>
        <w:t>these hidden abi</w:t>
      </w:r>
      <w:r w:rsidR="003513A8" w:rsidRPr="009A1D13">
        <w:rPr>
          <w:rFonts w:ascii="Times New Roman" w:hAnsi="Times New Roman" w:cs="Times New Roman"/>
          <w:iCs/>
          <w:szCs w:val="24"/>
          <w:lang w:val="en-GB"/>
        </w:rPr>
        <w:t>li</w:t>
      </w:r>
      <w:r w:rsidR="004D7FA5" w:rsidRPr="009A1D13">
        <w:rPr>
          <w:rFonts w:ascii="Times New Roman" w:hAnsi="Times New Roman" w:cs="Times New Roman"/>
          <w:iCs/>
          <w:szCs w:val="24"/>
          <w:lang w:val="en-GB"/>
        </w:rPr>
        <w:t>ties</w:t>
      </w:r>
      <w:r w:rsidR="00506365" w:rsidRPr="009A1D13">
        <w:rPr>
          <w:rFonts w:ascii="Times New Roman" w:hAnsi="Times New Roman" w:cs="Times New Roman"/>
          <w:iCs/>
          <w:szCs w:val="24"/>
          <w:lang w:val="en-GB"/>
        </w:rPr>
        <w:t xml:space="preserve"> </w:t>
      </w:r>
      <w:r w:rsidR="00DB2FA3" w:rsidRPr="009A1D13">
        <w:rPr>
          <w:rFonts w:ascii="Times New Roman" w:hAnsi="Times New Roman" w:cs="Times New Roman"/>
          <w:iCs/>
          <w:szCs w:val="24"/>
          <w:lang w:val="en-GB"/>
        </w:rPr>
        <w:t>may be seen in my research</w:t>
      </w:r>
      <w:r w:rsidR="0055332D" w:rsidRPr="009A1D13">
        <w:rPr>
          <w:rFonts w:ascii="Times New Roman" w:hAnsi="Times New Roman" w:cs="Times New Roman"/>
          <w:iCs/>
          <w:szCs w:val="24"/>
          <w:lang w:val="en-GB"/>
        </w:rPr>
        <w:t>,</w:t>
      </w:r>
      <w:r w:rsidR="00DB2FA3" w:rsidRPr="009A1D13">
        <w:rPr>
          <w:rFonts w:ascii="Times New Roman" w:hAnsi="Times New Roman" w:cs="Times New Roman"/>
          <w:iCs/>
          <w:szCs w:val="24"/>
          <w:lang w:val="en-GB"/>
        </w:rPr>
        <w:t xml:space="preserve"> </w:t>
      </w:r>
      <w:r w:rsidR="00256D3E" w:rsidRPr="009A1D13">
        <w:rPr>
          <w:rFonts w:ascii="Times New Roman" w:hAnsi="Times New Roman" w:cs="Times New Roman"/>
          <w:iCs/>
          <w:szCs w:val="24"/>
          <w:lang w:val="en-GB"/>
        </w:rPr>
        <w:t xml:space="preserve">for example, </w:t>
      </w:r>
      <w:r w:rsidR="00DB2FA3" w:rsidRPr="009A1D13">
        <w:rPr>
          <w:rFonts w:ascii="Times New Roman" w:hAnsi="Times New Roman" w:cs="Times New Roman"/>
          <w:iCs/>
          <w:szCs w:val="24"/>
          <w:lang w:val="en-GB"/>
        </w:rPr>
        <w:t>where Balaravi surfs the intern</w:t>
      </w:r>
      <w:r w:rsidR="00037150" w:rsidRPr="009A1D13">
        <w:rPr>
          <w:rFonts w:ascii="Times New Roman" w:hAnsi="Times New Roman" w:cs="Times New Roman"/>
          <w:iCs/>
          <w:szCs w:val="24"/>
          <w:lang w:val="en-GB"/>
        </w:rPr>
        <w:t>et to find a Yogi to help his mo</w:t>
      </w:r>
      <w:r w:rsidR="00DB2FA3" w:rsidRPr="009A1D13">
        <w:rPr>
          <w:rFonts w:ascii="Times New Roman" w:hAnsi="Times New Roman" w:cs="Times New Roman"/>
          <w:iCs/>
          <w:szCs w:val="24"/>
          <w:lang w:val="en-GB"/>
        </w:rPr>
        <w:t xml:space="preserve">m </w:t>
      </w:r>
      <w:r w:rsidR="00E425A2" w:rsidRPr="009A1D13">
        <w:rPr>
          <w:rFonts w:ascii="Times New Roman" w:hAnsi="Times New Roman" w:cs="Times New Roman"/>
          <w:iCs/>
          <w:szCs w:val="24"/>
          <w:lang w:val="en-GB"/>
        </w:rPr>
        <w:t xml:space="preserve">(PB1.93) </w:t>
      </w:r>
      <w:r w:rsidR="00DB2FA3" w:rsidRPr="009A1D13">
        <w:rPr>
          <w:rFonts w:ascii="Times New Roman" w:hAnsi="Times New Roman" w:cs="Times New Roman"/>
          <w:iCs/>
          <w:szCs w:val="24"/>
          <w:lang w:val="en-GB"/>
        </w:rPr>
        <w:t xml:space="preserve">and Han uses an </w:t>
      </w:r>
      <w:r w:rsidR="00F95840" w:rsidRPr="009A1D13">
        <w:rPr>
          <w:rFonts w:ascii="Times New Roman" w:hAnsi="Times New Roman" w:cs="Times New Roman"/>
          <w:iCs/>
          <w:szCs w:val="24"/>
          <w:lang w:val="en-GB"/>
        </w:rPr>
        <w:t>i</w:t>
      </w:r>
      <w:r w:rsidR="00DB2FA3" w:rsidRPr="009A1D13">
        <w:rPr>
          <w:rFonts w:ascii="Times New Roman" w:hAnsi="Times New Roman" w:cs="Times New Roman"/>
          <w:iCs/>
          <w:szCs w:val="24"/>
          <w:lang w:val="en-GB"/>
        </w:rPr>
        <w:t>-phone to aid his communication with his parents</w:t>
      </w:r>
      <w:r w:rsidR="00E425A2" w:rsidRPr="009A1D13">
        <w:rPr>
          <w:rFonts w:ascii="Times New Roman" w:hAnsi="Times New Roman" w:cs="Times New Roman"/>
          <w:iCs/>
          <w:szCs w:val="24"/>
          <w:lang w:val="en-GB"/>
        </w:rPr>
        <w:t xml:space="preserve"> (C&amp;J 2.36)</w:t>
      </w:r>
      <w:r w:rsidR="00DB2FA3" w:rsidRPr="009A1D13">
        <w:rPr>
          <w:rFonts w:ascii="Times New Roman" w:hAnsi="Times New Roman" w:cs="Times New Roman"/>
          <w:iCs/>
          <w:szCs w:val="24"/>
          <w:lang w:val="en-GB"/>
        </w:rPr>
        <w:t xml:space="preserve">. </w:t>
      </w:r>
    </w:p>
    <w:p w14:paraId="51EE0A29" w14:textId="77777777" w:rsidR="00256D3E" w:rsidRPr="009A1D13" w:rsidRDefault="00256D3E" w:rsidP="004649A1">
      <w:pPr>
        <w:spacing w:line="360" w:lineRule="auto"/>
        <w:jc w:val="both"/>
        <w:rPr>
          <w:rFonts w:ascii="Times New Roman" w:hAnsi="Times New Roman" w:cs="Times New Roman"/>
          <w:iCs/>
          <w:szCs w:val="24"/>
          <w:lang w:val="en-GB"/>
        </w:rPr>
      </w:pPr>
    </w:p>
    <w:p w14:paraId="3408A41B" w14:textId="77777777" w:rsidR="00D42F0A" w:rsidRPr="009A1D13" w:rsidRDefault="00D42F0A"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My approach </w:t>
      </w:r>
      <w:r w:rsidR="00C534C8" w:rsidRPr="009A1D13">
        <w:rPr>
          <w:rFonts w:ascii="Times New Roman" w:hAnsi="Times New Roman" w:cs="Times New Roman"/>
          <w:iCs/>
          <w:szCs w:val="24"/>
          <w:lang w:val="en-GB"/>
        </w:rPr>
        <w:t>with the children in my class</w:t>
      </w:r>
      <w:r w:rsidR="00256D3E" w:rsidRPr="009A1D13">
        <w:rPr>
          <w:rFonts w:ascii="Times New Roman" w:hAnsi="Times New Roman" w:cs="Times New Roman"/>
          <w:iCs/>
          <w:szCs w:val="24"/>
          <w:lang w:val="en-GB"/>
        </w:rPr>
        <w:t xml:space="preserve"> </w:t>
      </w:r>
      <w:r w:rsidRPr="009A1D13">
        <w:rPr>
          <w:rFonts w:ascii="Times New Roman" w:hAnsi="Times New Roman" w:cs="Times New Roman"/>
          <w:iCs/>
          <w:szCs w:val="24"/>
          <w:lang w:val="en-GB"/>
        </w:rPr>
        <w:t xml:space="preserve">was to develop trusting relationships </w:t>
      </w:r>
      <w:r w:rsidR="00256D3E" w:rsidRPr="009A1D13">
        <w:rPr>
          <w:rFonts w:ascii="Times New Roman" w:hAnsi="Times New Roman" w:cs="Times New Roman"/>
          <w:iCs/>
          <w:szCs w:val="24"/>
          <w:lang w:val="en-GB"/>
        </w:rPr>
        <w:t xml:space="preserve">with </w:t>
      </w:r>
      <w:r w:rsidRPr="009A1D13">
        <w:rPr>
          <w:rFonts w:ascii="Times New Roman" w:hAnsi="Times New Roman" w:cs="Times New Roman"/>
          <w:iCs/>
          <w:szCs w:val="24"/>
          <w:lang w:val="en-GB"/>
        </w:rPr>
        <w:t>strong, consistent rules. Through intensive observation and direct participation in their activities</w:t>
      </w:r>
      <w:r w:rsidR="004D7FA5" w:rsidRPr="009A1D13">
        <w:rPr>
          <w:rFonts w:ascii="Times New Roman" w:hAnsi="Times New Roman" w:cs="Times New Roman"/>
          <w:iCs/>
          <w:szCs w:val="24"/>
          <w:lang w:val="en-GB"/>
        </w:rPr>
        <w:t>,</w:t>
      </w:r>
      <w:r w:rsidRPr="009A1D13">
        <w:rPr>
          <w:rFonts w:ascii="Times New Roman" w:hAnsi="Times New Roman" w:cs="Times New Roman"/>
          <w:iCs/>
          <w:szCs w:val="24"/>
          <w:lang w:val="en-GB"/>
        </w:rPr>
        <w:t xml:space="preserve"> I would attempt to discover their strengths, desires and the things which inspired them. I would use this information to encourage them to grow. Using the things they most enjoyed doing, I was able to get them to participate. I </w:t>
      </w:r>
      <w:r w:rsidR="00506365" w:rsidRPr="009A1D13">
        <w:rPr>
          <w:rFonts w:ascii="Times New Roman" w:hAnsi="Times New Roman" w:cs="Times New Roman"/>
          <w:iCs/>
          <w:szCs w:val="24"/>
          <w:lang w:val="en-GB"/>
        </w:rPr>
        <w:t>m</w:t>
      </w:r>
      <w:r w:rsidRPr="009A1D13">
        <w:rPr>
          <w:rFonts w:ascii="Times New Roman" w:hAnsi="Times New Roman" w:cs="Times New Roman"/>
          <w:iCs/>
          <w:szCs w:val="24"/>
          <w:lang w:val="en-GB"/>
        </w:rPr>
        <w:t>aintained a consistent routine so that they always knew what to expect. When they continued on to primary school, a significant proportion of the children I worked with went on to study in mainstream classes and performed well. Others, although moving into resource classes were able to form fundamental relationships (attachments). Of course</w:t>
      </w:r>
      <w:r w:rsidR="003513A8" w:rsidRPr="009A1D13">
        <w:rPr>
          <w:rFonts w:ascii="Times New Roman" w:hAnsi="Times New Roman" w:cs="Times New Roman"/>
          <w:iCs/>
          <w:szCs w:val="24"/>
          <w:lang w:val="en-GB"/>
        </w:rPr>
        <w:t>,</w:t>
      </w:r>
      <w:r w:rsidRPr="009A1D13">
        <w:rPr>
          <w:rFonts w:ascii="Times New Roman" w:hAnsi="Times New Roman" w:cs="Times New Roman"/>
          <w:iCs/>
          <w:szCs w:val="24"/>
          <w:lang w:val="en-GB"/>
        </w:rPr>
        <w:t xml:space="preserve"> like anybody, they all have their most favourite and </w:t>
      </w:r>
      <w:r w:rsidRPr="009A1D13">
        <w:rPr>
          <w:rFonts w:ascii="Times New Roman" w:hAnsi="Times New Roman" w:cs="Times New Roman"/>
          <w:szCs w:val="24"/>
          <w:lang w:val="en-GB"/>
        </w:rPr>
        <w:t xml:space="preserve">least favourite </w:t>
      </w:r>
      <w:r w:rsidRPr="009A1D13">
        <w:rPr>
          <w:rFonts w:ascii="Times New Roman" w:hAnsi="Times New Roman" w:cs="Times New Roman"/>
          <w:iCs/>
          <w:szCs w:val="24"/>
          <w:lang w:val="en-GB"/>
        </w:rPr>
        <w:t xml:space="preserve">teachers and subjects. After graduating from my class, they would always say </w:t>
      </w:r>
      <w:r w:rsidR="003F23E7" w:rsidRPr="009A1D13">
        <w:rPr>
          <w:rFonts w:ascii="Times New Roman" w:hAnsi="Times New Roman" w:cs="Times New Roman"/>
          <w:iCs/>
          <w:szCs w:val="24"/>
          <w:lang w:val="en-GB"/>
        </w:rPr>
        <w:t>"</w:t>
      </w:r>
      <w:r w:rsidRPr="009A1D13">
        <w:rPr>
          <w:rFonts w:ascii="Times New Roman" w:hAnsi="Times New Roman" w:cs="Times New Roman"/>
          <w:iCs/>
          <w:szCs w:val="24"/>
          <w:lang w:val="en-GB"/>
        </w:rPr>
        <w:t>hello</w:t>
      </w:r>
      <w:r w:rsidR="003F23E7" w:rsidRPr="009A1D13">
        <w:rPr>
          <w:rFonts w:ascii="Times New Roman" w:hAnsi="Times New Roman" w:cs="Times New Roman"/>
          <w:iCs/>
          <w:szCs w:val="24"/>
          <w:lang w:val="en-GB"/>
        </w:rPr>
        <w:t>"</w:t>
      </w:r>
      <w:r w:rsidRPr="009A1D13">
        <w:rPr>
          <w:rFonts w:ascii="Times New Roman" w:hAnsi="Times New Roman" w:cs="Times New Roman"/>
          <w:iCs/>
          <w:szCs w:val="24"/>
          <w:lang w:val="en-GB"/>
        </w:rPr>
        <w:t xml:space="preserve"> or wave their hands to me whenever they would see me.</w:t>
      </w:r>
    </w:p>
    <w:p w14:paraId="4A8C7826" w14:textId="77777777" w:rsidR="00D42F0A" w:rsidRPr="009A1D13" w:rsidRDefault="00D42F0A" w:rsidP="004649A1">
      <w:pPr>
        <w:spacing w:line="360" w:lineRule="auto"/>
        <w:jc w:val="both"/>
        <w:rPr>
          <w:rFonts w:ascii="Times New Roman" w:hAnsi="Times New Roman" w:cs="Times New Roman"/>
          <w:iCs/>
          <w:szCs w:val="24"/>
          <w:lang w:val="en-GB"/>
        </w:rPr>
      </w:pPr>
    </w:p>
    <w:p w14:paraId="09EA2991" w14:textId="77777777" w:rsidR="00D42F0A" w:rsidRPr="009A1D13" w:rsidRDefault="00D42F0A" w:rsidP="00EB3ACB">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As a result </w:t>
      </w:r>
      <w:r w:rsidR="0055332D" w:rsidRPr="009A1D13">
        <w:rPr>
          <w:rFonts w:ascii="Times New Roman" w:hAnsi="Times New Roman" w:cs="Times New Roman"/>
          <w:szCs w:val="24"/>
          <w:lang w:val="en-GB"/>
        </w:rPr>
        <w:t xml:space="preserve">of my childhood difficulties and later my experiences as </w:t>
      </w:r>
      <w:r w:rsidR="008E7D28" w:rsidRPr="009A1D13">
        <w:rPr>
          <w:rFonts w:ascii="Times New Roman" w:hAnsi="Times New Roman" w:cs="Times New Roman"/>
          <w:szCs w:val="24"/>
          <w:lang w:val="en-GB"/>
        </w:rPr>
        <w:t xml:space="preserve">a teacher, </w:t>
      </w:r>
      <w:r w:rsidRPr="009A1D13">
        <w:rPr>
          <w:rFonts w:ascii="Times New Roman" w:hAnsi="Times New Roman" w:cs="Times New Roman"/>
          <w:szCs w:val="24"/>
          <w:lang w:val="en-GB"/>
        </w:rPr>
        <w:t xml:space="preserve">it </w:t>
      </w:r>
      <w:r w:rsidR="00995100" w:rsidRPr="009A1D13">
        <w:rPr>
          <w:rFonts w:ascii="Times New Roman" w:hAnsi="Times New Roman" w:cs="Times New Roman"/>
          <w:szCs w:val="24"/>
          <w:lang w:val="en-GB"/>
        </w:rPr>
        <w:t>became</w:t>
      </w:r>
      <w:r w:rsidRPr="009A1D13">
        <w:rPr>
          <w:rFonts w:ascii="Times New Roman" w:hAnsi="Times New Roman" w:cs="Times New Roman"/>
          <w:szCs w:val="24"/>
          <w:lang w:val="en-GB"/>
        </w:rPr>
        <w:t xml:space="preserve"> my intention to understand the emotions of individuals with autism rather than to moderate their behaviour. I do believe that understanding and addressing an individual’s desires and needs will</w:t>
      </w:r>
      <w:r w:rsidR="002B112F" w:rsidRPr="009A1D13">
        <w:rPr>
          <w:rFonts w:ascii="Times New Roman" w:hAnsi="Times New Roman" w:cs="Times New Roman"/>
          <w:szCs w:val="24"/>
          <w:lang w:val="en-GB"/>
        </w:rPr>
        <w:t xml:space="preserve"> inspire them to step into </w:t>
      </w:r>
      <w:r w:rsidR="00DB28EB" w:rsidRPr="009A1D13">
        <w:rPr>
          <w:rFonts w:ascii="Times New Roman" w:hAnsi="Times New Roman" w:cs="Times New Roman"/>
          <w:szCs w:val="24"/>
          <w:lang w:val="en-GB"/>
        </w:rPr>
        <w:t>th</w:t>
      </w:r>
      <w:r w:rsidR="00515D93" w:rsidRPr="009A1D13">
        <w:rPr>
          <w:rFonts w:ascii="Times New Roman" w:hAnsi="Times New Roman" w:cs="Times New Roman"/>
          <w:szCs w:val="24"/>
          <w:lang w:val="en-GB"/>
        </w:rPr>
        <w:t>e</w:t>
      </w:r>
      <w:r w:rsidR="00DB28EB" w:rsidRPr="009A1D13">
        <w:rPr>
          <w:rFonts w:ascii="Times New Roman" w:hAnsi="Times New Roman" w:cs="Times New Roman"/>
          <w:szCs w:val="24"/>
          <w:lang w:val="en-GB"/>
        </w:rPr>
        <w:t xml:space="preserve"> social</w:t>
      </w:r>
      <w:r w:rsidRPr="009A1D13">
        <w:rPr>
          <w:rFonts w:ascii="Times New Roman" w:hAnsi="Times New Roman" w:cs="Times New Roman"/>
          <w:szCs w:val="24"/>
          <w:lang w:val="en-GB"/>
        </w:rPr>
        <w:t xml:space="preserve"> world</w:t>
      </w:r>
      <w:r w:rsidR="0050636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506365" w:rsidRPr="009A1D13">
        <w:rPr>
          <w:rFonts w:ascii="Times New Roman" w:hAnsi="Times New Roman" w:cs="Times New Roman"/>
          <w:szCs w:val="24"/>
          <w:lang w:val="en-GB"/>
        </w:rPr>
        <w:t>h</w:t>
      </w:r>
      <w:r w:rsidR="00995100" w:rsidRPr="009A1D13">
        <w:rPr>
          <w:rFonts w:ascii="Times New Roman" w:hAnsi="Times New Roman" w:cs="Times New Roman"/>
          <w:szCs w:val="24"/>
          <w:lang w:val="en-GB"/>
        </w:rPr>
        <w:t xml:space="preserve">owever </w:t>
      </w:r>
      <w:r w:rsidR="00417F11" w:rsidRPr="009A1D13">
        <w:rPr>
          <w:rFonts w:ascii="Times New Roman" w:hAnsi="Times New Roman" w:cs="Times New Roman"/>
          <w:szCs w:val="24"/>
          <w:lang w:val="en-GB"/>
        </w:rPr>
        <w:t xml:space="preserve">in this thesis, </w:t>
      </w:r>
      <w:r w:rsidR="00995100" w:rsidRPr="009A1D13">
        <w:rPr>
          <w:rFonts w:ascii="Times New Roman" w:hAnsi="Times New Roman" w:cs="Times New Roman"/>
          <w:szCs w:val="24"/>
          <w:lang w:val="en-GB"/>
        </w:rPr>
        <w:t>r</w:t>
      </w:r>
      <w:r w:rsidR="008E7D28" w:rsidRPr="009A1D13">
        <w:rPr>
          <w:rFonts w:ascii="Times New Roman" w:hAnsi="Times New Roman" w:cs="Times New Roman"/>
          <w:szCs w:val="24"/>
          <w:lang w:val="en-GB"/>
        </w:rPr>
        <w:t xml:space="preserve">ather than pursue the </w:t>
      </w:r>
      <w:r w:rsidR="00506365" w:rsidRPr="009A1D13">
        <w:rPr>
          <w:rFonts w:ascii="Times New Roman" w:hAnsi="Times New Roman" w:cs="Times New Roman"/>
          <w:szCs w:val="24"/>
          <w:lang w:val="en-GB"/>
        </w:rPr>
        <w:t>children,</w:t>
      </w:r>
      <w:r w:rsidR="008E7D28" w:rsidRPr="009A1D13">
        <w:rPr>
          <w:rFonts w:ascii="Times New Roman" w:hAnsi="Times New Roman" w:cs="Times New Roman"/>
          <w:szCs w:val="24"/>
          <w:lang w:val="en-GB"/>
        </w:rPr>
        <w:t xml:space="preserve"> I intend to listen</w:t>
      </w:r>
      <w:r w:rsidRPr="009A1D13">
        <w:rPr>
          <w:rFonts w:ascii="Times New Roman" w:hAnsi="Times New Roman" w:cs="Times New Roman"/>
          <w:szCs w:val="24"/>
          <w:lang w:val="en-GB"/>
        </w:rPr>
        <w:t xml:space="preserve"> to the voices of </w:t>
      </w:r>
      <w:r w:rsidR="0055332D" w:rsidRPr="009A1D13">
        <w:rPr>
          <w:rFonts w:ascii="Times New Roman" w:hAnsi="Times New Roman" w:cs="Times New Roman"/>
          <w:szCs w:val="24"/>
          <w:lang w:val="en-GB"/>
        </w:rPr>
        <w:t xml:space="preserve">their </w:t>
      </w:r>
      <w:r w:rsidRPr="009A1D13">
        <w:rPr>
          <w:rFonts w:ascii="Times New Roman" w:hAnsi="Times New Roman" w:cs="Times New Roman"/>
          <w:szCs w:val="24"/>
          <w:lang w:val="en-GB"/>
        </w:rPr>
        <w:t>parents</w:t>
      </w:r>
      <w:r w:rsidR="0055332D" w:rsidRPr="009A1D13">
        <w:rPr>
          <w:rFonts w:ascii="Times New Roman" w:hAnsi="Times New Roman" w:cs="Times New Roman"/>
          <w:szCs w:val="24"/>
          <w:lang w:val="en-GB"/>
        </w:rPr>
        <w:t xml:space="preserve">. </w:t>
      </w:r>
      <w:r w:rsidR="00256D3E" w:rsidRPr="009A1D13">
        <w:rPr>
          <w:rFonts w:ascii="Times New Roman" w:hAnsi="Times New Roman" w:cs="Times New Roman"/>
          <w:szCs w:val="24"/>
          <w:lang w:val="en-GB"/>
        </w:rPr>
        <w:t xml:space="preserve">There are ethical issues in </w:t>
      </w:r>
      <w:r w:rsidR="00C534C8" w:rsidRPr="009A1D13">
        <w:rPr>
          <w:rFonts w:ascii="Times New Roman" w:hAnsi="Times New Roman" w:cs="Times New Roman"/>
          <w:szCs w:val="24"/>
          <w:lang w:val="en-GB"/>
        </w:rPr>
        <w:t xml:space="preserve">scrutinising young lives </w:t>
      </w:r>
      <w:r w:rsidR="00724C0A" w:rsidRPr="009A1D13">
        <w:rPr>
          <w:rFonts w:ascii="Times New Roman" w:hAnsi="Times New Roman" w:cs="Times New Roman"/>
          <w:szCs w:val="24"/>
          <w:lang w:val="en-GB"/>
        </w:rPr>
        <w:t xml:space="preserve">and a </w:t>
      </w:r>
      <w:r w:rsidR="00C534C8" w:rsidRPr="009A1D13">
        <w:rPr>
          <w:rFonts w:ascii="Times New Roman" w:hAnsi="Times New Roman" w:cs="Times New Roman"/>
          <w:szCs w:val="24"/>
          <w:lang w:val="en-GB"/>
        </w:rPr>
        <w:t>decision</w:t>
      </w:r>
      <w:r w:rsidR="00724C0A" w:rsidRPr="009A1D13">
        <w:rPr>
          <w:rFonts w:ascii="Times New Roman" w:hAnsi="Times New Roman" w:cs="Times New Roman"/>
          <w:szCs w:val="24"/>
          <w:lang w:val="en-GB"/>
        </w:rPr>
        <w:t xml:space="preserve"> was made early in the </w:t>
      </w:r>
      <w:r w:rsidR="00FF7FCF" w:rsidRPr="009A1D13">
        <w:rPr>
          <w:rFonts w:ascii="Times New Roman" w:hAnsi="Times New Roman" w:cs="Times New Roman"/>
          <w:szCs w:val="24"/>
          <w:lang w:val="en-GB"/>
        </w:rPr>
        <w:t>development</w:t>
      </w:r>
      <w:r w:rsidR="00724C0A" w:rsidRPr="009A1D13">
        <w:rPr>
          <w:rFonts w:ascii="Times New Roman" w:hAnsi="Times New Roman" w:cs="Times New Roman"/>
          <w:szCs w:val="24"/>
          <w:lang w:val="en-GB"/>
        </w:rPr>
        <w:t xml:space="preserve"> of my </w:t>
      </w:r>
      <w:r w:rsidR="00C534C8" w:rsidRPr="009A1D13">
        <w:rPr>
          <w:rFonts w:ascii="Times New Roman" w:hAnsi="Times New Roman" w:cs="Times New Roman"/>
          <w:szCs w:val="24"/>
          <w:lang w:val="en-GB"/>
        </w:rPr>
        <w:t>research</w:t>
      </w:r>
      <w:r w:rsidR="00724C0A" w:rsidRPr="009A1D13">
        <w:rPr>
          <w:rFonts w:ascii="Times New Roman" w:hAnsi="Times New Roman" w:cs="Times New Roman"/>
          <w:szCs w:val="24"/>
          <w:lang w:val="en-GB"/>
        </w:rPr>
        <w:t xml:space="preserve"> that I should fo</w:t>
      </w:r>
      <w:r w:rsidR="00C534C8" w:rsidRPr="009A1D13">
        <w:rPr>
          <w:rFonts w:ascii="Times New Roman" w:hAnsi="Times New Roman" w:cs="Times New Roman"/>
          <w:szCs w:val="24"/>
          <w:lang w:val="en-GB"/>
        </w:rPr>
        <w:t>cus on</w:t>
      </w:r>
      <w:r w:rsidR="00724C0A" w:rsidRPr="009A1D13">
        <w:rPr>
          <w:rFonts w:ascii="Times New Roman" w:hAnsi="Times New Roman" w:cs="Times New Roman"/>
          <w:szCs w:val="24"/>
          <w:lang w:val="en-GB"/>
        </w:rPr>
        <w:t xml:space="preserve"> their emotional lives-as perceived by their parents.</w:t>
      </w:r>
      <w:r w:rsidR="00CE6BD4" w:rsidRPr="009A1D13">
        <w:rPr>
          <w:rFonts w:ascii="Times New Roman" w:hAnsi="Times New Roman" w:cs="Times New Roman"/>
          <w:szCs w:val="24"/>
          <w:lang w:val="en-GB"/>
        </w:rPr>
        <w:t xml:space="preserve"> Indeed, most ‘adults routinely set themselves up as the understanders, </w:t>
      </w:r>
      <w:r w:rsidR="00CE6BD4" w:rsidRPr="009A1D13">
        <w:rPr>
          <w:rFonts w:ascii="Times New Roman" w:hAnsi="Times New Roman" w:cs="Times New Roman"/>
          <w:szCs w:val="24"/>
          <w:lang w:val="en-GB"/>
        </w:rPr>
        <w:lastRenderedPageBreak/>
        <w:t xml:space="preserve">interpreters and translators of </w:t>
      </w:r>
      <w:r w:rsidR="00A05E46" w:rsidRPr="009A1D13">
        <w:rPr>
          <w:rFonts w:ascii="Times New Roman" w:hAnsi="Times New Roman" w:cs="Times New Roman"/>
          <w:szCs w:val="24"/>
          <w:lang w:val="en-GB"/>
        </w:rPr>
        <w:t xml:space="preserve">[their] </w:t>
      </w:r>
      <w:r w:rsidR="00CE6BD4" w:rsidRPr="009A1D13">
        <w:rPr>
          <w:rFonts w:ascii="Times New Roman" w:hAnsi="Times New Roman" w:cs="Times New Roman"/>
          <w:szCs w:val="24"/>
          <w:lang w:val="en-GB"/>
        </w:rPr>
        <w:t>children’s behaviour’ (Waksler, 1991, p.62). However,</w:t>
      </w:r>
      <w:r w:rsidR="00724C0A" w:rsidRPr="009A1D13">
        <w:rPr>
          <w:rFonts w:ascii="Times New Roman" w:hAnsi="Times New Roman" w:cs="Times New Roman"/>
          <w:szCs w:val="24"/>
          <w:lang w:val="en-GB"/>
        </w:rPr>
        <w:t xml:space="preserve"> </w:t>
      </w:r>
      <w:r w:rsidR="00475D76" w:rsidRPr="009A1D13">
        <w:rPr>
          <w:rFonts w:ascii="Times New Roman" w:hAnsi="Times New Roman" w:cs="Times New Roman"/>
          <w:szCs w:val="24"/>
          <w:lang w:val="en-GB"/>
        </w:rPr>
        <w:t xml:space="preserve">I </w:t>
      </w:r>
      <w:r w:rsidR="00A05E46" w:rsidRPr="009A1D13">
        <w:rPr>
          <w:rFonts w:ascii="Times New Roman" w:hAnsi="Times New Roman" w:cs="Times New Roman"/>
          <w:szCs w:val="24"/>
          <w:lang w:val="en-GB"/>
        </w:rPr>
        <w:t>am</w:t>
      </w:r>
      <w:r w:rsidR="00475D76" w:rsidRPr="009A1D13">
        <w:rPr>
          <w:rFonts w:ascii="Times New Roman" w:hAnsi="Times New Roman" w:cs="Times New Roman"/>
          <w:szCs w:val="24"/>
          <w:lang w:val="en-GB"/>
        </w:rPr>
        <w:t xml:space="preserve"> aware </w:t>
      </w:r>
      <w:r w:rsidR="00235DE2" w:rsidRPr="009A1D13">
        <w:rPr>
          <w:rFonts w:ascii="Times New Roman" w:hAnsi="Times New Roman" w:cs="Times New Roman"/>
          <w:szCs w:val="24"/>
          <w:lang w:val="en-GB"/>
        </w:rPr>
        <w:t xml:space="preserve">that </w:t>
      </w:r>
      <w:r w:rsidR="00CE6BD4" w:rsidRPr="009A1D13">
        <w:rPr>
          <w:rFonts w:ascii="Times New Roman" w:hAnsi="Times New Roman" w:cs="Times New Roman"/>
          <w:szCs w:val="24"/>
          <w:lang w:val="en-GB"/>
        </w:rPr>
        <w:t xml:space="preserve">children have their own voice, and </w:t>
      </w:r>
      <w:r w:rsidR="00A05E46" w:rsidRPr="009A1D13">
        <w:rPr>
          <w:rFonts w:ascii="Times New Roman" w:hAnsi="Times New Roman" w:cs="Times New Roman"/>
          <w:szCs w:val="24"/>
          <w:lang w:val="en-GB"/>
        </w:rPr>
        <w:t xml:space="preserve">their </w:t>
      </w:r>
      <w:r w:rsidR="00235DE2" w:rsidRPr="009A1D13">
        <w:rPr>
          <w:rFonts w:ascii="Times New Roman" w:hAnsi="Times New Roman" w:cs="Times New Roman"/>
          <w:szCs w:val="24"/>
          <w:lang w:val="en-GB"/>
        </w:rPr>
        <w:t xml:space="preserve">parents’ </w:t>
      </w:r>
      <w:r w:rsidR="00EB3ACB" w:rsidRPr="009A1D13">
        <w:rPr>
          <w:rFonts w:ascii="Times New Roman" w:hAnsi="Times New Roman" w:cs="Times New Roman"/>
          <w:szCs w:val="24"/>
          <w:lang w:val="en-GB"/>
        </w:rPr>
        <w:t>understanding</w:t>
      </w:r>
      <w:r w:rsidR="00235DE2" w:rsidRPr="009A1D13">
        <w:rPr>
          <w:rFonts w:ascii="Times New Roman" w:hAnsi="Times New Roman" w:cs="Times New Roman"/>
          <w:szCs w:val="24"/>
          <w:lang w:val="en-GB"/>
        </w:rPr>
        <w:t xml:space="preserve"> </w:t>
      </w:r>
      <w:r w:rsidR="00EB3ACB" w:rsidRPr="009A1D13">
        <w:rPr>
          <w:rFonts w:ascii="Times New Roman" w:hAnsi="Times New Roman" w:cs="Times New Roman"/>
          <w:szCs w:val="24"/>
          <w:lang w:val="en-GB"/>
        </w:rPr>
        <w:t xml:space="preserve">might not be </w:t>
      </w:r>
      <w:r w:rsidR="00A05E46" w:rsidRPr="009A1D13">
        <w:rPr>
          <w:rFonts w:ascii="Times New Roman" w:hAnsi="Times New Roman" w:cs="Times New Roman"/>
          <w:szCs w:val="24"/>
          <w:lang w:val="en-GB"/>
        </w:rPr>
        <w:t xml:space="preserve">the </w:t>
      </w:r>
      <w:r w:rsidR="00EB3ACB" w:rsidRPr="009A1D13">
        <w:rPr>
          <w:rFonts w:ascii="Times New Roman" w:hAnsi="Times New Roman" w:cs="Times New Roman"/>
          <w:szCs w:val="24"/>
          <w:lang w:val="en-GB"/>
        </w:rPr>
        <w:t>objective truth.</w:t>
      </w:r>
      <w:r w:rsidR="00CE6BD4" w:rsidRPr="009A1D13">
        <w:rPr>
          <w:rFonts w:ascii="Times New Roman" w:hAnsi="Times New Roman" w:cs="Times New Roman"/>
          <w:szCs w:val="24"/>
          <w:lang w:val="en-GB"/>
        </w:rPr>
        <w:t xml:space="preserve"> </w:t>
      </w:r>
      <w:r w:rsidR="008C0C43" w:rsidRPr="009A1D13">
        <w:rPr>
          <w:rFonts w:ascii="Times New Roman" w:hAnsi="Times New Roman" w:cs="Times New Roman"/>
          <w:szCs w:val="24"/>
          <w:lang w:val="en-GB"/>
        </w:rPr>
        <w:t>M</w:t>
      </w:r>
      <w:r w:rsidR="00CE6BD4" w:rsidRPr="009A1D13">
        <w:rPr>
          <w:rFonts w:ascii="Times New Roman" w:hAnsi="Times New Roman" w:cs="Times New Roman"/>
          <w:szCs w:val="24"/>
          <w:lang w:val="en-GB"/>
        </w:rPr>
        <w:t>a</w:t>
      </w:r>
      <w:r w:rsidR="008C0C43" w:rsidRPr="009A1D13">
        <w:rPr>
          <w:rFonts w:ascii="Times New Roman" w:hAnsi="Times New Roman" w:cs="Times New Roman"/>
          <w:szCs w:val="24"/>
          <w:lang w:val="en-GB"/>
        </w:rPr>
        <w:t xml:space="preserve">yall (1994) </w:t>
      </w:r>
      <w:r w:rsidR="00DB28EB" w:rsidRPr="009A1D13">
        <w:rPr>
          <w:rFonts w:ascii="Times New Roman" w:hAnsi="Times New Roman" w:cs="Times New Roman"/>
          <w:szCs w:val="24"/>
          <w:lang w:val="en-GB"/>
        </w:rPr>
        <w:t>argues</w:t>
      </w:r>
      <w:r w:rsidR="008C0C43" w:rsidRPr="009A1D13">
        <w:rPr>
          <w:rFonts w:ascii="Times New Roman" w:hAnsi="Times New Roman" w:cs="Times New Roman"/>
          <w:szCs w:val="24"/>
          <w:lang w:val="en-GB"/>
        </w:rPr>
        <w:t xml:space="preserve"> that</w:t>
      </w:r>
      <w:r w:rsidR="00A05E46" w:rsidRPr="009A1D13">
        <w:rPr>
          <w:rFonts w:ascii="Times New Roman" w:hAnsi="Times New Roman" w:cs="Times New Roman"/>
          <w:szCs w:val="24"/>
          <w:lang w:val="en-GB"/>
        </w:rPr>
        <w:t xml:space="preserve"> the knowledge that parents gain from their experiences with thei</w:t>
      </w:r>
      <w:r w:rsidR="002A7541" w:rsidRPr="009A1D13">
        <w:rPr>
          <w:rFonts w:ascii="Times New Roman" w:hAnsi="Times New Roman" w:cs="Times New Roman"/>
          <w:szCs w:val="24"/>
          <w:lang w:val="en-GB"/>
        </w:rPr>
        <w:t>r children is not in line with ‘</w:t>
      </w:r>
      <w:r w:rsidR="00A05E46" w:rsidRPr="009A1D13">
        <w:rPr>
          <w:rFonts w:ascii="Times New Roman" w:hAnsi="Times New Roman" w:cs="Times New Roman"/>
          <w:szCs w:val="24"/>
          <w:lang w:val="en-GB"/>
        </w:rPr>
        <w:t>theoretical psychological understandings</w:t>
      </w:r>
      <w:r w:rsidR="002A7541" w:rsidRPr="009A1D13">
        <w:rPr>
          <w:rFonts w:ascii="Times New Roman" w:hAnsi="Times New Roman" w:cs="Times New Roman"/>
          <w:szCs w:val="24"/>
          <w:lang w:val="en-GB"/>
        </w:rPr>
        <w:t>’</w:t>
      </w:r>
      <w:r w:rsidR="002A429C" w:rsidRPr="009A1D13">
        <w:rPr>
          <w:rFonts w:ascii="Times New Roman" w:hAnsi="Times New Roman" w:cs="Times New Roman"/>
          <w:szCs w:val="24"/>
          <w:lang w:val="en-GB"/>
        </w:rPr>
        <w:t>, and</w:t>
      </w:r>
      <w:r w:rsidR="00A05E46" w:rsidRPr="009A1D13">
        <w:rPr>
          <w:rFonts w:ascii="Times New Roman" w:hAnsi="Times New Roman" w:cs="Times New Roman"/>
          <w:szCs w:val="24"/>
          <w:lang w:val="en-GB"/>
        </w:rPr>
        <w:t xml:space="preserve"> </w:t>
      </w:r>
      <w:r w:rsidR="002A429C" w:rsidRPr="009A1D13">
        <w:rPr>
          <w:rFonts w:ascii="Times New Roman" w:hAnsi="Times New Roman" w:cs="Times New Roman"/>
          <w:szCs w:val="24"/>
          <w:lang w:val="en-GB"/>
        </w:rPr>
        <w:t>‘the differential power relationship between children and adults in the research process lies at the level of interpretation of data, rather tha</w:t>
      </w:r>
      <w:r w:rsidR="0067770E" w:rsidRPr="009A1D13">
        <w:rPr>
          <w:rFonts w:ascii="Times New Roman" w:hAnsi="Times New Roman" w:cs="Times New Roman"/>
          <w:szCs w:val="24"/>
          <w:lang w:val="en-GB"/>
        </w:rPr>
        <w:t>n</w:t>
      </w:r>
      <w:r w:rsidR="002A429C" w:rsidRPr="009A1D13">
        <w:rPr>
          <w:rFonts w:ascii="Times New Roman" w:hAnsi="Times New Roman" w:cs="Times New Roman"/>
          <w:szCs w:val="24"/>
          <w:lang w:val="en-GB"/>
        </w:rPr>
        <w:t xml:space="preserve"> at the point of data collection’ (ibid., p.125). Interpretation of the </w:t>
      </w:r>
      <w:r w:rsidR="00FC7EDA" w:rsidRPr="009A1D13">
        <w:rPr>
          <w:rFonts w:ascii="Times New Roman" w:hAnsi="Times New Roman" w:cs="Times New Roman"/>
          <w:szCs w:val="24"/>
          <w:lang w:val="en-GB"/>
        </w:rPr>
        <w:t>parent’s</w:t>
      </w:r>
      <w:r w:rsidR="002A429C" w:rsidRPr="009A1D13">
        <w:rPr>
          <w:rFonts w:ascii="Times New Roman" w:hAnsi="Times New Roman" w:cs="Times New Roman"/>
          <w:szCs w:val="24"/>
          <w:lang w:val="en-GB"/>
        </w:rPr>
        <w:t xml:space="preserve"> testimony is therefore a critical part in achieving my purpose. </w:t>
      </w:r>
      <w:r w:rsidR="0055332D" w:rsidRPr="009A1D13">
        <w:rPr>
          <w:rFonts w:ascii="Times New Roman" w:hAnsi="Times New Roman" w:cs="Times New Roman"/>
          <w:szCs w:val="24"/>
          <w:lang w:val="en-GB"/>
        </w:rPr>
        <w:t xml:space="preserve">I choose to </w:t>
      </w:r>
      <w:r w:rsidR="002A429C" w:rsidRPr="009A1D13">
        <w:rPr>
          <w:rFonts w:ascii="Times New Roman" w:hAnsi="Times New Roman" w:cs="Times New Roman"/>
          <w:szCs w:val="24"/>
          <w:lang w:val="en-GB"/>
        </w:rPr>
        <w:t>use their accounts</w:t>
      </w:r>
      <w:r w:rsidR="00506365" w:rsidRPr="009A1D13">
        <w:rPr>
          <w:rFonts w:ascii="Times New Roman" w:hAnsi="Times New Roman" w:cs="Times New Roman"/>
          <w:szCs w:val="24"/>
          <w:lang w:val="en-GB"/>
        </w:rPr>
        <w:t>,</w:t>
      </w:r>
      <w:r w:rsidR="0055332D" w:rsidRPr="009A1D13">
        <w:rPr>
          <w:rFonts w:ascii="Times New Roman" w:hAnsi="Times New Roman" w:cs="Times New Roman"/>
          <w:szCs w:val="24"/>
          <w:lang w:val="en-GB"/>
        </w:rPr>
        <w:t xml:space="preserve"> because</w:t>
      </w:r>
      <w:r w:rsidR="00F5240F" w:rsidRPr="009A1D13">
        <w:rPr>
          <w:rFonts w:ascii="Times New Roman" w:hAnsi="Times New Roman" w:cs="Times New Roman"/>
          <w:szCs w:val="24"/>
          <w:lang w:val="en-GB"/>
        </w:rPr>
        <w:t xml:space="preserve"> parents are </w:t>
      </w:r>
      <w:r w:rsidR="00746D27" w:rsidRPr="009A1D13">
        <w:rPr>
          <w:rFonts w:ascii="Times New Roman" w:hAnsi="Times New Roman" w:cs="Times New Roman"/>
          <w:szCs w:val="24"/>
          <w:lang w:val="en-GB"/>
        </w:rPr>
        <w:t>a</w:t>
      </w:r>
      <w:r w:rsidR="008E7D28" w:rsidRPr="009A1D13">
        <w:rPr>
          <w:rFonts w:ascii="Times New Roman" w:hAnsi="Times New Roman" w:cs="Times New Roman"/>
          <w:szCs w:val="24"/>
          <w:lang w:val="en-GB"/>
        </w:rPr>
        <w:t xml:space="preserve"> valuable source of information and knowledge as they spend the most amount of time with t</w:t>
      </w:r>
      <w:r w:rsidR="00746D27" w:rsidRPr="009A1D13">
        <w:rPr>
          <w:rFonts w:ascii="Times New Roman" w:hAnsi="Times New Roman" w:cs="Times New Roman"/>
          <w:szCs w:val="24"/>
          <w:lang w:val="en-GB"/>
        </w:rPr>
        <w:t>heir children</w:t>
      </w:r>
      <w:r w:rsidR="008E7D28" w:rsidRPr="009A1D13">
        <w:rPr>
          <w:rFonts w:ascii="Times New Roman" w:hAnsi="Times New Roman" w:cs="Times New Roman"/>
          <w:szCs w:val="24"/>
          <w:lang w:val="en-GB"/>
        </w:rPr>
        <w:t xml:space="preserve"> (Boucher, 2009; Jupp, 1993).</w:t>
      </w:r>
      <w:r w:rsidR="008D6A68" w:rsidRPr="009A1D13">
        <w:rPr>
          <w:rFonts w:ascii="Times New Roman" w:hAnsi="Times New Roman" w:cs="Times New Roman"/>
          <w:szCs w:val="24"/>
          <w:lang w:val="en-GB"/>
        </w:rPr>
        <w:t xml:space="preserve">  </w:t>
      </w:r>
      <w:r w:rsidR="009E291F" w:rsidRPr="009A1D13">
        <w:rPr>
          <w:rFonts w:ascii="Times New Roman" w:hAnsi="Times New Roman" w:cs="Times New Roman"/>
          <w:szCs w:val="24"/>
          <w:lang w:val="en-GB"/>
        </w:rPr>
        <w:t>In</w:t>
      </w:r>
      <w:r w:rsidR="008D6A68" w:rsidRPr="009A1D13">
        <w:rPr>
          <w:rFonts w:ascii="Times New Roman" w:hAnsi="Times New Roman" w:cs="Times New Roman"/>
          <w:szCs w:val="24"/>
          <w:lang w:val="en-GB"/>
        </w:rPr>
        <w:t xml:space="preserve"> this research it is non-verbal young children with autism who are being discussed, </w:t>
      </w:r>
      <w:r w:rsidR="00FC7EDA" w:rsidRPr="009A1D13">
        <w:rPr>
          <w:rFonts w:ascii="Times New Roman" w:hAnsi="Times New Roman" w:cs="Times New Roman"/>
          <w:szCs w:val="24"/>
          <w:lang w:val="en-GB"/>
        </w:rPr>
        <w:t>which</w:t>
      </w:r>
      <w:r w:rsidR="008D6A68" w:rsidRPr="009A1D13">
        <w:rPr>
          <w:rFonts w:ascii="Times New Roman" w:hAnsi="Times New Roman" w:cs="Times New Roman"/>
          <w:szCs w:val="24"/>
          <w:lang w:val="en-GB"/>
        </w:rPr>
        <w:t xml:space="preserve"> adds further problems to the already unequal power relations at work when adults claim to speak on behalf of children.</w:t>
      </w:r>
      <w:r w:rsidR="009E291F" w:rsidRPr="009A1D13">
        <w:rPr>
          <w:rFonts w:ascii="Times New Roman" w:hAnsi="Times New Roman" w:cs="Times New Roman"/>
          <w:szCs w:val="24"/>
          <w:lang w:val="en-GB"/>
        </w:rPr>
        <w:t xml:space="preserve"> </w:t>
      </w:r>
    </w:p>
    <w:p w14:paraId="77495865" w14:textId="77777777" w:rsidR="00F5240F" w:rsidRPr="009A1D13" w:rsidRDefault="00F5240F" w:rsidP="004649A1">
      <w:pPr>
        <w:spacing w:line="360" w:lineRule="auto"/>
        <w:jc w:val="both"/>
        <w:rPr>
          <w:rFonts w:ascii="Times New Roman" w:hAnsi="Times New Roman" w:cs="Times New Roman"/>
          <w:szCs w:val="24"/>
          <w:lang w:val="en-GB"/>
        </w:rPr>
      </w:pPr>
    </w:p>
    <w:p w14:paraId="53D107C9" w14:textId="77777777" w:rsidR="00D42F0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For me, conducting this research was a refle</w:t>
      </w:r>
      <w:r w:rsidR="00832289" w:rsidRPr="009A1D13">
        <w:rPr>
          <w:rFonts w:ascii="Times New Roman" w:hAnsi="Times New Roman" w:cs="Times New Roman"/>
          <w:szCs w:val="24"/>
          <w:lang w:val="en-GB"/>
        </w:rPr>
        <w:t>ct</w:t>
      </w:r>
      <w:r w:rsidRPr="009A1D13">
        <w:rPr>
          <w:rFonts w:ascii="Times New Roman" w:hAnsi="Times New Roman" w:cs="Times New Roman"/>
          <w:szCs w:val="24"/>
          <w:lang w:val="en-GB"/>
        </w:rPr>
        <w:t xml:space="preserve">ive </w:t>
      </w:r>
      <w:r w:rsidR="00FB7F3B" w:rsidRPr="009A1D13">
        <w:rPr>
          <w:rFonts w:ascii="Times New Roman" w:hAnsi="Times New Roman" w:cs="Times New Roman"/>
          <w:szCs w:val="24"/>
          <w:lang w:val="en-GB"/>
        </w:rPr>
        <w:t xml:space="preserve">process </w:t>
      </w:r>
      <w:r w:rsidRPr="009A1D13">
        <w:rPr>
          <w:rFonts w:ascii="Times New Roman" w:hAnsi="Times New Roman" w:cs="Times New Roman"/>
          <w:szCs w:val="24"/>
          <w:lang w:val="en-GB"/>
        </w:rPr>
        <w:t xml:space="preserve">and </w:t>
      </w:r>
      <w:r w:rsidR="00FB7F3B" w:rsidRPr="009A1D13">
        <w:rPr>
          <w:rFonts w:ascii="Times New Roman" w:hAnsi="Times New Roman" w:cs="Times New Roman"/>
          <w:szCs w:val="24"/>
          <w:lang w:val="en-GB"/>
        </w:rPr>
        <w:t>at times it has seemed like I have been rebuilding myself</w:t>
      </w:r>
      <w:r w:rsidRPr="009A1D13">
        <w:rPr>
          <w:rFonts w:ascii="Times New Roman" w:hAnsi="Times New Roman" w:cs="Times New Roman"/>
          <w:szCs w:val="24"/>
          <w:lang w:val="en-GB"/>
        </w:rPr>
        <w:t xml:space="preserve">. </w:t>
      </w:r>
      <w:r w:rsidR="00FC7EDA" w:rsidRPr="009A1D13">
        <w:rPr>
          <w:rFonts w:ascii="Times New Roman" w:hAnsi="Times New Roman" w:cs="Times New Roman"/>
          <w:kern w:val="28"/>
          <w:szCs w:val="24"/>
          <w:lang w:val="en-GB"/>
        </w:rPr>
        <w:t xml:space="preserve">Burman (2006, p.324) cautions that ‘reflexivity is vulnerable to the charge of offering a new technology of subjectivity that educates the emotions, and normalises some subjective accounts while pathologising or silencing others’. While always aware of this, I have found engaging reflexively throughout my work and research has enabled me to </w:t>
      </w:r>
      <w:r w:rsidRPr="009A1D13">
        <w:rPr>
          <w:rFonts w:ascii="Times New Roman" w:hAnsi="Times New Roman" w:cs="Times New Roman"/>
          <w:szCs w:val="24"/>
          <w:lang w:val="en-GB"/>
        </w:rPr>
        <w:t xml:space="preserve">revisit my own experiences as a child with autism, and this has brought to the surface many old memories, causing me to give thanks to those who took the time to work with me and who did their best to help others like me. These individuals have inspired me to work with </w:t>
      </w:r>
      <w:r w:rsidR="00506365" w:rsidRPr="009A1D13">
        <w:rPr>
          <w:rFonts w:ascii="Times New Roman" w:hAnsi="Times New Roman" w:cs="Times New Roman"/>
          <w:szCs w:val="24"/>
          <w:lang w:val="en-GB"/>
        </w:rPr>
        <w:t xml:space="preserve">and study children with autism. </w:t>
      </w:r>
      <w:r w:rsidRPr="009A1D13">
        <w:rPr>
          <w:rFonts w:ascii="Times New Roman" w:hAnsi="Times New Roman" w:cs="Times New Roman"/>
          <w:szCs w:val="24"/>
          <w:lang w:val="en-GB"/>
        </w:rPr>
        <w:t>In many cases, the turning point i</w:t>
      </w:r>
      <w:r w:rsidR="001F7B31" w:rsidRPr="009A1D13">
        <w:rPr>
          <w:rFonts w:ascii="Times New Roman" w:hAnsi="Times New Roman" w:cs="Times New Roman"/>
          <w:szCs w:val="24"/>
          <w:lang w:val="en-GB"/>
        </w:rPr>
        <w:t>n</w:t>
      </w:r>
      <w:r w:rsidRPr="009A1D13">
        <w:rPr>
          <w:rFonts w:ascii="Times New Roman" w:hAnsi="Times New Roman" w:cs="Times New Roman"/>
          <w:szCs w:val="24"/>
          <w:lang w:val="en-GB"/>
        </w:rPr>
        <w:t xml:space="preserve"> an intervention or individual’s development has been through motivation (Nutbrown, 1999). </w:t>
      </w:r>
      <w:r w:rsidR="008E7D28" w:rsidRPr="009A1D13">
        <w:rPr>
          <w:rFonts w:ascii="Times New Roman" w:hAnsi="Times New Roman" w:cs="Times New Roman"/>
          <w:szCs w:val="24"/>
          <w:lang w:val="en-GB"/>
        </w:rPr>
        <w:t xml:space="preserve">Smith (1995) wrote that professionals who </w:t>
      </w:r>
      <w:r w:rsidR="008E7D28" w:rsidRPr="009A1D13">
        <w:rPr>
          <w:rFonts w:ascii="Times New Roman" w:hAnsi="Times New Roman" w:cs="Times New Roman"/>
          <w:szCs w:val="24"/>
          <w:lang w:val="en-GB"/>
        </w:rPr>
        <w:lastRenderedPageBreak/>
        <w:t xml:space="preserve">intend to reach out to the ‘hard to reach’ must seek reliable sources and be careful that the participant’s story is truly representative of their identity and psychological world. </w:t>
      </w:r>
      <w:r w:rsidRPr="009A1D13">
        <w:rPr>
          <w:rFonts w:ascii="Times New Roman" w:hAnsi="Times New Roman" w:cs="Times New Roman"/>
          <w:szCs w:val="24"/>
          <w:lang w:val="en-GB"/>
        </w:rPr>
        <w:t>Who could be better placed to find that motivation and passion inside a child with autism than those who surround the child</w:t>
      </w:r>
      <w:r w:rsidR="00FF7FCF"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p>
    <w:p w14:paraId="152495D8" w14:textId="77777777" w:rsidR="00EB7011" w:rsidRPr="009A1D13" w:rsidRDefault="00EB7011" w:rsidP="004649A1">
      <w:pPr>
        <w:spacing w:line="360" w:lineRule="auto"/>
        <w:jc w:val="both"/>
        <w:rPr>
          <w:rFonts w:ascii="Times New Roman" w:hAnsi="Times New Roman" w:cs="Times New Roman"/>
          <w:szCs w:val="24"/>
          <w:lang w:val="en-GB"/>
        </w:rPr>
      </w:pPr>
    </w:p>
    <w:p w14:paraId="3795418E" w14:textId="77777777" w:rsidR="00D42F0A" w:rsidRPr="009A1D13" w:rsidRDefault="00D42F0A" w:rsidP="00B21281">
      <w:pPr>
        <w:pStyle w:val="Heading2"/>
        <w:rPr>
          <w:rFonts w:ascii="Times New Roman" w:hAnsi="Times New Roman"/>
          <w:sz w:val="28"/>
          <w:szCs w:val="28"/>
          <w:lang w:val="en-GB"/>
        </w:rPr>
      </w:pPr>
      <w:bookmarkStart w:id="14" w:name="_Toc428976686"/>
      <w:r w:rsidRPr="009A1D13">
        <w:rPr>
          <w:rFonts w:ascii="Times New Roman" w:hAnsi="Times New Roman"/>
          <w:sz w:val="28"/>
          <w:szCs w:val="28"/>
          <w:lang w:val="en-GB"/>
        </w:rPr>
        <w:t xml:space="preserve">1.3 Organisation of the </w:t>
      </w:r>
      <w:r w:rsidR="002C7F0F" w:rsidRPr="009A1D13">
        <w:rPr>
          <w:rFonts w:ascii="Times New Roman" w:hAnsi="Times New Roman"/>
          <w:sz w:val="28"/>
          <w:szCs w:val="28"/>
          <w:lang w:val="en-GB"/>
        </w:rPr>
        <w:t>T</w:t>
      </w:r>
      <w:r w:rsidRPr="009A1D13">
        <w:rPr>
          <w:rFonts w:ascii="Times New Roman" w:hAnsi="Times New Roman"/>
          <w:sz w:val="28"/>
          <w:szCs w:val="28"/>
          <w:lang w:val="en-GB"/>
        </w:rPr>
        <w:t>hesis</w:t>
      </w:r>
      <w:bookmarkEnd w:id="14"/>
    </w:p>
    <w:p w14:paraId="7400C65D" w14:textId="77777777" w:rsidR="00D42F0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This research explores what parents think about the emotional lives of their young children with autism. </w:t>
      </w:r>
      <w:r w:rsidR="00405819" w:rsidRPr="009A1D13">
        <w:rPr>
          <w:rFonts w:ascii="Times New Roman" w:hAnsi="Times New Roman" w:cs="Times New Roman"/>
          <w:szCs w:val="24"/>
          <w:lang w:val="en-GB"/>
        </w:rPr>
        <w:t xml:space="preserve">Whilst a research study it was </w:t>
      </w:r>
      <w:r w:rsidR="00FF7FCF" w:rsidRPr="009A1D13">
        <w:rPr>
          <w:rFonts w:ascii="Times New Roman" w:hAnsi="Times New Roman" w:cs="Times New Roman"/>
          <w:szCs w:val="24"/>
          <w:lang w:val="en-GB"/>
        </w:rPr>
        <w:t xml:space="preserve">perhaps anticipated </w:t>
      </w:r>
      <w:r w:rsidR="00405819" w:rsidRPr="009A1D13">
        <w:rPr>
          <w:rFonts w:ascii="Times New Roman" w:hAnsi="Times New Roman" w:cs="Times New Roman"/>
          <w:szCs w:val="24"/>
          <w:lang w:val="en-GB"/>
        </w:rPr>
        <w:t>that the</w:t>
      </w:r>
      <w:r w:rsidRPr="009A1D13">
        <w:rPr>
          <w:rFonts w:ascii="Times New Roman" w:hAnsi="Times New Roman" w:cs="Times New Roman"/>
          <w:szCs w:val="24"/>
          <w:lang w:val="en-GB"/>
        </w:rPr>
        <w:t xml:space="preserve"> </w:t>
      </w:r>
      <w:r w:rsidR="00F5240F" w:rsidRPr="009A1D13">
        <w:rPr>
          <w:rFonts w:ascii="Times New Roman" w:hAnsi="Times New Roman" w:cs="Times New Roman"/>
          <w:szCs w:val="24"/>
          <w:lang w:val="en-GB"/>
        </w:rPr>
        <w:t>process</w:t>
      </w:r>
      <w:r w:rsidRPr="009A1D13">
        <w:rPr>
          <w:rFonts w:ascii="Times New Roman" w:hAnsi="Times New Roman" w:cs="Times New Roman"/>
          <w:szCs w:val="24"/>
          <w:lang w:val="en-GB"/>
        </w:rPr>
        <w:t xml:space="preserve"> might</w:t>
      </w:r>
      <w:r w:rsidR="00405819" w:rsidRPr="009A1D13">
        <w:rPr>
          <w:rFonts w:ascii="Times New Roman" w:hAnsi="Times New Roman" w:cs="Times New Roman"/>
          <w:szCs w:val="24"/>
          <w:lang w:val="en-GB"/>
        </w:rPr>
        <w:t xml:space="preserve"> also</w:t>
      </w:r>
      <w:r w:rsidRPr="009A1D13">
        <w:rPr>
          <w:rFonts w:ascii="Times New Roman" w:hAnsi="Times New Roman" w:cs="Times New Roman"/>
          <w:szCs w:val="24"/>
          <w:lang w:val="en-GB"/>
        </w:rPr>
        <w:t xml:space="preserve"> help parents </w:t>
      </w:r>
      <w:r w:rsidR="00F5240F" w:rsidRPr="009A1D13">
        <w:rPr>
          <w:rFonts w:ascii="Times New Roman" w:hAnsi="Times New Roman" w:cs="Times New Roman"/>
          <w:szCs w:val="24"/>
          <w:lang w:val="en-GB"/>
        </w:rPr>
        <w:t xml:space="preserve">to </w:t>
      </w:r>
      <w:r w:rsidR="00FF7FCF" w:rsidRPr="009A1D13">
        <w:rPr>
          <w:rFonts w:ascii="Times New Roman" w:hAnsi="Times New Roman" w:cs="Times New Roman"/>
          <w:szCs w:val="24"/>
          <w:lang w:val="en-GB"/>
        </w:rPr>
        <w:t xml:space="preserve">better </w:t>
      </w:r>
      <w:r w:rsidR="00F5240F" w:rsidRPr="009A1D13">
        <w:rPr>
          <w:rFonts w:ascii="Times New Roman" w:hAnsi="Times New Roman" w:cs="Times New Roman"/>
          <w:szCs w:val="24"/>
          <w:lang w:val="en-GB"/>
        </w:rPr>
        <w:t>understand their</w:t>
      </w:r>
      <w:r w:rsidRPr="009A1D13">
        <w:rPr>
          <w:rFonts w:ascii="Times New Roman" w:hAnsi="Times New Roman" w:cs="Times New Roman"/>
          <w:szCs w:val="24"/>
          <w:lang w:val="en-GB"/>
        </w:rPr>
        <w:t xml:space="preserve"> children </w:t>
      </w:r>
      <w:r w:rsidR="00F5240F" w:rsidRPr="009A1D13">
        <w:rPr>
          <w:rFonts w:ascii="Times New Roman" w:hAnsi="Times New Roman" w:cs="Times New Roman"/>
          <w:szCs w:val="24"/>
          <w:lang w:val="en-GB"/>
        </w:rPr>
        <w:t xml:space="preserve">and </w:t>
      </w:r>
      <w:r w:rsidR="00405819" w:rsidRPr="009A1D13">
        <w:rPr>
          <w:rFonts w:ascii="Times New Roman" w:hAnsi="Times New Roman" w:cs="Times New Roman"/>
          <w:szCs w:val="24"/>
          <w:lang w:val="en-GB"/>
        </w:rPr>
        <w:t>perhaps even</w:t>
      </w:r>
      <w:r w:rsidR="00F5240F"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to modify their intervention strategies and further enhance their relationships. I chose to interview parents for my research </w:t>
      </w:r>
      <w:r w:rsidR="00405819" w:rsidRPr="009A1D13">
        <w:rPr>
          <w:rFonts w:ascii="Times New Roman" w:hAnsi="Times New Roman" w:cs="Times New Roman"/>
          <w:szCs w:val="24"/>
          <w:lang w:val="en-GB"/>
        </w:rPr>
        <w:t>due to the ethical issue</w:t>
      </w:r>
      <w:r w:rsidR="00FF7FCF" w:rsidRPr="009A1D13">
        <w:rPr>
          <w:rFonts w:ascii="Times New Roman" w:hAnsi="Times New Roman" w:cs="Times New Roman"/>
          <w:szCs w:val="24"/>
          <w:lang w:val="en-GB"/>
        </w:rPr>
        <w:t>s</w:t>
      </w:r>
      <w:r w:rsidR="00405819" w:rsidRPr="009A1D13">
        <w:rPr>
          <w:rFonts w:ascii="Times New Roman" w:hAnsi="Times New Roman" w:cs="Times New Roman"/>
          <w:szCs w:val="24"/>
          <w:lang w:val="en-GB"/>
        </w:rPr>
        <w:t xml:space="preserve"> involved in</w:t>
      </w:r>
      <w:r w:rsidRPr="009A1D13">
        <w:rPr>
          <w:rFonts w:ascii="Times New Roman" w:hAnsi="Times New Roman" w:cs="Times New Roman"/>
          <w:szCs w:val="24"/>
          <w:lang w:val="en-GB"/>
        </w:rPr>
        <w:t xml:space="preserve"> form</w:t>
      </w:r>
      <w:r w:rsidR="00405819" w:rsidRPr="009A1D13">
        <w:rPr>
          <w:rFonts w:ascii="Times New Roman" w:hAnsi="Times New Roman" w:cs="Times New Roman"/>
          <w:szCs w:val="24"/>
          <w:lang w:val="en-GB"/>
        </w:rPr>
        <w:t>ing</w:t>
      </w:r>
      <w:r w:rsidRPr="009A1D13">
        <w:rPr>
          <w:rFonts w:ascii="Times New Roman" w:hAnsi="Times New Roman" w:cs="Times New Roman"/>
          <w:szCs w:val="24"/>
          <w:lang w:val="en-GB"/>
        </w:rPr>
        <w:t xml:space="preserve"> trusting, short term relationships with children who have autism. Behavioural anomalies that might arise from the relationship could have affected the data.   </w:t>
      </w:r>
    </w:p>
    <w:p w14:paraId="5CC6DF8F" w14:textId="77777777" w:rsidR="00D42F0A" w:rsidRPr="009A1D13" w:rsidRDefault="00D42F0A" w:rsidP="004649A1">
      <w:pPr>
        <w:spacing w:line="360" w:lineRule="auto"/>
        <w:jc w:val="both"/>
        <w:rPr>
          <w:rFonts w:ascii="Times New Roman" w:hAnsi="Times New Roman" w:cs="Times New Roman"/>
          <w:szCs w:val="24"/>
          <w:lang w:val="en-GB"/>
        </w:rPr>
      </w:pPr>
    </w:p>
    <w:p w14:paraId="547B61DD" w14:textId="77777777" w:rsidR="00D478C1"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this thesis, I will first give an overview of research into autism since it was identified in the early 1940s by Leo Kanner and Hans Asperger, to the present day. After this, an attempt will be made to illustrate how the study of autism has evolved, which has been dominated by medicali</w:t>
      </w:r>
      <w:r w:rsidR="007D7027" w:rsidRPr="009A1D13">
        <w:rPr>
          <w:rFonts w:ascii="Times New Roman" w:hAnsi="Times New Roman" w:cs="Times New Roman"/>
          <w:szCs w:val="24"/>
          <w:lang w:val="en-GB"/>
        </w:rPr>
        <w:t>s</w:t>
      </w:r>
      <w:r w:rsidRPr="009A1D13">
        <w:rPr>
          <w:rFonts w:ascii="Times New Roman" w:hAnsi="Times New Roman" w:cs="Times New Roman"/>
          <w:szCs w:val="24"/>
          <w:lang w:val="en-GB"/>
        </w:rPr>
        <w:t>ed discourse</w:t>
      </w:r>
      <w:r w:rsidR="00D478C1"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of research and practice, which for example, labels those diagnosed with </w:t>
      </w:r>
      <w:r w:rsidR="009B3B2A" w:rsidRPr="009A1D13">
        <w:rPr>
          <w:rFonts w:ascii="Times New Roman" w:hAnsi="Times New Roman" w:cs="Times New Roman"/>
          <w:szCs w:val="24"/>
          <w:lang w:val="en-GB"/>
        </w:rPr>
        <w:t xml:space="preserve">autism </w:t>
      </w:r>
      <w:r w:rsidRPr="009A1D13">
        <w:rPr>
          <w:rFonts w:ascii="Times New Roman" w:hAnsi="Times New Roman" w:cs="Times New Roman"/>
          <w:szCs w:val="24"/>
          <w:lang w:val="en-GB"/>
        </w:rPr>
        <w:t>as</w:t>
      </w:r>
      <w:r w:rsidR="0032537D" w:rsidRPr="009A1D13">
        <w:rPr>
          <w:rFonts w:ascii="Times New Roman" w:hAnsi="Times New Roman" w:cs="Times New Roman"/>
          <w:szCs w:val="24"/>
          <w:lang w:val="en-GB"/>
        </w:rPr>
        <w:t xml:space="preserve"> being</w:t>
      </w:r>
      <w:r w:rsidRPr="009A1D13">
        <w:rPr>
          <w:rFonts w:ascii="Times New Roman" w:hAnsi="Times New Roman" w:cs="Times New Roman"/>
          <w:szCs w:val="24"/>
          <w:lang w:val="en-GB"/>
        </w:rPr>
        <w:t xml:space="preserve"> retarded, mentally ill</w:t>
      </w:r>
      <w:r w:rsidR="002C7F0F"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and perhaps completely devoid of emotion. </w:t>
      </w:r>
      <w:r w:rsidR="00724C0A" w:rsidRPr="009A1D13">
        <w:rPr>
          <w:rFonts w:ascii="Times New Roman" w:hAnsi="Times New Roman" w:cs="Times New Roman"/>
          <w:szCs w:val="24"/>
          <w:lang w:val="en-GB"/>
        </w:rPr>
        <w:t xml:space="preserve">Whilst </w:t>
      </w:r>
      <w:r w:rsidR="005E0884" w:rsidRPr="009A1D13">
        <w:rPr>
          <w:rFonts w:ascii="Times New Roman" w:hAnsi="Times New Roman" w:cs="Times New Roman"/>
          <w:szCs w:val="24"/>
          <w:lang w:val="en-GB"/>
        </w:rPr>
        <w:t xml:space="preserve">widely </w:t>
      </w:r>
      <w:r w:rsidR="00724C0A" w:rsidRPr="009A1D13">
        <w:rPr>
          <w:rFonts w:ascii="Times New Roman" w:hAnsi="Times New Roman" w:cs="Times New Roman"/>
          <w:szCs w:val="24"/>
          <w:lang w:val="en-GB"/>
        </w:rPr>
        <w:t>accepted, and</w:t>
      </w:r>
      <w:r w:rsidR="005E0884" w:rsidRPr="009A1D13">
        <w:rPr>
          <w:rFonts w:ascii="Times New Roman" w:hAnsi="Times New Roman" w:cs="Times New Roman"/>
          <w:szCs w:val="24"/>
          <w:lang w:val="en-GB"/>
        </w:rPr>
        <w:t xml:space="preserve"> the focus</w:t>
      </w:r>
      <w:r w:rsidR="00724C0A" w:rsidRPr="009A1D13">
        <w:rPr>
          <w:rFonts w:ascii="Times New Roman" w:hAnsi="Times New Roman" w:cs="Times New Roman"/>
          <w:szCs w:val="24"/>
          <w:lang w:val="en-GB"/>
        </w:rPr>
        <w:t xml:space="preserve"> of </w:t>
      </w:r>
      <w:r w:rsidR="005E0884" w:rsidRPr="009A1D13">
        <w:rPr>
          <w:rFonts w:ascii="Times New Roman" w:hAnsi="Times New Roman" w:cs="Times New Roman"/>
          <w:szCs w:val="24"/>
          <w:lang w:val="en-GB"/>
        </w:rPr>
        <w:t>much research, t</w:t>
      </w:r>
      <w:r w:rsidRPr="009A1D13">
        <w:rPr>
          <w:rFonts w:ascii="Times New Roman" w:hAnsi="Times New Roman" w:cs="Times New Roman"/>
          <w:szCs w:val="24"/>
          <w:lang w:val="en-GB"/>
        </w:rPr>
        <w:t xml:space="preserve">here is no conclusive biological evidence that could be used to diagnose </w:t>
      </w:r>
      <w:r w:rsidR="00506365" w:rsidRPr="009A1D13">
        <w:rPr>
          <w:rFonts w:ascii="Times New Roman" w:hAnsi="Times New Roman" w:cs="Times New Roman"/>
          <w:szCs w:val="24"/>
          <w:lang w:val="en-GB"/>
        </w:rPr>
        <w:t>autism. Perhaps</w:t>
      </w:r>
      <w:r w:rsidRPr="009A1D13">
        <w:rPr>
          <w:rFonts w:ascii="Times New Roman" w:hAnsi="Times New Roman" w:cs="Times New Roman"/>
          <w:szCs w:val="24"/>
          <w:lang w:val="en-GB"/>
        </w:rPr>
        <w:t xml:space="preserve"> it is a cultural issue (Timimi et al., 2011). I</w:t>
      </w:r>
      <w:r w:rsidR="00D478C1" w:rsidRPr="009A1D13">
        <w:rPr>
          <w:rFonts w:ascii="Times New Roman" w:hAnsi="Times New Roman" w:cs="Times New Roman"/>
          <w:szCs w:val="24"/>
          <w:lang w:val="en-GB"/>
        </w:rPr>
        <w:t>t is for such</w:t>
      </w:r>
      <w:r w:rsidRPr="009A1D13">
        <w:rPr>
          <w:rFonts w:ascii="Times New Roman" w:hAnsi="Times New Roman" w:cs="Times New Roman"/>
          <w:szCs w:val="24"/>
          <w:lang w:val="en-GB"/>
        </w:rPr>
        <w:t xml:space="preserve"> </w:t>
      </w:r>
      <w:r w:rsidR="00D478C1" w:rsidRPr="009A1D13">
        <w:rPr>
          <w:rFonts w:ascii="Times New Roman" w:hAnsi="Times New Roman" w:cs="Times New Roman"/>
          <w:szCs w:val="24"/>
          <w:lang w:val="en-GB"/>
        </w:rPr>
        <w:t>reasons that</w:t>
      </w:r>
      <w:r w:rsidRPr="009A1D13">
        <w:rPr>
          <w:rFonts w:ascii="Times New Roman" w:hAnsi="Times New Roman" w:cs="Times New Roman"/>
          <w:szCs w:val="24"/>
          <w:lang w:val="en-GB"/>
        </w:rPr>
        <w:t xml:space="preserve"> social science is important. We have to find a different route to examine </w:t>
      </w:r>
      <w:r w:rsidR="00695F32" w:rsidRPr="009A1D13">
        <w:rPr>
          <w:rFonts w:ascii="Times New Roman" w:hAnsi="Times New Roman" w:cs="Times New Roman"/>
          <w:szCs w:val="24"/>
          <w:lang w:val="en-GB"/>
        </w:rPr>
        <w:t>the soci</w:t>
      </w:r>
      <w:r w:rsidR="007D7027" w:rsidRPr="009A1D13">
        <w:rPr>
          <w:rFonts w:ascii="Times New Roman" w:hAnsi="Times New Roman" w:cs="Times New Roman"/>
          <w:szCs w:val="24"/>
          <w:lang w:val="en-GB"/>
        </w:rPr>
        <w:t>o-</w:t>
      </w:r>
      <w:r w:rsidR="00695F32" w:rsidRPr="009A1D13">
        <w:rPr>
          <w:rFonts w:ascii="Times New Roman" w:hAnsi="Times New Roman" w:cs="Times New Roman"/>
          <w:szCs w:val="24"/>
          <w:lang w:val="en-GB"/>
        </w:rPr>
        <w:t xml:space="preserve">cultural </w:t>
      </w:r>
      <w:r w:rsidR="007D7027" w:rsidRPr="009A1D13">
        <w:rPr>
          <w:rFonts w:ascii="Times New Roman" w:hAnsi="Times New Roman" w:cs="Times New Roman"/>
          <w:szCs w:val="24"/>
          <w:lang w:val="en-GB"/>
        </w:rPr>
        <w:t>aspects of</w:t>
      </w:r>
      <w:r w:rsidR="00695F32" w:rsidRPr="009A1D13">
        <w:rPr>
          <w:rFonts w:ascii="Times New Roman" w:hAnsi="Times New Roman" w:cs="Times New Roman"/>
          <w:szCs w:val="24"/>
          <w:lang w:val="en-GB"/>
        </w:rPr>
        <w:t xml:space="preserve"> </w:t>
      </w:r>
      <w:r w:rsidR="00D478C1" w:rsidRPr="009A1D13">
        <w:rPr>
          <w:rFonts w:ascii="Times New Roman" w:hAnsi="Times New Roman" w:cs="Times New Roman"/>
          <w:szCs w:val="24"/>
          <w:lang w:val="en-GB"/>
        </w:rPr>
        <w:t>autism</w:t>
      </w:r>
      <w:r w:rsidR="00695F32" w:rsidRPr="009A1D13">
        <w:rPr>
          <w:rFonts w:ascii="Times New Roman" w:hAnsi="Times New Roman" w:cs="Times New Roman"/>
          <w:szCs w:val="24"/>
          <w:lang w:val="en-GB"/>
        </w:rPr>
        <w:t>.</w:t>
      </w:r>
      <w:r w:rsidR="00D478C1" w:rsidRPr="009A1D13">
        <w:rPr>
          <w:rFonts w:ascii="Times New Roman" w:hAnsi="Times New Roman" w:cs="Times New Roman"/>
          <w:szCs w:val="24"/>
          <w:lang w:val="en-GB"/>
        </w:rPr>
        <w:t xml:space="preserve"> </w:t>
      </w:r>
    </w:p>
    <w:p w14:paraId="1C66513A" w14:textId="77777777" w:rsidR="00695F32" w:rsidRPr="009A1D13" w:rsidRDefault="00695F32" w:rsidP="004649A1">
      <w:pPr>
        <w:spacing w:line="360" w:lineRule="auto"/>
        <w:jc w:val="both"/>
        <w:rPr>
          <w:rFonts w:ascii="Times New Roman" w:hAnsi="Times New Roman" w:cs="Times New Roman"/>
          <w:szCs w:val="24"/>
          <w:lang w:val="en-GB"/>
        </w:rPr>
      </w:pPr>
    </w:p>
    <w:p w14:paraId="1C46CDCD" w14:textId="77777777" w:rsidR="00D42F0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My argument, which has been supported by my research, is that children with autism do have emotions</w:t>
      </w:r>
      <w:r w:rsidR="009C5D5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but lack the facility to communicate by conventional means. </w:t>
      </w:r>
      <w:r w:rsidR="00280281" w:rsidRPr="009A1D13">
        <w:rPr>
          <w:rFonts w:ascii="Times New Roman" w:hAnsi="Times New Roman" w:cs="Times New Roman"/>
          <w:szCs w:val="24"/>
          <w:lang w:val="en-GB"/>
        </w:rPr>
        <w:t xml:space="preserve">From parent narratives in this study, parents of children with autism believe their children have emotions, sense of humour, imagination, attachment with close people, and detect parents’ emotions. </w:t>
      </w:r>
      <w:r w:rsidRPr="009A1D13">
        <w:rPr>
          <w:rFonts w:ascii="Times New Roman" w:hAnsi="Times New Roman" w:cs="Times New Roman"/>
          <w:szCs w:val="24"/>
          <w:lang w:val="en-GB"/>
        </w:rPr>
        <w:t>Moreover, I have spent many years working with pre-school children with autism in Taiwan</w:t>
      </w:r>
      <w:r w:rsidR="009B2A46" w:rsidRPr="009A1D13">
        <w:rPr>
          <w:rFonts w:ascii="Times New Roman" w:hAnsi="Times New Roman" w:cs="Times New Roman"/>
          <w:szCs w:val="24"/>
          <w:lang w:val="en-GB"/>
        </w:rPr>
        <w:t xml:space="preserve"> and</w:t>
      </w:r>
      <w:r w:rsidR="009C5D55"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have drawn on this experience to substantiate my contention with a view from another culture. I have included a section that explains how autism is treated in Taiwan and because one of my research candidates is from India, I h</w:t>
      </w:r>
      <w:r w:rsidR="000E643C" w:rsidRPr="009A1D13">
        <w:rPr>
          <w:rFonts w:ascii="Times New Roman" w:hAnsi="Times New Roman" w:cs="Times New Roman"/>
          <w:szCs w:val="24"/>
          <w:lang w:val="en-GB"/>
        </w:rPr>
        <w:t>ave also been able to include a culturally di</w:t>
      </w:r>
      <w:r w:rsidR="005F1271" w:rsidRPr="009A1D13">
        <w:rPr>
          <w:rFonts w:ascii="Times New Roman" w:hAnsi="Times New Roman" w:cs="Times New Roman"/>
          <w:szCs w:val="24"/>
          <w:lang w:val="en-GB"/>
        </w:rPr>
        <w:t>fferent perspective</w:t>
      </w:r>
      <w:r w:rsidRPr="009A1D13">
        <w:rPr>
          <w:rFonts w:ascii="Times New Roman" w:hAnsi="Times New Roman" w:cs="Times New Roman"/>
          <w:szCs w:val="24"/>
          <w:lang w:val="en-GB"/>
        </w:rPr>
        <w:t>. I will describe</w:t>
      </w:r>
      <w:r w:rsidR="009C5D55"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something of dominant consideration of emotions and emotional competence, theory of mind, teaching emotions to children with autism, and autism in Taiwan. </w:t>
      </w:r>
      <w:r w:rsidR="000E643C" w:rsidRPr="009A1D13">
        <w:rPr>
          <w:rFonts w:ascii="Times New Roman" w:hAnsi="Times New Roman" w:cs="Times New Roman"/>
          <w:szCs w:val="24"/>
          <w:lang w:val="en-GB"/>
        </w:rPr>
        <w:t>Then</w:t>
      </w:r>
      <w:r w:rsidR="00695F32"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I will discuss the methodology of this research</w:t>
      </w:r>
      <w:r w:rsidR="0030048E" w:rsidRPr="009A1D13">
        <w:rPr>
          <w:rFonts w:ascii="Times New Roman" w:hAnsi="Times New Roman" w:cs="Times New Roman"/>
          <w:szCs w:val="24"/>
          <w:lang w:val="en-GB"/>
        </w:rPr>
        <w:t>.</w:t>
      </w:r>
      <w:r w:rsidR="00813C64" w:rsidRPr="009A1D13">
        <w:rPr>
          <w:rFonts w:ascii="Times New Roman" w:hAnsi="Times New Roman" w:cs="Times New Roman"/>
          <w:szCs w:val="24"/>
          <w:lang w:val="en-GB"/>
        </w:rPr>
        <w:t xml:space="preserve"> </w:t>
      </w:r>
      <w:r w:rsidR="0030048E" w:rsidRPr="009A1D13">
        <w:rPr>
          <w:rFonts w:ascii="Times New Roman" w:hAnsi="Times New Roman" w:cs="Times New Roman"/>
          <w:szCs w:val="24"/>
          <w:lang w:val="en-GB"/>
        </w:rPr>
        <w:t>Finally, I will summarise</w:t>
      </w:r>
      <w:r w:rsidRPr="009A1D13">
        <w:rPr>
          <w:rFonts w:ascii="Times New Roman" w:hAnsi="Times New Roman" w:cs="Times New Roman"/>
          <w:szCs w:val="24"/>
          <w:lang w:val="en-GB"/>
        </w:rPr>
        <w:t xml:space="preserve"> my research and the conclusions that I have drawn from it.</w:t>
      </w:r>
    </w:p>
    <w:p w14:paraId="6351FFFF" w14:textId="77777777" w:rsidR="00D42F0A" w:rsidRPr="009A1D13" w:rsidRDefault="00D42F0A" w:rsidP="004649A1">
      <w:pPr>
        <w:spacing w:line="360" w:lineRule="auto"/>
        <w:jc w:val="both"/>
        <w:rPr>
          <w:rFonts w:ascii="Times New Roman" w:hAnsi="Times New Roman" w:cs="Times New Roman"/>
          <w:szCs w:val="24"/>
          <w:lang w:val="en-GB"/>
        </w:rPr>
      </w:pPr>
    </w:p>
    <w:p w14:paraId="5BD6C143" w14:textId="77777777" w:rsidR="00D42F0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My thesis is divided into </w:t>
      </w:r>
      <w:r w:rsidR="004B1742" w:rsidRPr="009A1D13">
        <w:rPr>
          <w:rFonts w:ascii="Times New Roman" w:hAnsi="Times New Roman" w:cs="Times New Roman"/>
          <w:szCs w:val="24"/>
          <w:lang w:val="en-GB"/>
        </w:rPr>
        <w:t>6</w:t>
      </w:r>
      <w:r w:rsidRPr="009A1D13">
        <w:rPr>
          <w:rFonts w:ascii="Times New Roman" w:hAnsi="Times New Roman" w:cs="Times New Roman"/>
          <w:szCs w:val="24"/>
          <w:lang w:val="en-GB"/>
        </w:rPr>
        <w:t xml:space="preserve"> chapters starting with the introduction</w:t>
      </w:r>
      <w:r w:rsidR="0030048E"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in which I postulate professional </w:t>
      </w:r>
      <w:r w:rsidR="00E13687" w:rsidRPr="009A1D13">
        <w:rPr>
          <w:rFonts w:ascii="Times New Roman" w:hAnsi="Times New Roman" w:cs="Times New Roman"/>
          <w:szCs w:val="24"/>
          <w:lang w:val="en-GB"/>
        </w:rPr>
        <w:t>opinion regarding</w:t>
      </w:r>
      <w:r w:rsidRPr="009A1D13">
        <w:rPr>
          <w:rFonts w:ascii="Times New Roman" w:hAnsi="Times New Roman" w:cs="Times New Roman"/>
          <w:szCs w:val="24"/>
          <w:lang w:val="en-GB"/>
        </w:rPr>
        <w:t xml:space="preserve"> the emotional lives of individuals with </w:t>
      </w:r>
      <w:r w:rsidR="009B3B2A" w:rsidRPr="009A1D13">
        <w:rPr>
          <w:rFonts w:ascii="Times New Roman" w:hAnsi="Times New Roman" w:cs="Times New Roman"/>
          <w:szCs w:val="24"/>
          <w:lang w:val="en-GB"/>
        </w:rPr>
        <w:t>autism</w:t>
      </w:r>
      <w:r w:rsidR="0030048E"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and then explain my position, the intent of my research and the source of my data. I discuss the factors that motivated my study and include a brief autobiography. I also take a brief look at the history of research into autism. </w:t>
      </w:r>
    </w:p>
    <w:p w14:paraId="58C10932" w14:textId="77777777" w:rsidR="00D42F0A" w:rsidRPr="009A1D13" w:rsidRDefault="00D42F0A" w:rsidP="004649A1">
      <w:pPr>
        <w:spacing w:line="360" w:lineRule="auto"/>
        <w:jc w:val="both"/>
        <w:rPr>
          <w:rFonts w:ascii="Times New Roman" w:hAnsi="Times New Roman" w:cs="Times New Roman"/>
          <w:szCs w:val="24"/>
          <w:lang w:val="en-GB"/>
        </w:rPr>
      </w:pPr>
    </w:p>
    <w:p w14:paraId="008AA58D" w14:textId="77777777" w:rsidR="00D42F0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Chapter 2</w:t>
      </w:r>
      <w:r w:rsidR="006E01D6"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I give an overview of autism in </w:t>
      </w:r>
      <w:r w:rsidR="00DE3175" w:rsidRPr="009A1D13">
        <w:rPr>
          <w:rFonts w:ascii="Times New Roman" w:hAnsi="Times New Roman" w:cs="Times New Roman"/>
          <w:szCs w:val="24"/>
          <w:lang w:val="en-GB"/>
        </w:rPr>
        <w:t xml:space="preserve">the UK and in </w:t>
      </w:r>
      <w:r w:rsidRPr="009A1D13">
        <w:rPr>
          <w:rFonts w:ascii="Times New Roman" w:hAnsi="Times New Roman" w:cs="Times New Roman"/>
          <w:szCs w:val="24"/>
          <w:lang w:val="en-GB"/>
        </w:rPr>
        <w:t xml:space="preserve">Taiwan and how it is treated. I present material that supports the existence of emotions in individuals with </w:t>
      </w:r>
      <w:r w:rsidR="009B3B2A"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and offer some accounts written by individuals with autism. In my summary I explain why I have used parent narrative for my research. </w:t>
      </w:r>
    </w:p>
    <w:p w14:paraId="61FDB24A" w14:textId="77777777" w:rsidR="00D42F0A" w:rsidRPr="009A1D13" w:rsidRDefault="00D42F0A" w:rsidP="004649A1">
      <w:pPr>
        <w:spacing w:line="360" w:lineRule="auto"/>
        <w:jc w:val="both"/>
        <w:rPr>
          <w:rFonts w:ascii="Times New Roman" w:hAnsi="Times New Roman" w:cs="Times New Roman"/>
          <w:szCs w:val="24"/>
          <w:lang w:val="en-GB"/>
        </w:rPr>
      </w:pPr>
    </w:p>
    <w:p w14:paraId="5CADB732" w14:textId="77777777" w:rsidR="001B7E5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Chapter 3 co</w:t>
      </w:r>
      <w:r w:rsidR="00E13687" w:rsidRPr="009A1D13">
        <w:rPr>
          <w:rFonts w:ascii="Times New Roman" w:hAnsi="Times New Roman" w:cs="Times New Roman"/>
          <w:szCs w:val="24"/>
          <w:lang w:val="en-GB"/>
        </w:rPr>
        <w:t>ntain</w:t>
      </w:r>
      <w:r w:rsidRPr="009A1D13">
        <w:rPr>
          <w:rFonts w:ascii="Times New Roman" w:hAnsi="Times New Roman" w:cs="Times New Roman"/>
          <w:szCs w:val="24"/>
          <w:lang w:val="en-GB"/>
        </w:rPr>
        <w:t xml:space="preserve">s my methodology. I review various research </w:t>
      </w:r>
      <w:r w:rsidR="00813C64" w:rsidRPr="009A1D13">
        <w:rPr>
          <w:rFonts w:ascii="Times New Roman" w:hAnsi="Times New Roman" w:cs="Times New Roman"/>
          <w:szCs w:val="24"/>
          <w:lang w:val="en-GB"/>
        </w:rPr>
        <w:t>methodologies</w:t>
      </w:r>
      <w:r w:rsidRPr="009A1D13">
        <w:rPr>
          <w:rFonts w:ascii="Times New Roman" w:hAnsi="Times New Roman" w:cs="Times New Roman"/>
          <w:szCs w:val="24"/>
          <w:lang w:val="en-GB"/>
        </w:rPr>
        <w:t xml:space="preserve"> and I discuss my selection of qualitative narrative </w:t>
      </w:r>
      <w:r w:rsidR="00E13687" w:rsidRPr="009A1D13">
        <w:rPr>
          <w:rFonts w:ascii="Times New Roman" w:hAnsi="Times New Roman" w:cs="Times New Roman"/>
          <w:szCs w:val="24"/>
          <w:lang w:val="en-GB"/>
        </w:rPr>
        <w:t xml:space="preserve">methodology and </w:t>
      </w:r>
      <w:r w:rsidR="00DF3CD0" w:rsidRPr="009A1D13">
        <w:rPr>
          <w:rFonts w:ascii="Times New Roman" w:hAnsi="Times New Roman" w:cs="Times New Roman"/>
          <w:szCs w:val="24"/>
          <w:lang w:val="en-GB"/>
        </w:rPr>
        <w:t xml:space="preserve">the </w:t>
      </w:r>
      <w:r w:rsidR="00E13687" w:rsidRPr="009A1D13">
        <w:rPr>
          <w:rFonts w:ascii="Times New Roman" w:hAnsi="Times New Roman" w:cs="Times New Roman"/>
          <w:szCs w:val="24"/>
          <w:lang w:val="en-GB"/>
        </w:rPr>
        <w:t xml:space="preserve">use of </w:t>
      </w:r>
      <w:r w:rsidRPr="009A1D13">
        <w:rPr>
          <w:rFonts w:ascii="Times New Roman" w:hAnsi="Times New Roman" w:cs="Times New Roman"/>
          <w:szCs w:val="24"/>
          <w:lang w:val="en-GB"/>
        </w:rPr>
        <w:t xml:space="preserve">interviews. </w:t>
      </w:r>
    </w:p>
    <w:p w14:paraId="0F59D734" w14:textId="77777777" w:rsidR="001B7E5A" w:rsidRPr="009A1D13" w:rsidRDefault="001B7E5A" w:rsidP="004649A1">
      <w:pPr>
        <w:spacing w:line="360" w:lineRule="auto"/>
        <w:jc w:val="both"/>
        <w:rPr>
          <w:rFonts w:ascii="Times New Roman" w:hAnsi="Times New Roman" w:cs="Times New Roman"/>
          <w:szCs w:val="24"/>
          <w:lang w:val="en-GB"/>
        </w:rPr>
      </w:pPr>
    </w:p>
    <w:p w14:paraId="04A197CC" w14:textId="77777777" w:rsidR="00D42F0A" w:rsidRPr="009A1D13" w:rsidRDefault="001B7E5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chapter 4, I</w:t>
      </w:r>
      <w:r w:rsidR="009B5594" w:rsidRPr="009A1D13">
        <w:rPr>
          <w:rFonts w:ascii="Times New Roman" w:hAnsi="Times New Roman" w:cs="Times New Roman"/>
          <w:szCs w:val="24"/>
          <w:lang w:val="en-GB"/>
        </w:rPr>
        <w:t xml:space="preserve"> discuss the </w:t>
      </w:r>
      <w:r w:rsidR="007D7027" w:rsidRPr="009A1D13">
        <w:rPr>
          <w:rFonts w:ascii="Times New Roman" w:hAnsi="Times New Roman" w:cs="Times New Roman"/>
          <w:szCs w:val="24"/>
          <w:lang w:val="en-GB"/>
        </w:rPr>
        <w:t>theoretical</w:t>
      </w:r>
      <w:r w:rsidR="00695F32" w:rsidRPr="009A1D13">
        <w:rPr>
          <w:rFonts w:ascii="Times New Roman" w:hAnsi="Times New Roman" w:cs="Times New Roman"/>
          <w:szCs w:val="24"/>
          <w:lang w:val="en-GB"/>
        </w:rPr>
        <w:t xml:space="preserve"> and </w:t>
      </w:r>
      <w:r w:rsidR="009B5594" w:rsidRPr="009A1D13">
        <w:rPr>
          <w:rFonts w:ascii="Times New Roman" w:hAnsi="Times New Roman" w:cs="Times New Roman"/>
          <w:szCs w:val="24"/>
          <w:lang w:val="en-GB"/>
        </w:rPr>
        <w:t>analytical approach</w:t>
      </w:r>
      <w:r w:rsidR="00695F32" w:rsidRPr="009A1D13">
        <w:rPr>
          <w:rFonts w:ascii="Times New Roman" w:hAnsi="Times New Roman" w:cs="Times New Roman"/>
          <w:szCs w:val="24"/>
          <w:lang w:val="en-GB"/>
        </w:rPr>
        <w:t>es</w:t>
      </w:r>
      <w:r w:rsidR="009B5594" w:rsidRPr="009A1D13">
        <w:rPr>
          <w:rFonts w:ascii="Times New Roman" w:hAnsi="Times New Roman" w:cs="Times New Roman"/>
          <w:szCs w:val="24"/>
          <w:lang w:val="en-GB"/>
        </w:rPr>
        <w:t xml:space="preserve"> used to examine parents’ accounts</w:t>
      </w:r>
      <w:r w:rsidR="00D42F0A" w:rsidRPr="009A1D13">
        <w:rPr>
          <w:rFonts w:ascii="Times New Roman" w:hAnsi="Times New Roman" w:cs="Times New Roman"/>
          <w:szCs w:val="24"/>
          <w:lang w:val="en-GB"/>
        </w:rPr>
        <w:t>. I also explain the use of an interpreter and translation issues that I encountered.</w:t>
      </w:r>
    </w:p>
    <w:p w14:paraId="46491F89" w14:textId="77777777" w:rsidR="00D42F0A" w:rsidRPr="009A1D13" w:rsidRDefault="00D42F0A" w:rsidP="004649A1">
      <w:pPr>
        <w:spacing w:line="360" w:lineRule="auto"/>
        <w:jc w:val="both"/>
        <w:rPr>
          <w:rFonts w:ascii="Times New Roman" w:hAnsi="Times New Roman" w:cs="Times New Roman"/>
          <w:szCs w:val="24"/>
          <w:lang w:val="en-GB"/>
        </w:rPr>
      </w:pPr>
    </w:p>
    <w:p w14:paraId="7E4BADF9" w14:textId="77777777" w:rsidR="00D42F0A" w:rsidRPr="009A1D13" w:rsidRDefault="00E136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Chapter</w:t>
      </w:r>
      <w:r w:rsidR="00D42F0A" w:rsidRPr="009A1D13">
        <w:rPr>
          <w:rFonts w:ascii="Times New Roman" w:hAnsi="Times New Roman" w:cs="Times New Roman"/>
          <w:szCs w:val="24"/>
          <w:lang w:val="en-GB"/>
        </w:rPr>
        <w:t xml:space="preserve"> </w:t>
      </w:r>
      <w:r w:rsidR="001B7E5A" w:rsidRPr="009A1D13">
        <w:rPr>
          <w:rFonts w:ascii="Times New Roman" w:hAnsi="Times New Roman" w:cs="Times New Roman"/>
          <w:szCs w:val="24"/>
          <w:lang w:val="en-GB"/>
        </w:rPr>
        <w:t>5</w:t>
      </w:r>
      <w:r w:rsidRPr="009A1D13">
        <w:rPr>
          <w:rFonts w:ascii="Times New Roman" w:hAnsi="Times New Roman" w:cs="Times New Roman"/>
          <w:szCs w:val="24"/>
          <w:lang w:val="en-GB"/>
        </w:rPr>
        <w:t xml:space="preserve"> </w:t>
      </w:r>
      <w:r w:rsidR="00D42F0A" w:rsidRPr="009A1D13">
        <w:rPr>
          <w:rFonts w:ascii="Times New Roman" w:hAnsi="Times New Roman" w:cs="Times New Roman"/>
          <w:szCs w:val="24"/>
          <w:lang w:val="en-GB"/>
        </w:rPr>
        <w:t xml:space="preserve">describes my research data </w:t>
      </w:r>
      <w:r w:rsidRPr="009A1D13">
        <w:rPr>
          <w:rFonts w:ascii="Times New Roman" w:hAnsi="Times New Roman" w:cs="Times New Roman"/>
          <w:szCs w:val="24"/>
          <w:lang w:val="en-GB"/>
        </w:rPr>
        <w:t xml:space="preserve">and </w:t>
      </w:r>
      <w:r w:rsidR="00D42F0A" w:rsidRPr="009A1D13">
        <w:rPr>
          <w:rFonts w:ascii="Times New Roman" w:hAnsi="Times New Roman" w:cs="Times New Roman"/>
          <w:szCs w:val="24"/>
          <w:lang w:val="en-GB"/>
        </w:rPr>
        <w:t>analysis. Interviews from the UK and Taiwan were analysed and categorised into six themes: individual, family, educational system, medical system, policy, and society.</w:t>
      </w:r>
    </w:p>
    <w:p w14:paraId="385E162E" w14:textId="77777777" w:rsidR="00D42F0A" w:rsidRPr="009A1D13" w:rsidRDefault="00D42F0A" w:rsidP="004649A1">
      <w:pPr>
        <w:spacing w:line="360" w:lineRule="auto"/>
        <w:jc w:val="both"/>
        <w:rPr>
          <w:rFonts w:ascii="Times New Roman" w:hAnsi="Times New Roman" w:cs="Times New Roman"/>
          <w:szCs w:val="24"/>
          <w:lang w:val="en-GB"/>
        </w:rPr>
      </w:pPr>
    </w:p>
    <w:p w14:paraId="0C85ABC5" w14:textId="77777777" w:rsidR="00D42F0A" w:rsidRPr="009A1D13" w:rsidRDefault="00D42F0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Chapter </w:t>
      </w:r>
      <w:r w:rsidR="00BF4B97" w:rsidRPr="009A1D13">
        <w:rPr>
          <w:rFonts w:ascii="Times New Roman" w:hAnsi="Times New Roman" w:cs="Times New Roman"/>
          <w:szCs w:val="24"/>
          <w:lang w:val="en-GB"/>
        </w:rPr>
        <w:t>6</w:t>
      </w:r>
      <w:r w:rsidR="00DF3CD0"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I discuss the </w:t>
      </w:r>
      <w:r w:rsidR="00E2481C" w:rsidRPr="009A1D13">
        <w:rPr>
          <w:rFonts w:ascii="Times New Roman" w:hAnsi="Times New Roman" w:cs="Times New Roman"/>
          <w:szCs w:val="24"/>
          <w:lang w:val="en-GB"/>
        </w:rPr>
        <w:t>parental narratives in this study</w:t>
      </w:r>
      <w:r w:rsidR="003D13E1" w:rsidRPr="009A1D13">
        <w:rPr>
          <w:rFonts w:ascii="Times New Roman" w:hAnsi="Times New Roman" w:cs="Times New Roman"/>
          <w:szCs w:val="24"/>
          <w:lang w:val="en-GB"/>
        </w:rPr>
        <w:t xml:space="preserve"> and compare with existing literature and look for the answer to my</w:t>
      </w:r>
      <w:r w:rsidRPr="009A1D13">
        <w:rPr>
          <w:rFonts w:ascii="Times New Roman" w:hAnsi="Times New Roman" w:cs="Times New Roman"/>
          <w:szCs w:val="24"/>
          <w:lang w:val="en-GB"/>
        </w:rPr>
        <w:t xml:space="preserve"> </w:t>
      </w:r>
      <w:r w:rsidR="00D701E7" w:rsidRPr="009A1D13">
        <w:rPr>
          <w:rFonts w:ascii="Times New Roman" w:hAnsi="Times New Roman" w:cs="Times New Roman"/>
          <w:szCs w:val="24"/>
          <w:lang w:val="en-GB"/>
        </w:rPr>
        <w:t>questions</w:t>
      </w:r>
      <w:r w:rsidRPr="009A1D13">
        <w:rPr>
          <w:rFonts w:ascii="Times New Roman" w:hAnsi="Times New Roman" w:cs="Times New Roman"/>
          <w:szCs w:val="24"/>
          <w:lang w:val="en-GB"/>
        </w:rPr>
        <w:t>.</w:t>
      </w:r>
      <w:r w:rsidR="00304DBF" w:rsidRPr="009A1D13">
        <w:rPr>
          <w:rFonts w:ascii="Times New Roman" w:hAnsi="Times New Roman" w:cs="Times New Roman"/>
          <w:szCs w:val="24"/>
          <w:lang w:val="en-GB"/>
        </w:rPr>
        <w:t xml:space="preserve"> Finally </w:t>
      </w:r>
      <w:r w:rsidR="00D1402C" w:rsidRPr="009A1D13">
        <w:rPr>
          <w:rFonts w:ascii="Times New Roman" w:hAnsi="Times New Roman" w:cs="Times New Roman"/>
          <w:szCs w:val="24"/>
          <w:lang w:val="en-GB"/>
        </w:rPr>
        <w:t>I provide</w:t>
      </w:r>
      <w:r w:rsidR="00304DBF" w:rsidRPr="009A1D13">
        <w:rPr>
          <w:rFonts w:ascii="Times New Roman" w:hAnsi="Times New Roman" w:cs="Times New Roman"/>
          <w:szCs w:val="24"/>
          <w:lang w:val="en-GB"/>
        </w:rPr>
        <w:t xml:space="preserve"> conclusions about the influenc</w:t>
      </w:r>
      <w:r w:rsidR="0032537D" w:rsidRPr="009A1D13">
        <w:rPr>
          <w:rFonts w:ascii="Times New Roman" w:hAnsi="Times New Roman" w:cs="Times New Roman"/>
          <w:szCs w:val="24"/>
          <w:lang w:val="en-GB"/>
        </w:rPr>
        <w:t xml:space="preserve">e of the educational and </w:t>
      </w:r>
      <w:r w:rsidR="00304DBF" w:rsidRPr="009A1D13">
        <w:rPr>
          <w:rFonts w:ascii="Times New Roman" w:hAnsi="Times New Roman" w:cs="Times New Roman"/>
          <w:szCs w:val="24"/>
          <w:lang w:val="en-GB"/>
        </w:rPr>
        <w:t xml:space="preserve">medical systems on the family of an individual with autism, </w:t>
      </w:r>
      <w:r w:rsidR="00D1402C" w:rsidRPr="009A1D13">
        <w:rPr>
          <w:rFonts w:ascii="Times New Roman" w:hAnsi="Times New Roman" w:cs="Times New Roman"/>
          <w:szCs w:val="24"/>
          <w:lang w:val="en-GB"/>
        </w:rPr>
        <w:t>as well as</w:t>
      </w:r>
      <w:r w:rsidR="00304DBF" w:rsidRPr="009A1D13">
        <w:rPr>
          <w:rFonts w:ascii="Times New Roman" w:hAnsi="Times New Roman" w:cs="Times New Roman"/>
          <w:szCs w:val="24"/>
          <w:lang w:val="en-GB"/>
        </w:rPr>
        <w:t xml:space="preserve"> the impact of society and its policies. This is followed by recommendations drawn from my study, and how they might inform different stakeholders, including practitioners, researchers, and policy-makers.</w:t>
      </w:r>
    </w:p>
    <w:p w14:paraId="7F1B5BDC" w14:textId="77777777" w:rsidR="004A2A73" w:rsidRPr="009A1D13" w:rsidRDefault="004A2A73" w:rsidP="004649A1">
      <w:pPr>
        <w:spacing w:line="360" w:lineRule="auto"/>
        <w:jc w:val="both"/>
        <w:rPr>
          <w:rFonts w:ascii="Times New Roman" w:hAnsi="Times New Roman" w:cs="Times New Roman"/>
          <w:szCs w:val="24"/>
          <w:lang w:val="en-GB"/>
        </w:rPr>
      </w:pPr>
    </w:p>
    <w:p w14:paraId="57A00912" w14:textId="77777777" w:rsidR="004A2A73" w:rsidRPr="009A1D13" w:rsidRDefault="004A2A73" w:rsidP="007579D0">
      <w:pPr>
        <w:pStyle w:val="Heading2"/>
        <w:rPr>
          <w:rFonts w:ascii="Times New Roman" w:hAnsi="Times New Roman"/>
          <w:sz w:val="28"/>
          <w:szCs w:val="28"/>
          <w:lang w:val="en-GB"/>
        </w:rPr>
      </w:pPr>
      <w:bookmarkStart w:id="15" w:name="_Toc428976687"/>
      <w:r w:rsidRPr="009A1D13">
        <w:rPr>
          <w:rFonts w:ascii="Times New Roman" w:hAnsi="Times New Roman"/>
          <w:sz w:val="28"/>
          <w:szCs w:val="28"/>
          <w:lang w:val="en-GB"/>
        </w:rPr>
        <w:t>1.4 Research questions</w:t>
      </w:r>
      <w:bookmarkEnd w:id="15"/>
    </w:p>
    <w:p w14:paraId="3188E503" w14:textId="77777777" w:rsidR="004A2A73" w:rsidRPr="009A1D13" w:rsidRDefault="004A2A73" w:rsidP="004A2A73">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aim of my research is to explore the evidence that non-verbal children with autism do have emotions. I intend to do this by collecting and examining narrative from their parents. This data will be </w:t>
      </w:r>
      <w:r w:rsidR="007D7027" w:rsidRPr="009A1D13">
        <w:rPr>
          <w:rFonts w:ascii="Times New Roman" w:hAnsi="Times New Roman" w:cs="Times New Roman"/>
          <w:szCs w:val="24"/>
          <w:lang w:val="en-GB"/>
        </w:rPr>
        <w:t>utilis</w:t>
      </w:r>
      <w:r w:rsidRPr="009A1D13">
        <w:rPr>
          <w:rFonts w:ascii="Times New Roman" w:hAnsi="Times New Roman" w:cs="Times New Roman"/>
          <w:szCs w:val="24"/>
          <w:lang w:val="en-GB"/>
        </w:rPr>
        <w:t>ed in an attempt to answer the question:</w:t>
      </w:r>
    </w:p>
    <w:p w14:paraId="6BC66606" w14:textId="77777777" w:rsidR="00D42F0A" w:rsidRPr="009A1D13" w:rsidRDefault="004A2A73"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What factors affect the emotional lives of children with autism and their families?</w:t>
      </w:r>
    </w:p>
    <w:p w14:paraId="3544EE64" w14:textId="77777777" w:rsidR="003850B0" w:rsidRPr="009A1D13" w:rsidRDefault="003850B0" w:rsidP="004649A1">
      <w:pPr>
        <w:spacing w:line="360" w:lineRule="auto"/>
        <w:jc w:val="both"/>
        <w:rPr>
          <w:rFonts w:ascii="Times New Roman" w:hAnsi="Times New Roman" w:cs="Times New Roman"/>
          <w:lang w:val="en-GB"/>
        </w:rPr>
        <w:sectPr w:rsidR="003850B0" w:rsidRPr="009A1D13" w:rsidSect="004649A1">
          <w:footerReference w:type="default" r:id="rId12"/>
          <w:pgSz w:w="11906" w:h="16838" w:code="9"/>
          <w:pgMar w:top="1134" w:right="1134" w:bottom="1134" w:left="2268" w:header="851" w:footer="992" w:gutter="0"/>
          <w:pgNumType w:start="1"/>
          <w:cols w:space="425"/>
          <w:docGrid w:type="lines" w:linePitch="360"/>
        </w:sectPr>
      </w:pPr>
    </w:p>
    <w:p w14:paraId="307A2FB2" w14:textId="77777777" w:rsidR="002D3F87" w:rsidRPr="009A1D13" w:rsidRDefault="002D3F87" w:rsidP="00912239">
      <w:pPr>
        <w:pStyle w:val="Heading1"/>
        <w:jc w:val="center"/>
        <w:rPr>
          <w:sz w:val="32"/>
          <w:szCs w:val="32"/>
          <w:lang w:val="en-GB"/>
        </w:rPr>
      </w:pPr>
      <w:bookmarkStart w:id="16" w:name="_Toc428976688"/>
      <w:r w:rsidRPr="009A1D13">
        <w:rPr>
          <w:sz w:val="32"/>
          <w:szCs w:val="32"/>
          <w:lang w:val="en-GB"/>
        </w:rPr>
        <w:lastRenderedPageBreak/>
        <w:t>Chapter 2 Literature Review</w:t>
      </w:r>
      <w:bookmarkEnd w:id="16"/>
    </w:p>
    <w:p w14:paraId="5A84906F" w14:textId="77777777" w:rsidR="002D3F87" w:rsidRPr="009A1D13" w:rsidRDefault="002D3F87" w:rsidP="004649A1">
      <w:pPr>
        <w:spacing w:line="360" w:lineRule="auto"/>
        <w:jc w:val="center"/>
        <w:rPr>
          <w:rFonts w:ascii="Times New Roman" w:hAnsi="Times New Roman" w:cs="Times New Roman"/>
          <w:b/>
          <w:sz w:val="32"/>
          <w:szCs w:val="32"/>
          <w:lang w:val="en-GB"/>
        </w:rPr>
      </w:pPr>
    </w:p>
    <w:p w14:paraId="2AA5EB2F" w14:textId="77777777" w:rsidR="002D3F87" w:rsidRPr="009A1D13" w:rsidRDefault="002D3F87" w:rsidP="00B21281">
      <w:pPr>
        <w:pStyle w:val="Heading2"/>
        <w:rPr>
          <w:rFonts w:ascii="Times New Roman" w:hAnsi="Times New Roman"/>
          <w:sz w:val="28"/>
          <w:szCs w:val="28"/>
          <w:lang w:val="en-GB"/>
        </w:rPr>
      </w:pPr>
      <w:bookmarkStart w:id="17" w:name="_Toc428976689"/>
      <w:r w:rsidRPr="009A1D13">
        <w:rPr>
          <w:rFonts w:ascii="Times New Roman" w:hAnsi="Times New Roman"/>
          <w:sz w:val="28"/>
          <w:szCs w:val="28"/>
          <w:lang w:val="en-GB"/>
        </w:rPr>
        <w:t>2.1 Introduction</w:t>
      </w:r>
      <w:bookmarkEnd w:id="17"/>
    </w:p>
    <w:p w14:paraId="3A3C4364"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this chapter I present the literature in the areas related to autism which include:</w:t>
      </w:r>
    </w:p>
    <w:p w14:paraId="34F21A96" w14:textId="77777777" w:rsidR="002D3F87" w:rsidRPr="009A1D13" w:rsidRDefault="002D3F87" w:rsidP="004649A1">
      <w:pPr>
        <w:pStyle w:val="ListParagraph"/>
        <w:numPr>
          <w:ilvl w:val="0"/>
          <w:numId w:val="9"/>
        </w:numPr>
        <w:spacing w:line="360" w:lineRule="auto"/>
        <w:jc w:val="both"/>
        <w:rPr>
          <w:rFonts w:ascii="Times New Roman" w:hAnsi="Times New Roman" w:cs="Times New Roman"/>
          <w:sz w:val="24"/>
          <w:szCs w:val="24"/>
          <w:lang w:val="en-GB"/>
        </w:rPr>
      </w:pPr>
      <w:r w:rsidRPr="009A1D13">
        <w:rPr>
          <w:rFonts w:ascii="Times New Roman" w:hAnsi="Times New Roman" w:cs="Times New Roman"/>
          <w:sz w:val="24"/>
          <w:szCs w:val="24"/>
          <w:lang w:val="en-GB"/>
        </w:rPr>
        <w:t>Policies, diagnosis and treatment practices in the UK and Taiwan.</w:t>
      </w:r>
    </w:p>
    <w:p w14:paraId="46F2BC5E" w14:textId="77777777" w:rsidR="002D3F87" w:rsidRPr="009A1D13" w:rsidRDefault="002D3F87" w:rsidP="004649A1">
      <w:pPr>
        <w:pStyle w:val="ListParagraph"/>
        <w:numPr>
          <w:ilvl w:val="0"/>
          <w:numId w:val="9"/>
        </w:numPr>
        <w:spacing w:line="360" w:lineRule="auto"/>
        <w:jc w:val="both"/>
        <w:rPr>
          <w:rFonts w:ascii="Times New Roman" w:hAnsi="Times New Roman" w:cs="Times New Roman"/>
          <w:sz w:val="24"/>
          <w:szCs w:val="24"/>
          <w:lang w:val="en-GB"/>
        </w:rPr>
      </w:pPr>
      <w:r w:rsidRPr="009A1D13">
        <w:rPr>
          <w:rFonts w:ascii="Times New Roman" w:hAnsi="Times New Roman" w:cs="Times New Roman"/>
          <w:sz w:val="24"/>
          <w:szCs w:val="24"/>
          <w:lang w:val="en-GB"/>
        </w:rPr>
        <w:t>Stories/biographies of people with autism</w:t>
      </w:r>
      <w:r w:rsidR="00894F48" w:rsidRPr="009A1D13">
        <w:rPr>
          <w:rFonts w:ascii="Times New Roman" w:hAnsi="Times New Roman" w:cs="Times New Roman"/>
          <w:sz w:val="24"/>
          <w:szCs w:val="24"/>
          <w:lang w:val="en-GB"/>
        </w:rPr>
        <w:t>.</w:t>
      </w:r>
    </w:p>
    <w:p w14:paraId="69312DC0" w14:textId="77777777" w:rsidR="00393825" w:rsidRPr="009A1D13" w:rsidRDefault="00393825" w:rsidP="004649A1">
      <w:pPr>
        <w:spacing w:line="360" w:lineRule="auto"/>
        <w:jc w:val="both"/>
        <w:rPr>
          <w:rFonts w:ascii="Times New Roman" w:hAnsi="Times New Roman" w:cs="Times New Roman"/>
          <w:szCs w:val="24"/>
          <w:lang w:val="en-GB"/>
        </w:rPr>
      </w:pPr>
    </w:p>
    <w:p w14:paraId="1EB50328"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There were over </w:t>
      </w:r>
      <w:r w:rsidRPr="009A1D13">
        <w:rPr>
          <w:rStyle w:val="Strong"/>
          <w:rFonts w:ascii="Times New Roman" w:hAnsi="Times New Roman"/>
          <w:b w:val="0"/>
          <w:szCs w:val="24"/>
          <w:bdr w:val="none" w:sz="0" w:space="0" w:color="auto" w:frame="1"/>
          <w:shd w:val="clear" w:color="auto" w:fill="FFFFFF"/>
          <w:lang w:val="en-GB"/>
        </w:rPr>
        <w:t>695,000</w:t>
      </w:r>
      <w:r w:rsidRPr="009A1D13">
        <w:rPr>
          <w:rFonts w:ascii="Times New Roman" w:hAnsi="Times New Roman" w:cs="Times New Roman"/>
          <w:szCs w:val="24"/>
          <w:lang w:val="en-GB"/>
        </w:rPr>
        <w:t xml:space="preserve"> cases of </w:t>
      </w:r>
      <w:r w:rsidR="009B3B2A"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in the UK in 2011, representing around 1.1% of the population (</w:t>
      </w:r>
      <w:r w:rsidRPr="009A1D13">
        <w:rPr>
          <w:rStyle w:val="Strong"/>
          <w:rFonts w:ascii="Times New Roman" w:hAnsi="Times New Roman"/>
          <w:b w:val="0"/>
          <w:szCs w:val="24"/>
          <w:bdr w:val="none" w:sz="0" w:space="0" w:color="auto" w:frame="1"/>
          <w:shd w:val="clear" w:color="auto" w:fill="FFFFFF"/>
          <w:lang w:val="en-GB"/>
        </w:rPr>
        <w:t>2011 UK census figures</w:t>
      </w:r>
      <w:r w:rsidRPr="009A1D13">
        <w:rPr>
          <w:rFonts w:ascii="Times New Roman" w:hAnsi="Times New Roman" w:cs="Times New Roman"/>
          <w:szCs w:val="24"/>
          <w:lang w:val="en-GB"/>
        </w:rPr>
        <w:t xml:space="preserve">). A survey conducted in 2009 in England indicates that the ratio of males to females with autism is 9:1 (Brugha et al., 2009). The cause of autism is unknown, although genetics and the environment are each considered to play a major part in its origin (Boucher, 2009; Li et al., 1993; Lord and Risi, 2005). </w:t>
      </w:r>
    </w:p>
    <w:p w14:paraId="2146D84B" w14:textId="77777777" w:rsidR="002D3F87" w:rsidRPr="009A1D13" w:rsidRDefault="002D3F87" w:rsidP="004649A1">
      <w:pPr>
        <w:spacing w:line="360" w:lineRule="auto"/>
        <w:jc w:val="both"/>
        <w:rPr>
          <w:rFonts w:ascii="Times New Roman" w:hAnsi="Times New Roman" w:cs="Times New Roman"/>
          <w:szCs w:val="24"/>
          <w:lang w:val="en-GB"/>
        </w:rPr>
      </w:pPr>
    </w:p>
    <w:p w14:paraId="35E48904"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examining relevant material (such as books, journal articles, on-line blogs, videos), that relate particularly to medical accounts of </w:t>
      </w:r>
      <w:r w:rsidR="009B3B2A"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and the way it is traditionally viewed, it becomes clear that the emotional life and awareness of the person with autism has been overlooked.</w:t>
      </w:r>
    </w:p>
    <w:p w14:paraId="1B693B24" w14:textId="77777777" w:rsidR="002D3F87" w:rsidRPr="009A1D13" w:rsidRDefault="002D3F87" w:rsidP="004649A1">
      <w:pPr>
        <w:spacing w:line="360" w:lineRule="auto"/>
        <w:jc w:val="both"/>
        <w:rPr>
          <w:rFonts w:ascii="Times New Roman" w:hAnsi="Times New Roman" w:cs="Times New Roman"/>
          <w:szCs w:val="24"/>
          <w:lang w:val="en-GB"/>
        </w:rPr>
      </w:pPr>
    </w:p>
    <w:p w14:paraId="2F0EA201" w14:textId="77777777" w:rsidR="002D3F87" w:rsidRPr="009A1D13" w:rsidRDefault="002D3F87" w:rsidP="004649A1">
      <w:pPr>
        <w:pStyle w:val="ListParagraph"/>
        <w:spacing w:line="360" w:lineRule="auto"/>
        <w:ind w:left="0"/>
        <w:jc w:val="both"/>
        <w:rPr>
          <w:rFonts w:ascii="Times New Roman" w:hAnsi="Times New Roman" w:cs="Times New Roman"/>
          <w:sz w:val="24"/>
          <w:szCs w:val="24"/>
          <w:lang w:val="en-GB"/>
        </w:rPr>
      </w:pPr>
      <w:r w:rsidRPr="009A1D13">
        <w:rPr>
          <w:rFonts w:ascii="Times New Roman" w:hAnsi="Times New Roman" w:cs="Times New Roman"/>
          <w:sz w:val="24"/>
          <w:szCs w:val="24"/>
          <w:lang w:val="en-GB" w:eastAsia="zh-TW"/>
        </w:rPr>
        <w:t xml:space="preserve">There is a great deal of information concerning the cause, diagnosis and treatment of </w:t>
      </w:r>
      <w:r w:rsidR="0032537D" w:rsidRPr="009A1D13">
        <w:rPr>
          <w:rFonts w:ascii="Times New Roman" w:hAnsi="Times New Roman" w:cs="Times New Roman"/>
          <w:iCs/>
          <w:sz w:val="24"/>
          <w:szCs w:val="24"/>
          <w:lang w:val="en-GB"/>
        </w:rPr>
        <w:t>a</w:t>
      </w:r>
      <w:r w:rsidRPr="009A1D13">
        <w:rPr>
          <w:rFonts w:ascii="Times New Roman" w:hAnsi="Times New Roman" w:cs="Times New Roman"/>
          <w:iCs/>
          <w:sz w:val="24"/>
          <w:szCs w:val="24"/>
          <w:lang w:val="en-GB"/>
        </w:rPr>
        <w:t>utism</w:t>
      </w:r>
      <w:r w:rsidRPr="009A1D13">
        <w:rPr>
          <w:rFonts w:ascii="Times New Roman" w:hAnsi="Times New Roman" w:cs="Times New Roman"/>
          <w:sz w:val="24"/>
          <w:szCs w:val="24"/>
          <w:lang w:val="en-GB" w:eastAsia="zh-TW"/>
        </w:rPr>
        <w:t xml:space="preserve">, often referred to as </w:t>
      </w:r>
      <w:r w:rsidRPr="009A1D13">
        <w:rPr>
          <w:rFonts w:ascii="Times New Roman" w:hAnsi="Times New Roman" w:cs="Times New Roman"/>
          <w:iCs/>
          <w:sz w:val="24"/>
          <w:szCs w:val="24"/>
          <w:lang w:val="en-GB"/>
        </w:rPr>
        <w:t>Autism Spectrum Disorder (</w:t>
      </w:r>
      <w:r w:rsidRPr="009A1D13">
        <w:rPr>
          <w:rFonts w:ascii="Times New Roman" w:hAnsi="Times New Roman" w:cs="Times New Roman"/>
          <w:iCs/>
          <w:sz w:val="24"/>
          <w:szCs w:val="24"/>
          <w:lang w:val="en-GB" w:eastAsia="zh-TW"/>
        </w:rPr>
        <w:t>ASD</w:t>
      </w:r>
      <w:r w:rsidRPr="009A1D13">
        <w:rPr>
          <w:rFonts w:ascii="Times New Roman" w:hAnsi="Times New Roman" w:cs="Times New Roman"/>
          <w:sz w:val="24"/>
          <w:szCs w:val="24"/>
          <w:lang w:val="en-GB" w:eastAsia="zh-TW"/>
        </w:rPr>
        <w:t xml:space="preserve">), collected through research and clinical observations by an increasing number of specialist professionals, including, psychiatrists, paediatricians and psychologists. For example, Williams (1992), </w:t>
      </w:r>
      <w:r w:rsidRPr="009A1D13">
        <w:rPr>
          <w:rFonts w:ascii="Times New Roman" w:hAnsi="Times New Roman" w:cs="Times New Roman"/>
          <w:sz w:val="24"/>
          <w:szCs w:val="24"/>
          <w:lang w:val="en-GB" w:eastAsia="zh-TW"/>
        </w:rPr>
        <w:lastRenderedPageBreak/>
        <w:t xml:space="preserve">Baron-Cohen (1993), </w:t>
      </w:r>
      <w:r w:rsidRPr="009A1D13">
        <w:rPr>
          <w:rFonts w:ascii="Times New Roman" w:hAnsi="Times New Roman" w:cs="Times New Roman"/>
          <w:sz w:val="24"/>
          <w:szCs w:val="24"/>
          <w:lang w:val="en-GB"/>
        </w:rPr>
        <w:t>Happé</w:t>
      </w:r>
      <w:r w:rsidRPr="009A1D13">
        <w:rPr>
          <w:rFonts w:ascii="Times New Roman" w:hAnsi="Times New Roman" w:cs="Times New Roman"/>
          <w:sz w:val="24"/>
          <w:szCs w:val="24"/>
          <w:lang w:val="en-GB" w:eastAsia="zh-TW"/>
        </w:rPr>
        <w:t xml:space="preserve"> (1995), </w:t>
      </w:r>
      <w:r w:rsidRPr="009A1D13">
        <w:rPr>
          <w:rFonts w:ascii="Times New Roman" w:hAnsi="Times New Roman" w:cs="Times New Roman"/>
          <w:sz w:val="24"/>
          <w:szCs w:val="24"/>
          <w:lang w:val="en-GB"/>
        </w:rPr>
        <w:t>Hobson</w:t>
      </w:r>
      <w:r w:rsidRPr="009A1D13">
        <w:rPr>
          <w:rFonts w:ascii="Times New Roman" w:hAnsi="Times New Roman" w:cs="Times New Roman"/>
          <w:sz w:val="24"/>
          <w:szCs w:val="24"/>
          <w:lang w:val="en-GB" w:eastAsia="zh-TW"/>
        </w:rPr>
        <w:t xml:space="preserve"> (2002)</w:t>
      </w:r>
      <w:r w:rsidRPr="009A1D13">
        <w:rPr>
          <w:rFonts w:ascii="Times New Roman" w:hAnsi="Times New Roman" w:cs="Times New Roman"/>
          <w:sz w:val="24"/>
          <w:szCs w:val="24"/>
          <w:lang w:val="en-GB"/>
        </w:rPr>
        <w:t>,</w:t>
      </w:r>
      <w:r w:rsidRPr="009A1D13">
        <w:rPr>
          <w:rFonts w:ascii="Times New Roman" w:hAnsi="Times New Roman" w:cs="Times New Roman"/>
          <w:sz w:val="24"/>
          <w:szCs w:val="24"/>
          <w:lang w:val="en-GB" w:eastAsia="zh-TW"/>
        </w:rPr>
        <w:t xml:space="preserve"> Billington (2006), Grandin (2008), and Boucher (2009)</w:t>
      </w:r>
      <w:r w:rsidRPr="009A1D13">
        <w:rPr>
          <w:rFonts w:ascii="Times New Roman" w:hAnsi="Times New Roman" w:cs="Times New Roman"/>
          <w:sz w:val="24"/>
          <w:szCs w:val="24"/>
          <w:lang w:val="en-GB"/>
        </w:rPr>
        <w:t>.</w:t>
      </w:r>
    </w:p>
    <w:p w14:paraId="5F69D69B" w14:textId="77777777" w:rsidR="002D3F87" w:rsidRPr="009A1D13" w:rsidRDefault="002D3F87" w:rsidP="004649A1">
      <w:pPr>
        <w:pStyle w:val="ListParagraph"/>
        <w:spacing w:line="360" w:lineRule="auto"/>
        <w:ind w:left="0"/>
        <w:jc w:val="both"/>
        <w:rPr>
          <w:rFonts w:ascii="Times New Roman" w:hAnsi="Times New Roman" w:cs="Times New Roman"/>
          <w:sz w:val="24"/>
          <w:szCs w:val="24"/>
          <w:lang w:val="en-GB"/>
        </w:rPr>
      </w:pPr>
    </w:p>
    <w:p w14:paraId="7A5AD4C4" w14:textId="77777777" w:rsidR="002D3F87" w:rsidRPr="009A1D13" w:rsidRDefault="002D3F87" w:rsidP="004649A1">
      <w:pPr>
        <w:pStyle w:val="ListParagraph"/>
        <w:spacing w:line="360" w:lineRule="auto"/>
        <w:ind w:left="0"/>
        <w:jc w:val="both"/>
        <w:rPr>
          <w:rFonts w:ascii="Times New Roman" w:hAnsi="Times New Roman" w:cs="Times New Roman"/>
          <w:sz w:val="24"/>
          <w:szCs w:val="24"/>
          <w:lang w:val="en-GB"/>
        </w:rPr>
      </w:pPr>
      <w:r w:rsidRPr="009A1D13">
        <w:rPr>
          <w:rFonts w:ascii="Times New Roman" w:hAnsi="Times New Roman" w:cs="Times New Roman"/>
          <w:sz w:val="24"/>
          <w:szCs w:val="24"/>
          <w:lang w:val="en-GB"/>
        </w:rPr>
        <w:t>An often overlooked potential source of information is from the young individuals with autism themselves. In particular, there is a dearth of information purely regarding their emotions and feelings. It is only as we move into the 21</w:t>
      </w:r>
      <w:r w:rsidRPr="009A1D13">
        <w:rPr>
          <w:rFonts w:ascii="Times New Roman" w:hAnsi="Times New Roman" w:cs="Times New Roman"/>
          <w:sz w:val="24"/>
          <w:szCs w:val="24"/>
          <w:vertAlign w:val="superscript"/>
          <w:lang w:val="en-GB"/>
        </w:rPr>
        <w:t>st</w:t>
      </w:r>
      <w:r w:rsidRPr="009A1D13">
        <w:rPr>
          <w:rFonts w:ascii="Times New Roman" w:hAnsi="Times New Roman" w:cs="Times New Roman"/>
          <w:sz w:val="24"/>
          <w:szCs w:val="24"/>
          <w:lang w:val="en-GB"/>
        </w:rPr>
        <w:t xml:space="preserve"> Century, that professional services have begun to take seriously the potential of these young individuals to contribute their own knowledge, although this is often not straightforward, given the </w:t>
      </w:r>
      <w:r w:rsidR="00C20A76" w:rsidRPr="009A1D13">
        <w:rPr>
          <w:rFonts w:ascii="Times New Roman" w:hAnsi="Times New Roman" w:cs="Times New Roman"/>
          <w:sz w:val="24"/>
          <w:szCs w:val="24"/>
          <w:lang w:val="en-GB"/>
        </w:rPr>
        <w:t>non-typical</w:t>
      </w:r>
      <w:r w:rsidRPr="009A1D13">
        <w:rPr>
          <w:rFonts w:ascii="Times New Roman" w:hAnsi="Times New Roman" w:cs="Times New Roman"/>
          <w:sz w:val="24"/>
          <w:szCs w:val="24"/>
          <w:lang w:val="en-GB"/>
        </w:rPr>
        <w:t xml:space="preserve"> manner of presentation by children with autism. </w:t>
      </w:r>
    </w:p>
    <w:p w14:paraId="09A168F4" w14:textId="77777777" w:rsidR="002D3F87" w:rsidRPr="009A1D13" w:rsidRDefault="002D3F87" w:rsidP="004649A1">
      <w:pPr>
        <w:pStyle w:val="ListParagraph"/>
        <w:spacing w:line="360" w:lineRule="auto"/>
        <w:ind w:left="0"/>
        <w:jc w:val="both"/>
        <w:rPr>
          <w:rFonts w:ascii="Times New Roman" w:hAnsi="Times New Roman" w:cs="Times New Roman"/>
          <w:sz w:val="24"/>
          <w:szCs w:val="24"/>
          <w:lang w:val="en-GB"/>
        </w:rPr>
      </w:pPr>
    </w:p>
    <w:p w14:paraId="104414F6" w14:textId="77777777" w:rsidR="00F51B41" w:rsidRPr="009A1D13" w:rsidRDefault="002D3F87" w:rsidP="004649A1">
      <w:pPr>
        <w:pStyle w:val="ListParagraph"/>
        <w:spacing w:line="360" w:lineRule="auto"/>
        <w:ind w:left="0"/>
        <w:jc w:val="both"/>
        <w:rPr>
          <w:rFonts w:ascii="Times New Roman" w:hAnsi="Times New Roman" w:cs="Times New Roman"/>
          <w:i/>
          <w:sz w:val="24"/>
          <w:szCs w:val="24"/>
          <w:lang w:val="en-GB" w:eastAsia="zh-TW"/>
        </w:rPr>
      </w:pPr>
      <w:r w:rsidRPr="009A1D13">
        <w:rPr>
          <w:rFonts w:ascii="Times New Roman" w:hAnsi="Times New Roman" w:cs="Times New Roman"/>
          <w:sz w:val="24"/>
          <w:szCs w:val="24"/>
          <w:lang w:val="en-GB"/>
        </w:rPr>
        <w:t>Encouragingly, the BBC (2010, 2011) made a documentary series about some teenagers with high-functioning autism who were al</w:t>
      </w:r>
      <w:r w:rsidR="00D1402C" w:rsidRPr="009A1D13">
        <w:rPr>
          <w:rFonts w:ascii="Times New Roman" w:hAnsi="Times New Roman" w:cs="Times New Roman"/>
          <w:sz w:val="24"/>
          <w:szCs w:val="24"/>
          <w:lang w:val="en-GB"/>
        </w:rPr>
        <w:t>l talking about their lives</w:t>
      </w:r>
      <w:r w:rsidRPr="009A1D13">
        <w:rPr>
          <w:rFonts w:ascii="Times New Roman" w:hAnsi="Times New Roman" w:cs="Times New Roman"/>
          <w:sz w:val="24"/>
          <w:szCs w:val="24"/>
          <w:lang w:val="en-GB"/>
        </w:rPr>
        <w:t xml:space="preserve">. The audience may have been given a rough picture of these ‘intelligent’ individuals with autism, however who speaks for the children with autism who are non-verbal and </w:t>
      </w:r>
      <w:r w:rsidR="00B01DF8" w:rsidRPr="009A1D13">
        <w:rPr>
          <w:rFonts w:ascii="Times New Roman" w:hAnsi="Times New Roman" w:cs="Times New Roman"/>
          <w:sz w:val="24"/>
          <w:szCs w:val="24"/>
          <w:lang w:val="en-GB"/>
        </w:rPr>
        <w:t xml:space="preserve">who </w:t>
      </w:r>
      <w:r w:rsidRPr="009A1D13">
        <w:rPr>
          <w:rFonts w:ascii="Times New Roman" w:hAnsi="Times New Roman" w:cs="Times New Roman"/>
          <w:sz w:val="24"/>
          <w:szCs w:val="24"/>
          <w:lang w:val="en-GB"/>
        </w:rPr>
        <w:t>do</w:t>
      </w:r>
      <w:r w:rsidR="0067770E" w:rsidRPr="009A1D13">
        <w:rPr>
          <w:rFonts w:ascii="Times New Roman" w:hAnsi="Times New Roman" w:cs="Times New Roman"/>
          <w:sz w:val="24"/>
          <w:szCs w:val="24"/>
          <w:lang w:val="en-GB" w:eastAsia="zh-TW"/>
        </w:rPr>
        <w:t xml:space="preserve"> </w:t>
      </w:r>
      <w:r w:rsidRPr="009A1D13">
        <w:rPr>
          <w:rFonts w:ascii="Times New Roman" w:hAnsi="Times New Roman" w:cs="Times New Roman"/>
          <w:sz w:val="24"/>
          <w:szCs w:val="24"/>
          <w:lang w:val="en-GB"/>
        </w:rPr>
        <w:t>n</w:t>
      </w:r>
      <w:r w:rsidR="0067770E" w:rsidRPr="009A1D13">
        <w:rPr>
          <w:rFonts w:ascii="Times New Roman" w:hAnsi="Times New Roman" w:cs="Times New Roman"/>
          <w:sz w:val="24"/>
          <w:szCs w:val="24"/>
          <w:lang w:val="en-GB" w:eastAsia="zh-TW"/>
        </w:rPr>
        <w:t>o</w:t>
      </w:r>
      <w:r w:rsidRPr="009A1D13">
        <w:rPr>
          <w:rFonts w:ascii="Times New Roman" w:hAnsi="Times New Roman" w:cs="Times New Roman"/>
          <w:sz w:val="24"/>
          <w:szCs w:val="24"/>
          <w:lang w:val="en-GB"/>
        </w:rPr>
        <w:t>t possess language to express their emotional worlds?</w:t>
      </w:r>
    </w:p>
    <w:p w14:paraId="1EE4DD50" w14:textId="77777777" w:rsidR="00F51B41" w:rsidRPr="009A1D13" w:rsidRDefault="00F51B41" w:rsidP="004649A1">
      <w:pPr>
        <w:pStyle w:val="ListParagraph"/>
        <w:spacing w:line="360" w:lineRule="auto"/>
        <w:ind w:left="0"/>
        <w:jc w:val="both"/>
        <w:rPr>
          <w:rFonts w:ascii="Times New Roman" w:hAnsi="Times New Roman" w:cs="Times New Roman"/>
          <w:i/>
          <w:sz w:val="24"/>
          <w:szCs w:val="24"/>
          <w:lang w:val="en-GB" w:eastAsia="zh-TW"/>
        </w:rPr>
      </w:pPr>
    </w:p>
    <w:p w14:paraId="4D0B0587" w14:textId="77777777" w:rsidR="002D3F87" w:rsidRPr="009A1D13" w:rsidRDefault="00F51B41" w:rsidP="004649A1">
      <w:pPr>
        <w:pStyle w:val="ListParagraph"/>
        <w:spacing w:line="360" w:lineRule="auto"/>
        <w:ind w:left="0"/>
        <w:jc w:val="both"/>
        <w:rPr>
          <w:rFonts w:ascii="Times New Roman" w:hAnsi="Times New Roman" w:cs="Times New Roman"/>
          <w:sz w:val="24"/>
          <w:szCs w:val="24"/>
          <w:lang w:val="en-GB" w:eastAsia="zh-TW"/>
        </w:rPr>
      </w:pPr>
      <w:r w:rsidRPr="009A1D13">
        <w:rPr>
          <w:rFonts w:ascii="Times New Roman" w:hAnsi="Times New Roman" w:cs="Times New Roman"/>
          <w:sz w:val="24"/>
          <w:szCs w:val="24"/>
          <w:lang w:val="en-GB" w:eastAsia="zh-TW"/>
        </w:rPr>
        <w:t>Many disciplines claim to speak varying ‘truths’ about autism, the most dominant of which I will now discuss in the next section.</w:t>
      </w:r>
    </w:p>
    <w:p w14:paraId="3ADFE01D" w14:textId="77777777" w:rsidR="002D3F87" w:rsidRPr="009A1D13" w:rsidRDefault="002D3F87" w:rsidP="004649A1">
      <w:pPr>
        <w:spacing w:line="360" w:lineRule="auto"/>
        <w:jc w:val="both"/>
        <w:rPr>
          <w:rFonts w:ascii="Times New Roman" w:hAnsi="Times New Roman" w:cs="Times New Roman"/>
          <w:lang w:val="en-GB"/>
        </w:rPr>
      </w:pPr>
    </w:p>
    <w:p w14:paraId="39A58ABB" w14:textId="77777777" w:rsidR="002D3F87" w:rsidRPr="009A1D13" w:rsidRDefault="002D3F87" w:rsidP="00B21281">
      <w:pPr>
        <w:pStyle w:val="Heading2"/>
        <w:rPr>
          <w:rFonts w:ascii="Times New Roman" w:hAnsi="Times New Roman"/>
          <w:sz w:val="28"/>
          <w:szCs w:val="28"/>
          <w:lang w:val="en-GB"/>
        </w:rPr>
      </w:pPr>
      <w:bookmarkStart w:id="18" w:name="_Toc428976690"/>
      <w:r w:rsidRPr="009A1D13">
        <w:rPr>
          <w:rFonts w:ascii="Times New Roman" w:hAnsi="Times New Roman"/>
          <w:sz w:val="28"/>
          <w:szCs w:val="28"/>
          <w:lang w:val="en-GB"/>
        </w:rPr>
        <w:t>2.</w:t>
      </w:r>
      <w:r w:rsidR="005A0430" w:rsidRPr="009A1D13">
        <w:rPr>
          <w:rFonts w:ascii="Times New Roman" w:hAnsi="Times New Roman"/>
          <w:sz w:val="28"/>
          <w:szCs w:val="28"/>
          <w:lang w:val="en-GB"/>
        </w:rPr>
        <w:t>2</w:t>
      </w:r>
      <w:r w:rsidRPr="009A1D13">
        <w:rPr>
          <w:rFonts w:ascii="Times New Roman" w:hAnsi="Times New Roman"/>
          <w:sz w:val="28"/>
          <w:szCs w:val="28"/>
          <w:lang w:val="en-GB"/>
        </w:rPr>
        <w:t xml:space="preserve"> Autism in the UK and in Taiwan</w:t>
      </w:r>
      <w:bookmarkEnd w:id="18"/>
    </w:p>
    <w:p w14:paraId="1EC80BBE" w14:textId="77777777" w:rsidR="002D3F87" w:rsidRPr="009A1D13" w:rsidRDefault="002D3F87" w:rsidP="004649A1">
      <w:pPr>
        <w:pStyle w:val="ListParagraph"/>
        <w:spacing w:line="360" w:lineRule="auto"/>
        <w:ind w:left="0"/>
        <w:jc w:val="both"/>
        <w:rPr>
          <w:rFonts w:ascii="Times New Roman" w:hAnsi="Times New Roman" w:cs="Times New Roman"/>
          <w:sz w:val="24"/>
          <w:szCs w:val="24"/>
          <w:lang w:val="en-GB"/>
        </w:rPr>
      </w:pPr>
      <w:r w:rsidRPr="009A1D13">
        <w:rPr>
          <w:rStyle w:val="Strong"/>
          <w:rFonts w:ascii="Times New Roman" w:hAnsi="Times New Roman"/>
          <w:b w:val="0"/>
          <w:sz w:val="24"/>
          <w:szCs w:val="24"/>
          <w:bdr w:val="none" w:sz="0" w:space="0" w:color="auto" w:frame="1"/>
          <w:shd w:val="clear" w:color="auto" w:fill="FFFFFF"/>
          <w:lang w:val="en-GB"/>
        </w:rPr>
        <w:t xml:space="preserve">In the UK, over 695,000 persons may have autism, or approximately 1.1 % of the UK population (2011 UK census figures). </w:t>
      </w:r>
      <w:r w:rsidRPr="009A1D13">
        <w:rPr>
          <w:rFonts w:ascii="Times New Roman" w:hAnsi="Times New Roman" w:cs="Times New Roman"/>
          <w:sz w:val="24"/>
          <w:szCs w:val="24"/>
          <w:lang w:val="en-GB"/>
        </w:rPr>
        <w:t xml:space="preserve">Professionals, such as governors and teachers are </w:t>
      </w:r>
      <w:r w:rsidRPr="009A1D13">
        <w:rPr>
          <w:rFonts w:ascii="Times New Roman" w:hAnsi="Times New Roman" w:cs="Times New Roman"/>
          <w:sz w:val="24"/>
          <w:szCs w:val="24"/>
          <w:lang w:val="en-GB"/>
        </w:rPr>
        <w:lastRenderedPageBreak/>
        <w:t xml:space="preserve">concerned about this situation. All of them attempt to address the difficulties encountered by children with </w:t>
      </w:r>
      <w:r w:rsidR="009B3B2A" w:rsidRPr="009A1D13">
        <w:rPr>
          <w:rFonts w:ascii="Times New Roman" w:hAnsi="Times New Roman" w:cs="Times New Roman"/>
          <w:sz w:val="24"/>
          <w:szCs w:val="24"/>
          <w:lang w:val="en-GB"/>
        </w:rPr>
        <w:t>autism</w:t>
      </w:r>
      <w:r w:rsidRPr="009A1D13">
        <w:rPr>
          <w:rFonts w:ascii="Times New Roman" w:hAnsi="Times New Roman" w:cs="Times New Roman"/>
          <w:sz w:val="24"/>
          <w:szCs w:val="24"/>
          <w:lang w:val="en-GB"/>
        </w:rPr>
        <w:t xml:space="preserve">. </w:t>
      </w:r>
    </w:p>
    <w:p w14:paraId="7B772966" w14:textId="77777777" w:rsidR="002D3F87" w:rsidRPr="009A1D13" w:rsidRDefault="002D3F87" w:rsidP="004649A1">
      <w:pPr>
        <w:pStyle w:val="ListParagraph"/>
        <w:spacing w:line="360" w:lineRule="auto"/>
        <w:ind w:left="0"/>
        <w:jc w:val="both"/>
        <w:rPr>
          <w:rFonts w:cs="Times New Roman"/>
          <w:b/>
          <w:lang w:val="en-GB"/>
        </w:rPr>
      </w:pPr>
    </w:p>
    <w:p w14:paraId="257C22CC" w14:textId="77777777" w:rsidR="002D3F87" w:rsidRPr="009A1D13" w:rsidRDefault="002D3F87" w:rsidP="004649A1">
      <w:pPr>
        <w:pStyle w:val="ListParagraph"/>
        <w:spacing w:line="360" w:lineRule="auto"/>
        <w:ind w:left="0"/>
        <w:jc w:val="both"/>
        <w:rPr>
          <w:rFonts w:ascii="Times New Roman" w:hAnsi="Times New Roman" w:cs="Times New Roman"/>
          <w:sz w:val="24"/>
          <w:szCs w:val="24"/>
          <w:lang w:val="en-GB"/>
        </w:rPr>
      </w:pPr>
      <w:r w:rsidRPr="009A1D13">
        <w:rPr>
          <w:rFonts w:ascii="Times New Roman" w:hAnsi="Times New Roman" w:cs="Times New Roman"/>
          <w:sz w:val="24"/>
          <w:szCs w:val="24"/>
          <w:lang w:val="en-GB"/>
        </w:rPr>
        <w:t xml:space="preserve">In Taiwan, there is a growing population of children </w:t>
      </w:r>
      <w:r w:rsidR="006F4E8C" w:rsidRPr="009A1D13">
        <w:rPr>
          <w:rFonts w:ascii="Times New Roman" w:hAnsi="Times New Roman" w:cs="Times New Roman"/>
          <w:sz w:val="24"/>
          <w:szCs w:val="24"/>
          <w:lang w:val="en-GB"/>
        </w:rPr>
        <w:t xml:space="preserve">diagnosed </w:t>
      </w:r>
      <w:r w:rsidRPr="009A1D13">
        <w:rPr>
          <w:rFonts w:ascii="Times New Roman" w:hAnsi="Times New Roman" w:cs="Times New Roman"/>
          <w:sz w:val="24"/>
          <w:szCs w:val="24"/>
          <w:lang w:val="en-GB"/>
        </w:rPr>
        <w:t xml:space="preserve">with </w:t>
      </w:r>
      <w:r w:rsidR="009B3B2A" w:rsidRPr="009A1D13">
        <w:rPr>
          <w:rFonts w:ascii="Times New Roman" w:hAnsi="Times New Roman" w:cs="Times New Roman"/>
          <w:sz w:val="24"/>
          <w:szCs w:val="24"/>
          <w:lang w:val="en-GB"/>
        </w:rPr>
        <w:t>autism</w:t>
      </w:r>
      <w:r w:rsidRPr="009A1D13">
        <w:rPr>
          <w:rFonts w:ascii="Times New Roman" w:hAnsi="Times New Roman" w:cs="Times New Roman"/>
          <w:sz w:val="24"/>
          <w:szCs w:val="24"/>
          <w:lang w:val="en-GB"/>
        </w:rPr>
        <w:t xml:space="preserve">, which rose from </w:t>
      </w:r>
      <w:r w:rsidR="004502FD" w:rsidRPr="009A1D13">
        <w:rPr>
          <w:rFonts w:ascii="Times New Roman" w:hAnsi="Times New Roman" w:cs="Times New Roman"/>
          <w:sz w:val="24"/>
          <w:szCs w:val="24"/>
          <w:lang w:val="en-GB"/>
        </w:rPr>
        <w:t>6,185</w:t>
      </w:r>
      <w:r w:rsidRPr="009A1D13">
        <w:rPr>
          <w:rFonts w:ascii="Times New Roman" w:hAnsi="Times New Roman" w:cs="Times New Roman"/>
          <w:sz w:val="24"/>
          <w:szCs w:val="24"/>
          <w:lang w:val="en-GB"/>
        </w:rPr>
        <w:t xml:space="preserve"> in 200</w:t>
      </w:r>
      <w:r w:rsidR="004502FD" w:rsidRPr="009A1D13">
        <w:rPr>
          <w:rFonts w:ascii="Times New Roman" w:hAnsi="Times New Roman" w:cs="Times New Roman"/>
          <w:sz w:val="24"/>
          <w:szCs w:val="24"/>
          <w:lang w:val="en-GB"/>
        </w:rPr>
        <w:t>6</w:t>
      </w:r>
      <w:r w:rsidRPr="009A1D13">
        <w:rPr>
          <w:rFonts w:ascii="Times New Roman" w:hAnsi="Times New Roman" w:cs="Times New Roman"/>
          <w:sz w:val="24"/>
          <w:szCs w:val="24"/>
          <w:lang w:val="en-GB"/>
        </w:rPr>
        <w:t xml:space="preserve"> to </w:t>
      </w:r>
      <w:r w:rsidR="004502FD" w:rsidRPr="009A1D13">
        <w:rPr>
          <w:rFonts w:ascii="Times New Roman" w:hAnsi="Times New Roman" w:cs="Times New Roman"/>
          <w:sz w:val="24"/>
          <w:szCs w:val="24"/>
          <w:lang w:val="en-GB"/>
        </w:rPr>
        <w:t>13,366</w:t>
      </w:r>
      <w:r w:rsidRPr="009A1D13">
        <w:rPr>
          <w:rFonts w:ascii="Times New Roman" w:hAnsi="Times New Roman" w:cs="Times New Roman"/>
          <w:sz w:val="24"/>
          <w:szCs w:val="24"/>
          <w:lang w:val="en-GB"/>
        </w:rPr>
        <w:t xml:space="preserve"> </w:t>
      </w:r>
      <w:r w:rsidR="004502FD" w:rsidRPr="009A1D13">
        <w:rPr>
          <w:rFonts w:ascii="Times New Roman" w:hAnsi="Times New Roman" w:cs="Times New Roman"/>
          <w:sz w:val="24"/>
          <w:szCs w:val="24"/>
          <w:lang w:val="en-GB"/>
        </w:rPr>
        <w:t>in 2013</w:t>
      </w:r>
      <w:r w:rsidR="005550CC" w:rsidRPr="009A1D13">
        <w:rPr>
          <w:rFonts w:ascii="Times New Roman" w:hAnsi="Times New Roman" w:cs="Times New Roman"/>
          <w:sz w:val="24"/>
          <w:szCs w:val="24"/>
          <w:lang w:val="en-GB" w:eastAsia="zh-TW"/>
        </w:rPr>
        <w:t xml:space="preserve">, </w:t>
      </w:r>
      <w:r w:rsidR="00EC17FA" w:rsidRPr="009A1D13">
        <w:rPr>
          <w:rFonts w:ascii="Times New Roman" w:hAnsi="Times New Roman" w:cs="Times New Roman"/>
          <w:sz w:val="24"/>
          <w:szCs w:val="24"/>
          <w:lang w:val="en-GB" w:eastAsia="zh-TW"/>
        </w:rPr>
        <w:t xml:space="preserve">and </w:t>
      </w:r>
      <w:r w:rsidR="005550CC" w:rsidRPr="009A1D13">
        <w:rPr>
          <w:rFonts w:ascii="Times New Roman" w:hAnsi="Times New Roman" w:cs="Times New Roman"/>
          <w:sz w:val="24"/>
          <w:szCs w:val="24"/>
          <w:lang w:val="en-GB" w:eastAsia="zh-TW"/>
        </w:rPr>
        <w:t>in 2014</w:t>
      </w:r>
      <w:r w:rsidRPr="009A1D13">
        <w:rPr>
          <w:rFonts w:ascii="Times New Roman" w:hAnsi="Times New Roman" w:cs="Times New Roman"/>
          <w:sz w:val="24"/>
          <w:szCs w:val="24"/>
          <w:lang w:val="en-GB"/>
        </w:rPr>
        <w:t xml:space="preserve"> </w:t>
      </w:r>
      <w:r w:rsidR="005550CC" w:rsidRPr="009A1D13">
        <w:rPr>
          <w:rStyle w:val="Strong"/>
          <w:rFonts w:ascii="Times New Roman" w:hAnsi="Times New Roman"/>
          <w:b w:val="0"/>
          <w:sz w:val="24"/>
          <w:szCs w:val="24"/>
          <w:bdr w:val="none" w:sz="0" w:space="0" w:color="auto" w:frame="1"/>
          <w:shd w:val="clear" w:color="auto" w:fill="FFFFFF"/>
          <w:lang w:val="en-GB"/>
        </w:rPr>
        <w:t xml:space="preserve">approximately </w:t>
      </w:r>
      <w:r w:rsidR="005550CC" w:rsidRPr="009A1D13">
        <w:rPr>
          <w:rStyle w:val="Strong"/>
          <w:rFonts w:ascii="Times New Roman" w:hAnsi="Times New Roman"/>
          <w:b w:val="0"/>
          <w:sz w:val="24"/>
          <w:szCs w:val="24"/>
          <w:bdr w:val="none" w:sz="0" w:space="0" w:color="auto" w:frame="1"/>
          <w:shd w:val="clear" w:color="auto" w:fill="FFFFFF"/>
          <w:lang w:val="en-GB" w:eastAsia="zh-TW"/>
        </w:rPr>
        <w:t>0.6</w:t>
      </w:r>
      <w:r w:rsidR="005550CC" w:rsidRPr="009A1D13">
        <w:rPr>
          <w:rStyle w:val="Strong"/>
          <w:rFonts w:ascii="Times New Roman" w:hAnsi="Times New Roman"/>
          <w:b w:val="0"/>
          <w:sz w:val="24"/>
          <w:szCs w:val="24"/>
          <w:bdr w:val="none" w:sz="0" w:space="0" w:color="auto" w:frame="1"/>
          <w:shd w:val="clear" w:color="auto" w:fill="FFFFFF"/>
          <w:lang w:val="en-GB"/>
        </w:rPr>
        <w:t xml:space="preserve">% of </w:t>
      </w:r>
      <w:r w:rsidR="00FA3B8C" w:rsidRPr="009A1D13">
        <w:rPr>
          <w:rStyle w:val="Strong"/>
          <w:rFonts w:ascii="Times New Roman" w:hAnsi="Times New Roman"/>
          <w:b w:val="0"/>
          <w:sz w:val="24"/>
          <w:szCs w:val="24"/>
          <w:bdr w:val="none" w:sz="0" w:space="0" w:color="auto" w:frame="1"/>
          <w:shd w:val="clear" w:color="auto" w:fill="FFFFFF"/>
          <w:lang w:val="en-GB"/>
        </w:rPr>
        <w:t>the population of Taiwan were diagnosed with autism</w:t>
      </w:r>
      <w:r w:rsidR="00632CD2" w:rsidRPr="009A1D13">
        <w:rPr>
          <w:rStyle w:val="Strong"/>
          <w:rFonts w:ascii="Times New Roman" w:hAnsi="Times New Roman"/>
          <w:b w:val="0"/>
          <w:sz w:val="24"/>
          <w:szCs w:val="24"/>
          <w:bdr w:val="none" w:sz="0" w:space="0" w:color="auto" w:frame="1"/>
          <w:shd w:val="clear" w:color="auto" w:fill="FFFFFF"/>
          <w:lang w:val="en-GB"/>
        </w:rPr>
        <w:t xml:space="preserve"> </w:t>
      </w:r>
      <w:r w:rsidRPr="009A1D13">
        <w:rPr>
          <w:rFonts w:ascii="Times New Roman" w:hAnsi="Times New Roman" w:cs="Times New Roman"/>
          <w:sz w:val="24"/>
          <w:szCs w:val="24"/>
          <w:lang w:val="en-GB"/>
        </w:rPr>
        <w:t>(Department of statistics, 2</w:t>
      </w:r>
      <w:r w:rsidR="006F4E8C" w:rsidRPr="009A1D13">
        <w:rPr>
          <w:rFonts w:ascii="Times New Roman" w:hAnsi="Times New Roman" w:cs="Times New Roman"/>
          <w:sz w:val="24"/>
          <w:szCs w:val="24"/>
          <w:lang w:val="en-GB"/>
        </w:rPr>
        <w:t>014</w:t>
      </w:r>
      <w:r w:rsidRPr="009A1D13">
        <w:rPr>
          <w:rFonts w:ascii="Times New Roman" w:hAnsi="Times New Roman" w:cs="Times New Roman"/>
          <w:sz w:val="24"/>
          <w:szCs w:val="24"/>
          <w:lang w:val="en-GB"/>
        </w:rPr>
        <w:t>).</w:t>
      </w:r>
    </w:p>
    <w:p w14:paraId="264F9F96" w14:textId="77777777" w:rsidR="002D3F87" w:rsidRPr="009A1D13" w:rsidRDefault="002D3F87" w:rsidP="004649A1">
      <w:pPr>
        <w:pStyle w:val="ListParagraph"/>
        <w:spacing w:line="360" w:lineRule="auto"/>
        <w:ind w:left="0"/>
        <w:jc w:val="both"/>
        <w:rPr>
          <w:rFonts w:cs="Times New Roman"/>
          <w:lang w:val="en-GB"/>
        </w:rPr>
      </w:pPr>
    </w:p>
    <w:p w14:paraId="57AA0F2A" w14:textId="77777777" w:rsidR="002D3F87" w:rsidRPr="009A1D13" w:rsidRDefault="002D3F87" w:rsidP="00B21281">
      <w:pPr>
        <w:pStyle w:val="Heading3"/>
        <w:rPr>
          <w:rFonts w:ascii="Times New Roman" w:hAnsi="Times New Roman" w:cs="Times New Roman"/>
          <w:color w:val="auto"/>
          <w:sz w:val="24"/>
          <w:szCs w:val="24"/>
          <w:lang w:val="en-GB"/>
        </w:rPr>
      </w:pPr>
      <w:bookmarkStart w:id="19" w:name="_Toc428976691"/>
      <w:r w:rsidRPr="009A1D13">
        <w:rPr>
          <w:rFonts w:ascii="Times New Roman" w:hAnsi="Times New Roman" w:cs="Times New Roman"/>
          <w:color w:val="auto"/>
          <w:sz w:val="24"/>
          <w:szCs w:val="24"/>
          <w:lang w:val="en-GB"/>
        </w:rPr>
        <w:t>2.</w:t>
      </w:r>
      <w:r w:rsidR="00087069" w:rsidRPr="009A1D13">
        <w:rPr>
          <w:rFonts w:ascii="Times New Roman" w:hAnsi="Times New Roman" w:cs="Times New Roman"/>
          <w:color w:val="auto"/>
          <w:sz w:val="24"/>
          <w:szCs w:val="24"/>
          <w:lang w:val="en-GB"/>
        </w:rPr>
        <w:t>2</w:t>
      </w:r>
      <w:r w:rsidR="00EB7011" w:rsidRPr="009A1D13">
        <w:rPr>
          <w:rFonts w:ascii="Times New Roman" w:hAnsi="Times New Roman" w:cs="Times New Roman"/>
          <w:color w:val="auto"/>
          <w:sz w:val="24"/>
          <w:szCs w:val="24"/>
          <w:lang w:val="en-GB"/>
        </w:rPr>
        <w:t>.1</w:t>
      </w:r>
      <w:r w:rsidRPr="009A1D13">
        <w:rPr>
          <w:rFonts w:ascii="Times New Roman" w:hAnsi="Times New Roman" w:cs="Times New Roman"/>
          <w:color w:val="auto"/>
          <w:sz w:val="24"/>
          <w:szCs w:val="24"/>
          <w:lang w:val="en-GB"/>
        </w:rPr>
        <w:t xml:space="preserve"> Policy</w:t>
      </w:r>
      <w:bookmarkEnd w:id="19"/>
    </w:p>
    <w:p w14:paraId="321497A6"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the UK, ‘</w:t>
      </w:r>
      <w:r w:rsidRPr="009A1D13">
        <w:rPr>
          <w:rFonts w:ascii="Times New Roman" w:hAnsi="Times New Roman" w:cs="Times New Roman"/>
          <w:szCs w:val="24"/>
          <w:shd w:val="clear" w:color="auto" w:fill="FFFFFF"/>
          <w:lang w:val="en-GB"/>
        </w:rPr>
        <w:t>The</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szCs w:val="24"/>
          <w:lang w:val="en-GB"/>
        </w:rPr>
        <w:t>Autism</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szCs w:val="24"/>
          <w:shd w:val="clear" w:color="auto" w:fill="FFFFFF"/>
          <w:lang w:val="en-GB"/>
        </w:rPr>
        <w:t xml:space="preserve">Act 2009’ provides guidance for diagnosing, assessing, identifying, staff training, and relevant services for </w:t>
      </w:r>
      <w:r w:rsidRPr="009A1D13">
        <w:rPr>
          <w:rFonts w:ascii="Times New Roman" w:hAnsi="Times New Roman" w:cs="Times New Roman"/>
          <w:szCs w:val="24"/>
          <w:lang w:val="en-GB"/>
        </w:rPr>
        <w:t xml:space="preserve">adults with autism (The National Autistic Society, 2013; Waltz, 2013). </w:t>
      </w:r>
    </w:p>
    <w:p w14:paraId="5B0A8987"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3E4AF229" w14:textId="77777777" w:rsidR="002D3F87" w:rsidRPr="009A1D13" w:rsidRDefault="002D3F87" w:rsidP="004649A1">
      <w:pPr>
        <w:tabs>
          <w:tab w:val="left" w:pos="630"/>
        </w:tabs>
        <w:spacing w:line="360" w:lineRule="auto"/>
        <w:jc w:val="both"/>
        <w:rPr>
          <w:rFonts w:ascii="Times New Roman" w:hAnsi="Times New Roman" w:cs="Times New Roman"/>
          <w:szCs w:val="24"/>
          <w:shd w:val="clear" w:color="auto" w:fill="FFFFFF"/>
          <w:lang w:val="en-GB"/>
        </w:rPr>
      </w:pPr>
      <w:r w:rsidRPr="009A1D13">
        <w:rPr>
          <w:rFonts w:ascii="Times New Roman" w:hAnsi="Times New Roman" w:cs="Times New Roman"/>
          <w:szCs w:val="24"/>
          <w:lang w:val="en-GB"/>
        </w:rPr>
        <w:t>Other well-known regulations related to autism are ‘</w:t>
      </w:r>
      <w:r w:rsidRPr="009A1D13">
        <w:rPr>
          <w:rFonts w:ascii="Times New Roman" w:hAnsi="Times New Roman" w:cs="Times New Roman"/>
          <w:szCs w:val="24"/>
          <w:shd w:val="clear" w:color="auto" w:fill="FFFFFF"/>
          <w:lang w:val="en-GB"/>
        </w:rPr>
        <w:t>The</w:t>
      </w:r>
      <w:r w:rsidRPr="009A1D13">
        <w:rPr>
          <w:rStyle w:val="apple-converted-space"/>
          <w:rFonts w:ascii="Times New Roman" w:hAnsi="Times New Roman"/>
          <w:szCs w:val="24"/>
          <w:shd w:val="clear" w:color="auto" w:fill="FFFFFF"/>
          <w:lang w:val="en-GB"/>
        </w:rPr>
        <w:t> </w:t>
      </w:r>
      <w:r w:rsidRPr="009A1D13">
        <w:rPr>
          <w:rStyle w:val="Emphasis"/>
          <w:rFonts w:ascii="Times New Roman" w:hAnsi="Times New Roman"/>
          <w:i w:val="0"/>
          <w:szCs w:val="24"/>
          <w:bdr w:val="none" w:sz="0" w:space="0" w:color="auto" w:frame="1"/>
          <w:shd w:val="clear" w:color="auto" w:fill="FFFFFF"/>
          <w:lang w:val="en-GB"/>
        </w:rPr>
        <w:t>Equality Act 2010’</w:t>
      </w:r>
      <w:r w:rsidR="00FE2449" w:rsidRPr="009A1D13">
        <w:rPr>
          <w:rStyle w:val="Emphasis"/>
          <w:rFonts w:ascii="Times New Roman" w:hAnsi="Times New Roman"/>
          <w:i w:val="0"/>
          <w:szCs w:val="24"/>
          <w:bdr w:val="none" w:sz="0" w:space="0" w:color="auto" w:frame="1"/>
          <w:shd w:val="clear" w:color="auto" w:fill="FFFFFF"/>
          <w:lang w:val="en-GB"/>
        </w:rPr>
        <w:t xml:space="preserve"> </w:t>
      </w:r>
      <w:r w:rsidRPr="009A1D13">
        <w:rPr>
          <w:rStyle w:val="Emphasis"/>
          <w:rFonts w:ascii="Times New Roman" w:hAnsi="Times New Roman"/>
          <w:i w:val="0"/>
          <w:szCs w:val="24"/>
          <w:bdr w:val="none" w:sz="0" w:space="0" w:color="auto" w:frame="1"/>
          <w:shd w:val="clear" w:color="auto" w:fill="FFFFFF"/>
          <w:lang w:val="en-GB"/>
        </w:rPr>
        <w:t>and the forthcoming</w:t>
      </w:r>
      <w:r w:rsidRPr="009A1D13">
        <w:rPr>
          <w:rFonts w:ascii="Times New Roman" w:hAnsi="Times New Roman" w:cs="Times New Roman"/>
          <w:szCs w:val="24"/>
          <w:shd w:val="clear" w:color="auto" w:fill="FFFFFF"/>
          <w:lang w:val="en-GB"/>
        </w:rPr>
        <w:t xml:space="preserve"> ‘The Children and Families Bill</w:t>
      </w:r>
      <w:r w:rsidRPr="009A1D13">
        <w:rPr>
          <w:rStyle w:val="Emphasis"/>
          <w:rFonts w:ascii="Times New Roman" w:hAnsi="Times New Roman"/>
          <w:i w:val="0"/>
          <w:szCs w:val="24"/>
          <w:bdr w:val="none" w:sz="0" w:space="0" w:color="auto" w:frame="1"/>
          <w:shd w:val="clear" w:color="auto" w:fill="FFFFFF"/>
          <w:lang w:val="en-GB"/>
        </w:rPr>
        <w:t>’ (2014).</w:t>
      </w:r>
      <w:r w:rsidRPr="009A1D13">
        <w:rPr>
          <w:rStyle w:val="Emphasis"/>
          <w:rFonts w:ascii="Times New Roman" w:hAnsi="Times New Roman"/>
          <w:szCs w:val="24"/>
          <w:bdr w:val="none" w:sz="0" w:space="0" w:color="auto" w:frame="1"/>
          <w:shd w:val="clear" w:color="auto" w:fill="FFFFFF"/>
          <w:lang w:val="en-GB"/>
        </w:rPr>
        <w:t xml:space="preserve"> </w:t>
      </w:r>
      <w:r w:rsidRPr="009A1D13">
        <w:rPr>
          <w:rFonts w:ascii="Times New Roman" w:hAnsi="Times New Roman" w:cs="Times New Roman"/>
          <w:szCs w:val="24"/>
          <w:shd w:val="clear" w:color="auto" w:fill="FFFFFF"/>
          <w:lang w:val="en-GB"/>
        </w:rPr>
        <w:t xml:space="preserve">This new Bill will replace the existing ‘Statement of Special Educational Needs’ as well as Section 139a Learning Difficulty Assessment’ with the </w:t>
      </w:r>
      <w:r w:rsidR="007C274F" w:rsidRPr="009A1D13">
        <w:rPr>
          <w:rFonts w:ascii="Times New Roman" w:hAnsi="Times New Roman" w:cs="Times New Roman"/>
          <w:szCs w:val="24"/>
          <w:shd w:val="clear" w:color="auto" w:fill="FFFFFF"/>
          <w:lang w:val="en-GB"/>
        </w:rPr>
        <w:t>‘</w:t>
      </w:r>
      <w:r w:rsidRPr="009A1D13">
        <w:rPr>
          <w:rFonts w:ascii="Times New Roman" w:hAnsi="Times New Roman" w:cs="Times New Roman"/>
          <w:szCs w:val="24"/>
          <w:shd w:val="clear" w:color="auto" w:fill="FFFFFF"/>
          <w:lang w:val="en-GB"/>
        </w:rPr>
        <w:t xml:space="preserve">Education, Health and Care Plan (EHCP)’ which applies to children </w:t>
      </w:r>
      <w:r w:rsidR="007E080A" w:rsidRPr="009A1D13">
        <w:rPr>
          <w:rFonts w:ascii="Times New Roman" w:hAnsi="Times New Roman" w:cs="Times New Roman"/>
          <w:szCs w:val="24"/>
          <w:shd w:val="clear" w:color="auto" w:fill="FFFFFF"/>
          <w:lang w:val="en-GB"/>
        </w:rPr>
        <w:t xml:space="preserve">with SEN </w:t>
      </w:r>
      <w:r w:rsidRPr="009A1D13">
        <w:rPr>
          <w:rFonts w:ascii="Times New Roman" w:hAnsi="Times New Roman" w:cs="Times New Roman"/>
          <w:szCs w:val="24"/>
          <w:shd w:val="clear" w:color="auto" w:fill="FFFFFF"/>
          <w:lang w:val="en-GB"/>
        </w:rPr>
        <w:t>from when they are born up until they are 25 years old. It w</w:t>
      </w:r>
      <w:r w:rsidR="005550CC" w:rsidRPr="009A1D13">
        <w:rPr>
          <w:rFonts w:ascii="Times New Roman" w:hAnsi="Times New Roman" w:cs="Times New Roman"/>
          <w:szCs w:val="24"/>
          <w:shd w:val="clear" w:color="auto" w:fill="FFFFFF"/>
          <w:lang w:val="en-GB"/>
        </w:rPr>
        <w:t>as</w:t>
      </w:r>
      <w:r w:rsidRPr="009A1D13">
        <w:rPr>
          <w:rFonts w:ascii="Times New Roman" w:hAnsi="Times New Roman" w:cs="Times New Roman"/>
          <w:szCs w:val="24"/>
          <w:shd w:val="clear" w:color="auto" w:fill="FFFFFF"/>
          <w:lang w:val="en-GB"/>
        </w:rPr>
        <w:t xml:space="preserve"> issued </w:t>
      </w:r>
      <w:r w:rsidR="005550CC" w:rsidRPr="009A1D13">
        <w:rPr>
          <w:rFonts w:ascii="Times New Roman" w:hAnsi="Times New Roman" w:cs="Times New Roman"/>
          <w:szCs w:val="24"/>
          <w:shd w:val="clear" w:color="auto" w:fill="FFFFFF"/>
          <w:lang w:val="en-GB"/>
        </w:rPr>
        <w:t>in</w:t>
      </w:r>
      <w:r w:rsidRPr="009A1D13">
        <w:rPr>
          <w:rFonts w:ascii="Times New Roman" w:hAnsi="Times New Roman" w:cs="Times New Roman"/>
          <w:szCs w:val="24"/>
          <w:shd w:val="clear" w:color="auto" w:fill="FFFFFF"/>
          <w:lang w:val="en-GB"/>
        </w:rPr>
        <w:t xml:space="preserve"> September 2014. </w:t>
      </w:r>
    </w:p>
    <w:p w14:paraId="5C38DADF" w14:textId="77777777" w:rsidR="002D3F87" w:rsidRPr="009A1D13" w:rsidRDefault="002D3F87" w:rsidP="004649A1">
      <w:pPr>
        <w:tabs>
          <w:tab w:val="left" w:pos="630"/>
        </w:tabs>
        <w:spacing w:line="360" w:lineRule="auto"/>
        <w:jc w:val="both"/>
        <w:rPr>
          <w:rFonts w:ascii="Times New Roman" w:hAnsi="Times New Roman" w:cs="Times New Roman"/>
          <w:szCs w:val="24"/>
          <w:shd w:val="clear" w:color="auto" w:fill="FFFFFF"/>
          <w:lang w:val="en-GB"/>
        </w:rPr>
      </w:pPr>
    </w:p>
    <w:p w14:paraId="0C317DE6"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shd w:val="clear" w:color="auto" w:fill="FFFFFF"/>
          <w:lang w:val="en-GB"/>
        </w:rPr>
        <w:t xml:space="preserve">The </w:t>
      </w:r>
      <w:r w:rsidRPr="009A1D13">
        <w:rPr>
          <w:rFonts w:ascii="Times New Roman" w:hAnsi="Times New Roman" w:cs="Times New Roman"/>
          <w:szCs w:val="24"/>
          <w:lang w:val="en-GB"/>
        </w:rPr>
        <w:t xml:space="preserve">Department for Education is the main administration in the UK relating to autism. As for the policies in Taiwan, there are three administrations responsible for special education. These are the Executive Yuan, the Ministry of Education, and the Ministry of the Interior. Among these departments, the Executive Yuan is the ‘House of Administration’ and it has higher status than other departments. In theory, they all cooperate with each other. However in practice, they work independently. This situation </w:t>
      </w:r>
      <w:r w:rsidRPr="009A1D13">
        <w:rPr>
          <w:rFonts w:ascii="Times New Roman" w:hAnsi="Times New Roman" w:cs="Times New Roman"/>
          <w:szCs w:val="24"/>
          <w:lang w:val="en-GB"/>
        </w:rPr>
        <w:lastRenderedPageBreak/>
        <w:t xml:space="preserve">leads to a waste of resources, funds, time and energy. </w:t>
      </w:r>
    </w:p>
    <w:p w14:paraId="61B78EB5" w14:textId="77777777" w:rsidR="002D3F87" w:rsidRPr="009A1D13" w:rsidRDefault="002D3F87" w:rsidP="004649A1">
      <w:pPr>
        <w:tabs>
          <w:tab w:val="left" w:pos="720"/>
        </w:tabs>
        <w:spacing w:line="360" w:lineRule="auto"/>
        <w:jc w:val="both"/>
        <w:rPr>
          <w:rFonts w:ascii="Times New Roman" w:hAnsi="Times New Roman" w:cs="Times New Roman"/>
          <w:szCs w:val="24"/>
          <w:lang w:val="en-GB"/>
        </w:rPr>
      </w:pPr>
    </w:p>
    <w:p w14:paraId="59EAB1C2"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Government acts and regulations dominate the work of the education, social welfare and medical systems in both the UK and Taiwan. Therefore, it is important to have an understanding of the regulations in order to utilise the autism-related resources and protect the rights of individuals with autism. For example in Taiwan, according to ‘The Act of Special Education’ (see appendix 2), preschool children with autism are permitted to study in regular classrooms.</w:t>
      </w:r>
    </w:p>
    <w:p w14:paraId="1BB250EC"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22D7215D"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Both</w:t>
      </w:r>
      <w:r w:rsidR="001C6F2D" w:rsidRPr="009A1D13">
        <w:rPr>
          <w:rFonts w:ascii="Times New Roman" w:hAnsi="Times New Roman" w:cs="Times New Roman"/>
          <w:szCs w:val="24"/>
          <w:lang w:val="en-GB"/>
        </w:rPr>
        <w:t xml:space="preserve"> the</w:t>
      </w:r>
      <w:r w:rsidRPr="009A1D13">
        <w:rPr>
          <w:rFonts w:ascii="Times New Roman" w:hAnsi="Times New Roman" w:cs="Times New Roman"/>
          <w:szCs w:val="24"/>
          <w:lang w:val="en-GB"/>
        </w:rPr>
        <w:t xml:space="preserve"> UK and Taiwanese education experts, scholars and governors have advocated inclusive education in recent years, so more and more students with autism can now study in regular classes.</w:t>
      </w:r>
    </w:p>
    <w:p w14:paraId="3227A608" w14:textId="77777777" w:rsidR="002D3F87" w:rsidRPr="009A1D13" w:rsidRDefault="002D3F87" w:rsidP="004649A1">
      <w:pPr>
        <w:spacing w:line="360" w:lineRule="auto"/>
        <w:jc w:val="both"/>
        <w:rPr>
          <w:rFonts w:ascii="Times New Roman" w:hAnsi="Times New Roman" w:cs="Times New Roman"/>
          <w:szCs w:val="24"/>
          <w:lang w:val="en-GB"/>
        </w:rPr>
      </w:pPr>
    </w:p>
    <w:p w14:paraId="3619520E" w14:textId="77777777" w:rsidR="002D3F87" w:rsidRPr="009A1D13" w:rsidRDefault="00EB7011" w:rsidP="00B21281">
      <w:pPr>
        <w:pStyle w:val="Heading3"/>
        <w:rPr>
          <w:rFonts w:ascii="Times New Roman" w:hAnsi="Times New Roman" w:cs="Times New Roman"/>
          <w:color w:val="auto"/>
          <w:sz w:val="24"/>
          <w:szCs w:val="24"/>
          <w:lang w:val="en-GB" w:eastAsia="zh-TW"/>
        </w:rPr>
      </w:pPr>
      <w:bookmarkStart w:id="20" w:name="_Toc428976692"/>
      <w:r w:rsidRPr="009A1D13">
        <w:rPr>
          <w:rFonts w:ascii="Times New Roman" w:hAnsi="Times New Roman" w:cs="Times New Roman"/>
          <w:color w:val="auto"/>
          <w:sz w:val="24"/>
          <w:szCs w:val="24"/>
          <w:lang w:val="en-GB"/>
        </w:rPr>
        <w:t>2.</w:t>
      </w:r>
      <w:r w:rsidR="00087069" w:rsidRPr="009A1D13">
        <w:rPr>
          <w:rFonts w:ascii="Times New Roman" w:hAnsi="Times New Roman" w:cs="Times New Roman"/>
          <w:color w:val="auto"/>
          <w:sz w:val="24"/>
          <w:szCs w:val="24"/>
          <w:lang w:val="en-GB"/>
        </w:rPr>
        <w:t>2</w:t>
      </w:r>
      <w:r w:rsidRPr="009A1D13">
        <w:rPr>
          <w:rFonts w:ascii="Times New Roman" w:hAnsi="Times New Roman" w:cs="Times New Roman"/>
          <w:color w:val="auto"/>
          <w:sz w:val="24"/>
          <w:szCs w:val="24"/>
          <w:lang w:val="en-GB"/>
        </w:rPr>
        <w:t xml:space="preserve">.2 </w:t>
      </w:r>
      <w:r w:rsidR="000D50F9" w:rsidRPr="009A1D13">
        <w:rPr>
          <w:rFonts w:ascii="Times New Roman" w:hAnsi="Times New Roman" w:cs="Times New Roman"/>
          <w:color w:val="auto"/>
          <w:sz w:val="24"/>
          <w:szCs w:val="24"/>
          <w:lang w:val="en-GB" w:eastAsia="zh-TW"/>
        </w:rPr>
        <w:t>‘Treatment’- Education</w:t>
      </w:r>
      <w:bookmarkEnd w:id="20"/>
    </w:p>
    <w:p w14:paraId="046DB210"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Barnard, Prior, and Potter (2000) conducted research on the parents of children with autism under 20 years old who are studying in inclusi</w:t>
      </w:r>
      <w:r w:rsidR="005550CC" w:rsidRPr="009A1D13">
        <w:rPr>
          <w:rFonts w:ascii="Times New Roman" w:hAnsi="Times New Roman" w:cs="Times New Roman"/>
          <w:szCs w:val="24"/>
          <w:lang w:val="en-GB"/>
        </w:rPr>
        <w:t>ve</w:t>
      </w:r>
      <w:r w:rsidRPr="009A1D13">
        <w:rPr>
          <w:rFonts w:ascii="Times New Roman" w:hAnsi="Times New Roman" w:cs="Times New Roman"/>
          <w:szCs w:val="24"/>
          <w:lang w:val="en-GB"/>
        </w:rPr>
        <w:t xml:space="preserve"> educational settings in the UK. They found that almost a half of parents think their children get better service at mainstream schools despite having to fight hard for their children’s rights. 76% of parents of children with autism consider their children to be happy. Around 60% of parents agree that their children are making good progress in their academic and social skills and 68% of parents think Learning Support Assistants are doing a very good job. On the other hand, 31% of parents of children with autism are not satisfied with the resource and staff provided for their children in inclusi</w:t>
      </w:r>
      <w:r w:rsidR="005550CC" w:rsidRPr="009A1D13">
        <w:rPr>
          <w:rFonts w:ascii="Times New Roman" w:hAnsi="Times New Roman" w:cs="Times New Roman"/>
          <w:szCs w:val="24"/>
          <w:lang w:val="en-GB"/>
        </w:rPr>
        <w:t>ve</w:t>
      </w:r>
      <w:r w:rsidRPr="009A1D13">
        <w:rPr>
          <w:rFonts w:ascii="Times New Roman" w:hAnsi="Times New Roman" w:cs="Times New Roman"/>
          <w:szCs w:val="24"/>
          <w:lang w:val="en-GB"/>
        </w:rPr>
        <w:t xml:space="preserve"> primary schools, and comment that teachers need more professional training for their children. Sadly, parents of secondary school aged children with autism have a higher rate of dissatisfaction.</w:t>
      </w:r>
    </w:p>
    <w:p w14:paraId="7F54D485" w14:textId="77777777" w:rsidR="002D3F87" w:rsidRPr="009A1D13" w:rsidRDefault="002D3F87" w:rsidP="004649A1">
      <w:pPr>
        <w:spacing w:line="360" w:lineRule="auto"/>
        <w:jc w:val="both"/>
        <w:rPr>
          <w:rFonts w:ascii="Times New Roman" w:hAnsi="Times New Roman" w:cs="Times New Roman"/>
          <w:szCs w:val="24"/>
          <w:lang w:val="en-GB"/>
        </w:rPr>
      </w:pPr>
    </w:p>
    <w:p w14:paraId="7469E1CF"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Chen (2007) conducted research in Taiwan and found that most “normal” children show a high acceptance towards their peers with autism by helping and reminding them that they are sensitive humans. It is, however, observed that some autistic characteristics cause difficulties in building these relationships. On the other hand, the teacher’s strategies and thoughts also have an effect on the way other children react to the children with autism.</w:t>
      </w:r>
    </w:p>
    <w:p w14:paraId="1D08A6D5" w14:textId="77777777" w:rsidR="002D3F87" w:rsidRPr="009A1D13" w:rsidRDefault="002D3F87" w:rsidP="004649A1">
      <w:pPr>
        <w:spacing w:line="360" w:lineRule="auto"/>
        <w:jc w:val="both"/>
        <w:rPr>
          <w:rFonts w:ascii="Times New Roman" w:hAnsi="Times New Roman" w:cs="Times New Roman"/>
          <w:szCs w:val="24"/>
          <w:lang w:val="en-GB"/>
        </w:rPr>
      </w:pPr>
    </w:p>
    <w:p w14:paraId="6FF4EAC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Taiwanese Government support is insufficient to meet the goal of total inclusive education. Therefore strictly speaking, it should not be defined as an implementation of full inclusion. For example, I was employed by the Taipei Government to visit schools with special needs children throughout Taipei, to work with difficult cases and give advice to teachers and parents. These schools would not necessarily have special education trained teachers, and extra support workers (such as therapists, teaching assistants, and so on) among their staff. Two teachers are needed to educate around 30 children (including several children with special needs). </w:t>
      </w:r>
    </w:p>
    <w:p w14:paraId="21DEE2DB" w14:textId="77777777" w:rsidR="002D3F87" w:rsidRPr="009A1D13" w:rsidRDefault="002D3F87" w:rsidP="004649A1">
      <w:pPr>
        <w:spacing w:line="360" w:lineRule="auto"/>
        <w:jc w:val="both"/>
        <w:rPr>
          <w:rFonts w:ascii="Times New Roman" w:hAnsi="Times New Roman" w:cs="Times New Roman"/>
          <w:szCs w:val="24"/>
          <w:lang w:val="en-GB"/>
        </w:rPr>
      </w:pPr>
    </w:p>
    <w:p w14:paraId="7EB19F08" w14:textId="77777777" w:rsidR="00F50389"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Taiwan, there are many children with medium to serious degrees of autism, having poor self-care ability and difficulty with communication and social interaction. </w:t>
      </w:r>
      <w:r w:rsidR="00B01DF8" w:rsidRPr="009A1D13">
        <w:rPr>
          <w:rFonts w:ascii="Times New Roman" w:hAnsi="Times New Roman" w:cs="Times New Roman"/>
          <w:szCs w:val="24"/>
          <w:lang w:val="en-GB"/>
        </w:rPr>
        <w:t xml:space="preserve"> T</w:t>
      </w:r>
      <w:r w:rsidR="00F50389" w:rsidRPr="009A1D13">
        <w:rPr>
          <w:rFonts w:ascii="Times New Roman" w:hAnsi="Times New Roman" w:cs="Times New Roman"/>
          <w:szCs w:val="24"/>
          <w:lang w:val="en-GB"/>
        </w:rPr>
        <w:t xml:space="preserve">eachers </w:t>
      </w:r>
      <w:r w:rsidR="00D1402C" w:rsidRPr="009A1D13">
        <w:rPr>
          <w:rFonts w:ascii="Times New Roman" w:hAnsi="Times New Roman" w:cs="Times New Roman"/>
          <w:szCs w:val="24"/>
          <w:lang w:val="en-GB"/>
        </w:rPr>
        <w:t>are</w:t>
      </w:r>
      <w:r w:rsidR="00F50389" w:rsidRPr="009A1D13">
        <w:rPr>
          <w:rFonts w:ascii="Times New Roman" w:hAnsi="Times New Roman" w:cs="Times New Roman"/>
          <w:szCs w:val="24"/>
          <w:lang w:val="en-GB"/>
        </w:rPr>
        <w:t xml:space="preserve"> under huge amounts of pressure to manage c</w:t>
      </w:r>
      <w:r w:rsidRPr="009A1D13">
        <w:rPr>
          <w:rFonts w:ascii="Times New Roman" w:hAnsi="Times New Roman" w:cs="Times New Roman"/>
          <w:szCs w:val="24"/>
          <w:lang w:val="en-GB"/>
        </w:rPr>
        <w:t xml:space="preserve">hildren with serious emotional and behavioural </w:t>
      </w:r>
      <w:r w:rsidR="00F50389" w:rsidRPr="009A1D13">
        <w:rPr>
          <w:rFonts w:ascii="Times New Roman" w:hAnsi="Times New Roman" w:cs="Times New Roman"/>
          <w:szCs w:val="24"/>
          <w:lang w:val="en-GB"/>
        </w:rPr>
        <w:t>issue</w:t>
      </w:r>
      <w:r w:rsidRPr="009A1D13">
        <w:rPr>
          <w:rFonts w:ascii="Times New Roman" w:hAnsi="Times New Roman" w:cs="Times New Roman"/>
          <w:szCs w:val="24"/>
          <w:lang w:val="en-GB"/>
        </w:rPr>
        <w:t>s</w:t>
      </w:r>
      <w:r w:rsidR="00F50389" w:rsidRPr="009A1D13">
        <w:rPr>
          <w:rFonts w:ascii="Times New Roman" w:hAnsi="Times New Roman" w:cs="Times New Roman"/>
          <w:szCs w:val="24"/>
          <w:lang w:val="en-GB"/>
        </w:rPr>
        <w:t>.</w:t>
      </w:r>
    </w:p>
    <w:p w14:paraId="7F2EEDF0"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466B1017"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Although being doubtful and anxious, the majority of parents are in agreement with full inclusion and parents of children with special needs consistently believe that inclusive education should be fully implemented to give learning opportunities for their children </w:t>
      </w:r>
      <w:r w:rsidRPr="009A1D13">
        <w:rPr>
          <w:rFonts w:ascii="Times New Roman" w:hAnsi="Times New Roman" w:cs="Times New Roman"/>
          <w:szCs w:val="24"/>
          <w:lang w:val="en-GB"/>
        </w:rPr>
        <w:lastRenderedPageBreak/>
        <w:t>(Lai, 2007).</w:t>
      </w:r>
    </w:p>
    <w:p w14:paraId="14551E98" w14:textId="77777777" w:rsidR="002D3F87" w:rsidRPr="009A1D13" w:rsidRDefault="002D3F87" w:rsidP="004649A1">
      <w:pPr>
        <w:spacing w:line="360" w:lineRule="auto"/>
        <w:jc w:val="both"/>
        <w:rPr>
          <w:rFonts w:ascii="Times New Roman" w:hAnsi="Times New Roman" w:cs="Times New Roman"/>
          <w:szCs w:val="24"/>
          <w:lang w:val="en-GB"/>
        </w:rPr>
      </w:pPr>
    </w:p>
    <w:p w14:paraId="208377B3" w14:textId="77777777" w:rsidR="002D3F87" w:rsidRPr="009A1D13" w:rsidRDefault="002D3F87" w:rsidP="00B21281">
      <w:pPr>
        <w:pStyle w:val="Heading3"/>
        <w:rPr>
          <w:rFonts w:ascii="Times New Roman" w:hAnsi="Times New Roman" w:cs="Times New Roman"/>
          <w:color w:val="auto"/>
          <w:sz w:val="24"/>
          <w:szCs w:val="24"/>
          <w:lang w:val="en-GB"/>
        </w:rPr>
      </w:pPr>
      <w:bookmarkStart w:id="21" w:name="_Toc428976693"/>
      <w:r w:rsidRPr="009A1D13">
        <w:rPr>
          <w:rFonts w:ascii="Times New Roman" w:hAnsi="Times New Roman" w:cs="Times New Roman"/>
          <w:color w:val="auto"/>
          <w:sz w:val="24"/>
          <w:szCs w:val="24"/>
          <w:lang w:val="en-GB"/>
        </w:rPr>
        <w:t>2.</w:t>
      </w:r>
      <w:r w:rsidR="00087069" w:rsidRPr="009A1D13">
        <w:rPr>
          <w:rFonts w:ascii="Times New Roman" w:hAnsi="Times New Roman" w:cs="Times New Roman"/>
          <w:color w:val="auto"/>
          <w:sz w:val="24"/>
          <w:szCs w:val="24"/>
          <w:lang w:val="en-GB"/>
        </w:rPr>
        <w:t>2</w:t>
      </w:r>
      <w:r w:rsidRPr="009A1D13">
        <w:rPr>
          <w:rFonts w:ascii="Times New Roman" w:hAnsi="Times New Roman" w:cs="Times New Roman"/>
          <w:color w:val="auto"/>
          <w:sz w:val="24"/>
          <w:szCs w:val="24"/>
          <w:lang w:val="en-GB"/>
        </w:rPr>
        <w:t>.</w:t>
      </w:r>
      <w:r w:rsidR="00EB7011" w:rsidRPr="009A1D13">
        <w:rPr>
          <w:rFonts w:ascii="Times New Roman" w:hAnsi="Times New Roman" w:cs="Times New Roman"/>
          <w:color w:val="auto"/>
          <w:sz w:val="24"/>
          <w:szCs w:val="24"/>
          <w:lang w:val="en-GB"/>
        </w:rPr>
        <w:t>3</w:t>
      </w:r>
      <w:r w:rsidRPr="009A1D13">
        <w:rPr>
          <w:rFonts w:ascii="Times New Roman" w:hAnsi="Times New Roman" w:cs="Times New Roman"/>
          <w:color w:val="auto"/>
          <w:sz w:val="24"/>
          <w:szCs w:val="24"/>
          <w:lang w:val="en-GB"/>
        </w:rPr>
        <w:t xml:space="preserve"> Current Diagnosis/Assessment Practices</w:t>
      </w:r>
      <w:bookmarkEnd w:id="21"/>
      <w:r w:rsidRPr="009A1D13">
        <w:rPr>
          <w:rFonts w:ascii="Times New Roman" w:hAnsi="Times New Roman" w:cs="Times New Roman"/>
          <w:color w:val="auto"/>
          <w:sz w:val="24"/>
          <w:szCs w:val="24"/>
          <w:lang w:val="en-GB"/>
        </w:rPr>
        <w:t xml:space="preserve"> </w:t>
      </w:r>
    </w:p>
    <w:p w14:paraId="6E93D6A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terms of diagnoses and assessments, psychiatrists, paediatricians, psychologists, and qualified teachers in both countries adopt various tools to judge whether a child is autistic or not and then decide where the </w:t>
      </w:r>
      <w:r w:rsidR="00557344" w:rsidRPr="009A1D13">
        <w:rPr>
          <w:rFonts w:ascii="Times New Roman" w:hAnsi="Times New Roman" w:cs="Times New Roman"/>
          <w:szCs w:val="24"/>
          <w:lang w:val="en-GB"/>
        </w:rPr>
        <w:t>child</w:t>
      </w:r>
      <w:r w:rsidRPr="009A1D13">
        <w:rPr>
          <w:rFonts w:ascii="Times New Roman" w:hAnsi="Times New Roman" w:cs="Times New Roman"/>
          <w:szCs w:val="24"/>
          <w:lang w:val="en-GB"/>
        </w:rPr>
        <w:t xml:space="preserve"> shall be placed, and what fundamental abilities the children with autism possess. They utili</w:t>
      </w:r>
      <w:r w:rsidR="002E2614"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e diverse intervention approaches to improve the abilities of preschool children with autism, such as Physical Therapy (PT) (Bhat et al., 2011; Lobo et al., 2013), Picture Exchange Communication System (PECS) (Cihak et al., 2012; Ganz et al., 2012), and Pivotal Response Training (PRT) (Coolican et al., 2010; Minjarez et al., 2011). </w:t>
      </w:r>
    </w:p>
    <w:p w14:paraId="389DDF11" w14:textId="77777777" w:rsidR="002D3F87" w:rsidRPr="009A1D13" w:rsidRDefault="002D3F87" w:rsidP="004649A1">
      <w:pPr>
        <w:spacing w:line="360" w:lineRule="auto"/>
        <w:jc w:val="both"/>
        <w:rPr>
          <w:rFonts w:ascii="Times New Roman" w:hAnsi="Times New Roman" w:cs="Times New Roman"/>
          <w:szCs w:val="24"/>
          <w:lang w:val="en-GB"/>
        </w:rPr>
      </w:pPr>
    </w:p>
    <w:p w14:paraId="1B835D54"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Boucher (2009), a UK scholar, </w:t>
      </w:r>
      <w:r w:rsidR="006820C6" w:rsidRPr="009A1D13">
        <w:rPr>
          <w:rFonts w:ascii="Times New Roman" w:hAnsi="Times New Roman" w:cs="Times New Roman"/>
          <w:szCs w:val="24"/>
          <w:lang w:val="en-GB"/>
        </w:rPr>
        <w:t>emphasises</w:t>
      </w:r>
      <w:r w:rsidRPr="009A1D13">
        <w:rPr>
          <w:rFonts w:ascii="Times New Roman" w:hAnsi="Times New Roman" w:cs="Times New Roman"/>
          <w:szCs w:val="24"/>
          <w:lang w:val="en-GB"/>
        </w:rPr>
        <w:t xml:space="preserve"> that diagnosis and assessments in the field of autism are carried out for a variety of different purposes. The use of diagnosis and assessments is helping individuals with </w:t>
      </w:r>
      <w:r w:rsidR="009B3B2A"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and their families to facilitate communication with practitioners by providing information required for the provision and financing of services. </w:t>
      </w:r>
    </w:p>
    <w:p w14:paraId="19A0244D" w14:textId="77777777" w:rsidR="002D3F87" w:rsidRPr="009A1D13" w:rsidRDefault="002D3F87" w:rsidP="004649A1">
      <w:pPr>
        <w:spacing w:line="360" w:lineRule="auto"/>
        <w:jc w:val="both"/>
        <w:rPr>
          <w:rFonts w:ascii="Times New Roman" w:hAnsi="Times New Roman" w:cs="Times New Roman"/>
          <w:szCs w:val="24"/>
          <w:lang w:val="en-GB"/>
        </w:rPr>
      </w:pPr>
    </w:p>
    <w:p w14:paraId="2F9D6E13"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Boucher (2009) also believes that some doctors regularly misdiagnose children with autism, thus leading to distress in families as a result of prejudice or shame. Parents are usually the first to observe their children’s </w:t>
      </w:r>
      <w:r w:rsidR="00B4522C"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behaviour. Therefore, when child psychiatrists </w:t>
      </w:r>
      <w:r w:rsidR="00F50389" w:rsidRPr="009A1D13">
        <w:rPr>
          <w:rFonts w:ascii="Times New Roman" w:hAnsi="Times New Roman" w:cs="Times New Roman"/>
          <w:szCs w:val="24"/>
          <w:lang w:val="en-GB"/>
        </w:rPr>
        <w:t>assess</w:t>
      </w:r>
      <w:r w:rsidRPr="009A1D13">
        <w:rPr>
          <w:rFonts w:ascii="Times New Roman" w:hAnsi="Times New Roman" w:cs="Times New Roman"/>
          <w:szCs w:val="24"/>
          <w:lang w:val="en-GB"/>
        </w:rPr>
        <w:t xml:space="preserve"> young children’s </w:t>
      </w:r>
      <w:r w:rsidR="00F50389" w:rsidRPr="009A1D13">
        <w:rPr>
          <w:rFonts w:ascii="Times New Roman" w:hAnsi="Times New Roman" w:cs="Times New Roman"/>
          <w:szCs w:val="24"/>
          <w:lang w:val="en-GB"/>
        </w:rPr>
        <w:t>difficulties</w:t>
      </w:r>
      <w:r w:rsidR="00193CA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they tend to make a judgement using statements from the child’s carer(s) (Yapko, 2003). </w:t>
      </w:r>
    </w:p>
    <w:p w14:paraId="4594890C" w14:textId="77777777" w:rsidR="002D3F87" w:rsidRPr="009A1D13" w:rsidRDefault="002D3F87" w:rsidP="004649A1">
      <w:pPr>
        <w:spacing w:line="360" w:lineRule="auto"/>
        <w:jc w:val="both"/>
        <w:rPr>
          <w:rFonts w:ascii="Times New Roman" w:hAnsi="Times New Roman" w:cs="Times New Roman"/>
          <w:szCs w:val="24"/>
          <w:lang w:val="en-GB"/>
        </w:rPr>
      </w:pPr>
    </w:p>
    <w:p w14:paraId="6E5A6966" w14:textId="77777777" w:rsidR="00003FF3" w:rsidRPr="009A1D13" w:rsidRDefault="00003FF3" w:rsidP="004649A1">
      <w:pPr>
        <w:spacing w:line="360" w:lineRule="auto"/>
        <w:jc w:val="both"/>
        <w:rPr>
          <w:rFonts w:ascii="Times New Roman" w:hAnsi="Times New Roman" w:cs="Times New Roman"/>
          <w:szCs w:val="24"/>
          <w:lang w:val="en-GB"/>
        </w:rPr>
      </w:pPr>
    </w:p>
    <w:p w14:paraId="1D8A584E"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There are a number of standardised tests and questionnaires used by professionals to assist in the diagnosis of </w:t>
      </w:r>
      <w:r w:rsidR="009B3B2A"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in Taiwan, especially in the medical system. The Social Welfare System supports the diagnosis from the Medical System or the Educational System, and then provides welfare to the affected families. Trained teachers use a Behavioural Rating Scale for Children with autism, WPPSI-R, Vineland Adaptive Behaviour Scales to assess preschool children, and a Developmental Scale for Children with Autism (see appendix 3).</w:t>
      </w:r>
    </w:p>
    <w:p w14:paraId="5F6A71B0" w14:textId="77777777" w:rsidR="002D3F87" w:rsidRPr="009A1D13" w:rsidRDefault="002D3F87" w:rsidP="004649A1">
      <w:pPr>
        <w:spacing w:line="360" w:lineRule="auto"/>
        <w:jc w:val="both"/>
        <w:rPr>
          <w:rFonts w:ascii="Times New Roman" w:hAnsi="Times New Roman" w:cs="Times New Roman"/>
          <w:szCs w:val="24"/>
          <w:lang w:val="en-GB"/>
        </w:rPr>
      </w:pPr>
    </w:p>
    <w:p w14:paraId="11986679"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Every test has its limitations and diagnoses are only</w:t>
      </w:r>
      <w:r w:rsidR="0045720A" w:rsidRPr="009A1D13">
        <w:rPr>
          <w:rFonts w:ascii="Times New Roman" w:hAnsi="Times New Roman" w:cs="Times New Roman"/>
          <w:szCs w:val="24"/>
          <w:lang w:val="en-GB"/>
        </w:rPr>
        <w:t xml:space="preserve"> able to provide clinical data</w:t>
      </w:r>
      <w:r w:rsidR="00427884" w:rsidRPr="009A1D13">
        <w:rPr>
          <w:rFonts w:ascii="Times New Roman" w:hAnsi="Times New Roman" w:cs="Times New Roman"/>
          <w:szCs w:val="24"/>
          <w:lang w:val="en-GB"/>
        </w:rPr>
        <w:t>.</w:t>
      </w:r>
      <w:r w:rsidR="0045720A" w:rsidRPr="009A1D13">
        <w:rPr>
          <w:rFonts w:ascii="Times New Roman" w:hAnsi="Times New Roman" w:cs="Times New Roman"/>
          <w:szCs w:val="24"/>
          <w:lang w:val="en-GB"/>
        </w:rPr>
        <w:t xml:space="preserve"> </w:t>
      </w:r>
      <w:r w:rsidR="00427884" w:rsidRPr="009A1D13">
        <w:rPr>
          <w:rFonts w:ascii="Times New Roman" w:hAnsi="Times New Roman" w:cs="Times New Roman"/>
          <w:szCs w:val="24"/>
          <w:lang w:val="en-GB"/>
        </w:rPr>
        <w:t>It should be considered that</w:t>
      </w:r>
      <w:r w:rsidR="0045720A" w:rsidRPr="009A1D13">
        <w:rPr>
          <w:rFonts w:ascii="Times New Roman" w:hAnsi="Times New Roman" w:cs="Times New Roman"/>
          <w:szCs w:val="24"/>
          <w:lang w:val="en-GB"/>
        </w:rPr>
        <w:t xml:space="preserve"> clinicians from diverse cultures and communities interpret the criteria </w:t>
      </w:r>
      <w:r w:rsidR="00CE1A56" w:rsidRPr="009A1D13">
        <w:rPr>
          <w:rFonts w:ascii="Times New Roman" w:hAnsi="Times New Roman" w:cs="Times New Roman"/>
          <w:szCs w:val="24"/>
          <w:lang w:val="en-GB"/>
        </w:rPr>
        <w:t xml:space="preserve">accordingly </w:t>
      </w:r>
      <w:r w:rsidR="0045720A" w:rsidRPr="009A1D13">
        <w:rPr>
          <w:rFonts w:ascii="Times New Roman" w:hAnsi="Times New Roman" w:cs="Times New Roman"/>
          <w:szCs w:val="24"/>
          <w:lang w:val="en-GB"/>
        </w:rPr>
        <w:t xml:space="preserve">and patients explain the </w:t>
      </w:r>
      <w:r w:rsidR="00632CD2" w:rsidRPr="009A1D13">
        <w:rPr>
          <w:rFonts w:ascii="Times New Roman" w:hAnsi="Times New Roman" w:cs="Times New Roman"/>
          <w:szCs w:val="24"/>
          <w:lang w:val="en-GB"/>
        </w:rPr>
        <w:t>symptoms</w:t>
      </w:r>
      <w:r w:rsidR="0045720A" w:rsidRPr="009A1D13">
        <w:rPr>
          <w:rFonts w:ascii="Times New Roman" w:hAnsi="Times New Roman" w:cs="Times New Roman"/>
          <w:szCs w:val="24"/>
          <w:lang w:val="en-GB"/>
        </w:rPr>
        <w:t xml:space="preserve"> and describe </w:t>
      </w:r>
      <w:r w:rsidR="00632CD2" w:rsidRPr="009A1D13">
        <w:rPr>
          <w:rFonts w:ascii="Times New Roman" w:hAnsi="Times New Roman" w:cs="Times New Roman"/>
          <w:szCs w:val="24"/>
          <w:lang w:val="en-GB"/>
        </w:rPr>
        <w:t>syndromes</w:t>
      </w:r>
      <w:r w:rsidR="0045720A" w:rsidRPr="009A1D13">
        <w:rPr>
          <w:rFonts w:ascii="Times New Roman" w:hAnsi="Times New Roman" w:cs="Times New Roman"/>
          <w:szCs w:val="24"/>
          <w:lang w:val="en-GB"/>
        </w:rPr>
        <w:t xml:space="preserve"> in various ways (American Psychiatric Association</w:t>
      </w:r>
      <w:r w:rsidR="00427884" w:rsidRPr="009A1D13">
        <w:rPr>
          <w:rFonts w:ascii="Times New Roman" w:hAnsi="Times New Roman" w:cs="Times New Roman"/>
          <w:szCs w:val="24"/>
          <w:lang w:val="en-GB"/>
        </w:rPr>
        <w:t>, 2013</w:t>
      </w:r>
      <w:r w:rsidR="0045720A" w:rsidRPr="009A1D13">
        <w:rPr>
          <w:rFonts w:ascii="Times New Roman" w:hAnsi="Times New Roman" w:cs="Times New Roman"/>
          <w:szCs w:val="24"/>
          <w:lang w:val="en-GB"/>
        </w:rPr>
        <w:t>)</w:t>
      </w:r>
      <w:r w:rsidR="009F5059" w:rsidRPr="009A1D13">
        <w:rPr>
          <w:rFonts w:ascii="Times New Roman" w:hAnsi="Times New Roman" w:cs="Times New Roman"/>
          <w:szCs w:val="24"/>
          <w:lang w:val="en-GB"/>
        </w:rPr>
        <w:t>. B</w:t>
      </w:r>
      <w:r w:rsidR="00A707C7" w:rsidRPr="009A1D13">
        <w:rPr>
          <w:rFonts w:ascii="Times New Roman" w:hAnsi="Times New Roman" w:cs="Times New Roman"/>
          <w:szCs w:val="24"/>
          <w:lang w:val="en-GB"/>
        </w:rPr>
        <w:t>esides,</w:t>
      </w:r>
      <w:r w:rsidR="009F5059" w:rsidRPr="009A1D13">
        <w:rPr>
          <w:rFonts w:ascii="Times New Roman" w:hAnsi="Times New Roman" w:cs="Times New Roman"/>
          <w:szCs w:val="24"/>
          <w:lang w:val="en-GB"/>
        </w:rPr>
        <w:t xml:space="preserve"> ‘cultural variables’, family relative data, ‘pathogenic and pathoplastic factors’, ‘explanatory models’, and </w:t>
      </w:r>
      <w:r w:rsidR="00295C23" w:rsidRPr="009A1D13">
        <w:rPr>
          <w:rFonts w:ascii="Times New Roman" w:hAnsi="Times New Roman" w:cs="Times New Roman" w:hint="eastAsia"/>
          <w:szCs w:val="24"/>
          <w:lang w:val="en-GB"/>
        </w:rPr>
        <w:t xml:space="preserve">a </w:t>
      </w:r>
      <w:r w:rsidR="009F5059" w:rsidRPr="009A1D13">
        <w:rPr>
          <w:rFonts w:ascii="Times New Roman" w:hAnsi="Times New Roman" w:cs="Times New Roman"/>
          <w:szCs w:val="24"/>
          <w:lang w:val="en-GB"/>
        </w:rPr>
        <w:t>‘patien</w:t>
      </w:r>
      <w:r w:rsidR="00295C23" w:rsidRPr="009A1D13">
        <w:rPr>
          <w:rFonts w:ascii="Times New Roman" w:hAnsi="Times New Roman" w:cs="Times New Roman"/>
          <w:szCs w:val="24"/>
          <w:lang w:val="en-GB"/>
        </w:rPr>
        <w:t>t’</w:t>
      </w:r>
      <w:r w:rsidR="009F5059" w:rsidRPr="009A1D13">
        <w:rPr>
          <w:rFonts w:ascii="Times New Roman" w:hAnsi="Times New Roman" w:cs="Times New Roman"/>
          <w:szCs w:val="24"/>
          <w:lang w:val="en-GB"/>
        </w:rPr>
        <w:t>s strengths and weakness’ all affect the result of a diagnosis (Alarcon, 2009)</w:t>
      </w:r>
      <w:r w:rsidR="0045720A"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Professional staff should not overuse these tools and rely on them to draw fixed conclusions. The diagnoses should be used only as an aid in deciding how to best help individuals with special needs. </w:t>
      </w:r>
    </w:p>
    <w:p w14:paraId="1E9FFB43" w14:textId="77777777" w:rsidR="002D3F87" w:rsidRPr="009A1D13" w:rsidRDefault="002D3F87" w:rsidP="004649A1">
      <w:pPr>
        <w:spacing w:line="360" w:lineRule="auto"/>
        <w:jc w:val="both"/>
        <w:rPr>
          <w:rFonts w:ascii="Times New Roman" w:hAnsi="Times New Roman" w:cs="Times New Roman"/>
          <w:szCs w:val="24"/>
          <w:lang w:val="en-GB"/>
        </w:rPr>
      </w:pPr>
    </w:p>
    <w:p w14:paraId="7A7701DE"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Molloy and Vasil (2002) think that diagnosis of Asperger’s syndrome is a provisional concept. They consider that the clinical c</w:t>
      </w:r>
      <w:r w:rsidR="00632CD2" w:rsidRPr="009A1D13">
        <w:rPr>
          <w:rFonts w:ascii="Times New Roman" w:hAnsi="Times New Roman" w:cs="Times New Roman"/>
          <w:szCs w:val="24"/>
          <w:lang w:val="en-GB"/>
        </w:rPr>
        <w:t>ategoris</w:t>
      </w:r>
      <w:r w:rsidRPr="009A1D13">
        <w:rPr>
          <w:rFonts w:ascii="Times New Roman" w:hAnsi="Times New Roman" w:cs="Times New Roman"/>
          <w:szCs w:val="24"/>
          <w:lang w:val="en-GB"/>
        </w:rPr>
        <w:t xml:space="preserve">ation of Asperger’s syndrome is improbable and that there is inconsistency between the views of clinicians with respect to diagnosing Asperger’s syndrome. </w:t>
      </w:r>
    </w:p>
    <w:p w14:paraId="428F9B42" w14:textId="77777777" w:rsidR="002D3F87" w:rsidRPr="009A1D13" w:rsidRDefault="002D3F87" w:rsidP="004649A1">
      <w:pPr>
        <w:spacing w:line="360" w:lineRule="auto"/>
        <w:jc w:val="both"/>
        <w:rPr>
          <w:rFonts w:ascii="Times New Roman" w:hAnsi="Times New Roman" w:cs="Times New Roman"/>
          <w:szCs w:val="24"/>
          <w:lang w:val="en-GB"/>
        </w:rPr>
      </w:pPr>
    </w:p>
    <w:p w14:paraId="1A440553"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Considering that during formative years there is a great deal of change in the subjects, so that a true diagnosis would have to be dynamic to be meaningful (ibid.). In DSM-V, </w:t>
      </w:r>
      <w:r w:rsidRPr="009A1D13">
        <w:rPr>
          <w:rFonts w:ascii="Times New Roman" w:hAnsi="Times New Roman" w:cs="Times New Roman"/>
          <w:szCs w:val="24"/>
          <w:lang w:val="en-GB"/>
        </w:rPr>
        <w:lastRenderedPageBreak/>
        <w:t xml:space="preserve">Asperger’s syndrome is eliminated from the manual. However, ‘individuals with a well-established DSM-IV diagnosis of Asperger’s disorder should be given the diagnosis of autism spectrum disorder’ (American Psychiatric Association, 2013, p.51). </w:t>
      </w:r>
    </w:p>
    <w:p w14:paraId="3E8D0C88" w14:textId="77777777" w:rsidR="002D3F87" w:rsidRPr="009A1D13" w:rsidRDefault="002D3F87" w:rsidP="004649A1">
      <w:pPr>
        <w:spacing w:line="360" w:lineRule="auto"/>
        <w:jc w:val="both"/>
        <w:rPr>
          <w:rFonts w:ascii="Times New Roman" w:hAnsi="Times New Roman" w:cs="Times New Roman"/>
          <w:szCs w:val="24"/>
          <w:lang w:val="en-GB"/>
        </w:rPr>
      </w:pPr>
    </w:p>
    <w:p w14:paraId="44268CE8" w14:textId="77777777" w:rsidR="002D3F87" w:rsidRPr="009A1D13" w:rsidRDefault="002D3F87" w:rsidP="00C573A3">
      <w:pPr>
        <w:pStyle w:val="Heading3"/>
        <w:rPr>
          <w:rFonts w:ascii="Times New Roman" w:hAnsi="Times New Roman" w:cs="Times New Roman"/>
          <w:color w:val="auto"/>
          <w:sz w:val="24"/>
          <w:szCs w:val="24"/>
          <w:lang w:val="en-GB"/>
        </w:rPr>
      </w:pPr>
      <w:bookmarkStart w:id="22" w:name="_Toc428976694"/>
      <w:r w:rsidRPr="009A1D13">
        <w:rPr>
          <w:rFonts w:ascii="Times New Roman" w:hAnsi="Times New Roman" w:cs="Times New Roman"/>
          <w:color w:val="auto"/>
          <w:sz w:val="24"/>
          <w:szCs w:val="24"/>
          <w:lang w:val="en-GB"/>
        </w:rPr>
        <w:t>2.</w:t>
      </w:r>
      <w:r w:rsidR="00087069" w:rsidRPr="009A1D13">
        <w:rPr>
          <w:rFonts w:ascii="Times New Roman" w:hAnsi="Times New Roman" w:cs="Times New Roman"/>
          <w:color w:val="auto"/>
          <w:sz w:val="24"/>
          <w:szCs w:val="24"/>
          <w:lang w:val="en-GB"/>
        </w:rPr>
        <w:t>2</w:t>
      </w:r>
      <w:r w:rsidRPr="009A1D13">
        <w:rPr>
          <w:rFonts w:ascii="Times New Roman" w:hAnsi="Times New Roman" w:cs="Times New Roman"/>
          <w:color w:val="auto"/>
          <w:sz w:val="24"/>
          <w:szCs w:val="24"/>
          <w:lang w:val="en-GB"/>
        </w:rPr>
        <w:t>.</w:t>
      </w:r>
      <w:r w:rsidR="00116B58" w:rsidRPr="009A1D13">
        <w:rPr>
          <w:rFonts w:ascii="Times New Roman" w:hAnsi="Times New Roman" w:cs="Times New Roman"/>
          <w:color w:val="auto"/>
          <w:sz w:val="24"/>
          <w:szCs w:val="24"/>
          <w:lang w:val="en-GB"/>
        </w:rPr>
        <w:t>4</w:t>
      </w:r>
      <w:r w:rsidRPr="009A1D13">
        <w:rPr>
          <w:rFonts w:ascii="Times New Roman" w:hAnsi="Times New Roman" w:cs="Times New Roman"/>
          <w:color w:val="auto"/>
          <w:sz w:val="24"/>
          <w:szCs w:val="24"/>
          <w:lang w:val="en-GB"/>
        </w:rPr>
        <w:t xml:space="preserve"> Treatment, Intervention Programmes and Approaches</w:t>
      </w:r>
      <w:bookmarkEnd w:id="22"/>
      <w:r w:rsidRPr="009A1D13">
        <w:rPr>
          <w:rFonts w:ascii="Times New Roman" w:hAnsi="Times New Roman" w:cs="Times New Roman"/>
          <w:color w:val="auto"/>
          <w:sz w:val="24"/>
          <w:szCs w:val="24"/>
          <w:lang w:val="en-GB"/>
        </w:rPr>
        <w:t xml:space="preserve"> </w:t>
      </w:r>
    </w:p>
    <w:p w14:paraId="15F86F69"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Treatment</w:t>
      </w:r>
      <w:r w:rsidR="00B42924" w:rsidRPr="009A1D13">
        <w:rPr>
          <w:rFonts w:ascii="Times New Roman" w:hAnsi="Times New Roman" w:cs="Times New Roman"/>
          <w:szCs w:val="24"/>
          <w:lang w:val="en-GB"/>
        </w:rPr>
        <w:t xml:space="preserve"> (</w:t>
      </w:r>
      <w:r w:rsidR="00CE1A56" w:rsidRPr="009A1D13">
        <w:rPr>
          <w:rFonts w:ascii="Times New Roman" w:hAnsi="Times New Roman" w:cs="Times New Roman"/>
          <w:szCs w:val="24"/>
          <w:lang w:val="en-GB"/>
        </w:rPr>
        <w:t>meaning</w:t>
      </w:r>
      <w:r w:rsidR="00B42924" w:rsidRPr="009A1D13">
        <w:rPr>
          <w:rFonts w:ascii="Times New Roman" w:hAnsi="Times New Roman" w:cs="Times New Roman"/>
          <w:szCs w:val="24"/>
          <w:lang w:val="en-GB"/>
        </w:rPr>
        <w:t xml:space="preserve"> the approach </w:t>
      </w:r>
      <w:r w:rsidR="00764FA5" w:rsidRPr="009A1D13">
        <w:rPr>
          <w:rFonts w:ascii="Times New Roman" w:hAnsi="Times New Roman" w:cs="Times New Roman"/>
          <w:szCs w:val="24"/>
          <w:lang w:val="en-GB"/>
        </w:rPr>
        <w:t xml:space="preserve">used </w:t>
      </w:r>
      <w:r w:rsidR="00B42924" w:rsidRPr="009A1D13">
        <w:rPr>
          <w:rFonts w:ascii="Times New Roman" w:hAnsi="Times New Roman" w:cs="Times New Roman"/>
          <w:szCs w:val="24"/>
          <w:lang w:val="en-GB"/>
        </w:rPr>
        <w:t>to manage certain behaviour)</w:t>
      </w:r>
      <w:r w:rsidRPr="009A1D13">
        <w:rPr>
          <w:rFonts w:ascii="Times New Roman" w:hAnsi="Times New Roman" w:cs="Times New Roman"/>
          <w:szCs w:val="24"/>
          <w:lang w:val="en-GB"/>
        </w:rPr>
        <w:t xml:space="preserve">, intervention programmes and approach in the UK and Taiwan are similar. Teachers and parents have many options to choose for an individual with autism. The role of the teachers and parents of students with autism in planning essential elements of teaching approaches will be discussed. </w:t>
      </w:r>
    </w:p>
    <w:p w14:paraId="76D6BB6D"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26E12BDA"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There is no clear boundary between conventional and radical forms of intervention for autism. Many ‘alternative’ remedies in the treatment of autism are developed and advocated by doctors, therapists, parents and parent groups (Boucher, 2009). Radical forms of intervention do not always yield significant evidence of effectiveness, such as play therapies, art therapy, acupuncture, diet and nutritional supplements, medication, and animal assisted therapies (Research Autism, 2013). </w:t>
      </w:r>
    </w:p>
    <w:p w14:paraId="275C095D" w14:textId="77777777" w:rsidR="00116B58" w:rsidRPr="009A1D13" w:rsidRDefault="00116B58" w:rsidP="004649A1">
      <w:pPr>
        <w:tabs>
          <w:tab w:val="left" w:pos="630"/>
        </w:tabs>
        <w:spacing w:line="360" w:lineRule="auto"/>
        <w:jc w:val="both"/>
        <w:rPr>
          <w:rFonts w:ascii="Times New Roman" w:hAnsi="Times New Roman" w:cs="Times New Roman"/>
          <w:szCs w:val="24"/>
          <w:lang w:val="en-GB"/>
        </w:rPr>
      </w:pPr>
    </w:p>
    <w:p w14:paraId="10DFECFC"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Diverse treatments are applied in different sites, such as schools, hospitals, and homes. Structured teaching, picture exchange communication system, and pivotal response training are adopted in schools. In terms of hospitals, clinical staff utilise occupational therapy, play therapies, art therapy, music therapy, acupuncture, speech-language therapy, physical therapy, and medication. </w:t>
      </w:r>
    </w:p>
    <w:p w14:paraId="79933BDC"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206C6F98" w14:textId="77777777" w:rsidR="00003FF3" w:rsidRPr="009A1D13" w:rsidRDefault="00003FF3" w:rsidP="004649A1">
      <w:pPr>
        <w:tabs>
          <w:tab w:val="left" w:pos="630"/>
        </w:tabs>
        <w:spacing w:line="360" w:lineRule="auto"/>
        <w:jc w:val="both"/>
        <w:rPr>
          <w:rFonts w:ascii="Times New Roman" w:hAnsi="Times New Roman" w:cs="Times New Roman"/>
          <w:szCs w:val="24"/>
          <w:lang w:val="en-GB"/>
        </w:rPr>
      </w:pPr>
    </w:p>
    <w:p w14:paraId="7B01D9AE"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As for home-based intervention, carers espouse diet and nutritional supplements, animal assisted therapies, picture exchange communication system, and pivotal response training (see appendix 4). Among all treatments, Applied Behavioural Analysis (ABA) (or Behavioural Therapy) is widely used and recognized as a safe and effective treatment for autism so far. For example, Lovaas (1987) explored Behavioural Therapy with a view to improving the intellectual functioning of young children with autism, unfortunately the study failed to consider the emotional life of these children. </w:t>
      </w:r>
    </w:p>
    <w:p w14:paraId="1108E2A6"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1CEBA64A"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Medication is used in some cases, but primarily educational methods are used to help chil</w:t>
      </w:r>
      <w:r w:rsidR="00F61984" w:rsidRPr="009A1D13">
        <w:rPr>
          <w:rFonts w:ascii="Times New Roman" w:hAnsi="Times New Roman" w:cs="Times New Roman"/>
          <w:szCs w:val="24"/>
          <w:lang w:val="en-GB"/>
        </w:rPr>
        <w:t xml:space="preserve">dren with </w:t>
      </w:r>
      <w:r w:rsidR="009B3B2A" w:rsidRPr="009A1D13">
        <w:rPr>
          <w:rFonts w:ascii="Times New Roman" w:hAnsi="Times New Roman" w:cs="Times New Roman"/>
          <w:szCs w:val="24"/>
          <w:lang w:val="en-GB"/>
        </w:rPr>
        <w:t>autism</w:t>
      </w:r>
      <w:r w:rsidR="00F61984" w:rsidRPr="009A1D13">
        <w:rPr>
          <w:rFonts w:ascii="Times New Roman" w:hAnsi="Times New Roman" w:cs="Times New Roman"/>
          <w:szCs w:val="24"/>
          <w:lang w:val="en-GB"/>
        </w:rPr>
        <w:t xml:space="preserve"> adjust to the ‘socia</w:t>
      </w:r>
      <w:r w:rsidRPr="009A1D13">
        <w:rPr>
          <w:rFonts w:ascii="Times New Roman" w:hAnsi="Times New Roman" w:cs="Times New Roman"/>
          <w:szCs w:val="24"/>
          <w:lang w:val="en-GB"/>
        </w:rPr>
        <w:t>l world’. Teachers and parents are major educational method users. Parents in particular, tend to treat their children as normal and try to give them the same opportunities as their peers and siblings (Goodley and Lawthom, 2006).</w:t>
      </w:r>
    </w:p>
    <w:p w14:paraId="17573043"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06E349D8"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Hsieh (2007), parents will take into consideration their child’s fundamental abilities when selecting resources for intervention. Other factors will be the parent’s active and positive attitude, professional knowledge and the exchange of information relating to the outcome.</w:t>
      </w:r>
    </w:p>
    <w:p w14:paraId="58948C3B" w14:textId="77777777" w:rsidR="002D3F87" w:rsidRPr="009A1D13" w:rsidRDefault="002D3F87" w:rsidP="004649A1">
      <w:pPr>
        <w:tabs>
          <w:tab w:val="left" w:pos="630"/>
        </w:tabs>
        <w:spacing w:line="360" w:lineRule="auto"/>
        <w:jc w:val="both"/>
        <w:rPr>
          <w:rFonts w:ascii="Times New Roman" w:hAnsi="Times New Roman" w:cs="Times New Roman"/>
          <w:szCs w:val="24"/>
          <w:lang w:val="en-GB"/>
        </w:rPr>
      </w:pPr>
    </w:p>
    <w:p w14:paraId="55D48614"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Tsai et al. (2008) found that there is not </w:t>
      </w:r>
      <w:r w:rsidR="00D11A0F" w:rsidRPr="009A1D13">
        <w:rPr>
          <w:rFonts w:ascii="Times New Roman" w:hAnsi="Times New Roman" w:cs="Times New Roman"/>
          <w:szCs w:val="24"/>
          <w:lang w:val="en-GB"/>
        </w:rPr>
        <w:t>much</w:t>
      </w:r>
      <w:r w:rsidRPr="009A1D13">
        <w:rPr>
          <w:rFonts w:ascii="Times New Roman" w:hAnsi="Times New Roman" w:cs="Times New Roman"/>
          <w:szCs w:val="24"/>
          <w:lang w:val="en-GB"/>
        </w:rPr>
        <w:t xml:space="preserve"> evidence to support that the mothers of children with intellectual </w:t>
      </w:r>
      <w:r w:rsidR="00E13E8B" w:rsidRPr="009A1D13">
        <w:rPr>
          <w:rFonts w:ascii="Times New Roman" w:hAnsi="Times New Roman" w:cs="Times New Roman"/>
          <w:szCs w:val="24"/>
          <w:lang w:val="en-GB"/>
        </w:rPr>
        <w:t>difficulties</w:t>
      </w:r>
      <w:r w:rsidRPr="009A1D13">
        <w:rPr>
          <w:rFonts w:ascii="Times New Roman" w:hAnsi="Times New Roman" w:cs="Times New Roman"/>
          <w:szCs w:val="24"/>
          <w:lang w:val="en-GB"/>
        </w:rPr>
        <w:t xml:space="preserve"> </w:t>
      </w:r>
      <w:r w:rsidR="00E13E8B" w:rsidRPr="009A1D13">
        <w:rPr>
          <w:rFonts w:ascii="Times New Roman" w:hAnsi="Times New Roman" w:cs="Times New Roman"/>
          <w:szCs w:val="24"/>
          <w:lang w:val="en-GB"/>
        </w:rPr>
        <w:t>treat their children in the context of a specific diagnosis</w:t>
      </w:r>
      <w:r w:rsidRPr="009A1D13">
        <w:rPr>
          <w:rFonts w:ascii="Times New Roman" w:hAnsi="Times New Roman" w:cs="Times New Roman"/>
          <w:szCs w:val="24"/>
          <w:lang w:val="en-GB"/>
        </w:rPr>
        <w:t xml:space="preserve">. To explore this phenomenon specifically with respect to the mothers of children with autism, the study used a grounded theory approach to develop a </w:t>
      </w:r>
      <w:r w:rsidR="00B01DF8" w:rsidRPr="009A1D13">
        <w:rPr>
          <w:rFonts w:ascii="Times New Roman" w:hAnsi="Times New Roman" w:cs="Times New Roman"/>
          <w:szCs w:val="24"/>
          <w:lang w:val="en-GB"/>
        </w:rPr>
        <w:t>hypothesis</w:t>
      </w:r>
      <w:r w:rsidRPr="009A1D13">
        <w:rPr>
          <w:rFonts w:ascii="Times New Roman" w:hAnsi="Times New Roman" w:cs="Times New Roman"/>
          <w:szCs w:val="24"/>
          <w:lang w:val="en-GB"/>
        </w:rPr>
        <w:t xml:space="preserve"> to explain the parenting and behaviour management processes used by mothers in Taiwan. Tape recorded interviews were used to collect data from twelve </w:t>
      </w:r>
      <w:r w:rsidRPr="009A1D13">
        <w:rPr>
          <w:rFonts w:ascii="Times New Roman" w:hAnsi="Times New Roman" w:cs="Times New Roman"/>
          <w:szCs w:val="24"/>
          <w:lang w:val="en-GB"/>
        </w:rPr>
        <w:lastRenderedPageBreak/>
        <w:t xml:space="preserve">mothers who have children with autism, aged between three and seven years. </w:t>
      </w:r>
      <w:r w:rsidR="00136B31" w:rsidRPr="009A1D13">
        <w:rPr>
          <w:rFonts w:ascii="Times New Roman" w:hAnsi="Times New Roman" w:cs="Times New Roman"/>
          <w:szCs w:val="24"/>
          <w:lang w:val="en-GB"/>
        </w:rPr>
        <w:t>Tsai et al. (2008) found that a</w:t>
      </w:r>
      <w:r w:rsidRPr="009A1D13">
        <w:rPr>
          <w:rFonts w:ascii="Times New Roman" w:hAnsi="Times New Roman" w:cs="Times New Roman"/>
          <w:szCs w:val="24"/>
          <w:lang w:val="en-GB"/>
        </w:rPr>
        <w:t xml:space="preserve">fter analysis of the transcripts, it became apparent that these parents managed the complex needs of their children by ‘integrating nurturer–trainer roles’. There were four components to the process: effective treatment, developing training and nurturing competencies, negotiating roles, and adjusting expectations. The ‘integrating nurturer–trainer’ processes fell into four categories: trying it all, going along, insisting on training, and facilitating the child's strengths. The mothers who facilitated the child’s strengths were better at integrating the nurturer–trainer roles, experienced better role preparedness, less strain, and positive emotional reactions. These data can be used to help health care providers understand the demands on these mothers and thus help them to develop appropriate interventions that facilitate the process of integration of the nurturer–trainer roles. </w:t>
      </w:r>
    </w:p>
    <w:p w14:paraId="55289484" w14:textId="77777777" w:rsidR="002D3F87" w:rsidRPr="009A1D13" w:rsidRDefault="002D3F87" w:rsidP="004649A1">
      <w:pPr>
        <w:spacing w:line="360" w:lineRule="auto"/>
        <w:jc w:val="both"/>
        <w:rPr>
          <w:rFonts w:ascii="Times New Roman" w:hAnsi="Times New Roman" w:cs="Times New Roman"/>
          <w:szCs w:val="24"/>
          <w:lang w:val="en-GB"/>
        </w:rPr>
      </w:pPr>
    </w:p>
    <w:p w14:paraId="10D67156"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There are many therapies used in Taiwan, such as occupational therapy, play therapies, art therapy, music therapy, the TEACCH program, acupuncture, speech-language therapy, physical therapy, diet, medication, animal therapy, and so on (see Appendix 5).</w:t>
      </w:r>
    </w:p>
    <w:p w14:paraId="0DC69A81" w14:textId="77777777" w:rsidR="002D3F87" w:rsidRPr="009A1D13" w:rsidRDefault="002D3F87" w:rsidP="004649A1">
      <w:pPr>
        <w:spacing w:line="360" w:lineRule="auto"/>
        <w:jc w:val="both"/>
        <w:rPr>
          <w:rFonts w:ascii="Times New Roman" w:hAnsi="Times New Roman" w:cs="Times New Roman"/>
          <w:lang w:val="en-GB"/>
        </w:rPr>
      </w:pPr>
    </w:p>
    <w:p w14:paraId="17220B6D" w14:textId="77777777" w:rsidR="002D3F87" w:rsidRPr="009A1D13" w:rsidRDefault="002D3F87" w:rsidP="00C573A3">
      <w:pPr>
        <w:pStyle w:val="Heading2"/>
        <w:rPr>
          <w:rFonts w:ascii="Times New Roman" w:hAnsi="Times New Roman"/>
          <w:lang w:val="en-GB"/>
        </w:rPr>
      </w:pPr>
      <w:bookmarkStart w:id="23" w:name="_Toc428976695"/>
      <w:r w:rsidRPr="009A1D13">
        <w:rPr>
          <w:rFonts w:ascii="Times New Roman" w:hAnsi="Times New Roman"/>
          <w:sz w:val="28"/>
          <w:szCs w:val="28"/>
          <w:lang w:val="en-GB"/>
        </w:rPr>
        <w:t>2.</w:t>
      </w:r>
      <w:r w:rsidR="00087069" w:rsidRPr="009A1D13">
        <w:rPr>
          <w:rFonts w:ascii="Times New Roman" w:hAnsi="Times New Roman"/>
          <w:sz w:val="28"/>
          <w:szCs w:val="28"/>
          <w:lang w:val="en-GB"/>
        </w:rPr>
        <w:t>3</w:t>
      </w:r>
      <w:r w:rsidRPr="009A1D13">
        <w:rPr>
          <w:rFonts w:ascii="Times New Roman" w:hAnsi="Times New Roman"/>
          <w:sz w:val="28"/>
          <w:szCs w:val="28"/>
          <w:lang w:val="en-GB"/>
        </w:rPr>
        <w:t xml:space="preserve"> Exploring emotional life</w:t>
      </w:r>
      <w:bookmarkEnd w:id="23"/>
      <w:r w:rsidRPr="009A1D13">
        <w:rPr>
          <w:rFonts w:ascii="Times New Roman" w:hAnsi="Times New Roman"/>
          <w:lang w:val="en-GB"/>
        </w:rPr>
        <w:t xml:space="preserve"> </w:t>
      </w:r>
    </w:p>
    <w:p w14:paraId="101D0FCB"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Emotions are a crucial part of the human experience and are also our most reliable indicator of how things are going in our lives. Feelings can be a conscious experience, while emotions originate on an unconscious level (Damasio, 1994). These feelings stimulate and organise the meaning of our experiences, and then lead our perceptions, thoughts, and actions (Greenspan et al., 1998; Izard, 1991). Emotions, both positive and negative, guide and motivate an individual’s learning and behaviour from the time that </w:t>
      </w:r>
      <w:r w:rsidRPr="009A1D13">
        <w:rPr>
          <w:rFonts w:ascii="Times New Roman" w:hAnsi="Times New Roman" w:cs="Times New Roman"/>
          <w:lang w:val="en-GB"/>
        </w:rPr>
        <w:lastRenderedPageBreak/>
        <w:t>they are born.</w:t>
      </w:r>
      <w:r w:rsidR="00764FA5" w:rsidRPr="009A1D13">
        <w:rPr>
          <w:rFonts w:ascii="Times New Roman" w:hAnsi="Times New Roman" w:cs="Times New Roman"/>
          <w:lang w:val="en-GB"/>
        </w:rPr>
        <w:t xml:space="preserve"> Since 2010, </w:t>
      </w:r>
      <w:r w:rsidR="00CE3982" w:rsidRPr="009A1D13">
        <w:rPr>
          <w:rFonts w:ascii="Times New Roman" w:hAnsi="Times New Roman" w:cs="Times New Roman"/>
          <w:lang w:val="en-GB"/>
        </w:rPr>
        <w:t xml:space="preserve">most </w:t>
      </w:r>
      <w:r w:rsidR="00764FA5" w:rsidRPr="009A1D13">
        <w:rPr>
          <w:rFonts w:ascii="Times New Roman" w:hAnsi="Times New Roman" w:cs="Times New Roman"/>
          <w:lang w:val="en-GB"/>
        </w:rPr>
        <w:t xml:space="preserve">autism research </w:t>
      </w:r>
      <w:r w:rsidR="00632CD2" w:rsidRPr="009A1D13">
        <w:rPr>
          <w:rFonts w:ascii="Times New Roman" w:hAnsi="Times New Roman" w:cs="Times New Roman"/>
          <w:lang w:val="en-GB"/>
        </w:rPr>
        <w:t>focuses</w:t>
      </w:r>
      <w:r w:rsidR="00764FA5" w:rsidRPr="009A1D13">
        <w:rPr>
          <w:rFonts w:ascii="Times New Roman" w:hAnsi="Times New Roman" w:cs="Times New Roman"/>
          <w:lang w:val="en-GB"/>
        </w:rPr>
        <w:t xml:space="preserve"> on </w:t>
      </w:r>
      <w:r w:rsidR="00CE3982" w:rsidRPr="009A1D13">
        <w:rPr>
          <w:rFonts w:ascii="Times New Roman" w:hAnsi="Times New Roman" w:cs="Times New Roman"/>
          <w:lang w:val="en-GB"/>
        </w:rPr>
        <w:t>u</w:t>
      </w:r>
      <w:r w:rsidR="00217AD9" w:rsidRPr="009A1D13">
        <w:rPr>
          <w:rFonts w:ascii="Times New Roman" w:hAnsi="Times New Roman" w:cs="Times New Roman"/>
          <w:lang w:val="en-GB"/>
        </w:rPr>
        <w:t>tilis</w:t>
      </w:r>
      <w:r w:rsidR="00CE3982" w:rsidRPr="009A1D13">
        <w:rPr>
          <w:rFonts w:ascii="Times New Roman" w:hAnsi="Times New Roman" w:cs="Times New Roman"/>
          <w:lang w:val="en-GB"/>
        </w:rPr>
        <w:t xml:space="preserve">ing technology to </w:t>
      </w:r>
      <w:r w:rsidR="00217AD9" w:rsidRPr="009A1D13">
        <w:rPr>
          <w:rFonts w:ascii="Times New Roman" w:hAnsi="Times New Roman" w:cs="Times New Roman"/>
          <w:lang w:val="en-GB"/>
        </w:rPr>
        <w:t xml:space="preserve">conceive </w:t>
      </w:r>
      <w:r w:rsidR="00764FA5" w:rsidRPr="009A1D13">
        <w:rPr>
          <w:rFonts w:ascii="Times New Roman" w:hAnsi="Times New Roman" w:cs="Times New Roman"/>
          <w:lang w:val="en-GB"/>
        </w:rPr>
        <w:t>emotion recognition</w:t>
      </w:r>
      <w:r w:rsidR="00217AD9" w:rsidRPr="009A1D13">
        <w:rPr>
          <w:rFonts w:ascii="Times New Roman" w:hAnsi="Times New Roman" w:cs="Times New Roman"/>
          <w:lang w:val="en-GB"/>
        </w:rPr>
        <w:t xml:space="preserve"> ability</w:t>
      </w:r>
      <w:r w:rsidR="00764FA5" w:rsidRPr="009A1D13">
        <w:rPr>
          <w:rFonts w:ascii="Times New Roman" w:hAnsi="Times New Roman" w:cs="Times New Roman"/>
          <w:lang w:val="en-GB"/>
        </w:rPr>
        <w:t xml:space="preserve"> (see </w:t>
      </w:r>
      <w:r w:rsidR="00CE3982" w:rsidRPr="009A1D13">
        <w:rPr>
          <w:rFonts w:ascii="Times New Roman" w:hAnsi="Times New Roman" w:cs="Times New Roman"/>
          <w:lang w:val="en-GB"/>
        </w:rPr>
        <w:t xml:space="preserve">Harms et al., 2010; Jones et al., 2011; Mazefsky et al., 2013; </w:t>
      </w:r>
      <w:r w:rsidR="00764FA5" w:rsidRPr="009A1D13">
        <w:rPr>
          <w:rFonts w:ascii="Times New Roman" w:hAnsi="Times New Roman" w:cs="Times New Roman"/>
          <w:lang w:val="en-GB"/>
        </w:rPr>
        <w:t xml:space="preserve">Samson, et al., 2012; </w:t>
      </w:r>
      <w:r w:rsidR="00495F78" w:rsidRPr="009A1D13">
        <w:rPr>
          <w:rFonts w:ascii="Times New Roman" w:hAnsi="Times New Roman" w:cs="Times New Roman"/>
          <w:lang w:val="en-GB"/>
        </w:rPr>
        <w:t>S</w:t>
      </w:r>
      <w:r w:rsidR="00CE3982" w:rsidRPr="009A1D13">
        <w:rPr>
          <w:rFonts w:ascii="Times New Roman" w:hAnsi="Times New Roman" w:cs="Times New Roman"/>
          <w:lang w:val="en-GB"/>
        </w:rPr>
        <w:t xml:space="preserve">ucksmith et al., 2013; </w:t>
      </w:r>
      <w:r w:rsidR="00764FA5" w:rsidRPr="009A1D13">
        <w:rPr>
          <w:rFonts w:ascii="Times New Roman" w:hAnsi="Times New Roman" w:cs="Times New Roman"/>
          <w:lang w:val="en-GB"/>
        </w:rPr>
        <w:t>Tracy et al.,</w:t>
      </w:r>
      <w:r w:rsidR="00CE3982" w:rsidRPr="009A1D13">
        <w:rPr>
          <w:rFonts w:ascii="Times New Roman" w:hAnsi="Times New Roman" w:cs="Times New Roman"/>
          <w:lang w:val="en-GB"/>
        </w:rPr>
        <w:t xml:space="preserve"> 2011) and teaching emotions</w:t>
      </w:r>
      <w:r w:rsidR="00217AD9" w:rsidRPr="009A1D13">
        <w:rPr>
          <w:rFonts w:ascii="Times New Roman" w:hAnsi="Times New Roman" w:cs="Times New Roman"/>
          <w:lang w:val="en-GB"/>
        </w:rPr>
        <w:t xml:space="preserve"> to individual</w:t>
      </w:r>
      <w:r w:rsidR="00405FBC" w:rsidRPr="009A1D13">
        <w:rPr>
          <w:rFonts w:ascii="Times New Roman" w:hAnsi="Times New Roman" w:cs="Times New Roman"/>
          <w:lang w:val="en-GB"/>
        </w:rPr>
        <w:t>s</w:t>
      </w:r>
      <w:r w:rsidR="00217AD9" w:rsidRPr="009A1D13">
        <w:rPr>
          <w:rFonts w:ascii="Times New Roman" w:hAnsi="Times New Roman" w:cs="Times New Roman"/>
          <w:lang w:val="en-GB"/>
        </w:rPr>
        <w:t xml:space="preserve"> with autism</w:t>
      </w:r>
      <w:r w:rsidR="00CE3982" w:rsidRPr="009A1D13">
        <w:rPr>
          <w:rFonts w:ascii="Times New Roman" w:hAnsi="Times New Roman" w:cs="Times New Roman"/>
          <w:lang w:val="en-GB"/>
        </w:rPr>
        <w:t xml:space="preserve"> (see Golan et al., 2010; Tanaka et al., 2012; Williams et al., 2012).</w:t>
      </w:r>
      <w:r w:rsidR="00217AD9" w:rsidRPr="009A1D13">
        <w:rPr>
          <w:rFonts w:ascii="Times New Roman" w:hAnsi="Times New Roman" w:cs="Times New Roman"/>
          <w:lang w:val="en-GB"/>
        </w:rPr>
        <w:t xml:space="preserve"> For me, </w:t>
      </w:r>
      <w:r w:rsidR="001315FF" w:rsidRPr="009A1D13">
        <w:rPr>
          <w:rFonts w:ascii="Times New Roman" w:hAnsi="Times New Roman" w:cs="Times New Roman"/>
          <w:lang w:val="en-GB"/>
        </w:rPr>
        <w:t>it is a fundamental scientific and/or clinical error to conclude that the inability to express or respond to emotion appropriately indicates that no emotions exist. T</w:t>
      </w:r>
      <w:r w:rsidR="00217AD9" w:rsidRPr="009A1D13">
        <w:rPr>
          <w:rFonts w:ascii="Times New Roman" w:hAnsi="Times New Roman" w:cs="Times New Roman"/>
          <w:lang w:val="en-GB"/>
        </w:rPr>
        <w:t>echnology at th</w:t>
      </w:r>
      <w:r w:rsidR="00CE1A56" w:rsidRPr="009A1D13">
        <w:rPr>
          <w:rFonts w:ascii="Times New Roman" w:hAnsi="Times New Roman" w:cs="Times New Roman"/>
          <w:lang w:val="en-GB"/>
        </w:rPr>
        <w:t>is</w:t>
      </w:r>
      <w:r w:rsidR="00217AD9" w:rsidRPr="009A1D13">
        <w:rPr>
          <w:rFonts w:ascii="Times New Roman" w:hAnsi="Times New Roman" w:cs="Times New Roman"/>
          <w:lang w:val="en-GB"/>
        </w:rPr>
        <w:t xml:space="preserve"> stage cannot comprehend the complexity of emotion. In addition, teaching emotions should be based on the understanding of</w:t>
      </w:r>
      <w:r w:rsidR="00CE1A56" w:rsidRPr="009A1D13">
        <w:rPr>
          <w:rFonts w:ascii="Times New Roman" w:hAnsi="Times New Roman" w:cs="Times New Roman"/>
          <w:lang w:val="en-GB"/>
        </w:rPr>
        <w:t xml:space="preserve"> the fundamental emotionality of individuals with autism.</w:t>
      </w:r>
    </w:p>
    <w:p w14:paraId="45F3A541" w14:textId="77777777" w:rsidR="00116B58" w:rsidRPr="009A1D13" w:rsidRDefault="00116B58" w:rsidP="004649A1">
      <w:pPr>
        <w:spacing w:line="360" w:lineRule="auto"/>
        <w:jc w:val="both"/>
        <w:rPr>
          <w:rFonts w:ascii="Times New Roman" w:hAnsi="Times New Roman" w:cs="Times New Roman"/>
          <w:lang w:val="en-GB"/>
        </w:rPr>
      </w:pPr>
    </w:p>
    <w:p w14:paraId="2F178588" w14:textId="77777777" w:rsidR="002D3F87" w:rsidRPr="009A1D13" w:rsidRDefault="00BA31C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An individual’s emotional life is affected by various factors – natural </w:t>
      </w:r>
      <w:r w:rsidR="002D3F87" w:rsidRPr="009A1D13">
        <w:rPr>
          <w:rFonts w:ascii="Times New Roman" w:hAnsi="Times New Roman" w:cs="Times New Roman"/>
          <w:lang w:val="en-GB"/>
        </w:rPr>
        <w:t>(</w:t>
      </w:r>
      <w:r w:rsidRPr="009A1D13">
        <w:rPr>
          <w:rFonts w:ascii="Times New Roman" w:hAnsi="Times New Roman" w:cs="Times New Roman"/>
          <w:lang w:val="en-GB"/>
        </w:rPr>
        <w:t>body</w:t>
      </w:r>
      <w:r w:rsidR="002D3F87" w:rsidRPr="009A1D13">
        <w:rPr>
          <w:rFonts w:ascii="Times New Roman" w:hAnsi="Times New Roman" w:cs="Times New Roman"/>
          <w:lang w:val="en-GB"/>
        </w:rPr>
        <w:t>, temperament) and nurtural (culture, relationships with adults and peers, family environment) (Hyson, 2004). Emotional competence encompasses an individual’s ability to recognise the emotion</w:t>
      </w:r>
      <w:r w:rsidRPr="009A1D13">
        <w:rPr>
          <w:rFonts w:ascii="Times New Roman" w:hAnsi="Times New Roman" w:cs="Times New Roman"/>
          <w:lang w:val="en-GB"/>
        </w:rPr>
        <w:t>s</w:t>
      </w:r>
      <w:r w:rsidR="002D3F87" w:rsidRPr="009A1D13">
        <w:rPr>
          <w:rFonts w:ascii="Times New Roman" w:hAnsi="Times New Roman" w:cs="Times New Roman"/>
          <w:lang w:val="en-GB"/>
        </w:rPr>
        <w:t xml:space="preserve"> of others and to act on it, </w:t>
      </w:r>
      <w:r w:rsidRPr="009A1D13">
        <w:rPr>
          <w:rFonts w:ascii="Times New Roman" w:hAnsi="Times New Roman" w:cs="Times New Roman"/>
          <w:lang w:val="en-GB"/>
        </w:rPr>
        <w:t xml:space="preserve">display or show the capacity for </w:t>
      </w:r>
      <w:r w:rsidR="002D3F87" w:rsidRPr="009A1D13">
        <w:rPr>
          <w:rFonts w:ascii="Times New Roman" w:hAnsi="Times New Roman" w:cs="Times New Roman"/>
          <w:lang w:val="en-GB"/>
        </w:rPr>
        <w:t xml:space="preserve">empathy with another person, </w:t>
      </w:r>
      <w:r w:rsidRPr="009A1D13">
        <w:rPr>
          <w:rFonts w:ascii="Times New Roman" w:hAnsi="Times New Roman" w:cs="Times New Roman"/>
          <w:lang w:val="en-GB"/>
        </w:rPr>
        <w:t xml:space="preserve">or to </w:t>
      </w:r>
      <w:r w:rsidR="002D3F87" w:rsidRPr="009A1D13">
        <w:rPr>
          <w:rFonts w:ascii="Times New Roman" w:hAnsi="Times New Roman" w:cs="Times New Roman"/>
          <w:lang w:val="en-GB"/>
        </w:rPr>
        <w:t xml:space="preserve">understand their emotional state and how they express and control their emotions. </w:t>
      </w:r>
    </w:p>
    <w:p w14:paraId="346A80DB" w14:textId="77777777" w:rsidR="002D3F87" w:rsidRPr="009A1D13" w:rsidRDefault="002D3F87" w:rsidP="004649A1">
      <w:pPr>
        <w:spacing w:line="360" w:lineRule="auto"/>
        <w:jc w:val="both"/>
        <w:rPr>
          <w:rFonts w:ascii="Times New Roman" w:hAnsi="Times New Roman" w:cs="Times New Roman"/>
          <w:lang w:val="en-GB"/>
        </w:rPr>
      </w:pPr>
    </w:p>
    <w:p w14:paraId="74DE3237"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Dowling (2000, p.57) believes that ‘young children’s understandings and use of their feelings will be heavily influenced by the significant people around them, initially their parents’. Additionally, ‘young children need to have experienced a range of emotions before they begin to understand them’ (Dowling, 2000, p.60). Young children find it hard to comprehend and predict mixed emotions (Dowling, 2000). Further, Grusec (2011) believes that, in all cultures, parenting affects the development of a child’s moral values and social usages by providing guidance and interaction in parent-child and group relationships. Goleman (1998) indicates that, children’s emotional intelligence is </w:t>
      </w:r>
      <w:r w:rsidRPr="009A1D13">
        <w:rPr>
          <w:rFonts w:ascii="Times New Roman" w:hAnsi="Times New Roman" w:cs="Times New Roman"/>
          <w:lang w:val="en-GB"/>
        </w:rPr>
        <w:lastRenderedPageBreak/>
        <w:t>reduced whilst their intelligence quotients (IQ) increased.</w:t>
      </w:r>
    </w:p>
    <w:p w14:paraId="0B394DF6" w14:textId="77777777" w:rsidR="002D3F87" w:rsidRPr="009A1D13" w:rsidRDefault="002D3F87" w:rsidP="004649A1">
      <w:pPr>
        <w:spacing w:line="360" w:lineRule="auto"/>
        <w:jc w:val="both"/>
        <w:rPr>
          <w:rFonts w:ascii="Times New Roman" w:hAnsi="Times New Roman" w:cs="Times New Roman"/>
          <w:lang w:val="en-GB"/>
        </w:rPr>
      </w:pPr>
    </w:p>
    <w:p w14:paraId="30709216"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government may concern itself with academic achievement, but emotional life is critical to success and ‘young children’s emotional development is rapid and closely tied to other areas of development’ (Dowling, 2000, p.63).</w:t>
      </w:r>
    </w:p>
    <w:p w14:paraId="69A126EA" w14:textId="77777777" w:rsidR="002D3F87" w:rsidRPr="009A1D13" w:rsidRDefault="002D3F87" w:rsidP="004649A1">
      <w:pPr>
        <w:spacing w:line="360" w:lineRule="auto"/>
        <w:jc w:val="both"/>
        <w:rPr>
          <w:rFonts w:ascii="Times New Roman" w:hAnsi="Times New Roman" w:cs="Times New Roman"/>
          <w:lang w:val="en-GB"/>
        </w:rPr>
      </w:pPr>
    </w:p>
    <w:p w14:paraId="665EBF70"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Although a young child initially expresses its emotions and feelings by showing rather than verbalising them (e.g. via a smile, laughter), oral language is still important for them to learn to cope with their emotions</w:t>
      </w:r>
      <w:r w:rsidR="00262BB8" w:rsidRPr="009A1D13">
        <w:rPr>
          <w:rFonts w:ascii="Times New Roman" w:hAnsi="Times New Roman" w:cs="Times New Roman"/>
          <w:lang w:val="en-GB"/>
        </w:rPr>
        <w:t>, and a</w:t>
      </w:r>
      <w:r w:rsidRPr="009A1D13">
        <w:rPr>
          <w:rFonts w:ascii="Times New Roman" w:hAnsi="Times New Roman" w:cs="Times New Roman"/>
          <w:lang w:val="en-GB"/>
        </w:rPr>
        <w:t xml:space="preserve"> child’s working memory is affected by their negative emotions (Dowling, 2000, p.55).</w:t>
      </w:r>
    </w:p>
    <w:p w14:paraId="5BE3231F" w14:textId="77777777" w:rsidR="002D3F87" w:rsidRPr="009A1D13" w:rsidRDefault="002D3F87" w:rsidP="004649A1">
      <w:pPr>
        <w:spacing w:line="360" w:lineRule="auto"/>
        <w:jc w:val="both"/>
        <w:rPr>
          <w:rFonts w:ascii="Times New Roman" w:hAnsi="Times New Roman" w:cs="Times New Roman"/>
          <w:lang w:val="en-GB"/>
        </w:rPr>
      </w:pPr>
    </w:p>
    <w:p w14:paraId="33C74AA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early development studies, Kubicek (1980) had the opportunity to study twins who were videotaped from the age of 4 months, one of whom was diagnosed with Autism. Whil</w:t>
      </w:r>
      <w:r w:rsidR="00B01DF8" w:rsidRPr="009A1D13">
        <w:rPr>
          <w:rFonts w:ascii="Times New Roman" w:hAnsi="Times New Roman" w:cs="Times New Roman"/>
          <w:lang w:val="en-GB"/>
        </w:rPr>
        <w:t>st</w:t>
      </w:r>
      <w:r w:rsidRPr="009A1D13">
        <w:rPr>
          <w:rFonts w:ascii="Times New Roman" w:hAnsi="Times New Roman" w:cs="Times New Roman"/>
          <w:lang w:val="en-GB"/>
        </w:rPr>
        <w:t xml:space="preserve"> </w:t>
      </w:r>
      <w:r w:rsidR="00B01DF8" w:rsidRPr="009A1D13">
        <w:rPr>
          <w:rFonts w:ascii="Times New Roman" w:hAnsi="Times New Roman" w:cs="Times New Roman"/>
          <w:lang w:val="en-GB"/>
        </w:rPr>
        <w:t>the</w:t>
      </w:r>
      <w:r w:rsidRPr="009A1D13">
        <w:rPr>
          <w:rFonts w:ascii="Times New Roman" w:hAnsi="Times New Roman" w:cs="Times New Roman"/>
          <w:lang w:val="en-GB"/>
        </w:rPr>
        <w:t xml:space="preserve"> twin </w:t>
      </w:r>
      <w:r w:rsidR="00B01DF8" w:rsidRPr="009A1D13">
        <w:rPr>
          <w:rFonts w:ascii="Times New Roman" w:hAnsi="Times New Roman" w:cs="Times New Roman"/>
          <w:lang w:val="en-GB"/>
        </w:rPr>
        <w:t xml:space="preserve">without autism </w:t>
      </w:r>
      <w:r w:rsidRPr="009A1D13">
        <w:rPr>
          <w:rFonts w:ascii="Times New Roman" w:hAnsi="Times New Roman" w:cs="Times New Roman"/>
          <w:lang w:val="en-GB"/>
        </w:rPr>
        <w:t>exhibited “normal” emotions</w:t>
      </w:r>
      <w:r w:rsidR="00B01DF8" w:rsidRPr="009A1D13">
        <w:rPr>
          <w:rFonts w:ascii="Times New Roman" w:hAnsi="Times New Roman" w:cs="Times New Roman"/>
          <w:lang w:val="en-GB"/>
        </w:rPr>
        <w:t>,</w:t>
      </w:r>
      <w:r w:rsidRPr="009A1D13">
        <w:rPr>
          <w:rFonts w:ascii="Times New Roman" w:hAnsi="Times New Roman" w:cs="Times New Roman"/>
          <w:lang w:val="en-GB"/>
        </w:rPr>
        <w:t xml:space="preserve"> the twin</w:t>
      </w:r>
      <w:r w:rsidR="009B3B2A" w:rsidRPr="009A1D13">
        <w:rPr>
          <w:rFonts w:ascii="Times New Roman" w:hAnsi="Times New Roman" w:cs="Times New Roman"/>
          <w:lang w:val="en-GB"/>
        </w:rPr>
        <w:t xml:space="preserve"> with autism</w:t>
      </w:r>
      <w:r w:rsidRPr="009A1D13">
        <w:rPr>
          <w:rFonts w:ascii="Times New Roman" w:hAnsi="Times New Roman" w:cs="Times New Roman"/>
          <w:lang w:val="en-GB"/>
        </w:rPr>
        <w:t xml:space="preserve"> showed no facial expression, lacked eye contact and showed rigid posturing. </w:t>
      </w:r>
    </w:p>
    <w:p w14:paraId="7F86F1AE" w14:textId="77777777" w:rsidR="002D3F87" w:rsidRPr="009A1D13" w:rsidRDefault="002D3F87" w:rsidP="004649A1">
      <w:pPr>
        <w:spacing w:line="360" w:lineRule="auto"/>
        <w:jc w:val="both"/>
        <w:rPr>
          <w:rFonts w:ascii="Times New Roman" w:hAnsi="Times New Roman" w:cs="Times New Roman"/>
          <w:lang w:val="en-GB"/>
        </w:rPr>
      </w:pPr>
    </w:p>
    <w:p w14:paraId="76F28F54"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the same vein, Osterling and Dawson (1994) studied children at 12 months old and found that autism was evident through an absence of gestures and lack of response. On the other hand, Dale (1992, p208) indicates that babies with autism often communicate by evoking intensely felt emotional states in individuals ‘which cannot be processed or understood at an intellectual level’, leaving the recipient with an unexplained feeling of emotion.</w:t>
      </w:r>
    </w:p>
    <w:p w14:paraId="527171BD" w14:textId="77777777" w:rsidR="002D3F87" w:rsidRPr="009A1D13" w:rsidRDefault="002D3F87" w:rsidP="004649A1">
      <w:pPr>
        <w:spacing w:line="360" w:lineRule="auto"/>
        <w:jc w:val="both"/>
        <w:rPr>
          <w:rFonts w:ascii="Times New Roman" w:hAnsi="Times New Roman" w:cs="Times New Roman"/>
          <w:lang w:val="en-GB"/>
        </w:rPr>
      </w:pPr>
    </w:p>
    <w:p w14:paraId="652552F9" w14:textId="77777777" w:rsidR="00B01EDC" w:rsidRPr="009A1D13" w:rsidRDefault="00B01EDC" w:rsidP="00B01EDC">
      <w:pPr>
        <w:pStyle w:val="Heading4"/>
        <w:rPr>
          <w:rFonts w:ascii="Times New Roman" w:hAnsi="Times New Roman" w:cs="Times New Roman"/>
          <w:b/>
          <w:sz w:val="24"/>
          <w:szCs w:val="24"/>
          <w:lang w:val="en-GB"/>
        </w:rPr>
      </w:pPr>
      <w:bookmarkStart w:id="24" w:name="_Toc428976696"/>
      <w:r w:rsidRPr="009A1D13">
        <w:rPr>
          <w:rFonts w:ascii="Times New Roman" w:hAnsi="Times New Roman" w:cs="Times New Roman"/>
          <w:b/>
          <w:sz w:val="24"/>
          <w:szCs w:val="24"/>
          <w:lang w:val="en-GB"/>
        </w:rPr>
        <w:lastRenderedPageBreak/>
        <w:t>2.</w:t>
      </w:r>
      <w:r w:rsidR="00087069" w:rsidRPr="009A1D13">
        <w:rPr>
          <w:rFonts w:ascii="Times New Roman" w:hAnsi="Times New Roman" w:cs="Times New Roman"/>
          <w:b/>
          <w:sz w:val="24"/>
          <w:szCs w:val="24"/>
          <w:lang w:val="en-GB"/>
        </w:rPr>
        <w:t>3</w:t>
      </w:r>
      <w:r w:rsidRPr="009A1D13">
        <w:rPr>
          <w:rFonts w:ascii="Times New Roman" w:hAnsi="Times New Roman" w:cs="Times New Roman"/>
          <w:b/>
          <w:sz w:val="24"/>
          <w:szCs w:val="24"/>
          <w:lang w:val="en-GB"/>
        </w:rPr>
        <w:t>.1 Hypersensitivity</w:t>
      </w:r>
      <w:bookmarkEnd w:id="24"/>
    </w:p>
    <w:p w14:paraId="63ED0933" w14:textId="77777777" w:rsidR="00B01EDC" w:rsidRPr="009A1D13" w:rsidRDefault="00B01EDC" w:rsidP="00B01EDC">
      <w:pPr>
        <w:spacing w:line="360" w:lineRule="auto"/>
        <w:jc w:val="both"/>
        <w:rPr>
          <w:rFonts w:ascii="Times New Roman" w:hAnsi="Times New Roman" w:cs="Times New Roman"/>
          <w:lang w:val="en-GB"/>
        </w:rPr>
      </w:pPr>
      <w:r w:rsidRPr="009A1D13">
        <w:rPr>
          <w:rFonts w:ascii="Times New Roman" w:hAnsi="Times New Roman" w:cs="Times New Roman"/>
          <w:lang w:val="en-GB"/>
        </w:rPr>
        <w:t>Accounts of autism are beginning to emerge in which the individual with autism is hypersensitive to their surroundings, resulting in a neurological or psychological shut down due to the ambient level of sensory stimuli (sound, light, touch, odour) (American Psychiatric Association, 2000; Billington, 2000, 2006; Kern, 2002). As the noise level alters so does the perceived sensitivity of the subject. Rather like not being able to hear a pin drop in a crowded room, or being able to see a star in the sky at night, but not during the day. This transmigrates to all areas of communication.</w:t>
      </w:r>
    </w:p>
    <w:p w14:paraId="1786D534" w14:textId="77777777" w:rsidR="00B01EDC" w:rsidRPr="009A1D13" w:rsidRDefault="00B01EDC" w:rsidP="00B01EDC">
      <w:pPr>
        <w:spacing w:line="360" w:lineRule="auto"/>
        <w:jc w:val="both"/>
        <w:rPr>
          <w:rFonts w:ascii="Times New Roman" w:hAnsi="Times New Roman" w:cs="Times New Roman"/>
          <w:lang w:val="en-GB"/>
        </w:rPr>
      </w:pPr>
    </w:p>
    <w:p w14:paraId="2AADE00B" w14:textId="77777777" w:rsidR="00B01EDC" w:rsidRPr="009A1D13" w:rsidRDefault="00B01EDC" w:rsidP="00B01EDC">
      <w:pPr>
        <w:spacing w:line="360" w:lineRule="auto"/>
        <w:jc w:val="both"/>
        <w:rPr>
          <w:rFonts w:ascii="Times New Roman" w:hAnsi="Times New Roman" w:cs="Times New Roman"/>
          <w:lang w:val="en-GB"/>
        </w:rPr>
      </w:pPr>
      <w:r w:rsidRPr="009A1D13">
        <w:rPr>
          <w:rFonts w:ascii="Times New Roman" w:hAnsi="Times New Roman" w:cs="Times New Roman"/>
          <w:lang w:val="en-GB"/>
        </w:rPr>
        <w:t>Billington (2000, 2006) suggests that by controlling the environment and reducing the noise level, an elevated sense of security might be induced in the child. Then, working</w:t>
      </w:r>
      <w:r w:rsidRPr="009A1D13">
        <w:rPr>
          <w:rFonts w:cs="Times New Roman"/>
          <w:lang w:val="en-GB"/>
        </w:rPr>
        <w:t xml:space="preserve"> </w:t>
      </w:r>
      <w:r w:rsidRPr="009A1D13">
        <w:rPr>
          <w:rFonts w:ascii="Times New Roman" w:hAnsi="Times New Roman" w:cs="Times New Roman"/>
          <w:lang w:val="en-GB"/>
        </w:rPr>
        <w:t xml:space="preserve">with an especially sensitive and considerate adult, the child may be prepared to open the door to communication. This theory is supported by Kaufman (2010) who indicates that children with autism are susceptible to over-stimulation often from sound, light and smell. For example, the child might be situated in a quiet and simple room to instil a feeling of comfort. An attitude of non-judgmental optimism on the part of the person working with them will reduce the likelihood of withdrawal and promote interaction. If you want to create a connection or a bridge between their world and yours it will be necessary to show that you respect them and their sensitivity. </w:t>
      </w:r>
    </w:p>
    <w:p w14:paraId="6B78C9A7" w14:textId="77777777" w:rsidR="00B01EDC" w:rsidRPr="009A1D13" w:rsidRDefault="00B01EDC" w:rsidP="00B01EDC">
      <w:pPr>
        <w:spacing w:line="360" w:lineRule="auto"/>
        <w:jc w:val="both"/>
        <w:rPr>
          <w:rFonts w:ascii="Times New Roman" w:hAnsi="Times New Roman" w:cs="Times New Roman"/>
          <w:lang w:val="en-GB"/>
        </w:rPr>
      </w:pPr>
    </w:p>
    <w:p w14:paraId="13DD0CB3" w14:textId="77777777" w:rsidR="00B01EDC" w:rsidRPr="009A1D13" w:rsidRDefault="00B01EDC" w:rsidP="00B01EDC">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Carlisle’s (2007) view is further developed by Kaufman (2010). Carlisle (2007, p.225) asserts that ‘[individuals with autism] may present </w:t>
      </w:r>
      <w:r w:rsidR="00BA31C4" w:rsidRPr="009A1D13">
        <w:rPr>
          <w:rFonts w:ascii="Times New Roman" w:hAnsi="Times New Roman" w:cs="Times New Roman"/>
          <w:lang w:val="en-GB"/>
        </w:rPr>
        <w:t>[</w:t>
      </w:r>
      <w:r w:rsidRPr="009A1D13">
        <w:rPr>
          <w:rFonts w:ascii="Times New Roman" w:hAnsi="Times New Roman" w:cs="Times New Roman"/>
          <w:lang w:val="en-GB"/>
        </w:rPr>
        <w:t xml:space="preserve">a </w:t>
      </w:r>
      <w:r w:rsidR="00C74F65" w:rsidRPr="009A1D13">
        <w:rPr>
          <w:rFonts w:ascii="Times New Roman" w:hAnsi="Times New Roman" w:cs="Times New Roman"/>
          <w:lang w:val="en-GB"/>
        </w:rPr>
        <w:t>different</w:t>
      </w:r>
      <w:r w:rsidR="00F50389" w:rsidRPr="009A1D13">
        <w:rPr>
          <w:rFonts w:ascii="Times New Roman" w:hAnsi="Times New Roman" w:cs="Times New Roman"/>
          <w:lang w:val="en-GB"/>
        </w:rPr>
        <w:t>]</w:t>
      </w:r>
      <w:r w:rsidRPr="009A1D13">
        <w:rPr>
          <w:rFonts w:ascii="Times New Roman" w:hAnsi="Times New Roman" w:cs="Times New Roman"/>
          <w:lang w:val="en-GB"/>
        </w:rPr>
        <w:t xml:space="preserve"> reaction or response to sensations, which is described as a sensorial defence to the tactile, oral, visual and sound modalities’. Also Kern (2002) observed that individuals with autism presented </w:t>
      </w:r>
      <w:r w:rsidR="00C74F65" w:rsidRPr="009A1D13">
        <w:rPr>
          <w:rFonts w:ascii="Times New Roman" w:hAnsi="Times New Roman" w:cs="Times New Roman"/>
          <w:lang w:val="en-GB"/>
        </w:rPr>
        <w:lastRenderedPageBreak/>
        <w:t>different</w:t>
      </w:r>
      <w:r w:rsidRPr="009A1D13">
        <w:rPr>
          <w:rFonts w:ascii="Times New Roman" w:hAnsi="Times New Roman" w:cs="Times New Roman"/>
          <w:lang w:val="en-GB"/>
        </w:rPr>
        <w:t xml:space="preserve"> reactions to sensorial stimuli resulting in their difficulty in processing information correctly. In the same vein, Gadia and Tuchman (2003) argue that children with autism are particularly sensitive to sensory input, such as sound light and touch further noting that their participants were fascinated by some particular visual stimulus and exhibited </w:t>
      </w:r>
      <w:r w:rsidR="00C74F65" w:rsidRPr="009A1D13">
        <w:rPr>
          <w:rFonts w:ascii="Times New Roman" w:hAnsi="Times New Roman" w:cs="Times New Roman"/>
          <w:lang w:val="en-GB"/>
        </w:rPr>
        <w:t>different</w:t>
      </w:r>
      <w:r w:rsidRPr="009A1D13">
        <w:rPr>
          <w:rFonts w:ascii="Times New Roman" w:hAnsi="Times New Roman" w:cs="Times New Roman"/>
          <w:lang w:val="en-GB"/>
        </w:rPr>
        <w:t xml:space="preserve"> stereotyped movements. </w:t>
      </w:r>
    </w:p>
    <w:p w14:paraId="223CDA6A" w14:textId="77777777" w:rsidR="00B01EDC" w:rsidRPr="009A1D13" w:rsidRDefault="00B01EDC" w:rsidP="00B01EDC">
      <w:pPr>
        <w:spacing w:line="360" w:lineRule="auto"/>
        <w:jc w:val="both"/>
        <w:rPr>
          <w:rFonts w:ascii="Times New Roman" w:hAnsi="Times New Roman" w:cs="Times New Roman"/>
          <w:lang w:val="en-GB"/>
        </w:rPr>
      </w:pPr>
    </w:p>
    <w:p w14:paraId="1393CE81" w14:textId="77777777" w:rsidR="00B01EDC" w:rsidRPr="009A1D13" w:rsidRDefault="00B01EDC" w:rsidP="00B01EDC">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Later, a prospective study was carried out by Gomes et al. (2004) aiming to verify if the clinical behaviour of hearing hypersensitivity in individuals with autism corresponded to their audiological consequences. Results showed that behavioural reactions to sounds were not associated to the hypersensitivity of auditory pathways; they were associated with difficulties in higher processing, involving systems, such as the limbic system, that are usually compromised in individuals within </w:t>
      </w:r>
      <w:r w:rsidR="00FE0EA0" w:rsidRPr="009A1D13">
        <w:rPr>
          <w:rFonts w:ascii="Times New Roman" w:hAnsi="Times New Roman" w:cs="Times New Roman"/>
          <w:lang w:val="en-GB"/>
        </w:rPr>
        <w:t>autism</w:t>
      </w:r>
      <w:r w:rsidRPr="009A1D13">
        <w:rPr>
          <w:rFonts w:ascii="Times New Roman" w:hAnsi="Times New Roman" w:cs="Times New Roman"/>
          <w:lang w:val="en-GB"/>
        </w:rPr>
        <w:t xml:space="preserve">. The same seems to happen with the other changes in sensitivity and behaviour associated with them, such as fear and distortion of reality. The latter are complex interactions derived from higher level processing and not from specific hypersensitive pathways (Gomes et al., 2004). </w:t>
      </w:r>
    </w:p>
    <w:p w14:paraId="2865F4F8" w14:textId="77777777" w:rsidR="00B01EDC" w:rsidRPr="009A1D13" w:rsidRDefault="00B01EDC" w:rsidP="00B01EDC">
      <w:pPr>
        <w:spacing w:line="360" w:lineRule="auto"/>
        <w:jc w:val="both"/>
        <w:rPr>
          <w:rFonts w:ascii="Times New Roman" w:hAnsi="Times New Roman" w:cs="Times New Roman"/>
          <w:lang w:val="en-GB"/>
        </w:rPr>
      </w:pPr>
    </w:p>
    <w:p w14:paraId="6A739A38" w14:textId="77777777" w:rsidR="00B01EDC" w:rsidRPr="009A1D13" w:rsidRDefault="00B01EDC" w:rsidP="00B01EDC">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Recent studies have examined the basis of sensorial </w:t>
      </w:r>
      <w:r w:rsidR="00FE0EA0" w:rsidRPr="009A1D13">
        <w:rPr>
          <w:rFonts w:ascii="Times New Roman" w:hAnsi="Times New Roman" w:cs="Times New Roman"/>
          <w:lang w:val="en-GB"/>
        </w:rPr>
        <w:t>issue</w:t>
      </w:r>
      <w:r w:rsidRPr="009A1D13">
        <w:rPr>
          <w:rFonts w:ascii="Times New Roman" w:hAnsi="Times New Roman" w:cs="Times New Roman"/>
          <w:lang w:val="en-GB"/>
        </w:rPr>
        <w:t xml:space="preserve">s and neurophysiologic mechanisms in an individual with autism, presupposing that sensorial functioning is essential in their development and considering that many of the sensorial </w:t>
      </w:r>
      <w:r w:rsidR="00FE0EA0" w:rsidRPr="009A1D13">
        <w:rPr>
          <w:rFonts w:ascii="Times New Roman" w:hAnsi="Times New Roman" w:cs="Times New Roman"/>
          <w:lang w:val="en-GB"/>
        </w:rPr>
        <w:t>issue</w:t>
      </w:r>
      <w:r w:rsidRPr="009A1D13">
        <w:rPr>
          <w:rFonts w:ascii="Times New Roman" w:hAnsi="Times New Roman" w:cs="Times New Roman"/>
          <w:lang w:val="en-GB"/>
        </w:rPr>
        <w:t>s may contribute to these individuals’ poor social interaction. There are, however claims that for these studies, the research is methodologically flawed and uses retrospective evaluative data as well as videos and autobiographical questionnaires (Harrison and Hare, 2004; Iarocci and McDonald, 2006).</w:t>
      </w:r>
    </w:p>
    <w:p w14:paraId="6FF04529" w14:textId="77777777" w:rsidR="00B01EDC" w:rsidRPr="009A1D13" w:rsidRDefault="00B01EDC" w:rsidP="004649A1">
      <w:pPr>
        <w:spacing w:line="360" w:lineRule="auto"/>
        <w:jc w:val="both"/>
        <w:rPr>
          <w:rFonts w:ascii="Times New Roman" w:hAnsi="Times New Roman" w:cs="Times New Roman"/>
          <w:lang w:val="en-GB"/>
        </w:rPr>
      </w:pPr>
    </w:p>
    <w:p w14:paraId="6F9A2888" w14:textId="77777777" w:rsidR="002D3F87" w:rsidRPr="009A1D13" w:rsidRDefault="002D3F87" w:rsidP="00C573A3">
      <w:pPr>
        <w:pStyle w:val="Heading3"/>
        <w:rPr>
          <w:rFonts w:ascii="Times New Roman" w:hAnsi="Times New Roman" w:cs="Times New Roman"/>
          <w:color w:val="auto"/>
          <w:sz w:val="24"/>
          <w:szCs w:val="24"/>
          <w:lang w:val="en-GB"/>
        </w:rPr>
      </w:pPr>
      <w:bookmarkStart w:id="25" w:name="_Toc428976697"/>
      <w:r w:rsidRPr="009A1D13">
        <w:rPr>
          <w:rFonts w:ascii="Times New Roman" w:hAnsi="Times New Roman" w:cs="Times New Roman"/>
          <w:color w:val="auto"/>
          <w:sz w:val="24"/>
          <w:szCs w:val="24"/>
          <w:lang w:val="en-GB"/>
        </w:rPr>
        <w:lastRenderedPageBreak/>
        <w:t>2.</w:t>
      </w:r>
      <w:r w:rsidR="00087069" w:rsidRPr="009A1D13">
        <w:rPr>
          <w:rFonts w:ascii="Times New Roman" w:hAnsi="Times New Roman" w:cs="Times New Roman"/>
          <w:color w:val="auto"/>
          <w:sz w:val="24"/>
          <w:szCs w:val="24"/>
          <w:lang w:val="en-GB"/>
        </w:rPr>
        <w:t>3</w:t>
      </w:r>
      <w:r w:rsidRPr="009A1D13">
        <w:rPr>
          <w:rFonts w:ascii="Times New Roman" w:hAnsi="Times New Roman" w:cs="Times New Roman"/>
          <w:color w:val="auto"/>
          <w:sz w:val="24"/>
          <w:szCs w:val="24"/>
          <w:lang w:val="en-GB"/>
        </w:rPr>
        <w:t>.</w:t>
      </w:r>
      <w:r w:rsidR="00B01EDC" w:rsidRPr="009A1D13">
        <w:rPr>
          <w:rFonts w:ascii="Times New Roman" w:hAnsi="Times New Roman" w:cs="Times New Roman"/>
          <w:color w:val="auto"/>
          <w:sz w:val="24"/>
          <w:szCs w:val="24"/>
          <w:lang w:val="en-GB" w:eastAsia="zh-TW"/>
        </w:rPr>
        <w:t>2</w:t>
      </w:r>
      <w:r w:rsidRPr="009A1D13">
        <w:rPr>
          <w:rFonts w:ascii="Times New Roman" w:hAnsi="Times New Roman" w:cs="Times New Roman"/>
          <w:color w:val="auto"/>
          <w:sz w:val="24"/>
          <w:szCs w:val="24"/>
          <w:lang w:val="en-GB"/>
        </w:rPr>
        <w:t xml:space="preserve"> Theories of Emotions</w:t>
      </w:r>
      <w:bookmarkEnd w:id="25"/>
    </w:p>
    <w:p w14:paraId="0811E65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following theories are important when considering emotions: Psychoanalysis (Freud,</w:t>
      </w:r>
      <w:r w:rsidR="00702DC6" w:rsidRPr="009A1D13">
        <w:rPr>
          <w:rFonts w:ascii="Times New Roman" w:hAnsi="Times New Roman" w:cs="Times New Roman"/>
          <w:lang w:val="en-GB"/>
        </w:rPr>
        <w:t xml:space="preserve"> 1991;</w:t>
      </w:r>
      <w:r w:rsidRPr="009A1D13">
        <w:rPr>
          <w:rFonts w:ascii="Times New Roman" w:hAnsi="Times New Roman" w:cs="Times New Roman"/>
          <w:lang w:val="en-GB"/>
        </w:rPr>
        <w:t xml:space="preserve"> Erikson</w:t>
      </w:r>
      <w:r w:rsidR="00A557F4" w:rsidRPr="009A1D13">
        <w:rPr>
          <w:rFonts w:ascii="Times New Roman" w:hAnsi="Times New Roman" w:cs="Times New Roman"/>
          <w:lang w:val="en-GB"/>
        </w:rPr>
        <w:t>, 1950, 1958, 1963, 1964, 1968</w:t>
      </w:r>
      <w:r w:rsidRPr="009A1D13">
        <w:rPr>
          <w:rFonts w:ascii="Times New Roman" w:hAnsi="Times New Roman" w:cs="Times New Roman"/>
          <w:lang w:val="en-GB"/>
        </w:rPr>
        <w:t>); Piaget’s cognitive development theory</w:t>
      </w:r>
      <w:r w:rsidR="00A557F4" w:rsidRPr="009A1D13">
        <w:rPr>
          <w:rFonts w:ascii="Times New Roman" w:hAnsi="Times New Roman" w:cs="Times New Roman"/>
          <w:lang w:val="en-GB"/>
        </w:rPr>
        <w:t xml:space="preserve"> (Piaget, 1958)</w:t>
      </w:r>
      <w:r w:rsidRPr="009A1D13">
        <w:rPr>
          <w:rFonts w:ascii="Times New Roman" w:hAnsi="Times New Roman" w:cs="Times New Roman"/>
          <w:lang w:val="en-GB"/>
        </w:rPr>
        <w:t>; neo-Piagetian theories; Vygotsky’s social constructivist theory</w:t>
      </w:r>
      <w:r w:rsidR="00A15D4C" w:rsidRPr="009A1D13">
        <w:rPr>
          <w:rFonts w:ascii="Times New Roman" w:hAnsi="Times New Roman" w:cs="Times New Roman"/>
          <w:lang w:val="en-GB"/>
        </w:rPr>
        <w:t xml:space="preserve"> (1978)</w:t>
      </w:r>
      <w:r w:rsidRPr="009A1D13">
        <w:rPr>
          <w:rFonts w:ascii="Times New Roman" w:hAnsi="Times New Roman" w:cs="Times New Roman"/>
          <w:lang w:val="en-GB"/>
        </w:rPr>
        <w:t>; Albert Bandura’s social learning theory</w:t>
      </w:r>
      <w:r w:rsidR="00E461BF" w:rsidRPr="009A1D13">
        <w:rPr>
          <w:rFonts w:ascii="Times New Roman" w:hAnsi="Times New Roman" w:cs="Times New Roman"/>
          <w:lang w:val="en-GB"/>
        </w:rPr>
        <w:t xml:space="preserve"> (1977)</w:t>
      </w:r>
      <w:r w:rsidRPr="009A1D13">
        <w:rPr>
          <w:rFonts w:ascii="Times New Roman" w:hAnsi="Times New Roman" w:cs="Times New Roman"/>
          <w:lang w:val="en-GB"/>
        </w:rPr>
        <w:t>; and social information processing theory (see Crick and Dodge, 1994;</w:t>
      </w:r>
      <w:r w:rsidRPr="009A1D13">
        <w:rPr>
          <w:lang w:val="en-GB"/>
        </w:rPr>
        <w:t xml:space="preserve"> </w:t>
      </w:r>
      <w:r w:rsidRPr="009A1D13">
        <w:rPr>
          <w:rFonts w:ascii="Times New Roman" w:hAnsi="Times New Roman" w:cs="Times New Roman"/>
          <w:lang w:val="en-GB"/>
        </w:rPr>
        <w:t xml:space="preserve">Dodge, 1986). </w:t>
      </w:r>
    </w:p>
    <w:p w14:paraId="31BD5D1C" w14:textId="77777777" w:rsidR="00087069" w:rsidRPr="009A1D13" w:rsidRDefault="00087069" w:rsidP="004649A1">
      <w:pPr>
        <w:spacing w:line="360" w:lineRule="auto"/>
        <w:jc w:val="both"/>
        <w:rPr>
          <w:rFonts w:ascii="Times New Roman" w:hAnsi="Times New Roman" w:cs="Times New Roman"/>
          <w:lang w:val="en-GB"/>
        </w:rPr>
      </w:pPr>
    </w:p>
    <w:p w14:paraId="48A9D10A" w14:textId="77777777" w:rsidR="00B35B31" w:rsidRPr="009A1D13" w:rsidRDefault="00B35B3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From </w:t>
      </w:r>
      <w:r w:rsidR="003D13E1" w:rsidRPr="009A1D13">
        <w:rPr>
          <w:rFonts w:ascii="Times New Roman" w:hAnsi="Times New Roman" w:cs="Times New Roman"/>
          <w:lang w:val="en-GB"/>
        </w:rPr>
        <w:t xml:space="preserve">the </w:t>
      </w:r>
      <w:r w:rsidRPr="009A1D13">
        <w:rPr>
          <w:rFonts w:ascii="Times New Roman" w:hAnsi="Times New Roman" w:cs="Times New Roman"/>
          <w:lang w:val="en-GB"/>
        </w:rPr>
        <w:t xml:space="preserve">sociological view, </w:t>
      </w:r>
      <w:r w:rsidR="00EC37A5" w:rsidRPr="009A1D13">
        <w:rPr>
          <w:rFonts w:ascii="Times New Roman" w:hAnsi="Times New Roman" w:cs="Times New Roman"/>
          <w:lang w:val="en-GB"/>
        </w:rPr>
        <w:t xml:space="preserve">theories of </w:t>
      </w:r>
      <w:r w:rsidRPr="009A1D13">
        <w:rPr>
          <w:rFonts w:ascii="Times New Roman" w:hAnsi="Times New Roman" w:cs="Times New Roman"/>
          <w:lang w:val="en-GB"/>
        </w:rPr>
        <w:t>emotionality involve individual–environmental mutual tran</w:t>
      </w:r>
      <w:r w:rsidR="003F2ED4" w:rsidRPr="009A1D13">
        <w:rPr>
          <w:rFonts w:ascii="Times New Roman" w:hAnsi="Times New Roman" w:cs="Times New Roman"/>
          <w:lang w:val="en-GB"/>
        </w:rPr>
        <w:t>smission (Cross and Huang, 2012;</w:t>
      </w:r>
      <w:r w:rsidRPr="009A1D13">
        <w:rPr>
          <w:rFonts w:ascii="Times New Roman" w:hAnsi="Times New Roman" w:cs="Times New Roman"/>
          <w:lang w:val="en-GB"/>
        </w:rPr>
        <w:t xml:space="preserve"> Lazarus, 1991; Lazarus and Folkman, 1984; Seyfert, 2012), and external milieus affect an individual’s psychic experiences (Seyfert, 2012). Human interactions may create common and shared gathered feelings which result in emotions being felt </w:t>
      </w:r>
      <w:r w:rsidR="003D13E1" w:rsidRPr="009A1D13">
        <w:rPr>
          <w:rFonts w:ascii="Times New Roman" w:hAnsi="Times New Roman" w:cs="Times New Roman"/>
          <w:lang w:val="en-GB"/>
        </w:rPr>
        <w:t xml:space="preserve">by </w:t>
      </w:r>
      <w:r w:rsidRPr="009A1D13">
        <w:rPr>
          <w:rFonts w:ascii="Times New Roman" w:hAnsi="Times New Roman" w:cs="Times New Roman"/>
          <w:lang w:val="en-GB"/>
        </w:rPr>
        <w:t>and interpreted by the interacting individuals (Ahmed, 2004; Collins, 2004; Hochschild, 1979; Kemper, 1978; Seyfert, 2012; Thoits, 1989). An emotional experience is an interactional process which is determined by society (social norms and value) and an individual (belief, motivation and personality) (Denzin, 1984; Lazarus, 1991, 2001; Winograd, 2003). The depth of emotion will be determined by the individual’s view of the result, which in turn is dependent on the individual’s personality and beliefs (Cross and Hong, 2012).</w:t>
      </w:r>
    </w:p>
    <w:p w14:paraId="35C54C9E" w14:textId="77777777" w:rsidR="00327F36" w:rsidRPr="009A1D13" w:rsidRDefault="00327F36" w:rsidP="004649A1">
      <w:pPr>
        <w:spacing w:line="360" w:lineRule="auto"/>
        <w:jc w:val="both"/>
        <w:rPr>
          <w:rFonts w:ascii="Times New Roman" w:hAnsi="Times New Roman" w:cs="Times New Roman"/>
          <w:lang w:val="en-GB"/>
        </w:rPr>
      </w:pPr>
    </w:p>
    <w:p w14:paraId="6D191706" w14:textId="77777777" w:rsidR="00B35B31" w:rsidRPr="009A1D13" w:rsidRDefault="00322345" w:rsidP="004649A1">
      <w:pPr>
        <w:spacing w:line="360" w:lineRule="auto"/>
        <w:jc w:val="both"/>
        <w:rPr>
          <w:lang w:val="en-GB"/>
        </w:rPr>
      </w:pPr>
      <w:r w:rsidRPr="009A1D13">
        <w:rPr>
          <w:rFonts w:ascii="Times New Roman" w:hAnsi="Times New Roman" w:cs="Times New Roman"/>
          <w:lang w:val="en-GB"/>
        </w:rPr>
        <w:t xml:space="preserve">As opposed to </w:t>
      </w:r>
      <w:r w:rsidR="00B01DF8" w:rsidRPr="009A1D13">
        <w:rPr>
          <w:rFonts w:ascii="Times New Roman" w:hAnsi="Times New Roman" w:cs="Times New Roman"/>
          <w:lang w:val="en-GB"/>
        </w:rPr>
        <w:t>the prevailing</w:t>
      </w:r>
      <w:r w:rsidRPr="009A1D13">
        <w:rPr>
          <w:rFonts w:ascii="Times New Roman" w:hAnsi="Times New Roman" w:cs="Times New Roman"/>
          <w:lang w:val="en-GB"/>
        </w:rPr>
        <w:t xml:space="preserve"> medical deficit model, Bronfenbrenner (1979, p.291) cautions that</w:t>
      </w:r>
      <w:r w:rsidR="00B01DF8" w:rsidRPr="009A1D13">
        <w:rPr>
          <w:rFonts w:ascii="Times New Roman" w:hAnsi="Times New Roman" w:cs="Times New Roman"/>
          <w:lang w:val="en-GB"/>
        </w:rPr>
        <w:t xml:space="preserve"> it is important</w:t>
      </w:r>
      <w:r w:rsidRPr="009A1D13">
        <w:rPr>
          <w:rFonts w:ascii="Times New Roman" w:hAnsi="Times New Roman" w:cs="Times New Roman"/>
          <w:lang w:val="en-GB"/>
        </w:rPr>
        <w:t xml:space="preserve"> ‘to recognize the deficit model [of human development] often underlying the choice of problems, variables, methods, and research design’</w:t>
      </w:r>
      <w:r w:rsidR="00804B11" w:rsidRPr="009A1D13">
        <w:rPr>
          <w:rFonts w:ascii="Times New Roman" w:hAnsi="Times New Roman" w:cs="Times New Roman"/>
          <w:lang w:val="en-GB"/>
        </w:rPr>
        <w:t xml:space="preserve"> because professionals, researchers, and practitioners tend to explore the fault of an individual or exten</w:t>
      </w:r>
      <w:r w:rsidR="00B01DF8" w:rsidRPr="009A1D13">
        <w:rPr>
          <w:rFonts w:ascii="Times New Roman" w:hAnsi="Times New Roman" w:cs="Times New Roman"/>
          <w:lang w:val="en-GB"/>
        </w:rPr>
        <w:t>ding to his/her family rather than</w:t>
      </w:r>
      <w:r w:rsidR="00804B11" w:rsidRPr="009A1D13">
        <w:rPr>
          <w:rFonts w:ascii="Times New Roman" w:hAnsi="Times New Roman" w:cs="Times New Roman"/>
          <w:lang w:val="en-GB"/>
        </w:rPr>
        <w:t xml:space="preserve"> admit </w:t>
      </w:r>
      <w:r w:rsidR="00B01DF8" w:rsidRPr="009A1D13">
        <w:rPr>
          <w:rFonts w:ascii="Times New Roman" w:hAnsi="Times New Roman" w:cs="Times New Roman"/>
          <w:lang w:val="en-GB"/>
        </w:rPr>
        <w:t xml:space="preserve">that </w:t>
      </w:r>
      <w:r w:rsidR="00804B11" w:rsidRPr="009A1D13">
        <w:rPr>
          <w:rFonts w:ascii="Times New Roman" w:hAnsi="Times New Roman" w:cs="Times New Roman"/>
          <w:lang w:val="en-GB"/>
        </w:rPr>
        <w:t xml:space="preserve">something </w:t>
      </w:r>
      <w:r w:rsidR="00B01DF8" w:rsidRPr="009A1D13">
        <w:rPr>
          <w:rFonts w:ascii="Times New Roman" w:hAnsi="Times New Roman" w:cs="Times New Roman"/>
          <w:lang w:val="en-GB"/>
        </w:rPr>
        <w:t xml:space="preserve">is </w:t>
      </w:r>
      <w:r w:rsidR="00804B11" w:rsidRPr="009A1D13">
        <w:rPr>
          <w:rFonts w:ascii="Times New Roman" w:hAnsi="Times New Roman" w:cs="Times New Roman"/>
          <w:lang w:val="en-GB"/>
        </w:rPr>
        <w:t>wrong with the existing systems</w:t>
      </w:r>
      <w:r w:rsidRPr="009A1D13">
        <w:rPr>
          <w:rFonts w:ascii="Times New Roman" w:hAnsi="Times New Roman" w:cs="Times New Roman"/>
          <w:lang w:val="en-GB"/>
        </w:rPr>
        <w:t xml:space="preserve">. </w:t>
      </w:r>
      <w:r w:rsidR="00327F36" w:rsidRPr="009A1D13">
        <w:rPr>
          <w:rFonts w:ascii="Times New Roman" w:hAnsi="Times New Roman" w:cs="Times New Roman"/>
          <w:lang w:val="en-GB"/>
        </w:rPr>
        <w:t>Similar to</w:t>
      </w:r>
      <w:r w:rsidR="00BA31C4" w:rsidRPr="009A1D13">
        <w:rPr>
          <w:rFonts w:ascii="Times New Roman" w:hAnsi="Times New Roman" w:cs="Times New Roman"/>
          <w:lang w:val="en-GB"/>
        </w:rPr>
        <w:t xml:space="preserve"> the</w:t>
      </w:r>
      <w:r w:rsidR="00327F36" w:rsidRPr="009A1D13">
        <w:rPr>
          <w:rFonts w:ascii="Times New Roman" w:hAnsi="Times New Roman" w:cs="Times New Roman"/>
          <w:lang w:val="en-GB"/>
        </w:rPr>
        <w:t xml:space="preserve"> sociological view, Bronfenbrenner's ecological </w:t>
      </w:r>
      <w:r w:rsidR="0045504F" w:rsidRPr="009A1D13">
        <w:rPr>
          <w:rFonts w:ascii="Times New Roman" w:hAnsi="Times New Roman" w:cs="Times New Roman"/>
          <w:lang w:val="en-GB"/>
        </w:rPr>
        <w:lastRenderedPageBreak/>
        <w:t>system (hypothesis)</w:t>
      </w:r>
      <w:r w:rsidR="00327F36" w:rsidRPr="009A1D13">
        <w:rPr>
          <w:rFonts w:ascii="Times New Roman" w:hAnsi="Times New Roman" w:cs="Times New Roman"/>
          <w:lang w:val="en-GB"/>
        </w:rPr>
        <w:t xml:space="preserve"> also illustrates how the surrounding environments influence a person's emotional development. An individual’s emotional development is the emergence of their experience, expression, understanding, and regulation of their emotions from birth all the way through adolescence. </w:t>
      </w:r>
      <w:r w:rsidR="00BA31C4" w:rsidRPr="009A1D13">
        <w:rPr>
          <w:rFonts w:ascii="Times New Roman" w:hAnsi="Times New Roman" w:cs="Times New Roman"/>
          <w:lang w:val="en-GB"/>
        </w:rPr>
        <w:t xml:space="preserve">Their emotional lives do </w:t>
      </w:r>
      <w:r w:rsidR="00327F36" w:rsidRPr="009A1D13">
        <w:rPr>
          <w:rFonts w:ascii="Times New Roman" w:hAnsi="Times New Roman" w:cs="Times New Roman"/>
          <w:lang w:val="en-GB"/>
        </w:rPr>
        <w:t xml:space="preserve">not occur in isolation; emotional development is impacted by neural, cognitive and </w:t>
      </w:r>
      <w:r w:rsidR="00632CD2" w:rsidRPr="009A1D13">
        <w:rPr>
          <w:rFonts w:ascii="Times New Roman" w:hAnsi="Times New Roman" w:cs="Times New Roman"/>
          <w:lang w:val="en-GB"/>
        </w:rPr>
        <w:t>behavioural</w:t>
      </w:r>
      <w:r w:rsidR="00327F36" w:rsidRPr="009A1D13">
        <w:rPr>
          <w:rFonts w:ascii="Times New Roman" w:hAnsi="Times New Roman" w:cs="Times New Roman"/>
          <w:lang w:val="en-GB"/>
        </w:rPr>
        <w:t xml:space="preserve"> development as well as </w:t>
      </w:r>
      <w:r w:rsidR="00BA31C4" w:rsidRPr="009A1D13">
        <w:rPr>
          <w:rFonts w:ascii="Times New Roman" w:hAnsi="Times New Roman" w:cs="Times New Roman"/>
          <w:lang w:val="en-GB"/>
        </w:rPr>
        <w:t xml:space="preserve">by sociological, </w:t>
      </w:r>
      <w:r w:rsidR="00327F36" w:rsidRPr="009A1D13">
        <w:rPr>
          <w:rFonts w:ascii="Times New Roman" w:hAnsi="Times New Roman" w:cs="Times New Roman"/>
          <w:lang w:val="en-GB"/>
        </w:rPr>
        <w:t xml:space="preserve">cultural and contextual influences (Moissinac, 2003). According to Moissinac, as children enter school, they gain a sense of self and a deeper understanding of their emotional self, and it is important to interact with them as they grow in themselves, so they can gain a better understanding of their emotions and how to handle them. In a microsystem the family plays critical key roles in a child's emotional development (Howe, et al., 1999). A family must be purposeful in guiding a child’s emotional life and must focus on their emotional needs. Stronger familial bonds will result in higher acknowledgement of emotional needs, which </w:t>
      </w:r>
      <w:r w:rsidR="00BA31C4" w:rsidRPr="009A1D13">
        <w:rPr>
          <w:rFonts w:ascii="Times New Roman" w:hAnsi="Times New Roman" w:cs="Times New Roman"/>
          <w:lang w:val="en-GB"/>
        </w:rPr>
        <w:t>can help to</w:t>
      </w:r>
      <w:r w:rsidR="00327F36" w:rsidRPr="009A1D13">
        <w:rPr>
          <w:rFonts w:ascii="Times New Roman" w:hAnsi="Times New Roman" w:cs="Times New Roman"/>
          <w:lang w:val="en-GB"/>
        </w:rPr>
        <w:t xml:space="preserve"> make the child feel supported in exploring their emotions. Along with this, it is important for family members to model healthy emotional relationships. Children mimic those in their immediate surroundings, this includes the way emotions are handled and the way family member</w:t>
      </w:r>
      <w:r w:rsidR="00BA31C4" w:rsidRPr="009A1D13">
        <w:rPr>
          <w:rFonts w:ascii="Times New Roman" w:hAnsi="Times New Roman" w:cs="Times New Roman"/>
          <w:lang w:val="en-GB"/>
        </w:rPr>
        <w:t>s</w:t>
      </w:r>
      <w:r w:rsidR="00327F36" w:rsidRPr="009A1D13">
        <w:rPr>
          <w:rFonts w:ascii="Times New Roman" w:hAnsi="Times New Roman" w:cs="Times New Roman"/>
          <w:lang w:val="en-GB"/>
        </w:rPr>
        <w:t xml:space="preserve"> relate to one another. When parents can manage their emotions in a healthy way, it </w:t>
      </w:r>
      <w:r w:rsidR="00BA31C4" w:rsidRPr="009A1D13">
        <w:rPr>
          <w:rFonts w:ascii="Times New Roman" w:hAnsi="Times New Roman" w:cs="Times New Roman"/>
          <w:lang w:val="en-GB"/>
        </w:rPr>
        <w:t>can demonstrate to</w:t>
      </w:r>
      <w:r w:rsidR="00327F36" w:rsidRPr="009A1D13">
        <w:rPr>
          <w:rFonts w:ascii="Times New Roman" w:hAnsi="Times New Roman" w:cs="Times New Roman"/>
          <w:lang w:val="en-GB"/>
        </w:rPr>
        <w:t xml:space="preserve"> their children how to manage their emotions in a healthy way. An important part of modeling healthy emotions is also teaching children how to handle negative emotions so they can handle negative experiences in a healthy way (Howe et al., 1999). As for the role of education in emotional development, Raver established a strong link between social and emotional development and behavior and school success, describing the relationship between emotional development, social development, and academic performance as complex (Raver, 2002). Emotional understanding can positively affect social </w:t>
      </w:r>
      <w:r w:rsidR="00632CD2" w:rsidRPr="009A1D13">
        <w:rPr>
          <w:rFonts w:ascii="Times New Roman" w:hAnsi="Times New Roman" w:cs="Times New Roman"/>
          <w:lang w:val="en-GB"/>
        </w:rPr>
        <w:t>behaviour</w:t>
      </w:r>
      <w:r w:rsidR="00327F36" w:rsidRPr="009A1D13">
        <w:rPr>
          <w:rFonts w:ascii="Times New Roman" w:hAnsi="Times New Roman" w:cs="Times New Roman"/>
          <w:lang w:val="en-GB"/>
        </w:rPr>
        <w:t xml:space="preserve">, which in turn can affect school performance. </w:t>
      </w:r>
      <w:r w:rsidR="00327F36" w:rsidRPr="009A1D13">
        <w:rPr>
          <w:rFonts w:ascii="Times New Roman" w:hAnsi="Times New Roman" w:cs="Times New Roman"/>
          <w:lang w:val="en-GB"/>
        </w:rPr>
        <w:lastRenderedPageBreak/>
        <w:t>Individuals who cannot regulate their emotions and/or feel as if their emotions are not understood or supported can begin to displa</w:t>
      </w:r>
      <w:r w:rsidR="00BA31C4" w:rsidRPr="009A1D13">
        <w:rPr>
          <w:rFonts w:ascii="Times New Roman" w:hAnsi="Times New Roman" w:cs="Times New Roman"/>
          <w:lang w:val="en-GB"/>
        </w:rPr>
        <w:t xml:space="preserve">y disruptive </w:t>
      </w:r>
      <w:r w:rsidR="00632CD2" w:rsidRPr="009A1D13">
        <w:rPr>
          <w:rFonts w:ascii="Times New Roman" w:hAnsi="Times New Roman" w:cs="Times New Roman"/>
          <w:lang w:val="en-GB"/>
        </w:rPr>
        <w:t>behaviour</w:t>
      </w:r>
      <w:r w:rsidR="00BA31C4" w:rsidRPr="009A1D13">
        <w:rPr>
          <w:rFonts w:ascii="Times New Roman" w:hAnsi="Times New Roman" w:cs="Times New Roman"/>
          <w:lang w:val="en-GB"/>
        </w:rPr>
        <w:t xml:space="preserve"> in school,</w:t>
      </w:r>
      <w:r w:rsidR="00327F36" w:rsidRPr="009A1D13">
        <w:rPr>
          <w:rFonts w:ascii="Times New Roman" w:hAnsi="Times New Roman" w:cs="Times New Roman"/>
          <w:lang w:val="en-GB"/>
        </w:rPr>
        <w:t xml:space="preserve"> spend</w:t>
      </w:r>
      <w:r w:rsidR="00BA31C4" w:rsidRPr="009A1D13">
        <w:rPr>
          <w:rFonts w:ascii="Times New Roman" w:hAnsi="Times New Roman" w:cs="Times New Roman"/>
          <w:lang w:val="en-GB"/>
        </w:rPr>
        <w:t>ing</w:t>
      </w:r>
      <w:r w:rsidR="00327F36" w:rsidRPr="009A1D13">
        <w:rPr>
          <w:rFonts w:ascii="Times New Roman" w:hAnsi="Times New Roman" w:cs="Times New Roman"/>
          <w:lang w:val="en-GB"/>
        </w:rPr>
        <w:t xml:space="preserve"> less time focusing on tasks and receiv</w:t>
      </w:r>
      <w:r w:rsidR="00BA31C4" w:rsidRPr="009A1D13">
        <w:rPr>
          <w:rFonts w:ascii="Times New Roman" w:hAnsi="Times New Roman" w:cs="Times New Roman"/>
          <w:lang w:val="en-GB"/>
        </w:rPr>
        <w:t>ing</w:t>
      </w:r>
      <w:r w:rsidR="00327F36" w:rsidRPr="009A1D13">
        <w:rPr>
          <w:rFonts w:ascii="Times New Roman" w:hAnsi="Times New Roman" w:cs="Times New Roman"/>
          <w:lang w:val="en-GB"/>
        </w:rPr>
        <w:t xml:space="preserve"> less individual instruction and less feedback (Raver, 2002). In a mesosystem, different settings can have an effect on one another. If an individual is not getting the emotional support they need from their family at home, it can negatively affect their performance at school, which in turn can negatively affect how their teachers and peers interact with them. Unless broken, this b</w:t>
      </w:r>
      <w:r w:rsidR="00B01DF8" w:rsidRPr="009A1D13">
        <w:rPr>
          <w:rFonts w:ascii="Times New Roman" w:hAnsi="Times New Roman" w:cs="Times New Roman"/>
          <w:lang w:val="en-GB"/>
        </w:rPr>
        <w:t>ecomes a vicious cycle</w:t>
      </w:r>
      <w:r w:rsidR="00327F36" w:rsidRPr="009A1D13">
        <w:rPr>
          <w:rFonts w:ascii="Times New Roman" w:hAnsi="Times New Roman" w:cs="Times New Roman"/>
          <w:lang w:val="en-GB"/>
        </w:rPr>
        <w:t xml:space="preserve"> </w:t>
      </w:r>
      <w:r w:rsidR="00131A9C" w:rsidRPr="009A1D13">
        <w:rPr>
          <w:rFonts w:ascii="Times New Roman" w:hAnsi="Times New Roman" w:cs="Times New Roman"/>
          <w:lang w:val="en-GB"/>
        </w:rPr>
        <w:t>in which individual family members can feel unsupported</w:t>
      </w:r>
      <w:r w:rsidR="00327F36" w:rsidRPr="009A1D13">
        <w:rPr>
          <w:rFonts w:ascii="Times New Roman" w:hAnsi="Times New Roman" w:cs="Times New Roman"/>
          <w:lang w:val="en-GB"/>
        </w:rPr>
        <w:t xml:space="preserve">. In </w:t>
      </w:r>
      <w:r w:rsidR="00131A9C" w:rsidRPr="009A1D13">
        <w:rPr>
          <w:rFonts w:ascii="Times New Roman" w:hAnsi="Times New Roman" w:cs="Times New Roman"/>
          <w:lang w:val="en-GB"/>
        </w:rPr>
        <w:t>an exosystem, a family member</w:t>
      </w:r>
      <w:r w:rsidR="00327F36" w:rsidRPr="009A1D13">
        <w:rPr>
          <w:rFonts w:ascii="Times New Roman" w:hAnsi="Times New Roman" w:cs="Times New Roman"/>
          <w:lang w:val="en-GB"/>
        </w:rPr>
        <w:t xml:space="preserve"> may not directly </w:t>
      </w:r>
      <w:r w:rsidR="00B01DF8" w:rsidRPr="009A1D13">
        <w:rPr>
          <w:rFonts w:ascii="Times New Roman" w:hAnsi="Times New Roman" w:cs="Times New Roman"/>
          <w:lang w:val="en-GB"/>
        </w:rPr>
        <w:t xml:space="preserve">influence an individual, but they </w:t>
      </w:r>
      <w:r w:rsidR="00327F36" w:rsidRPr="009A1D13">
        <w:rPr>
          <w:rFonts w:ascii="Times New Roman" w:hAnsi="Times New Roman" w:cs="Times New Roman"/>
          <w:lang w:val="en-GB"/>
        </w:rPr>
        <w:t xml:space="preserve">can indirectly influence them. </w:t>
      </w:r>
      <w:r w:rsidR="00592E89" w:rsidRPr="009A1D13">
        <w:rPr>
          <w:rFonts w:ascii="Times New Roman" w:hAnsi="Times New Roman" w:cs="Times New Roman"/>
          <w:lang w:val="en-GB"/>
        </w:rPr>
        <w:t xml:space="preserve">For example, grandparents may not interact with their grandchild, but they may influence </w:t>
      </w:r>
      <w:r w:rsidR="00B01DF8" w:rsidRPr="009A1D13">
        <w:rPr>
          <w:rFonts w:ascii="Times New Roman" w:hAnsi="Times New Roman" w:cs="Times New Roman"/>
          <w:lang w:val="en-GB"/>
        </w:rPr>
        <w:t xml:space="preserve">the </w:t>
      </w:r>
      <w:r w:rsidR="00592E89" w:rsidRPr="009A1D13">
        <w:rPr>
          <w:rFonts w:ascii="Times New Roman" w:hAnsi="Times New Roman" w:cs="Times New Roman"/>
          <w:lang w:val="en-GB"/>
        </w:rPr>
        <w:t>parents’ child-rearing approach which affects how the child i</w:t>
      </w:r>
      <w:r w:rsidR="00B01DF8" w:rsidRPr="009A1D13">
        <w:rPr>
          <w:rFonts w:ascii="Times New Roman" w:hAnsi="Times New Roman" w:cs="Times New Roman"/>
          <w:lang w:val="en-GB"/>
        </w:rPr>
        <w:t>s treated or the parent's expectations for the child</w:t>
      </w:r>
      <w:r w:rsidR="00592E89" w:rsidRPr="009A1D13">
        <w:rPr>
          <w:rFonts w:ascii="Times New Roman" w:hAnsi="Times New Roman" w:cs="Times New Roman"/>
          <w:lang w:val="en-GB"/>
        </w:rPr>
        <w:t xml:space="preserve">. </w:t>
      </w:r>
      <w:r w:rsidR="00327F36" w:rsidRPr="009A1D13">
        <w:rPr>
          <w:rFonts w:ascii="Times New Roman" w:hAnsi="Times New Roman" w:cs="Times New Roman"/>
          <w:lang w:val="en-GB"/>
        </w:rPr>
        <w:t>If a parent has a job that keeps them away for long periods of time, that child may not be able to get the emotional support they need from home. On the other hand, if a parent has a job that allows them to be home with their child, that child has a higher chance of getting their needed emotional support.</w:t>
      </w:r>
      <w:r w:rsidR="00F07B73" w:rsidRPr="009A1D13">
        <w:rPr>
          <w:lang w:val="en-GB"/>
        </w:rPr>
        <w:t xml:space="preserve"> </w:t>
      </w:r>
    </w:p>
    <w:p w14:paraId="769521E9" w14:textId="77777777" w:rsidR="00347555" w:rsidRPr="009A1D13" w:rsidRDefault="00347555" w:rsidP="004649A1">
      <w:pPr>
        <w:spacing w:line="360" w:lineRule="auto"/>
        <w:jc w:val="both"/>
        <w:rPr>
          <w:lang w:val="en-GB"/>
        </w:rPr>
      </w:pPr>
    </w:p>
    <w:p w14:paraId="5242D4AA" w14:textId="77777777" w:rsidR="00F07B73" w:rsidRPr="009A1D13" w:rsidRDefault="000D7156"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w:t>
      </w:r>
      <w:r w:rsidR="00347555" w:rsidRPr="009A1D13">
        <w:rPr>
          <w:rFonts w:ascii="Times New Roman" w:hAnsi="Times New Roman" w:cs="Times New Roman"/>
          <w:lang w:val="en-GB"/>
        </w:rPr>
        <w:t xml:space="preserve">Mullin (2006) </w:t>
      </w:r>
      <w:r w:rsidRPr="009A1D13">
        <w:rPr>
          <w:rFonts w:ascii="Times New Roman" w:hAnsi="Times New Roman" w:cs="Times New Roman"/>
          <w:lang w:val="en-GB"/>
        </w:rPr>
        <w:t xml:space="preserve">pointed out, we must not assume that a child with difficulties cannot form a social relationship. Caregivers should always attempt to develop relationships with their charges. A failure to do this may not be due to prejudice, or disinterest on the part of the carer, but may be due to lack of support in other areas. </w:t>
      </w:r>
    </w:p>
    <w:p w14:paraId="68E562AF" w14:textId="77777777" w:rsidR="006820C6" w:rsidRPr="009A1D13" w:rsidRDefault="006820C6" w:rsidP="004649A1">
      <w:pPr>
        <w:spacing w:line="360" w:lineRule="auto"/>
        <w:jc w:val="both"/>
        <w:rPr>
          <w:rFonts w:ascii="Times New Roman" w:hAnsi="Times New Roman" w:cs="Times New Roman"/>
          <w:lang w:val="en-GB"/>
        </w:rPr>
      </w:pPr>
    </w:p>
    <w:p w14:paraId="4307C71D" w14:textId="77777777" w:rsidR="002D3F87" w:rsidRPr="009A1D13" w:rsidRDefault="002D3F87" w:rsidP="00C573A3">
      <w:pPr>
        <w:pStyle w:val="Heading3"/>
        <w:rPr>
          <w:rFonts w:ascii="Times New Roman" w:hAnsi="Times New Roman" w:cs="Times New Roman"/>
          <w:color w:val="auto"/>
          <w:sz w:val="24"/>
          <w:szCs w:val="24"/>
          <w:lang w:val="en-GB"/>
        </w:rPr>
      </w:pPr>
      <w:bookmarkStart w:id="26" w:name="_Toc428976698"/>
      <w:r w:rsidRPr="009A1D13">
        <w:rPr>
          <w:rFonts w:ascii="Times New Roman" w:hAnsi="Times New Roman" w:cs="Times New Roman"/>
          <w:color w:val="auto"/>
          <w:sz w:val="24"/>
          <w:szCs w:val="24"/>
          <w:lang w:val="en-GB"/>
        </w:rPr>
        <w:t>2.</w:t>
      </w:r>
      <w:r w:rsidR="00087069" w:rsidRPr="009A1D13">
        <w:rPr>
          <w:rFonts w:ascii="Times New Roman" w:hAnsi="Times New Roman" w:cs="Times New Roman"/>
          <w:color w:val="auto"/>
          <w:sz w:val="24"/>
          <w:szCs w:val="24"/>
          <w:lang w:val="en-GB"/>
        </w:rPr>
        <w:t>3</w:t>
      </w:r>
      <w:r w:rsidRPr="009A1D13">
        <w:rPr>
          <w:rFonts w:ascii="Times New Roman" w:hAnsi="Times New Roman" w:cs="Times New Roman"/>
          <w:color w:val="auto"/>
          <w:sz w:val="24"/>
          <w:szCs w:val="24"/>
          <w:lang w:val="en-GB"/>
        </w:rPr>
        <w:t>.</w:t>
      </w:r>
      <w:r w:rsidR="00B01EDC" w:rsidRPr="009A1D13">
        <w:rPr>
          <w:rFonts w:ascii="Times New Roman" w:hAnsi="Times New Roman" w:cs="Times New Roman"/>
          <w:color w:val="auto"/>
          <w:sz w:val="24"/>
          <w:szCs w:val="24"/>
          <w:lang w:val="en-GB" w:eastAsia="zh-TW"/>
        </w:rPr>
        <w:t>3</w:t>
      </w:r>
      <w:r w:rsidRPr="009A1D13">
        <w:rPr>
          <w:rFonts w:ascii="Times New Roman" w:hAnsi="Times New Roman" w:cs="Times New Roman"/>
          <w:color w:val="auto"/>
          <w:sz w:val="24"/>
          <w:szCs w:val="24"/>
          <w:lang w:val="en-GB"/>
        </w:rPr>
        <w:t xml:space="preserve"> Other theories of emotions</w:t>
      </w:r>
      <w:bookmarkEnd w:id="26"/>
    </w:p>
    <w:p w14:paraId="1C6E80D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 are an increasing number of theories and a mounting body of evidence relating to the early emotional development of children with autism (for example, Ozonoff et al., </w:t>
      </w:r>
      <w:r w:rsidRPr="009A1D13">
        <w:rPr>
          <w:rFonts w:ascii="Times New Roman" w:hAnsi="Times New Roman" w:cs="Times New Roman"/>
          <w:lang w:val="en-GB"/>
        </w:rPr>
        <w:lastRenderedPageBreak/>
        <w:t xml:space="preserve">2010). It is an underlying hypothesis of this study that while young individuals with autism may be socially isolated and struggle with communication, their emotions exist all the time, hidden and suppressed under a </w:t>
      </w:r>
      <w:r w:rsidR="00C3070A" w:rsidRPr="009A1D13">
        <w:rPr>
          <w:rFonts w:ascii="Times New Roman" w:hAnsi="Times New Roman" w:cs="Times New Roman"/>
          <w:lang w:val="en-GB"/>
        </w:rPr>
        <w:t>veil</w:t>
      </w:r>
      <w:r w:rsidRPr="009A1D13">
        <w:rPr>
          <w:rFonts w:ascii="Times New Roman" w:hAnsi="Times New Roman" w:cs="Times New Roman"/>
          <w:lang w:val="en-GB"/>
        </w:rPr>
        <w:t xml:space="preserve"> of autistic </w:t>
      </w:r>
      <w:r w:rsidR="00C3070A" w:rsidRPr="009A1D13">
        <w:rPr>
          <w:rFonts w:ascii="Times New Roman" w:hAnsi="Times New Roman" w:cs="Times New Roman"/>
          <w:lang w:val="en-GB"/>
        </w:rPr>
        <w:t>difficulties</w:t>
      </w:r>
      <w:r w:rsidRPr="009A1D13">
        <w:rPr>
          <w:rFonts w:ascii="Times New Roman" w:hAnsi="Times New Roman" w:cs="Times New Roman"/>
          <w:lang w:val="en-GB"/>
        </w:rPr>
        <w:t xml:space="preserve">. </w:t>
      </w:r>
    </w:p>
    <w:p w14:paraId="5650D799" w14:textId="77777777" w:rsidR="002D3F87" w:rsidRPr="009A1D13" w:rsidRDefault="002D3F87" w:rsidP="004649A1">
      <w:pPr>
        <w:spacing w:line="360" w:lineRule="auto"/>
        <w:jc w:val="both"/>
        <w:rPr>
          <w:rFonts w:ascii="Times New Roman" w:hAnsi="Times New Roman" w:cs="Times New Roman"/>
          <w:lang w:val="en-GB"/>
        </w:rPr>
      </w:pPr>
    </w:p>
    <w:p w14:paraId="766BE437"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Chen and Liu (2010) conducted research into emotions using 8-12 year-old children with high-function autism (HFA) and compared them to a control group of similar aged children without autism</w:t>
      </w:r>
      <w:r w:rsidR="003A7D7A" w:rsidRPr="009A1D13">
        <w:rPr>
          <w:rFonts w:ascii="Times New Roman" w:hAnsi="Times New Roman" w:cs="Times New Roman"/>
          <w:lang w:val="en-GB"/>
        </w:rPr>
        <w:t xml:space="preserve"> in Taipei, Taiwan</w:t>
      </w:r>
      <w:r w:rsidRPr="009A1D13">
        <w:rPr>
          <w:rFonts w:ascii="Times New Roman" w:hAnsi="Times New Roman" w:cs="Times New Roman"/>
          <w:lang w:val="en-GB"/>
        </w:rPr>
        <w:t xml:space="preserve">. The purpose of the research was to examine the response of the children to spoken stories. They found that the participants with autism took longer to react and were less accurate in discriminating the types of emotion expressed and had a poor ability to express emotional intonations. </w:t>
      </w:r>
    </w:p>
    <w:p w14:paraId="241F17CE" w14:textId="77777777" w:rsidR="002D3F87" w:rsidRPr="009A1D13" w:rsidRDefault="002D3F87" w:rsidP="004649A1">
      <w:pPr>
        <w:spacing w:line="360" w:lineRule="auto"/>
        <w:jc w:val="both"/>
        <w:rPr>
          <w:rFonts w:ascii="Times New Roman" w:hAnsi="Times New Roman" w:cs="Times New Roman"/>
          <w:lang w:val="en-GB"/>
        </w:rPr>
      </w:pPr>
    </w:p>
    <w:p w14:paraId="57E0FD3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According to Damasio (2000), emotions are instinctive reactions that give rise to ‘nonconscious’ physiological changes in an organism and that there are:</w:t>
      </w:r>
    </w:p>
    <w:p w14:paraId="6D5E4C51" w14:textId="77777777" w:rsidR="002D3F87" w:rsidRPr="009A1D13" w:rsidRDefault="002D3F87" w:rsidP="004649A1">
      <w:pPr>
        <w:spacing w:line="360" w:lineRule="auto"/>
        <w:jc w:val="both"/>
        <w:rPr>
          <w:rFonts w:ascii="Times New Roman" w:hAnsi="Times New Roman" w:cs="Times New Roman"/>
          <w:lang w:val="en-GB"/>
        </w:rPr>
      </w:pPr>
    </w:p>
    <w:p w14:paraId="55A2A182" w14:textId="77777777" w:rsidR="002D3F87" w:rsidRPr="009A1D13" w:rsidRDefault="008F5BAD"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[T]</w:t>
      </w:r>
      <w:r w:rsidR="002D3F87" w:rsidRPr="009A1D13">
        <w:rPr>
          <w:rFonts w:ascii="Times New Roman" w:hAnsi="Times New Roman" w:cs="Times New Roman"/>
          <w:lang w:val="en-GB"/>
        </w:rPr>
        <w:t>hree stages of processing along a continuum: a state of emotion, which can be triggered and executed nonconsciously; a state of feeling, which can be represented nonconsciously; and a state of feeling made conscious, i.e., known to the organism having both emotion and feeling. (ibid., p.37).</w:t>
      </w:r>
    </w:p>
    <w:p w14:paraId="5B1AC939" w14:textId="77777777" w:rsidR="002D3F87" w:rsidRPr="009A1D13" w:rsidRDefault="002D3F87" w:rsidP="004649A1">
      <w:pPr>
        <w:spacing w:line="360" w:lineRule="auto"/>
        <w:jc w:val="both"/>
        <w:rPr>
          <w:rFonts w:ascii="Times New Roman" w:hAnsi="Times New Roman" w:cs="Times New Roman"/>
          <w:lang w:val="en-GB"/>
        </w:rPr>
      </w:pPr>
    </w:p>
    <w:p w14:paraId="2DA6771C"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Denham (1998) divides emotional competence into three components—expression, understanding, and regulation. </w:t>
      </w:r>
    </w:p>
    <w:p w14:paraId="66343A1F" w14:textId="77777777" w:rsidR="002D3F87" w:rsidRPr="009A1D13" w:rsidRDefault="002D3F87" w:rsidP="004649A1">
      <w:pPr>
        <w:spacing w:line="360" w:lineRule="auto"/>
        <w:jc w:val="both"/>
        <w:rPr>
          <w:rFonts w:ascii="Times New Roman" w:hAnsi="Times New Roman" w:cs="Times New Roman"/>
          <w:lang w:val="en-GB"/>
        </w:rPr>
      </w:pPr>
    </w:p>
    <w:p w14:paraId="7CA6A60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Expression may be in the form of gestures such as hugs</w:t>
      </w:r>
      <w:r w:rsidR="00262BB8" w:rsidRPr="009A1D13">
        <w:rPr>
          <w:rFonts w:ascii="Times New Roman" w:hAnsi="Times New Roman" w:cs="Times New Roman"/>
          <w:lang w:val="en-GB"/>
        </w:rPr>
        <w:t xml:space="preserve"> for </w:t>
      </w:r>
      <w:r w:rsidRPr="009A1D13">
        <w:rPr>
          <w:rFonts w:ascii="Times New Roman" w:hAnsi="Times New Roman" w:cs="Times New Roman"/>
          <w:lang w:val="en-GB"/>
        </w:rPr>
        <w:t xml:space="preserve">empathy, which could be shown by kissing a child’s scraped hand better, the demonstration of complex emotions such as guilt, shame or pride and understanding complex inverted displays of emotion, </w:t>
      </w:r>
      <w:r w:rsidRPr="009A1D13">
        <w:rPr>
          <w:rFonts w:ascii="Times New Roman" w:hAnsi="Times New Roman" w:cs="Times New Roman"/>
          <w:lang w:val="en-GB"/>
        </w:rPr>
        <w:lastRenderedPageBreak/>
        <w:t xml:space="preserve">for example someone who feels fear, but hides it from their expression. </w:t>
      </w:r>
    </w:p>
    <w:p w14:paraId="203B600A" w14:textId="77777777" w:rsidR="002D3F87" w:rsidRPr="009A1D13" w:rsidRDefault="002D3F87" w:rsidP="004649A1">
      <w:pPr>
        <w:spacing w:line="360" w:lineRule="auto"/>
        <w:jc w:val="both"/>
        <w:rPr>
          <w:rFonts w:ascii="Times New Roman" w:hAnsi="Times New Roman" w:cs="Times New Roman"/>
          <w:lang w:val="en-GB"/>
        </w:rPr>
      </w:pPr>
    </w:p>
    <w:p w14:paraId="20E013DC"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Understanding could be knowing your own emotional state – such as sadness, anger, or fear, or knowing the emotional state of others and using the vocabulary of emotion, for instance words that describe emotion. </w:t>
      </w:r>
    </w:p>
    <w:p w14:paraId="4F66A98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30835CC4"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Regulation, for example, could be tempering laughter or angry exclamations and controlling emotional expression. </w:t>
      </w:r>
    </w:p>
    <w:p w14:paraId="3A8A9D2D" w14:textId="77777777" w:rsidR="002D3F87" w:rsidRPr="009A1D13" w:rsidRDefault="002D3F87" w:rsidP="004649A1">
      <w:pPr>
        <w:spacing w:line="360" w:lineRule="auto"/>
        <w:jc w:val="both"/>
        <w:rPr>
          <w:rFonts w:ascii="Times New Roman" w:hAnsi="Times New Roman" w:cs="Times New Roman"/>
          <w:lang w:val="en-GB"/>
        </w:rPr>
      </w:pPr>
    </w:p>
    <w:p w14:paraId="72BC963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According to Goleman (1996), emotions are not normally verbalised, but shown in other ways. ‘The key to intuiting another’s feelings is in the ability to read nonverbal channels: tone of voice, gesture, facial expression, and the like’ (ibid., p.96). He continues that we ‘unconsciously’ attempt to mimic the emotional display of others as ‘through this imitation people re-create in themselves the mood of the other person’ (ibid., p.115).</w:t>
      </w:r>
    </w:p>
    <w:p w14:paraId="47DCD2FE" w14:textId="77777777" w:rsidR="002D3F87" w:rsidRPr="009A1D13" w:rsidRDefault="002D3F87" w:rsidP="004649A1">
      <w:pPr>
        <w:spacing w:line="360" w:lineRule="auto"/>
        <w:jc w:val="both"/>
        <w:rPr>
          <w:rFonts w:ascii="Times New Roman" w:hAnsi="Times New Roman" w:cs="Times New Roman"/>
          <w:lang w:val="en-GB"/>
        </w:rPr>
      </w:pPr>
    </w:p>
    <w:p w14:paraId="7D972785"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Damasio writes that human emotions and feelings are evoked from outer stimuli causing reactions in the internal milieu and viscera (Damasio, 1994; 2000; 2003; 2010). This view is supported by Goleman (1996), Blaylock (2010), and Grossberg (2014). Goleman (1996) illustrates that human emotions and human organs interact with each other. Blaylock (2010) and Grossberg (2014) shows that</w:t>
      </w:r>
      <w:r w:rsidR="003D6595" w:rsidRPr="009A1D13">
        <w:rPr>
          <w:rFonts w:ascii="Times New Roman" w:hAnsi="Times New Roman" w:cs="Times New Roman"/>
          <w:lang w:val="en-GB"/>
        </w:rPr>
        <w:t xml:space="preserve"> </w:t>
      </w:r>
      <w:r w:rsidRPr="009A1D13">
        <w:rPr>
          <w:rFonts w:ascii="Times New Roman" w:hAnsi="Times New Roman" w:cs="Times New Roman"/>
          <w:lang w:val="en-GB"/>
        </w:rPr>
        <w:t xml:space="preserve">autism is considered to be a form of </w:t>
      </w:r>
      <w:r w:rsidR="003D6595" w:rsidRPr="009A1D13">
        <w:rPr>
          <w:rFonts w:ascii="Times New Roman" w:hAnsi="Times New Roman" w:cs="Times New Roman"/>
          <w:lang w:val="en-GB"/>
        </w:rPr>
        <w:t>developmenta</w:t>
      </w:r>
      <w:r w:rsidR="00012A6E" w:rsidRPr="009A1D13">
        <w:rPr>
          <w:rFonts w:ascii="Times New Roman" w:hAnsi="Times New Roman" w:cs="Times New Roman"/>
          <w:lang w:val="en-GB"/>
        </w:rPr>
        <w:t xml:space="preserve">l differences in the cerebellum </w:t>
      </w:r>
      <w:r w:rsidR="003D6595" w:rsidRPr="009A1D13">
        <w:rPr>
          <w:rFonts w:ascii="Times New Roman" w:hAnsi="Times New Roman" w:cs="Times New Roman"/>
          <w:lang w:val="en-GB"/>
        </w:rPr>
        <w:t xml:space="preserve">based on the clinical research findings that </w:t>
      </w:r>
      <w:r w:rsidR="00012A6E" w:rsidRPr="009A1D13">
        <w:rPr>
          <w:rFonts w:ascii="Times New Roman" w:hAnsi="Times New Roman" w:cs="Times New Roman"/>
          <w:lang w:val="en-GB"/>
        </w:rPr>
        <w:t xml:space="preserve">the </w:t>
      </w:r>
      <w:r w:rsidR="003D6595" w:rsidRPr="009A1D13">
        <w:rPr>
          <w:rFonts w:ascii="Times New Roman" w:hAnsi="Times New Roman" w:cs="Times New Roman"/>
          <w:lang w:val="en-GB"/>
        </w:rPr>
        <w:t>cerebellum supports cognitive functions, including language and executive functions, as well as affective regulation.</w:t>
      </w:r>
    </w:p>
    <w:p w14:paraId="2AD423E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2773632A"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The cerebellum connects our senses to our emotion centres. Cerebellar lesions are associated with irritability, impulsivity, expressive language </w:t>
      </w:r>
      <w:r w:rsidR="00C3070A" w:rsidRPr="009A1D13">
        <w:rPr>
          <w:rFonts w:ascii="Times New Roman" w:hAnsi="Times New Roman" w:cs="Times New Roman"/>
          <w:lang w:val="en-GB"/>
        </w:rPr>
        <w:t>difficultie</w:t>
      </w:r>
      <w:r w:rsidRPr="009A1D13">
        <w:rPr>
          <w:rFonts w:ascii="Times New Roman" w:hAnsi="Times New Roman" w:cs="Times New Roman"/>
          <w:lang w:val="en-GB"/>
        </w:rPr>
        <w:t>s, and emotional lability. Cerebellar children are hypersensitive to taste, smell, texture, and so forth. They have decreased sensitivity to visceral cues (such as hunger, thirst, pain, and fatigue).</w:t>
      </w:r>
    </w:p>
    <w:p w14:paraId="10B005D9" w14:textId="77777777" w:rsidR="001C6F2D"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4BDD032A"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Damasio also adds that individual development and cultures have influence on human emotion (Damasio, 2000, p.57). Damasio (1994, p.130) thinks that emotions ‘play a role in communicating meanings to others, and they may also play the cognitive guidance role’. Damasio (2010, p.114) further supports his view; he writes that ‘the processing of images in the cerebral cortex is itself affected by the on-going emotion. Cognitive resources such as attention and working memory are adjusted accordingly’. </w:t>
      </w:r>
    </w:p>
    <w:p w14:paraId="78CF37F9" w14:textId="77777777" w:rsidR="002D3F87" w:rsidRPr="009A1D13" w:rsidRDefault="002D3F87" w:rsidP="004649A1">
      <w:pPr>
        <w:spacing w:line="360" w:lineRule="auto"/>
        <w:jc w:val="both"/>
        <w:rPr>
          <w:rFonts w:ascii="Times New Roman" w:hAnsi="Times New Roman" w:cs="Times New Roman"/>
          <w:lang w:val="en-GB"/>
        </w:rPr>
      </w:pPr>
    </w:p>
    <w:p w14:paraId="40A343DE"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Zahn-Waxler et al. (2009) found that emotions, particularly relating to stress, </w:t>
      </w:r>
      <w:r w:rsidR="00C3070A" w:rsidRPr="009A1D13">
        <w:rPr>
          <w:rFonts w:ascii="Times New Roman" w:hAnsi="Times New Roman" w:cs="Times New Roman"/>
          <w:lang w:val="en-GB"/>
        </w:rPr>
        <w:t>triggere</w:t>
      </w:r>
      <w:r w:rsidRPr="009A1D13">
        <w:rPr>
          <w:rFonts w:ascii="Times New Roman" w:hAnsi="Times New Roman" w:cs="Times New Roman"/>
          <w:lang w:val="en-GB"/>
        </w:rPr>
        <w:t xml:space="preserve">d pro-social behaviour and measurable physiological changes such as changes in heart rate and skin conductance. They also found that girls have better pro-social skills than boys, and boys get angry more easily than girls.  </w:t>
      </w:r>
    </w:p>
    <w:p w14:paraId="526F7197" w14:textId="77777777" w:rsidR="002D3F87" w:rsidRPr="009A1D13" w:rsidRDefault="002D3F87" w:rsidP="004649A1">
      <w:pPr>
        <w:spacing w:line="360" w:lineRule="auto"/>
        <w:jc w:val="both"/>
        <w:rPr>
          <w:rFonts w:ascii="Times New Roman" w:hAnsi="Times New Roman" w:cs="Times New Roman"/>
          <w:lang w:val="en-GB"/>
        </w:rPr>
      </w:pPr>
    </w:p>
    <w:p w14:paraId="186594CF" w14:textId="77777777" w:rsidR="003A7D7A"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Dodd (2004) asserts that an individual’s emotional response will be dependent on his experience and that feelings are subjective. For example, a child with autism may feel happy to be alone in a playground and sad when surrounded by too many people and too much noise. </w:t>
      </w:r>
      <w:r w:rsidR="005B09E1" w:rsidRPr="009A1D13">
        <w:rPr>
          <w:rFonts w:ascii="Times New Roman" w:hAnsi="Times New Roman" w:cs="Times New Roman"/>
          <w:lang w:val="en-GB"/>
        </w:rPr>
        <w:t>According to Dodd, m</w:t>
      </w:r>
      <w:r w:rsidR="00495F78" w:rsidRPr="009A1D13">
        <w:rPr>
          <w:rFonts w:ascii="Times New Roman" w:hAnsi="Times New Roman" w:cs="Times New Roman"/>
          <w:lang w:val="en-GB"/>
        </w:rPr>
        <w:t>any children with autism</w:t>
      </w:r>
      <w:r w:rsidR="003A7D7A" w:rsidRPr="009A1D13">
        <w:rPr>
          <w:rFonts w:ascii="Times New Roman" w:hAnsi="Times New Roman" w:cs="Times New Roman"/>
          <w:lang w:val="en-GB"/>
        </w:rPr>
        <w:t xml:space="preserve"> ‘have no basic understanding of empathy. Empathy is not an emotion that can be taught to people but individuals can learn to recognize different emotions in people by looking for certain physical signs’ (</w:t>
      </w:r>
      <w:r w:rsidR="005B09E1" w:rsidRPr="009A1D13">
        <w:rPr>
          <w:rFonts w:ascii="Times New Roman" w:hAnsi="Times New Roman" w:cs="Times New Roman"/>
          <w:lang w:val="en-GB"/>
        </w:rPr>
        <w:t>2004</w:t>
      </w:r>
      <w:r w:rsidR="003A7D7A" w:rsidRPr="009A1D13">
        <w:rPr>
          <w:rFonts w:ascii="Times New Roman" w:hAnsi="Times New Roman" w:cs="Times New Roman"/>
          <w:lang w:val="en-GB"/>
        </w:rPr>
        <w:t>, p.185).</w:t>
      </w:r>
      <w:r w:rsidR="00495F78" w:rsidRPr="009A1D13">
        <w:rPr>
          <w:rFonts w:ascii="Times New Roman" w:hAnsi="Times New Roman" w:cs="Times New Roman"/>
          <w:lang w:val="en-GB"/>
        </w:rPr>
        <w:t xml:space="preserve"> Perhaps they understand and express empathy differently to others.</w:t>
      </w:r>
    </w:p>
    <w:p w14:paraId="0C0A92B5" w14:textId="77777777" w:rsidR="002D3F87" w:rsidRPr="009A1D13" w:rsidRDefault="002D3F87" w:rsidP="004649A1">
      <w:pPr>
        <w:spacing w:line="360" w:lineRule="auto"/>
        <w:jc w:val="both"/>
        <w:rPr>
          <w:rFonts w:ascii="Times New Roman" w:hAnsi="Times New Roman" w:cs="Times New Roman"/>
          <w:lang w:val="en-GB"/>
        </w:rPr>
      </w:pPr>
    </w:p>
    <w:p w14:paraId="0CAAE480" w14:textId="77777777" w:rsidR="002D3F87" w:rsidRPr="009A1D13" w:rsidRDefault="002D3F87" w:rsidP="004649A1">
      <w:pPr>
        <w:spacing w:line="360" w:lineRule="auto"/>
        <w:ind w:left="480"/>
        <w:jc w:val="both"/>
        <w:rPr>
          <w:rFonts w:ascii="Times New Roman" w:hAnsi="Times New Roman" w:cs="Times New Roman"/>
          <w:lang w:val="en-GB"/>
        </w:rPr>
      </w:pPr>
      <w:r w:rsidRPr="009A1D13">
        <w:rPr>
          <w:rFonts w:ascii="Times New Roman" w:hAnsi="Times New Roman" w:cs="Times New Roman"/>
          <w:lang w:val="en-GB"/>
        </w:rPr>
        <w:t xml:space="preserve">The severe communication and social interaction difficulties associated with autism result in individuals feeling confused, frustrated and anxious. People with autism have </w:t>
      </w:r>
      <w:r w:rsidR="000B5C35" w:rsidRPr="009A1D13">
        <w:rPr>
          <w:rFonts w:ascii="Times New Roman" w:hAnsi="Times New Roman" w:cs="Times New Roman" w:hint="eastAsia"/>
          <w:lang w:val="en-GB"/>
        </w:rPr>
        <w:t>[</w:t>
      </w:r>
      <w:r w:rsidRPr="009A1D13">
        <w:rPr>
          <w:rFonts w:ascii="Times New Roman" w:hAnsi="Times New Roman" w:cs="Times New Roman"/>
          <w:lang w:val="en-GB"/>
        </w:rPr>
        <w:t xml:space="preserve">communication </w:t>
      </w:r>
      <w:r w:rsidR="008F2FFE" w:rsidRPr="009A1D13">
        <w:rPr>
          <w:rFonts w:ascii="Times New Roman" w:hAnsi="Times New Roman" w:cs="Times New Roman"/>
          <w:lang w:val="en-GB"/>
        </w:rPr>
        <w:t>issues</w:t>
      </w:r>
      <w:r w:rsidR="000B5C35" w:rsidRPr="009A1D13">
        <w:rPr>
          <w:rFonts w:ascii="Times New Roman" w:hAnsi="Times New Roman" w:cs="Times New Roman" w:hint="eastAsia"/>
          <w:lang w:val="en-GB"/>
        </w:rPr>
        <w:t>]</w:t>
      </w:r>
      <w:r w:rsidR="00C3070A" w:rsidRPr="009A1D13">
        <w:rPr>
          <w:rFonts w:ascii="Times New Roman" w:hAnsi="Times New Roman" w:cs="Times New Roman"/>
          <w:lang w:val="en-GB"/>
        </w:rPr>
        <w:t xml:space="preserve"> </w:t>
      </w:r>
      <w:r w:rsidR="00012A6E" w:rsidRPr="009A1D13">
        <w:rPr>
          <w:rFonts w:ascii="Times New Roman" w:hAnsi="Times New Roman" w:cs="Times New Roman"/>
          <w:lang w:val="en-GB"/>
        </w:rPr>
        <w:t>that include</w:t>
      </w:r>
      <w:r w:rsidRPr="009A1D13">
        <w:rPr>
          <w:rFonts w:ascii="Times New Roman" w:hAnsi="Times New Roman" w:cs="Times New Roman"/>
          <w:lang w:val="en-GB"/>
        </w:rPr>
        <w:t xml:space="preserve"> both receptive and expressive language as well as </w:t>
      </w:r>
      <w:r w:rsidR="000B5C35" w:rsidRPr="009A1D13">
        <w:rPr>
          <w:rFonts w:ascii="Times New Roman" w:hAnsi="Times New Roman" w:cs="Times New Roman" w:hint="eastAsia"/>
          <w:lang w:val="en-GB"/>
        </w:rPr>
        <w:t>[</w:t>
      </w:r>
      <w:r w:rsidR="00C3070A" w:rsidRPr="009A1D13">
        <w:rPr>
          <w:rFonts w:ascii="Times New Roman" w:hAnsi="Times New Roman" w:cs="Times New Roman"/>
          <w:lang w:val="en-GB"/>
        </w:rPr>
        <w:t>difficulties</w:t>
      </w:r>
      <w:r w:rsidR="000B5C35" w:rsidRPr="009A1D13">
        <w:rPr>
          <w:rFonts w:ascii="Times New Roman" w:hAnsi="Times New Roman" w:cs="Times New Roman" w:hint="eastAsia"/>
          <w:lang w:val="en-GB"/>
        </w:rPr>
        <w:t>]</w:t>
      </w:r>
      <w:r w:rsidR="00E757E6" w:rsidRPr="009A1D13">
        <w:rPr>
          <w:rFonts w:ascii="Times New Roman" w:hAnsi="Times New Roman" w:cs="Times New Roman"/>
          <w:lang w:val="en-GB"/>
        </w:rPr>
        <w:t xml:space="preserve"> </w:t>
      </w:r>
      <w:r w:rsidRPr="009A1D13">
        <w:rPr>
          <w:rFonts w:ascii="Times New Roman" w:hAnsi="Times New Roman" w:cs="Times New Roman"/>
          <w:lang w:val="en-GB"/>
        </w:rPr>
        <w:t>relating socially. (Dodd, 2004, p.195).</w:t>
      </w:r>
    </w:p>
    <w:p w14:paraId="130CC590" w14:textId="77777777" w:rsidR="002D3F87" w:rsidRPr="009A1D13" w:rsidRDefault="002D3F87" w:rsidP="004649A1">
      <w:pPr>
        <w:spacing w:line="360" w:lineRule="auto"/>
        <w:jc w:val="both"/>
        <w:rPr>
          <w:rFonts w:ascii="Times New Roman" w:hAnsi="Times New Roman" w:cs="Times New Roman"/>
          <w:lang w:val="en-GB"/>
        </w:rPr>
      </w:pPr>
    </w:p>
    <w:p w14:paraId="6C03EE97" w14:textId="77777777" w:rsidR="002D3F87" w:rsidRPr="009A1D13" w:rsidRDefault="009B3B2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Some studies suggest</w:t>
      </w:r>
      <w:r w:rsidR="002D3F87" w:rsidRPr="009A1D13">
        <w:rPr>
          <w:rFonts w:ascii="Times New Roman" w:hAnsi="Times New Roman" w:cs="Times New Roman"/>
          <w:lang w:val="en-GB"/>
        </w:rPr>
        <w:t xml:space="preserve"> children</w:t>
      </w:r>
      <w:r w:rsidRPr="009A1D13">
        <w:rPr>
          <w:rFonts w:ascii="Times New Roman" w:hAnsi="Times New Roman" w:cs="Times New Roman"/>
          <w:lang w:val="en-GB"/>
        </w:rPr>
        <w:t xml:space="preserve"> with autism</w:t>
      </w:r>
      <w:r w:rsidR="002D3F87" w:rsidRPr="009A1D13">
        <w:rPr>
          <w:rFonts w:ascii="Times New Roman" w:hAnsi="Times New Roman" w:cs="Times New Roman"/>
          <w:lang w:val="en-GB"/>
        </w:rPr>
        <w:t xml:space="preserve"> lack emotion. For example, Grayson (2006) notes that, ‘joint attention behaviour, such as pointing, showing gestures and gaze monitoring are seen to develop between the ages of 9 and 14 months in typically developing children’ (Grayson, 2006, p.170). However, children with autism have difficulty interpreting other’s emotions by ‘mind reading’. They have mental rigidity and difficulty switching attention from one subject to another. Grayson considered this to be executive </w:t>
      </w:r>
      <w:r w:rsidR="00C3070A" w:rsidRPr="009A1D13">
        <w:rPr>
          <w:rFonts w:ascii="Times New Roman" w:hAnsi="Times New Roman" w:cs="Times New Roman"/>
          <w:lang w:val="en-GB"/>
        </w:rPr>
        <w:t>difficulties</w:t>
      </w:r>
      <w:r w:rsidR="002D3F87" w:rsidRPr="009A1D13">
        <w:rPr>
          <w:rFonts w:ascii="Times New Roman" w:hAnsi="Times New Roman" w:cs="Times New Roman"/>
          <w:lang w:val="en-GB"/>
        </w:rPr>
        <w:t xml:space="preserve"> and a feature of the cognitive style of an individual with autism (Grayson, 2006).</w:t>
      </w:r>
    </w:p>
    <w:p w14:paraId="6DE5096B" w14:textId="77777777" w:rsidR="002D3F87" w:rsidRPr="009A1D13" w:rsidRDefault="002D3F87" w:rsidP="004649A1">
      <w:pPr>
        <w:spacing w:line="360" w:lineRule="auto"/>
        <w:jc w:val="both"/>
        <w:rPr>
          <w:rFonts w:ascii="Times New Roman" w:hAnsi="Times New Roman" w:cs="Times New Roman"/>
          <w:b/>
          <w:sz w:val="28"/>
          <w:szCs w:val="28"/>
          <w:lang w:val="en-GB"/>
        </w:rPr>
      </w:pPr>
    </w:p>
    <w:p w14:paraId="06A743BD" w14:textId="77777777" w:rsidR="002D3F87" w:rsidRPr="009A1D13" w:rsidRDefault="002D3F87" w:rsidP="00C573A3">
      <w:pPr>
        <w:pStyle w:val="Heading2"/>
        <w:rPr>
          <w:rFonts w:ascii="Times New Roman" w:hAnsi="Times New Roman"/>
          <w:sz w:val="28"/>
          <w:szCs w:val="28"/>
          <w:lang w:val="en-GB"/>
        </w:rPr>
      </w:pPr>
      <w:bookmarkStart w:id="27" w:name="_Toc428976699"/>
      <w:r w:rsidRPr="009A1D13">
        <w:rPr>
          <w:rFonts w:ascii="Times New Roman" w:hAnsi="Times New Roman"/>
          <w:sz w:val="28"/>
          <w:szCs w:val="28"/>
          <w:lang w:val="en-GB"/>
        </w:rPr>
        <w:t>2.</w:t>
      </w:r>
      <w:r w:rsidR="00087069" w:rsidRPr="009A1D13">
        <w:rPr>
          <w:rFonts w:ascii="Times New Roman" w:hAnsi="Times New Roman"/>
          <w:sz w:val="28"/>
          <w:szCs w:val="28"/>
          <w:lang w:val="en-GB"/>
        </w:rPr>
        <w:t>4</w:t>
      </w:r>
      <w:r w:rsidRPr="009A1D13">
        <w:rPr>
          <w:rFonts w:ascii="Times New Roman" w:hAnsi="Times New Roman"/>
          <w:sz w:val="28"/>
          <w:szCs w:val="28"/>
          <w:lang w:val="en-GB"/>
        </w:rPr>
        <w:t xml:space="preserve"> Teaching emotions to children with autism</w:t>
      </w:r>
      <w:bookmarkEnd w:id="27"/>
      <w:r w:rsidRPr="009A1D13">
        <w:rPr>
          <w:rFonts w:ascii="Times New Roman" w:hAnsi="Times New Roman"/>
          <w:sz w:val="28"/>
          <w:szCs w:val="28"/>
          <w:lang w:val="en-GB"/>
        </w:rPr>
        <w:t xml:space="preserve">  </w:t>
      </w:r>
    </w:p>
    <w:p w14:paraId="59DE527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 have been several attempts to teach emotions and emotional concepts to children with </w:t>
      </w:r>
      <w:r w:rsidR="009B3B2A" w:rsidRPr="009A1D13">
        <w:rPr>
          <w:rFonts w:ascii="Times New Roman" w:hAnsi="Times New Roman" w:cs="Times New Roman"/>
          <w:lang w:val="en-GB"/>
        </w:rPr>
        <w:t>autism</w:t>
      </w:r>
      <w:r w:rsidRPr="009A1D13">
        <w:rPr>
          <w:rFonts w:ascii="Times New Roman" w:hAnsi="Times New Roman" w:cs="Times New Roman"/>
          <w:lang w:val="en-GB"/>
        </w:rPr>
        <w:t>. Some noted examples are; Shore et al. (2006) who showed that children with Asperger’s syndrome can be taught how to recogni</w:t>
      </w:r>
      <w:r w:rsidR="008F2FFE" w:rsidRPr="009A1D13">
        <w:rPr>
          <w:rFonts w:ascii="Times New Roman" w:hAnsi="Times New Roman" w:cs="Times New Roman"/>
          <w:lang w:val="en-GB"/>
        </w:rPr>
        <w:t>s</w:t>
      </w:r>
      <w:r w:rsidRPr="009A1D13">
        <w:rPr>
          <w:rFonts w:ascii="Times New Roman" w:hAnsi="Times New Roman" w:cs="Times New Roman"/>
          <w:lang w:val="en-GB"/>
        </w:rPr>
        <w:t xml:space="preserve">e self-emotional states by utilising emotion thermometers. Emotion thermometers are divided into three regions representing happy, neutral and sad. These are placed on a 100-point scale with happy being 100, neutral 50, and sad 0. It is possible that researchers may have been looking for the presence of emotion through physical expression and perhaps denying that the inner child has feelings which are frustrated by an inability to show them. </w:t>
      </w:r>
    </w:p>
    <w:p w14:paraId="410FABC0" w14:textId="77777777" w:rsidR="002D3F87" w:rsidRPr="009A1D13" w:rsidRDefault="002D3F87" w:rsidP="004649A1">
      <w:pPr>
        <w:spacing w:line="360" w:lineRule="auto"/>
        <w:jc w:val="both"/>
        <w:rPr>
          <w:rFonts w:ascii="Times New Roman" w:hAnsi="Times New Roman" w:cs="Times New Roman"/>
          <w:lang w:val="en-GB"/>
        </w:rPr>
      </w:pPr>
    </w:p>
    <w:p w14:paraId="113CC7E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Hadwin et al. (1996) conducted a study of a number of children with autism aged between 4 and 13 who were taught pretend play production, understanding emotion, and understanding belief. The children were divided into three groups with each group only being taught one of the subjects in daily half hour sessions over 8 days. The results showed that some children passed emotion tasks and some belief tasks. However, there was no evidence to show that a child from any one group improved in the other areas of understanding, that is to say any improvement was not generalised</w:t>
      </w:r>
      <w:r w:rsidR="0035072A" w:rsidRPr="009A1D13">
        <w:rPr>
          <w:rFonts w:ascii="Times New Roman" w:hAnsi="Times New Roman" w:cs="Times New Roman"/>
          <w:lang w:val="en-GB"/>
        </w:rPr>
        <w:t>.</w:t>
      </w:r>
      <w:r w:rsidRPr="009A1D13">
        <w:rPr>
          <w:rFonts w:ascii="Times New Roman" w:hAnsi="Times New Roman" w:cs="Times New Roman"/>
          <w:lang w:val="en-GB"/>
        </w:rPr>
        <w:t xml:space="preserve"> Unfortunately, the study did not use a control group to see how children with autism might differ from children without it, or those with Down’s syndrome. Also the study was not performed in a natural environment - which might have given a different outcome. </w:t>
      </w:r>
    </w:p>
    <w:p w14:paraId="63CCE87D" w14:textId="77777777" w:rsidR="002D3F87" w:rsidRPr="009A1D13" w:rsidRDefault="002D3F87" w:rsidP="004649A1">
      <w:pPr>
        <w:spacing w:line="360" w:lineRule="auto"/>
        <w:jc w:val="both"/>
        <w:rPr>
          <w:rFonts w:ascii="Times New Roman" w:hAnsi="Times New Roman" w:cs="Times New Roman"/>
          <w:lang w:val="en-GB"/>
        </w:rPr>
      </w:pPr>
    </w:p>
    <w:p w14:paraId="46FFF6E0"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Swettenham (1996) built on this study, teaching False Belief through the use of computers to preschool children with autism (False Belief as described previously in more detail under Theory of Mind). In this study there was a control and a clinical group. Interestingly, in the false belief tasks, the children with </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attained a similar score to the typically developing 3-year-old children, but the score of the clinical group (Down’s syndrome) was lower than the control group. In the distance transfer tasks, the children with </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were unable to pass, showing a </w:t>
      </w:r>
      <w:r w:rsidR="00C3070A" w:rsidRPr="009A1D13">
        <w:rPr>
          <w:rFonts w:ascii="Times New Roman" w:hAnsi="Times New Roman" w:cs="Times New Roman"/>
          <w:lang w:val="en-GB"/>
        </w:rPr>
        <w:t>difficulty</w:t>
      </w:r>
      <w:r w:rsidRPr="009A1D13">
        <w:rPr>
          <w:rFonts w:ascii="Times New Roman" w:hAnsi="Times New Roman" w:cs="Times New Roman"/>
          <w:lang w:val="en-GB"/>
        </w:rPr>
        <w:t xml:space="preserve"> to generalise what they had learnt from other false belief tasks. Swettenham (1996)’s conclusion is that </w:t>
      </w:r>
      <w:r w:rsidR="008E1BE6" w:rsidRPr="009A1D13">
        <w:rPr>
          <w:rFonts w:ascii="Times New Roman" w:hAnsi="Times New Roman" w:cs="Times New Roman"/>
          <w:lang w:val="en-GB"/>
        </w:rPr>
        <w:t xml:space="preserve">children with autism may have </w:t>
      </w:r>
      <w:r w:rsidR="00131A9C" w:rsidRPr="009A1D13">
        <w:rPr>
          <w:rFonts w:ascii="Times New Roman" w:hAnsi="Times New Roman" w:cs="Times New Roman"/>
          <w:lang w:val="en-GB"/>
        </w:rPr>
        <w:t xml:space="preserve">what they refer to as a </w:t>
      </w:r>
      <w:r w:rsidRPr="009A1D13">
        <w:rPr>
          <w:rFonts w:ascii="Times New Roman" w:hAnsi="Times New Roman" w:cs="Times New Roman"/>
          <w:lang w:val="en-GB"/>
        </w:rPr>
        <w:t>central coherence</w:t>
      </w:r>
      <w:r w:rsidR="008E1BE6" w:rsidRPr="009A1D13">
        <w:rPr>
          <w:rFonts w:ascii="Times New Roman" w:hAnsi="Times New Roman" w:cs="Times New Roman"/>
          <w:lang w:val="en-GB"/>
        </w:rPr>
        <w:t xml:space="preserve"> issue</w:t>
      </w:r>
      <w:r w:rsidRPr="009A1D13">
        <w:rPr>
          <w:rFonts w:ascii="Times New Roman" w:hAnsi="Times New Roman" w:cs="Times New Roman"/>
          <w:lang w:val="en-GB"/>
        </w:rPr>
        <w:t xml:space="preserve">, or </w:t>
      </w:r>
      <w:r w:rsidR="008E1BE6" w:rsidRPr="009A1D13">
        <w:rPr>
          <w:rFonts w:ascii="Times New Roman" w:hAnsi="Times New Roman" w:cs="Times New Roman"/>
          <w:lang w:val="en-GB"/>
        </w:rPr>
        <w:t>a difficulty</w:t>
      </w:r>
      <w:r w:rsidRPr="009A1D13">
        <w:rPr>
          <w:rFonts w:ascii="Times New Roman" w:hAnsi="Times New Roman" w:cs="Times New Roman"/>
          <w:lang w:val="en-GB"/>
        </w:rPr>
        <w:t xml:space="preserve"> to extract meaning in context. He suggests children with autism should be taught to apply knowledge in a wide variety of situations.</w:t>
      </w:r>
    </w:p>
    <w:p w14:paraId="64AEC5B1" w14:textId="77777777" w:rsidR="002D3F87" w:rsidRPr="009A1D13" w:rsidRDefault="002D3F87" w:rsidP="004649A1">
      <w:pPr>
        <w:spacing w:line="360" w:lineRule="auto"/>
        <w:jc w:val="both"/>
        <w:rPr>
          <w:rFonts w:ascii="Times New Roman" w:hAnsi="Times New Roman" w:cs="Times New Roman"/>
          <w:lang w:val="en-GB"/>
        </w:rPr>
      </w:pPr>
    </w:p>
    <w:p w14:paraId="1FE2FABC" w14:textId="77777777" w:rsidR="00F72E8F" w:rsidRPr="009A1D13" w:rsidRDefault="00F72E8F" w:rsidP="004649A1">
      <w:pPr>
        <w:spacing w:line="360" w:lineRule="auto"/>
        <w:jc w:val="both"/>
        <w:rPr>
          <w:rFonts w:ascii="Times New Roman" w:hAnsi="Times New Roman" w:cs="Times New Roman"/>
          <w:lang w:val="en-GB"/>
        </w:rPr>
      </w:pPr>
    </w:p>
    <w:p w14:paraId="61B9B33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Stafford (2000) conducted a study of a single case of a non-verbal, low functioning child with autism. The study considered whether emotion can be taught successfully. Stafford chose to teach sad, happy, angry and surprised emotions to the child. This was done over six months using visual clues, on a one to one basis, in its own home. Photographs were used of individuals that the child knew that displayed the different emotions. The results were tested with novel photographs of familiar and unfamiliar individuals and demonstrated that the child had learnt the four emotions and the concept had been successfully generalised to the novel photographs. </w:t>
      </w:r>
    </w:p>
    <w:p w14:paraId="2C1C6825" w14:textId="77777777" w:rsidR="00116B58" w:rsidRPr="009A1D13" w:rsidRDefault="00116B58" w:rsidP="004649A1">
      <w:pPr>
        <w:spacing w:line="360" w:lineRule="auto"/>
        <w:jc w:val="both"/>
        <w:rPr>
          <w:rFonts w:ascii="Times New Roman" w:hAnsi="Times New Roman" w:cs="Times New Roman"/>
          <w:lang w:val="en-GB"/>
        </w:rPr>
      </w:pPr>
    </w:p>
    <w:p w14:paraId="58D42B42" w14:textId="77777777" w:rsidR="00313F71" w:rsidRPr="009A1D13" w:rsidRDefault="002D3F87" w:rsidP="000430C2">
      <w:pPr>
        <w:spacing w:line="360" w:lineRule="auto"/>
        <w:jc w:val="both"/>
        <w:rPr>
          <w:rFonts w:ascii="Times New Roman" w:hAnsi="Times New Roman" w:cs="Times New Roman"/>
          <w:lang w:val="en-GB"/>
        </w:rPr>
      </w:pPr>
      <w:r w:rsidRPr="009A1D13">
        <w:rPr>
          <w:rFonts w:ascii="Times New Roman" w:hAnsi="Times New Roman" w:cs="Times New Roman"/>
          <w:lang w:val="en-GB"/>
        </w:rPr>
        <w:t>It might be reasonable to conclude from this that the apparent lack of emotion could be due to early poor communication</w:t>
      </w:r>
      <w:r w:rsidR="00313F71" w:rsidRPr="009A1D13">
        <w:rPr>
          <w:rFonts w:ascii="Times New Roman" w:hAnsi="Times New Roman" w:cs="Times New Roman"/>
          <w:lang w:val="en-GB"/>
        </w:rPr>
        <w:t>.</w:t>
      </w:r>
      <w:r w:rsidR="000430C2" w:rsidRPr="009A1D13">
        <w:rPr>
          <w:rFonts w:ascii="Times New Roman" w:hAnsi="Times New Roman" w:cs="Times New Roman"/>
          <w:lang w:val="en-GB"/>
        </w:rPr>
        <w:t xml:space="preserve"> </w:t>
      </w:r>
      <w:r w:rsidR="00313F71" w:rsidRPr="009A1D13">
        <w:rPr>
          <w:rFonts w:ascii="Times New Roman" w:hAnsi="Times New Roman" w:cs="Times New Roman"/>
          <w:lang w:val="en-GB"/>
        </w:rPr>
        <w:t>C</w:t>
      </w:r>
      <w:r w:rsidRPr="009A1D13">
        <w:rPr>
          <w:rFonts w:ascii="Times New Roman" w:hAnsi="Times New Roman" w:cs="Times New Roman"/>
          <w:lang w:val="en-GB"/>
        </w:rPr>
        <w:t xml:space="preserve">hildren without </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learn to express and regulate their emotions at an early stage through communication with those who surround them, for example, their parents and teachers.</w:t>
      </w:r>
      <w:r w:rsidR="00170651" w:rsidRPr="009A1D13">
        <w:rPr>
          <w:rFonts w:ascii="Times New Roman" w:hAnsi="Times New Roman" w:cs="Times New Roman"/>
          <w:lang w:val="en-GB"/>
        </w:rPr>
        <w:t xml:space="preserve"> On the other hand, children with </w:t>
      </w:r>
      <w:r w:rsidR="009B3B2A" w:rsidRPr="009A1D13">
        <w:rPr>
          <w:rFonts w:ascii="Times New Roman" w:hAnsi="Times New Roman" w:cs="Times New Roman"/>
          <w:lang w:val="en-GB"/>
        </w:rPr>
        <w:t>autism</w:t>
      </w:r>
      <w:r w:rsidR="0045110A" w:rsidRPr="009A1D13">
        <w:rPr>
          <w:rFonts w:ascii="Times New Roman" w:hAnsi="Times New Roman" w:cs="Times New Roman"/>
          <w:lang w:val="en-GB"/>
        </w:rPr>
        <w:t xml:space="preserve"> may</w:t>
      </w:r>
      <w:r w:rsidR="00170651" w:rsidRPr="009A1D13">
        <w:rPr>
          <w:rFonts w:ascii="Times New Roman" w:hAnsi="Times New Roman" w:cs="Times New Roman"/>
          <w:lang w:val="en-GB"/>
        </w:rPr>
        <w:t xml:space="preserve"> lack the communication mechanism</w:t>
      </w:r>
      <w:r w:rsidRPr="009A1D13">
        <w:rPr>
          <w:rFonts w:ascii="Times New Roman" w:hAnsi="Times New Roman" w:cs="Times New Roman"/>
          <w:lang w:val="en-GB"/>
        </w:rPr>
        <w:t xml:space="preserve"> </w:t>
      </w:r>
      <w:r w:rsidR="00170651" w:rsidRPr="009A1D13">
        <w:rPr>
          <w:rFonts w:ascii="Times New Roman" w:hAnsi="Times New Roman" w:cs="Times New Roman"/>
          <w:lang w:val="en-GB"/>
        </w:rPr>
        <w:t xml:space="preserve">to learn how to express and regulate their emotions. </w:t>
      </w:r>
    </w:p>
    <w:p w14:paraId="5E8C5851" w14:textId="77777777" w:rsidR="00313F71" w:rsidRPr="009A1D13" w:rsidRDefault="00313F71" w:rsidP="000430C2">
      <w:pPr>
        <w:spacing w:line="360" w:lineRule="auto"/>
        <w:jc w:val="both"/>
        <w:rPr>
          <w:rFonts w:ascii="Times New Roman" w:hAnsi="Times New Roman" w:cs="Times New Roman"/>
          <w:lang w:val="en-GB"/>
        </w:rPr>
      </w:pPr>
    </w:p>
    <w:p w14:paraId="4925175B" w14:textId="77777777" w:rsidR="000430C2" w:rsidRPr="009A1D13" w:rsidRDefault="005B09E1" w:rsidP="000430C2">
      <w:pPr>
        <w:spacing w:line="360" w:lineRule="auto"/>
        <w:jc w:val="both"/>
        <w:rPr>
          <w:rFonts w:ascii="Times New Roman" w:hAnsi="Times New Roman" w:cs="Times New Roman"/>
          <w:lang w:val="en-GB"/>
        </w:rPr>
      </w:pPr>
      <w:r w:rsidRPr="009A1D13">
        <w:rPr>
          <w:rFonts w:ascii="Times New Roman" w:hAnsi="Times New Roman" w:cs="Times New Roman"/>
          <w:lang w:val="en-GB"/>
        </w:rPr>
        <w:t>However, there is a critical literature that documents some problems of teaching emotions to children</w:t>
      </w:r>
      <w:r w:rsidR="00313F71" w:rsidRPr="009A1D13">
        <w:rPr>
          <w:rFonts w:ascii="Times New Roman" w:hAnsi="Times New Roman" w:cs="Times New Roman"/>
          <w:lang w:val="en-GB"/>
        </w:rPr>
        <w:t>.</w:t>
      </w:r>
      <w:r w:rsidR="00A76AA6" w:rsidRPr="009A1D13">
        <w:rPr>
          <w:rFonts w:ascii="Times New Roman" w:hAnsi="Times New Roman" w:cs="Times New Roman"/>
          <w:lang w:val="en-GB"/>
        </w:rPr>
        <w:t xml:space="preserve"> </w:t>
      </w:r>
      <w:r w:rsidR="00313F71" w:rsidRPr="009A1D13">
        <w:rPr>
          <w:rFonts w:ascii="Times New Roman" w:hAnsi="Times New Roman" w:cs="Times New Roman"/>
          <w:lang w:val="en-GB"/>
        </w:rPr>
        <w:t>According</w:t>
      </w:r>
      <w:r w:rsidR="00A76AA6" w:rsidRPr="009A1D13">
        <w:rPr>
          <w:rFonts w:ascii="Times New Roman" w:hAnsi="Times New Roman" w:cs="Times New Roman"/>
          <w:lang w:val="en-GB"/>
        </w:rPr>
        <w:t xml:space="preserve"> to</w:t>
      </w:r>
      <w:r w:rsidR="000430C2" w:rsidRPr="009A1D13">
        <w:rPr>
          <w:rFonts w:ascii="Times New Roman" w:hAnsi="Times New Roman" w:cs="Times New Roman"/>
          <w:lang w:val="en-GB"/>
        </w:rPr>
        <w:t xml:space="preserve"> MacLure et al. (2008)</w:t>
      </w:r>
      <w:r w:rsidR="00A76AA6" w:rsidRPr="009A1D13">
        <w:rPr>
          <w:rFonts w:ascii="Times New Roman" w:hAnsi="Times New Roman" w:cs="Times New Roman"/>
          <w:lang w:val="en-GB"/>
        </w:rPr>
        <w:t>,</w:t>
      </w:r>
      <w:r w:rsidR="000430C2" w:rsidRPr="009A1D13">
        <w:rPr>
          <w:rFonts w:ascii="Times New Roman" w:hAnsi="Times New Roman" w:cs="Times New Roman"/>
          <w:lang w:val="en-GB"/>
        </w:rPr>
        <w:t xml:space="preserve"> </w:t>
      </w:r>
      <w:r w:rsidR="00E65FE4" w:rsidRPr="009A1D13">
        <w:rPr>
          <w:rFonts w:ascii="Times New Roman" w:hAnsi="Times New Roman" w:cs="Times New Roman"/>
          <w:lang w:val="en-GB"/>
        </w:rPr>
        <w:t xml:space="preserve">educators </w:t>
      </w:r>
      <w:r w:rsidR="00A76AA6" w:rsidRPr="009A1D13">
        <w:rPr>
          <w:rFonts w:ascii="Times New Roman" w:hAnsi="Times New Roman" w:cs="Times New Roman"/>
          <w:lang w:val="en-GB"/>
        </w:rPr>
        <w:t xml:space="preserve">in our take-for-granted education system </w:t>
      </w:r>
      <w:r w:rsidR="00E65FE4" w:rsidRPr="009A1D13">
        <w:rPr>
          <w:rFonts w:ascii="Times New Roman" w:hAnsi="Times New Roman" w:cs="Times New Roman"/>
          <w:lang w:val="en-GB"/>
        </w:rPr>
        <w:t xml:space="preserve">are the ones </w:t>
      </w:r>
      <w:r w:rsidR="0045110A" w:rsidRPr="009A1D13">
        <w:rPr>
          <w:rFonts w:ascii="Times New Roman" w:hAnsi="Times New Roman" w:cs="Times New Roman"/>
          <w:lang w:val="en-GB"/>
        </w:rPr>
        <w:t>who</w:t>
      </w:r>
      <w:r w:rsidR="00E65FE4" w:rsidRPr="009A1D13">
        <w:rPr>
          <w:rFonts w:ascii="Times New Roman" w:hAnsi="Times New Roman" w:cs="Times New Roman"/>
          <w:lang w:val="en-GB"/>
        </w:rPr>
        <w:t xml:space="preserve"> decide what deviant behaviour is and </w:t>
      </w:r>
      <w:r w:rsidR="0045110A" w:rsidRPr="009A1D13">
        <w:rPr>
          <w:rFonts w:ascii="Times New Roman" w:hAnsi="Times New Roman" w:cs="Times New Roman"/>
          <w:lang w:val="en-GB"/>
        </w:rPr>
        <w:t>who</w:t>
      </w:r>
      <w:r w:rsidR="00E65FE4" w:rsidRPr="009A1D13">
        <w:rPr>
          <w:rFonts w:ascii="Times New Roman" w:hAnsi="Times New Roman" w:cs="Times New Roman"/>
          <w:lang w:val="en-GB"/>
        </w:rPr>
        <w:t xml:space="preserve"> </w:t>
      </w:r>
      <w:r w:rsidR="0045110A" w:rsidRPr="009A1D13">
        <w:rPr>
          <w:rFonts w:ascii="Times New Roman" w:hAnsi="Times New Roman" w:cs="Times New Roman"/>
          <w:lang w:val="en-GB"/>
        </w:rPr>
        <w:t>set the</w:t>
      </w:r>
      <w:r w:rsidR="00E65FE4" w:rsidRPr="009A1D13">
        <w:rPr>
          <w:rFonts w:ascii="Times New Roman" w:hAnsi="Times New Roman" w:cs="Times New Roman"/>
          <w:lang w:val="en-GB"/>
        </w:rPr>
        <w:t xml:space="preserve"> rules. To control </w:t>
      </w:r>
      <w:r w:rsidR="00313F71" w:rsidRPr="009A1D13">
        <w:rPr>
          <w:rFonts w:ascii="Times New Roman" w:hAnsi="Times New Roman" w:cs="Times New Roman"/>
          <w:lang w:val="en-GB"/>
        </w:rPr>
        <w:t>children</w:t>
      </w:r>
      <w:r w:rsidR="00E65FE4" w:rsidRPr="009A1D13">
        <w:rPr>
          <w:rFonts w:ascii="Times New Roman" w:hAnsi="Times New Roman" w:cs="Times New Roman"/>
          <w:lang w:val="en-GB"/>
        </w:rPr>
        <w:t xml:space="preserve">’s deviant behaviour, they </w:t>
      </w:r>
      <w:r w:rsidR="00170651" w:rsidRPr="009A1D13">
        <w:rPr>
          <w:rFonts w:ascii="Times New Roman" w:hAnsi="Times New Roman" w:cs="Times New Roman"/>
          <w:lang w:val="en-GB"/>
        </w:rPr>
        <w:t xml:space="preserve">establish norms, </w:t>
      </w:r>
      <w:r w:rsidRPr="009A1D13">
        <w:rPr>
          <w:rFonts w:ascii="Times New Roman" w:hAnsi="Times New Roman" w:cs="Times New Roman"/>
          <w:lang w:val="en-GB"/>
        </w:rPr>
        <w:t>which can</w:t>
      </w:r>
      <w:r w:rsidR="005B4700" w:rsidRPr="009A1D13">
        <w:rPr>
          <w:rFonts w:ascii="Times New Roman" w:hAnsi="Times New Roman" w:cs="Times New Roman"/>
          <w:lang w:val="en-GB"/>
        </w:rPr>
        <w:t xml:space="preserve"> operate to medicalise and pathologise</w:t>
      </w:r>
      <w:r w:rsidR="00170651" w:rsidRPr="009A1D13">
        <w:rPr>
          <w:rFonts w:ascii="Times New Roman" w:hAnsi="Times New Roman" w:cs="Times New Roman"/>
          <w:lang w:val="en-GB"/>
        </w:rPr>
        <w:t xml:space="preserve"> ‘different’ </w:t>
      </w:r>
      <w:r w:rsidR="00313F71" w:rsidRPr="009A1D13">
        <w:rPr>
          <w:rFonts w:ascii="Times New Roman" w:hAnsi="Times New Roman" w:cs="Times New Roman"/>
          <w:lang w:val="en-GB"/>
        </w:rPr>
        <w:t>children</w:t>
      </w:r>
      <w:r w:rsidR="00BD7C11" w:rsidRPr="009A1D13">
        <w:rPr>
          <w:rFonts w:ascii="Times New Roman" w:hAnsi="Times New Roman" w:cs="Times New Roman"/>
          <w:lang w:val="en-GB"/>
        </w:rPr>
        <w:t>.</w:t>
      </w:r>
      <w:r w:rsidR="00A74E1B" w:rsidRPr="009A1D13">
        <w:rPr>
          <w:rFonts w:ascii="Times New Roman" w:hAnsi="Times New Roman" w:cs="Times New Roman"/>
          <w:lang w:val="en-GB"/>
        </w:rPr>
        <w:t xml:space="preserve"> </w:t>
      </w:r>
      <w:r w:rsidR="0045110A" w:rsidRPr="009A1D13">
        <w:rPr>
          <w:rFonts w:ascii="Times New Roman" w:hAnsi="Times New Roman" w:cs="Times New Roman"/>
          <w:lang w:val="en-GB"/>
        </w:rPr>
        <w:t>An educator</w:t>
      </w:r>
      <w:r w:rsidR="00923F09" w:rsidRPr="009A1D13">
        <w:rPr>
          <w:rFonts w:ascii="Times New Roman" w:hAnsi="Times New Roman" w:cs="Times New Roman"/>
          <w:lang w:val="en-GB"/>
        </w:rPr>
        <w:t xml:space="preserve">’s attitude </w:t>
      </w:r>
      <w:r w:rsidR="00E058DF" w:rsidRPr="009A1D13">
        <w:rPr>
          <w:rFonts w:ascii="Times New Roman" w:hAnsi="Times New Roman" w:cs="Times New Roman"/>
          <w:lang w:val="en-GB"/>
        </w:rPr>
        <w:t>affect</w:t>
      </w:r>
      <w:r w:rsidR="0045110A" w:rsidRPr="009A1D13">
        <w:rPr>
          <w:rFonts w:ascii="Times New Roman" w:hAnsi="Times New Roman" w:cs="Times New Roman"/>
          <w:lang w:val="en-GB"/>
        </w:rPr>
        <w:t>s</w:t>
      </w:r>
      <w:r w:rsidR="00E058DF" w:rsidRPr="009A1D13">
        <w:rPr>
          <w:rFonts w:ascii="Times New Roman" w:hAnsi="Times New Roman" w:cs="Times New Roman"/>
          <w:lang w:val="en-GB"/>
        </w:rPr>
        <w:t xml:space="preserve"> </w:t>
      </w:r>
      <w:r w:rsidR="00313F71" w:rsidRPr="009A1D13">
        <w:rPr>
          <w:rFonts w:ascii="Times New Roman" w:hAnsi="Times New Roman" w:cs="Times New Roman"/>
          <w:lang w:val="en-GB"/>
        </w:rPr>
        <w:t>children</w:t>
      </w:r>
      <w:r w:rsidR="00E058DF" w:rsidRPr="009A1D13">
        <w:rPr>
          <w:rFonts w:ascii="Times New Roman" w:hAnsi="Times New Roman" w:cs="Times New Roman"/>
          <w:lang w:val="en-GB"/>
        </w:rPr>
        <w:t>’</w:t>
      </w:r>
      <w:r w:rsidR="0045110A" w:rsidRPr="009A1D13">
        <w:rPr>
          <w:rFonts w:ascii="Times New Roman" w:hAnsi="Times New Roman" w:cs="Times New Roman"/>
          <w:lang w:val="en-GB"/>
        </w:rPr>
        <w:t>s</w:t>
      </w:r>
      <w:r w:rsidR="00E058DF" w:rsidRPr="009A1D13">
        <w:rPr>
          <w:rFonts w:ascii="Times New Roman" w:hAnsi="Times New Roman" w:cs="Times New Roman"/>
          <w:lang w:val="en-GB"/>
        </w:rPr>
        <w:t xml:space="preserve"> attitude toward</w:t>
      </w:r>
      <w:r w:rsidR="0045110A" w:rsidRPr="009A1D13">
        <w:rPr>
          <w:rFonts w:ascii="Times New Roman" w:hAnsi="Times New Roman" w:cs="Times New Roman"/>
          <w:lang w:val="en-GB"/>
        </w:rPr>
        <w:t>s those who are different</w:t>
      </w:r>
      <w:r w:rsidR="00E058DF" w:rsidRPr="009A1D13">
        <w:rPr>
          <w:rFonts w:ascii="Times New Roman" w:hAnsi="Times New Roman" w:cs="Times New Roman"/>
          <w:lang w:val="en-GB"/>
        </w:rPr>
        <w:t xml:space="preserve"> and then affect</w:t>
      </w:r>
      <w:r w:rsidR="0045110A" w:rsidRPr="009A1D13">
        <w:rPr>
          <w:rFonts w:ascii="Times New Roman" w:hAnsi="Times New Roman" w:cs="Times New Roman"/>
          <w:lang w:val="en-GB"/>
        </w:rPr>
        <w:t>s</w:t>
      </w:r>
      <w:r w:rsidR="00E058DF" w:rsidRPr="009A1D13">
        <w:rPr>
          <w:rFonts w:ascii="Times New Roman" w:hAnsi="Times New Roman" w:cs="Times New Roman"/>
          <w:lang w:val="en-GB"/>
        </w:rPr>
        <w:t xml:space="preserve"> the </w:t>
      </w:r>
      <w:r w:rsidR="00313F71" w:rsidRPr="009A1D13">
        <w:rPr>
          <w:rFonts w:ascii="Times New Roman" w:hAnsi="Times New Roman" w:cs="Times New Roman"/>
          <w:lang w:val="en-GB"/>
        </w:rPr>
        <w:t xml:space="preserve">child’s </w:t>
      </w:r>
      <w:r w:rsidR="00923F09" w:rsidRPr="009A1D13">
        <w:rPr>
          <w:rFonts w:ascii="Times New Roman" w:hAnsi="Times New Roman" w:cs="Times New Roman"/>
          <w:lang w:val="en-GB"/>
        </w:rPr>
        <w:t>emotions</w:t>
      </w:r>
      <w:r w:rsidR="00E058DF" w:rsidRPr="009A1D13">
        <w:rPr>
          <w:rFonts w:ascii="Times New Roman" w:hAnsi="Times New Roman" w:cs="Times New Roman"/>
          <w:lang w:val="en-GB"/>
        </w:rPr>
        <w:t>.</w:t>
      </w:r>
      <w:r w:rsidR="00923F09" w:rsidRPr="009A1D13">
        <w:rPr>
          <w:rFonts w:ascii="Times New Roman" w:hAnsi="Times New Roman" w:cs="Times New Roman"/>
          <w:lang w:val="en-GB"/>
        </w:rPr>
        <w:t xml:space="preserve"> </w:t>
      </w:r>
      <w:r w:rsidR="00A74E1B" w:rsidRPr="009A1D13">
        <w:rPr>
          <w:rFonts w:ascii="Times New Roman" w:hAnsi="Times New Roman" w:cs="Times New Roman"/>
          <w:lang w:val="en-GB"/>
        </w:rPr>
        <w:t xml:space="preserve">While educators teach emotions to </w:t>
      </w:r>
      <w:r w:rsidR="00313F71" w:rsidRPr="009A1D13">
        <w:rPr>
          <w:rFonts w:ascii="Times New Roman" w:hAnsi="Times New Roman" w:cs="Times New Roman"/>
          <w:lang w:val="en-GB"/>
        </w:rPr>
        <w:t>children</w:t>
      </w:r>
      <w:r w:rsidR="00A74E1B" w:rsidRPr="009A1D13">
        <w:rPr>
          <w:rFonts w:ascii="Times New Roman" w:hAnsi="Times New Roman" w:cs="Times New Roman"/>
          <w:lang w:val="en-GB"/>
        </w:rPr>
        <w:t>, they evaluate and mod</w:t>
      </w:r>
      <w:r w:rsidR="0045110A" w:rsidRPr="009A1D13">
        <w:rPr>
          <w:rFonts w:ascii="Times New Roman" w:hAnsi="Times New Roman" w:cs="Times New Roman"/>
          <w:lang w:val="en-GB"/>
        </w:rPr>
        <w:t>i</w:t>
      </w:r>
      <w:r w:rsidR="00A74E1B" w:rsidRPr="009A1D13">
        <w:rPr>
          <w:rFonts w:ascii="Times New Roman" w:hAnsi="Times New Roman" w:cs="Times New Roman"/>
          <w:lang w:val="en-GB"/>
        </w:rPr>
        <w:t>fy</w:t>
      </w:r>
      <w:r w:rsidR="0045110A" w:rsidRPr="009A1D13">
        <w:rPr>
          <w:rFonts w:ascii="Times New Roman" w:hAnsi="Times New Roman" w:cs="Times New Roman"/>
          <w:lang w:val="en-GB"/>
        </w:rPr>
        <w:t xml:space="preserve"> a</w:t>
      </w:r>
      <w:r w:rsidR="00A74E1B" w:rsidRPr="009A1D13">
        <w:rPr>
          <w:rFonts w:ascii="Times New Roman" w:hAnsi="Times New Roman" w:cs="Times New Roman"/>
          <w:lang w:val="en-GB"/>
        </w:rPr>
        <w:t xml:space="preserve"> </w:t>
      </w:r>
      <w:r w:rsidR="0045110A" w:rsidRPr="009A1D13">
        <w:rPr>
          <w:rFonts w:ascii="Times New Roman" w:hAnsi="Times New Roman" w:cs="Times New Roman"/>
          <w:lang w:val="en-GB"/>
        </w:rPr>
        <w:t>child</w:t>
      </w:r>
      <w:r w:rsidR="00A74E1B" w:rsidRPr="009A1D13">
        <w:rPr>
          <w:rFonts w:ascii="Times New Roman" w:hAnsi="Times New Roman" w:cs="Times New Roman"/>
          <w:lang w:val="en-GB"/>
        </w:rPr>
        <w:t xml:space="preserve">’s feelings and emotions by </w:t>
      </w:r>
      <w:r w:rsidR="00923F09" w:rsidRPr="009A1D13">
        <w:rPr>
          <w:rFonts w:ascii="Times New Roman" w:hAnsi="Times New Roman" w:cs="Times New Roman"/>
          <w:lang w:val="en-GB"/>
        </w:rPr>
        <w:t>correcting given answers and encouraging ‘good’ behaviour. Under th</w:t>
      </w:r>
      <w:r w:rsidR="0045110A" w:rsidRPr="009A1D13">
        <w:rPr>
          <w:rFonts w:ascii="Times New Roman" w:hAnsi="Times New Roman" w:cs="Times New Roman"/>
          <w:lang w:val="en-GB"/>
        </w:rPr>
        <w:t>ese</w:t>
      </w:r>
      <w:r w:rsidR="00923F09" w:rsidRPr="009A1D13">
        <w:rPr>
          <w:rFonts w:ascii="Times New Roman" w:hAnsi="Times New Roman" w:cs="Times New Roman"/>
          <w:lang w:val="en-GB"/>
        </w:rPr>
        <w:t xml:space="preserve"> circumstance</w:t>
      </w:r>
      <w:r w:rsidR="0045110A" w:rsidRPr="009A1D13">
        <w:rPr>
          <w:rFonts w:ascii="Times New Roman" w:hAnsi="Times New Roman" w:cs="Times New Roman"/>
          <w:lang w:val="en-GB"/>
        </w:rPr>
        <w:t>s</w:t>
      </w:r>
      <w:r w:rsidR="00923F09" w:rsidRPr="009A1D13">
        <w:rPr>
          <w:rFonts w:ascii="Times New Roman" w:hAnsi="Times New Roman" w:cs="Times New Roman"/>
          <w:lang w:val="en-GB"/>
        </w:rPr>
        <w:t xml:space="preserve">, MacLure et al. doubt whether </w:t>
      </w:r>
      <w:r w:rsidR="00313F71" w:rsidRPr="009A1D13">
        <w:rPr>
          <w:rFonts w:ascii="Times New Roman" w:hAnsi="Times New Roman" w:cs="Times New Roman"/>
          <w:lang w:val="en-GB"/>
        </w:rPr>
        <w:t>children</w:t>
      </w:r>
      <w:r w:rsidR="00923F09" w:rsidRPr="009A1D13">
        <w:rPr>
          <w:rFonts w:ascii="Times New Roman" w:hAnsi="Times New Roman" w:cs="Times New Roman"/>
          <w:lang w:val="en-GB"/>
        </w:rPr>
        <w:t xml:space="preserve"> display their real emotions or </w:t>
      </w:r>
      <w:r w:rsidR="0045110A" w:rsidRPr="009A1D13">
        <w:rPr>
          <w:rFonts w:ascii="Times New Roman" w:hAnsi="Times New Roman" w:cs="Times New Roman"/>
          <w:lang w:val="en-GB"/>
        </w:rPr>
        <w:t xml:space="preserve">the </w:t>
      </w:r>
      <w:r w:rsidR="00923F09" w:rsidRPr="009A1D13">
        <w:rPr>
          <w:rFonts w:ascii="Times New Roman" w:hAnsi="Times New Roman" w:cs="Times New Roman"/>
          <w:lang w:val="en-GB"/>
        </w:rPr>
        <w:t xml:space="preserve">taught </w:t>
      </w:r>
      <w:r w:rsidR="0045110A" w:rsidRPr="009A1D13">
        <w:rPr>
          <w:rFonts w:ascii="Times New Roman" w:hAnsi="Times New Roman" w:cs="Times New Roman"/>
          <w:lang w:val="en-GB"/>
        </w:rPr>
        <w:t>one</w:t>
      </w:r>
      <w:r w:rsidR="00923F09" w:rsidRPr="009A1D13">
        <w:rPr>
          <w:rFonts w:ascii="Times New Roman" w:hAnsi="Times New Roman" w:cs="Times New Roman"/>
          <w:lang w:val="en-GB"/>
        </w:rPr>
        <w:t>s.</w:t>
      </w:r>
      <w:r w:rsidR="0045110A" w:rsidRPr="009A1D13">
        <w:rPr>
          <w:rFonts w:ascii="Times New Roman" w:hAnsi="Times New Roman" w:cs="Times New Roman"/>
          <w:lang w:val="en-GB"/>
        </w:rPr>
        <w:t xml:space="preserve"> This</w:t>
      </w:r>
      <w:r w:rsidR="00E058DF" w:rsidRPr="009A1D13">
        <w:rPr>
          <w:rFonts w:ascii="Times New Roman" w:hAnsi="Times New Roman" w:cs="Times New Roman"/>
          <w:lang w:val="en-GB"/>
        </w:rPr>
        <w:t xml:space="preserve"> raises some questions. For example, what </w:t>
      </w:r>
      <w:r w:rsidR="00E058DF" w:rsidRPr="009A1D13">
        <w:rPr>
          <w:rFonts w:ascii="Times New Roman" w:hAnsi="Times New Roman" w:cs="Times New Roman"/>
          <w:lang w:val="en-GB"/>
        </w:rPr>
        <w:lastRenderedPageBreak/>
        <w:t>kind of programme is good for students? To what exten</w:t>
      </w:r>
      <w:r w:rsidR="005B4700" w:rsidRPr="009A1D13">
        <w:rPr>
          <w:rFonts w:ascii="Times New Roman" w:hAnsi="Times New Roman" w:cs="Times New Roman"/>
          <w:lang w:val="en-GB"/>
        </w:rPr>
        <w:t>t</w:t>
      </w:r>
      <w:r w:rsidR="00E058DF" w:rsidRPr="009A1D13">
        <w:rPr>
          <w:rFonts w:ascii="Times New Roman" w:hAnsi="Times New Roman" w:cs="Times New Roman"/>
          <w:lang w:val="en-GB"/>
        </w:rPr>
        <w:t xml:space="preserve"> </w:t>
      </w:r>
      <w:r w:rsidR="009D4C68" w:rsidRPr="009A1D13">
        <w:rPr>
          <w:rFonts w:ascii="Times New Roman" w:hAnsi="Times New Roman" w:cs="Times New Roman"/>
          <w:lang w:val="en-GB"/>
        </w:rPr>
        <w:t xml:space="preserve">should an </w:t>
      </w:r>
      <w:r w:rsidR="00E058DF" w:rsidRPr="009A1D13">
        <w:rPr>
          <w:rFonts w:ascii="Times New Roman" w:hAnsi="Times New Roman" w:cs="Times New Roman"/>
          <w:lang w:val="en-GB"/>
        </w:rPr>
        <w:t>educator</w:t>
      </w:r>
      <w:r w:rsidR="009D4C68" w:rsidRPr="009A1D13">
        <w:rPr>
          <w:rFonts w:ascii="Times New Roman" w:hAnsi="Times New Roman" w:cs="Times New Roman"/>
          <w:lang w:val="en-GB"/>
        </w:rPr>
        <w:t xml:space="preserve"> be</w:t>
      </w:r>
      <w:r w:rsidR="00E058DF" w:rsidRPr="009A1D13">
        <w:rPr>
          <w:rFonts w:ascii="Times New Roman" w:hAnsi="Times New Roman" w:cs="Times New Roman"/>
          <w:lang w:val="en-GB"/>
        </w:rPr>
        <w:t xml:space="preserve"> involve</w:t>
      </w:r>
      <w:r w:rsidR="009D4C68" w:rsidRPr="009A1D13">
        <w:rPr>
          <w:rFonts w:ascii="Times New Roman" w:hAnsi="Times New Roman" w:cs="Times New Roman"/>
          <w:lang w:val="en-GB"/>
        </w:rPr>
        <w:t>d</w:t>
      </w:r>
      <w:r w:rsidR="00E058DF" w:rsidRPr="009A1D13">
        <w:rPr>
          <w:rFonts w:ascii="Times New Roman" w:hAnsi="Times New Roman" w:cs="Times New Roman"/>
          <w:lang w:val="en-GB"/>
        </w:rPr>
        <w:t>?</w:t>
      </w:r>
      <w:r w:rsidR="00A76AA6" w:rsidRPr="009A1D13">
        <w:rPr>
          <w:rFonts w:ascii="Times New Roman" w:hAnsi="Times New Roman" w:cs="Times New Roman"/>
          <w:lang w:val="en-GB"/>
        </w:rPr>
        <w:t xml:space="preserve"> </w:t>
      </w:r>
      <w:r w:rsidR="00313F71" w:rsidRPr="009A1D13">
        <w:rPr>
          <w:rFonts w:ascii="Times New Roman" w:hAnsi="Times New Roman" w:cs="Times New Roman"/>
          <w:lang w:val="en-GB"/>
        </w:rPr>
        <w:t>Burman (</w:t>
      </w:r>
      <w:r w:rsidR="00B50EED" w:rsidRPr="009A1D13">
        <w:rPr>
          <w:rFonts w:ascii="Times New Roman" w:hAnsi="Times New Roman" w:cs="Times New Roman"/>
          <w:lang w:val="en-GB"/>
        </w:rPr>
        <w:t xml:space="preserve">2006, </w:t>
      </w:r>
      <w:r w:rsidR="00313F71" w:rsidRPr="009A1D13">
        <w:rPr>
          <w:rFonts w:ascii="Times New Roman" w:hAnsi="Times New Roman" w:cs="Times New Roman"/>
          <w:lang w:val="en-GB"/>
        </w:rPr>
        <w:t xml:space="preserve">2009) believes that </w:t>
      </w:r>
      <w:r w:rsidR="00A76AA6" w:rsidRPr="009A1D13">
        <w:rPr>
          <w:rFonts w:ascii="Times New Roman" w:hAnsi="Times New Roman" w:cs="Times New Roman"/>
          <w:lang w:val="en-GB"/>
        </w:rPr>
        <w:t>how to interpret emotionality is an essential issue.</w:t>
      </w:r>
      <w:r w:rsidR="009B3D32" w:rsidRPr="009A1D13">
        <w:rPr>
          <w:rFonts w:ascii="Times New Roman" w:hAnsi="Times New Roman" w:cs="Times New Roman"/>
          <w:lang w:val="en-GB"/>
        </w:rPr>
        <w:t xml:space="preserve"> In addition, e</w:t>
      </w:r>
      <w:r w:rsidR="00A76AA6" w:rsidRPr="009A1D13">
        <w:rPr>
          <w:rFonts w:ascii="Times New Roman" w:hAnsi="Times New Roman" w:cs="Times New Roman"/>
          <w:lang w:val="en-GB"/>
        </w:rPr>
        <w:t>motional experiences are subjective and culturally in</w:t>
      </w:r>
      <w:r w:rsidR="009D4C68" w:rsidRPr="009A1D13">
        <w:rPr>
          <w:rFonts w:ascii="Times New Roman" w:hAnsi="Times New Roman" w:cs="Times New Roman"/>
          <w:lang w:val="en-GB"/>
        </w:rPr>
        <w:t>fluence</w:t>
      </w:r>
      <w:r w:rsidR="00A76AA6" w:rsidRPr="009A1D13">
        <w:rPr>
          <w:rFonts w:ascii="Times New Roman" w:hAnsi="Times New Roman" w:cs="Times New Roman"/>
          <w:lang w:val="en-GB"/>
        </w:rPr>
        <w:t>d.</w:t>
      </w:r>
      <w:r w:rsidR="00313F71" w:rsidRPr="009A1D13">
        <w:rPr>
          <w:rFonts w:ascii="Times New Roman" w:hAnsi="Times New Roman" w:cs="Times New Roman"/>
          <w:lang w:val="en-GB"/>
        </w:rPr>
        <w:t xml:space="preserve"> Teaching children emotions focus</w:t>
      </w:r>
      <w:r w:rsidR="009B3D32" w:rsidRPr="009A1D13">
        <w:rPr>
          <w:rFonts w:ascii="Times New Roman" w:hAnsi="Times New Roman" w:cs="Times New Roman"/>
          <w:lang w:val="en-GB"/>
        </w:rPr>
        <w:t>es</w:t>
      </w:r>
      <w:r w:rsidR="00313F71" w:rsidRPr="009A1D13">
        <w:rPr>
          <w:rFonts w:ascii="Times New Roman" w:hAnsi="Times New Roman" w:cs="Times New Roman"/>
          <w:lang w:val="en-GB"/>
        </w:rPr>
        <w:t xml:space="preserve"> on taming children</w:t>
      </w:r>
      <w:r w:rsidR="009D4C68" w:rsidRPr="009A1D13">
        <w:rPr>
          <w:rFonts w:ascii="Times New Roman" w:hAnsi="Times New Roman" w:cs="Times New Roman"/>
          <w:lang w:val="en-GB"/>
        </w:rPr>
        <w:t xml:space="preserve"> rather than exploring their</w:t>
      </w:r>
      <w:r w:rsidR="00313F71" w:rsidRPr="009A1D13">
        <w:rPr>
          <w:rFonts w:ascii="Times New Roman" w:hAnsi="Times New Roman" w:cs="Times New Roman"/>
          <w:lang w:val="en-GB"/>
        </w:rPr>
        <w:t xml:space="preserve"> inner emotions and feelings.</w:t>
      </w:r>
      <w:r w:rsidR="009B3D32" w:rsidRPr="009A1D13">
        <w:rPr>
          <w:rFonts w:ascii="Times New Roman" w:hAnsi="Times New Roman" w:cs="Times New Roman"/>
          <w:lang w:val="en-GB"/>
        </w:rPr>
        <w:t xml:space="preserve"> It </w:t>
      </w:r>
      <w:r w:rsidR="009D4C68" w:rsidRPr="009A1D13">
        <w:rPr>
          <w:rFonts w:ascii="Times New Roman" w:hAnsi="Times New Roman" w:cs="Times New Roman"/>
          <w:lang w:val="en-GB"/>
        </w:rPr>
        <w:t>could be considered to</w:t>
      </w:r>
      <w:r w:rsidR="009B3D32" w:rsidRPr="009A1D13">
        <w:rPr>
          <w:rFonts w:ascii="Times New Roman" w:hAnsi="Times New Roman" w:cs="Times New Roman"/>
          <w:lang w:val="en-GB"/>
        </w:rPr>
        <w:t xml:space="preserve"> be an alternative means to suppress children through professional (adult) privilege.</w:t>
      </w:r>
    </w:p>
    <w:p w14:paraId="2EFDE888" w14:textId="77777777" w:rsidR="002D3F87" w:rsidRPr="009A1D13" w:rsidRDefault="002D3F87" w:rsidP="004649A1">
      <w:pPr>
        <w:spacing w:line="360" w:lineRule="auto"/>
        <w:jc w:val="both"/>
        <w:rPr>
          <w:rFonts w:ascii="Times New Roman" w:hAnsi="Times New Roman" w:cs="Times New Roman"/>
          <w:lang w:val="en-GB"/>
        </w:rPr>
      </w:pPr>
    </w:p>
    <w:p w14:paraId="5DCE8784" w14:textId="77777777" w:rsidR="002D3F87" w:rsidRPr="009A1D13" w:rsidRDefault="002D3F87" w:rsidP="00BB5225">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assumption here is that the children with </w:t>
      </w:r>
      <w:r w:rsidR="009B3B2A"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are emotionless and perhaps the conclusion is that we should teach them emotion. However, it is clear to see from biographies, such as Donna Williams (1992), Temple Grandin (2008), and Naoki Higashida (2013) that individuals with autism have various emotions which are shown differently from typical-development individuals. Williams (2013) questions the means of teaching children with autism to identify emotions via pictures. He questions whether individuals can be sure that the picture they pick is demonstrating their understanding of the emotion or simply meeting teachers’ and parents’ expectations? Also, do they generalise their life experiences with pictures?</w:t>
      </w:r>
    </w:p>
    <w:p w14:paraId="5731B230" w14:textId="77777777" w:rsidR="002D3F87" w:rsidRPr="009A1D13" w:rsidRDefault="002D3F87" w:rsidP="004649A1">
      <w:pPr>
        <w:spacing w:line="360" w:lineRule="auto"/>
        <w:jc w:val="both"/>
        <w:rPr>
          <w:rFonts w:ascii="Times New Roman" w:hAnsi="Times New Roman" w:cs="Times New Roman"/>
          <w:lang w:val="en-GB"/>
        </w:rPr>
      </w:pPr>
    </w:p>
    <w:p w14:paraId="288DB01C" w14:textId="77777777" w:rsidR="002D3F87" w:rsidRPr="009A1D13" w:rsidRDefault="002D3F87" w:rsidP="00C573A3">
      <w:pPr>
        <w:pStyle w:val="Heading2"/>
        <w:rPr>
          <w:rFonts w:ascii="Times New Roman" w:hAnsi="Times New Roman"/>
          <w:sz w:val="28"/>
          <w:szCs w:val="28"/>
          <w:lang w:val="en-GB"/>
        </w:rPr>
      </w:pPr>
      <w:bookmarkStart w:id="28" w:name="_Toc428976700"/>
      <w:r w:rsidRPr="009A1D13">
        <w:rPr>
          <w:rFonts w:ascii="Times New Roman" w:hAnsi="Times New Roman"/>
          <w:sz w:val="28"/>
          <w:szCs w:val="28"/>
          <w:lang w:val="en-GB"/>
        </w:rPr>
        <w:t>2.</w:t>
      </w:r>
      <w:r w:rsidR="00087069" w:rsidRPr="009A1D13">
        <w:rPr>
          <w:rFonts w:ascii="Times New Roman" w:hAnsi="Times New Roman"/>
          <w:sz w:val="28"/>
          <w:szCs w:val="28"/>
          <w:lang w:val="en-GB"/>
        </w:rPr>
        <w:t>5</w:t>
      </w:r>
      <w:r w:rsidRPr="009A1D13">
        <w:rPr>
          <w:rFonts w:ascii="Times New Roman" w:hAnsi="Times New Roman"/>
          <w:sz w:val="28"/>
          <w:szCs w:val="28"/>
          <w:lang w:val="en-GB"/>
        </w:rPr>
        <w:t xml:space="preserve"> Individuals with Autism do have </w:t>
      </w:r>
      <w:r w:rsidR="0035072A" w:rsidRPr="009A1D13">
        <w:rPr>
          <w:rFonts w:ascii="Times New Roman" w:hAnsi="Times New Roman"/>
          <w:sz w:val="28"/>
          <w:szCs w:val="28"/>
          <w:lang w:val="en-GB"/>
        </w:rPr>
        <w:t xml:space="preserve">Emotions and </w:t>
      </w:r>
      <w:r w:rsidRPr="009A1D13">
        <w:rPr>
          <w:rFonts w:ascii="Times New Roman" w:hAnsi="Times New Roman"/>
          <w:sz w:val="28"/>
          <w:szCs w:val="28"/>
          <w:lang w:val="en-GB"/>
        </w:rPr>
        <w:t>Feelings</w:t>
      </w:r>
      <w:bookmarkEnd w:id="28"/>
    </w:p>
    <w:p w14:paraId="5EA9DF6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Most of the existing literature tends to highlight that people with autism have limited or no emotions</w:t>
      </w:r>
      <w:r w:rsidR="004845BB" w:rsidRPr="009A1D13">
        <w:rPr>
          <w:rFonts w:ascii="Times New Roman" w:hAnsi="Times New Roman" w:cs="Times New Roman"/>
          <w:lang w:val="en-GB"/>
        </w:rPr>
        <w:t>,</w:t>
      </w:r>
      <w:r w:rsidRPr="009A1D13">
        <w:rPr>
          <w:rFonts w:ascii="Times New Roman" w:hAnsi="Times New Roman" w:cs="Times New Roman"/>
          <w:lang w:val="en-GB"/>
        </w:rPr>
        <w:t xml:space="preserve"> but </w:t>
      </w:r>
      <w:r w:rsidR="004845BB" w:rsidRPr="009A1D13">
        <w:rPr>
          <w:rFonts w:ascii="Times New Roman" w:hAnsi="Times New Roman" w:cs="Times New Roman"/>
          <w:lang w:val="en-GB"/>
        </w:rPr>
        <w:t>in this section</w:t>
      </w:r>
      <w:r w:rsidRPr="009A1D13">
        <w:rPr>
          <w:rFonts w:ascii="Times New Roman" w:hAnsi="Times New Roman" w:cs="Times New Roman"/>
          <w:lang w:val="en-GB"/>
        </w:rPr>
        <w:t xml:space="preserve"> I will present arguments from individuals with autism which are centred on demonstrating that people with autism do have emotions.</w:t>
      </w:r>
    </w:p>
    <w:p w14:paraId="35EBC22A" w14:textId="77777777" w:rsidR="002D3F87" w:rsidRPr="009A1D13" w:rsidRDefault="002D3F87" w:rsidP="004649A1">
      <w:pPr>
        <w:spacing w:line="360" w:lineRule="auto"/>
        <w:jc w:val="both"/>
        <w:rPr>
          <w:rFonts w:ascii="Times New Roman" w:hAnsi="Times New Roman" w:cs="Times New Roman"/>
          <w:lang w:val="en-GB"/>
        </w:rPr>
      </w:pPr>
    </w:p>
    <w:p w14:paraId="30849FF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Jean-Dominique Bauby, who was diagnosed with ‘Locked-in Syndrome’, was paralysed by a cardiovascular accident. He was unable to breathe, swallow or eat without </w:t>
      </w:r>
      <w:r w:rsidRPr="009A1D13">
        <w:rPr>
          <w:rFonts w:ascii="Times New Roman" w:hAnsi="Times New Roman" w:cs="Times New Roman"/>
          <w:lang w:val="en-GB"/>
        </w:rPr>
        <w:lastRenderedPageBreak/>
        <w:t>assistance. He connected with others via blinking his left eyelid at the most frequently used letters of the alphabet. Bauby (1999, p.24) mentions that ‘a domestic event as commonplace as washing can trigger the most varied emotions’ and ‘I am alive, I can think, and no one has the right to deny me these two realities.’</w:t>
      </w:r>
    </w:p>
    <w:p w14:paraId="6AFAD233" w14:textId="77777777" w:rsidR="002D3F87" w:rsidRPr="009A1D13" w:rsidRDefault="002D3F87" w:rsidP="004649A1">
      <w:pPr>
        <w:spacing w:line="360" w:lineRule="auto"/>
        <w:jc w:val="both"/>
        <w:rPr>
          <w:rFonts w:ascii="Times New Roman" w:hAnsi="Times New Roman" w:cs="Times New Roman"/>
          <w:lang w:val="en-GB"/>
        </w:rPr>
      </w:pPr>
    </w:p>
    <w:p w14:paraId="335EE331" w14:textId="77777777" w:rsidR="001C6F2D"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above reference illustrates how we often lose sight of the inner being. Bauby (1999) could be denied the right, by the observer, to have emotions. Children with autism are often viewed in the same way because the way they communicate is different from that of other individuals. What you see is not all you get. </w:t>
      </w:r>
    </w:p>
    <w:p w14:paraId="5A3EA198" w14:textId="77777777" w:rsidR="003A7D7A" w:rsidRPr="009A1D13" w:rsidRDefault="003A7D7A" w:rsidP="004649A1">
      <w:pPr>
        <w:spacing w:line="360" w:lineRule="auto"/>
        <w:jc w:val="both"/>
        <w:rPr>
          <w:rFonts w:ascii="Times New Roman" w:hAnsi="Times New Roman" w:cs="Times New Roman"/>
          <w:lang w:val="en-GB"/>
        </w:rPr>
      </w:pPr>
    </w:p>
    <w:p w14:paraId="2FCA3968"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 medical diagnosis of autism implies some form of mental retardation. T</w:t>
      </w:r>
      <w:r w:rsidR="00955411" w:rsidRPr="009A1D13">
        <w:rPr>
          <w:rFonts w:ascii="Times New Roman" w:hAnsi="Times New Roman" w:cs="Times New Roman"/>
          <w:lang w:val="en-GB"/>
        </w:rPr>
        <w:t>he DSM-</w:t>
      </w:r>
      <w:r w:rsidRPr="009A1D13">
        <w:rPr>
          <w:rFonts w:ascii="Times New Roman" w:hAnsi="Times New Roman" w:cs="Times New Roman"/>
          <w:lang w:val="en-GB"/>
        </w:rPr>
        <w:t>V, defi</w:t>
      </w:r>
      <w:r w:rsidR="00012A6E" w:rsidRPr="009A1D13">
        <w:rPr>
          <w:rFonts w:ascii="Times New Roman" w:hAnsi="Times New Roman" w:cs="Times New Roman"/>
          <w:lang w:val="en-GB"/>
        </w:rPr>
        <w:t xml:space="preserve">nes Autism as possibly having </w:t>
      </w:r>
      <w:r w:rsidRPr="009A1D13">
        <w:rPr>
          <w:rFonts w:ascii="Times New Roman" w:hAnsi="Times New Roman" w:cs="Times New Roman"/>
          <w:lang w:val="en-GB"/>
        </w:rPr>
        <w:t>‘</w:t>
      </w:r>
      <w:r w:rsidR="00955411" w:rsidRPr="009A1D13">
        <w:rPr>
          <w:rFonts w:ascii="Times New Roman" w:hAnsi="Times New Roman" w:cs="Times New Roman"/>
          <w:lang w:val="en-GB"/>
        </w:rPr>
        <w:t>deficits in social-emotional reciprocity</w:t>
      </w:r>
      <w:r w:rsidRPr="009A1D13">
        <w:rPr>
          <w:rFonts w:ascii="Times New Roman" w:hAnsi="Times New Roman" w:cs="Times New Roman"/>
          <w:lang w:val="en-GB"/>
        </w:rPr>
        <w:t>’ (American Psychiatric Association, 20</w:t>
      </w:r>
      <w:r w:rsidR="00955411" w:rsidRPr="009A1D13">
        <w:rPr>
          <w:rFonts w:ascii="Times New Roman" w:hAnsi="Times New Roman" w:cs="Times New Roman"/>
          <w:lang w:val="en-GB"/>
        </w:rPr>
        <w:t>13</w:t>
      </w:r>
      <w:r w:rsidRPr="009A1D13">
        <w:rPr>
          <w:rFonts w:ascii="Times New Roman" w:hAnsi="Times New Roman" w:cs="Times New Roman"/>
          <w:lang w:val="en-GB"/>
        </w:rPr>
        <w:t>, p.</w:t>
      </w:r>
      <w:r w:rsidR="00955411" w:rsidRPr="009A1D13">
        <w:rPr>
          <w:rFonts w:ascii="Times New Roman" w:hAnsi="Times New Roman" w:cs="Times New Roman"/>
          <w:lang w:val="en-GB"/>
        </w:rPr>
        <w:t>50</w:t>
      </w:r>
      <w:r w:rsidRPr="009A1D13">
        <w:rPr>
          <w:rFonts w:ascii="Times New Roman" w:hAnsi="Times New Roman" w:cs="Times New Roman"/>
          <w:lang w:val="en-GB"/>
        </w:rPr>
        <w:t>). However, such explanations tend to overlook the fact that poor communicat</w:t>
      </w:r>
      <w:r w:rsidR="00F72E8F" w:rsidRPr="009A1D13">
        <w:rPr>
          <w:rFonts w:ascii="Times New Roman" w:hAnsi="Times New Roman" w:cs="Times New Roman"/>
          <w:lang w:val="en-GB"/>
        </w:rPr>
        <w:t>ion leaves an impression of low</w:t>
      </w:r>
      <w:r w:rsidRPr="009A1D13">
        <w:rPr>
          <w:rFonts w:ascii="Times New Roman" w:hAnsi="Times New Roman" w:cs="Times New Roman"/>
          <w:lang w:val="en-GB"/>
        </w:rPr>
        <w:t xml:space="preserve"> or no emotion.  </w:t>
      </w:r>
    </w:p>
    <w:p w14:paraId="7C0927EA" w14:textId="77777777" w:rsidR="002D3F87" w:rsidRPr="009A1D13" w:rsidRDefault="002D3F87" w:rsidP="004649A1">
      <w:pPr>
        <w:spacing w:line="360" w:lineRule="auto"/>
        <w:jc w:val="both"/>
        <w:rPr>
          <w:rFonts w:ascii="Times New Roman" w:hAnsi="Times New Roman" w:cs="Times New Roman"/>
          <w:lang w:val="en-GB"/>
        </w:rPr>
      </w:pPr>
    </w:p>
    <w:p w14:paraId="064D33B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DSM-IV </w:t>
      </w:r>
      <w:r w:rsidR="004A3089" w:rsidRPr="009A1D13">
        <w:rPr>
          <w:rFonts w:ascii="Times New Roman" w:hAnsi="Times New Roman" w:cs="Times New Roman"/>
          <w:lang w:val="en-GB"/>
        </w:rPr>
        <w:t>has</w:t>
      </w:r>
      <w:r w:rsidRPr="009A1D13">
        <w:rPr>
          <w:rFonts w:ascii="Times New Roman" w:hAnsi="Times New Roman" w:cs="Times New Roman"/>
          <w:lang w:val="en-GB"/>
        </w:rPr>
        <w:t xml:space="preserve"> be</w:t>
      </w:r>
      <w:r w:rsidR="004A3089" w:rsidRPr="009A1D13">
        <w:rPr>
          <w:rFonts w:ascii="Times New Roman" w:hAnsi="Times New Roman" w:cs="Times New Roman"/>
          <w:lang w:val="en-GB"/>
        </w:rPr>
        <w:t>en</w:t>
      </w:r>
      <w:r w:rsidRPr="009A1D13">
        <w:rPr>
          <w:rFonts w:ascii="Times New Roman" w:hAnsi="Times New Roman" w:cs="Times New Roman"/>
          <w:lang w:val="en-GB"/>
        </w:rPr>
        <w:t xml:space="preserve"> revised, but are </w:t>
      </w:r>
      <w:r w:rsidR="004A3089" w:rsidRPr="009A1D13">
        <w:rPr>
          <w:rFonts w:ascii="Times New Roman" w:hAnsi="Times New Roman" w:cs="Times New Roman"/>
          <w:lang w:val="en-GB"/>
        </w:rPr>
        <w:t>the</w:t>
      </w:r>
      <w:r w:rsidRPr="009A1D13">
        <w:rPr>
          <w:rFonts w:ascii="Times New Roman" w:hAnsi="Times New Roman" w:cs="Times New Roman"/>
          <w:lang w:val="en-GB"/>
        </w:rPr>
        <w:t xml:space="preserve"> changes</w:t>
      </w:r>
      <w:r w:rsidR="004A3089" w:rsidRPr="009A1D13">
        <w:rPr>
          <w:rFonts w:ascii="Times New Roman" w:hAnsi="Times New Roman" w:cs="Times New Roman"/>
          <w:lang w:val="en-GB"/>
        </w:rPr>
        <w:t xml:space="preserve"> acceptable</w:t>
      </w:r>
      <w:r w:rsidRPr="009A1D13">
        <w:rPr>
          <w:rFonts w:ascii="Times New Roman" w:hAnsi="Times New Roman" w:cs="Times New Roman"/>
          <w:lang w:val="en-GB"/>
        </w:rPr>
        <w:t xml:space="preserve">? </w:t>
      </w:r>
      <w:r w:rsidR="00105085" w:rsidRPr="009A1D13">
        <w:rPr>
          <w:rFonts w:ascii="Times New Roman" w:hAnsi="Times New Roman" w:cs="Times New Roman"/>
          <w:lang w:val="en-GB"/>
        </w:rPr>
        <w:t>A</w:t>
      </w:r>
      <w:r w:rsidR="00D95D21" w:rsidRPr="009A1D13">
        <w:rPr>
          <w:rFonts w:ascii="Times New Roman" w:hAnsi="Times New Roman" w:cs="Times New Roman"/>
          <w:lang w:val="en-GB"/>
        </w:rPr>
        <w:t>lla</w:t>
      </w:r>
      <w:r w:rsidR="00105085" w:rsidRPr="009A1D13">
        <w:rPr>
          <w:rFonts w:ascii="Times New Roman" w:hAnsi="Times New Roman" w:cs="Times New Roman"/>
          <w:lang w:val="en-GB"/>
        </w:rPr>
        <w:t xml:space="preserve">n </w:t>
      </w:r>
      <w:r w:rsidR="00D95D21" w:rsidRPr="009A1D13">
        <w:rPr>
          <w:rFonts w:ascii="Times New Roman" w:hAnsi="Times New Roman" w:cs="Times New Roman"/>
          <w:lang w:val="en-GB"/>
        </w:rPr>
        <w:t>(2011) wr</w:t>
      </w:r>
      <w:r w:rsidR="007E080A" w:rsidRPr="009A1D13">
        <w:rPr>
          <w:rFonts w:ascii="Times New Roman" w:hAnsi="Times New Roman" w:cs="Times New Roman"/>
          <w:lang w:val="en-GB"/>
        </w:rPr>
        <w:t>ites</w:t>
      </w:r>
      <w:r w:rsidRPr="009A1D13">
        <w:rPr>
          <w:rFonts w:ascii="Times New Roman" w:hAnsi="Times New Roman" w:cs="Times New Roman"/>
          <w:lang w:val="en-GB"/>
        </w:rPr>
        <w:t xml:space="preserve"> in their ‘Response to the American Psychiatric Association: DSM-5 Development’ criticism of the proposed changes in diagnoses, saying that they are ‘clearly based largely on social norms, with “symptoms” that all rely on subjective judgements... not value-free, but rather reflect current normative social expectations’, highlighting concerns over the existing criteria. </w:t>
      </w:r>
    </w:p>
    <w:p w14:paraId="5AC6E40D" w14:textId="77777777" w:rsidR="00F72E8F" w:rsidRPr="009A1D13" w:rsidRDefault="00F72E8F" w:rsidP="004649A1">
      <w:pPr>
        <w:spacing w:line="360" w:lineRule="auto"/>
        <w:jc w:val="both"/>
        <w:rPr>
          <w:rFonts w:ascii="Times New Roman" w:hAnsi="Times New Roman" w:cs="Times New Roman"/>
          <w:lang w:val="en-GB"/>
        </w:rPr>
      </w:pPr>
    </w:p>
    <w:p w14:paraId="1B27B35F" w14:textId="77777777" w:rsidR="002D3F87" w:rsidRPr="009A1D13" w:rsidRDefault="00105085"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Allan</w:t>
      </w:r>
      <w:r w:rsidR="002D3F87" w:rsidRPr="009A1D13">
        <w:rPr>
          <w:rFonts w:ascii="Times New Roman" w:hAnsi="Times New Roman" w:cs="Times New Roman"/>
          <w:lang w:val="en-GB"/>
        </w:rPr>
        <w:t xml:space="preserve"> (2011) also commented </w:t>
      </w:r>
      <w:r w:rsidR="004A3089" w:rsidRPr="009A1D13">
        <w:rPr>
          <w:rFonts w:ascii="Times New Roman" w:hAnsi="Times New Roman" w:cs="Times New Roman"/>
          <w:lang w:val="en-GB"/>
        </w:rPr>
        <w:t xml:space="preserve">on </w:t>
      </w:r>
      <w:r w:rsidR="00385A0C" w:rsidRPr="009A1D13">
        <w:rPr>
          <w:rFonts w:ascii="Times New Roman" w:hAnsi="Times New Roman" w:cs="Times New Roman"/>
          <w:lang w:val="en-GB"/>
        </w:rPr>
        <w:t xml:space="preserve">the </w:t>
      </w:r>
      <w:r w:rsidR="004A3089" w:rsidRPr="009A1D13">
        <w:rPr>
          <w:rFonts w:ascii="Times New Roman" w:eastAsia="PMingLiU" w:hAnsi="Times New Roman" w:cs="Times New Roman"/>
          <w:lang w:val="en-GB"/>
        </w:rPr>
        <w:t>American Psychiatric Association</w:t>
      </w:r>
      <w:r w:rsidR="004A3089" w:rsidRPr="009A1D13">
        <w:rPr>
          <w:rFonts w:ascii="Times New Roman" w:hAnsi="Times New Roman" w:cs="Times New Roman"/>
          <w:lang w:val="en-GB"/>
        </w:rPr>
        <w:t xml:space="preserve"> website </w:t>
      </w:r>
      <w:r w:rsidR="00385A0C" w:rsidRPr="009A1D13">
        <w:rPr>
          <w:rFonts w:ascii="Times New Roman" w:hAnsi="Times New Roman" w:cs="Times New Roman"/>
          <w:lang w:val="en-GB"/>
        </w:rPr>
        <w:t xml:space="preserve">saying that </w:t>
      </w:r>
      <w:r w:rsidR="002D3F87" w:rsidRPr="009A1D13">
        <w:rPr>
          <w:rFonts w:ascii="Times New Roman" w:hAnsi="Times New Roman" w:cs="Times New Roman"/>
          <w:lang w:val="en-GB"/>
        </w:rPr>
        <w:t xml:space="preserve">the DSM continues to ‘medicalise’ client responses that fall within ‘normal individual variation’ giving rise to a negative effect on the client. Their ‘primary specific </w:t>
      </w:r>
      <w:r w:rsidR="002D3F87" w:rsidRPr="009A1D13">
        <w:rPr>
          <w:rFonts w:ascii="Times New Roman" w:hAnsi="Times New Roman" w:cs="Times New Roman"/>
          <w:lang w:val="en-GB"/>
        </w:rPr>
        <w:lastRenderedPageBreak/>
        <w:t xml:space="preserve">recommendation’ is to change from ‘diagnostic frameworks’ to a descriptive diagnosis that is based on the individual and their specific </w:t>
      </w:r>
      <w:r w:rsidR="008E1BE6" w:rsidRPr="009A1D13">
        <w:rPr>
          <w:rFonts w:ascii="Times New Roman" w:hAnsi="Times New Roman" w:cs="Times New Roman"/>
          <w:lang w:val="en-GB"/>
        </w:rPr>
        <w:t>difficulties</w:t>
      </w:r>
      <w:r w:rsidR="002D3F87" w:rsidRPr="009A1D13">
        <w:rPr>
          <w:rFonts w:ascii="Times New Roman" w:hAnsi="Times New Roman" w:cs="Times New Roman"/>
          <w:lang w:val="en-GB"/>
        </w:rPr>
        <w:t xml:space="preserve"> with consideration to ‘psychosocial factors such as poverty, unemployment and trauma </w:t>
      </w:r>
      <w:r w:rsidR="004A3089" w:rsidRPr="009A1D13">
        <w:rPr>
          <w:rFonts w:ascii="Times New Roman" w:hAnsi="Times New Roman" w:cs="Times New Roman"/>
          <w:lang w:val="en-GB"/>
        </w:rPr>
        <w:t>[</w:t>
      </w:r>
      <w:r w:rsidR="002D3F87" w:rsidRPr="009A1D13">
        <w:rPr>
          <w:rFonts w:ascii="Times New Roman" w:hAnsi="Times New Roman" w:cs="Times New Roman"/>
          <w:lang w:val="en-GB"/>
        </w:rPr>
        <w:t>being</w:t>
      </w:r>
      <w:r w:rsidR="004A3089" w:rsidRPr="009A1D13">
        <w:rPr>
          <w:rFonts w:ascii="Times New Roman" w:hAnsi="Times New Roman" w:cs="Times New Roman"/>
          <w:lang w:val="en-GB"/>
        </w:rPr>
        <w:t>]</w:t>
      </w:r>
      <w:r w:rsidR="002D3F87" w:rsidRPr="009A1D13">
        <w:rPr>
          <w:rFonts w:ascii="Times New Roman" w:hAnsi="Times New Roman" w:cs="Times New Roman"/>
          <w:lang w:val="en-GB"/>
        </w:rPr>
        <w:t xml:space="preserve"> the most strongly-evidenced causal factors’</w:t>
      </w:r>
      <w:r w:rsidR="00FE775A" w:rsidRPr="009A1D13">
        <w:rPr>
          <w:rFonts w:ascii="Times New Roman" w:hAnsi="Times New Roman" w:cs="Times New Roman"/>
          <w:lang w:val="en-GB"/>
        </w:rPr>
        <w:t xml:space="preserve"> (Allan, 2011</w:t>
      </w:r>
      <w:r w:rsidR="006D7878" w:rsidRPr="009A1D13">
        <w:rPr>
          <w:rFonts w:ascii="Times New Roman" w:hAnsi="Times New Roman" w:cs="Times New Roman"/>
          <w:lang w:val="en-GB"/>
        </w:rPr>
        <w:t>, p.3</w:t>
      </w:r>
      <w:r w:rsidR="00FE775A" w:rsidRPr="009A1D13">
        <w:rPr>
          <w:rFonts w:ascii="Times New Roman" w:hAnsi="Times New Roman" w:cs="Times New Roman"/>
          <w:lang w:val="en-GB"/>
        </w:rPr>
        <w:t>)</w:t>
      </w:r>
      <w:r w:rsidR="002D3F87" w:rsidRPr="009A1D13">
        <w:rPr>
          <w:rFonts w:ascii="Times New Roman" w:hAnsi="Times New Roman" w:cs="Times New Roman"/>
          <w:lang w:val="en-GB"/>
        </w:rPr>
        <w:t xml:space="preserve">. They go on to say that the use of a diagnostic label has limited value. While it may bring relief to the client by way of recognition of the </w:t>
      </w:r>
      <w:r w:rsidR="008E1BE6" w:rsidRPr="009A1D13">
        <w:rPr>
          <w:rFonts w:ascii="Times New Roman" w:hAnsi="Times New Roman" w:cs="Times New Roman"/>
          <w:lang w:val="en-GB"/>
        </w:rPr>
        <w:t>difficulty</w:t>
      </w:r>
      <w:r w:rsidR="002D3F87" w:rsidRPr="009A1D13">
        <w:rPr>
          <w:rFonts w:ascii="Times New Roman" w:hAnsi="Times New Roman" w:cs="Times New Roman"/>
          <w:lang w:val="en-GB"/>
        </w:rPr>
        <w:t>, the label is too broad to be of use, whereas descriptive diagnoses would help define the ‘treatment response’</w:t>
      </w:r>
      <w:r w:rsidR="00FE775A" w:rsidRPr="009A1D13">
        <w:rPr>
          <w:rFonts w:ascii="Times New Roman" w:hAnsi="Times New Roman" w:cs="Times New Roman"/>
          <w:lang w:val="en-GB"/>
        </w:rPr>
        <w:t xml:space="preserve"> (ibid.</w:t>
      </w:r>
      <w:r w:rsidR="006D7878" w:rsidRPr="009A1D13">
        <w:rPr>
          <w:rFonts w:ascii="Times New Roman" w:hAnsi="Times New Roman" w:cs="Times New Roman"/>
          <w:lang w:val="en-GB"/>
        </w:rPr>
        <w:t>, p.3</w:t>
      </w:r>
      <w:r w:rsidR="00FE775A" w:rsidRPr="009A1D13">
        <w:rPr>
          <w:rFonts w:ascii="Times New Roman" w:hAnsi="Times New Roman" w:cs="Times New Roman"/>
          <w:lang w:val="en-GB"/>
        </w:rPr>
        <w:t>)</w:t>
      </w:r>
      <w:r w:rsidR="002D3F87" w:rsidRPr="009A1D13">
        <w:rPr>
          <w:rFonts w:ascii="Times New Roman" w:hAnsi="Times New Roman" w:cs="Times New Roman"/>
          <w:lang w:val="en-GB"/>
        </w:rPr>
        <w:t>.</w:t>
      </w:r>
    </w:p>
    <w:p w14:paraId="5D190586" w14:textId="77777777" w:rsidR="001C6F2D" w:rsidRPr="009A1D13" w:rsidRDefault="001C6F2D" w:rsidP="004649A1">
      <w:pPr>
        <w:spacing w:line="360" w:lineRule="auto"/>
        <w:jc w:val="both"/>
        <w:rPr>
          <w:rFonts w:ascii="Times New Roman" w:hAnsi="Times New Roman" w:cs="Times New Roman"/>
          <w:lang w:val="en-GB"/>
        </w:rPr>
      </w:pPr>
    </w:p>
    <w:p w14:paraId="23F5C07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Over the past 15 years</w:t>
      </w:r>
      <w:r w:rsidR="004A3089" w:rsidRPr="009A1D13">
        <w:rPr>
          <w:rFonts w:ascii="Times New Roman" w:hAnsi="Times New Roman" w:cs="Times New Roman"/>
          <w:lang w:val="en-GB"/>
        </w:rPr>
        <w:t>,</w:t>
      </w:r>
      <w:r w:rsidRPr="009A1D13">
        <w:rPr>
          <w:rFonts w:ascii="Times New Roman" w:hAnsi="Times New Roman" w:cs="Times New Roman"/>
          <w:lang w:val="en-GB"/>
        </w:rPr>
        <w:t xml:space="preserve"> parents, teachers and individuals with autism themselves, claim the emotions of people with </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are just the same as those of everyone else. My personal experience and the testimonies of other individuals with autism support this view. I believe that by exploring the stories of those closest to children with autism - their parents - I </w:t>
      </w:r>
      <w:r w:rsidR="004A3089" w:rsidRPr="009A1D13">
        <w:rPr>
          <w:rFonts w:ascii="Times New Roman" w:hAnsi="Times New Roman" w:cs="Times New Roman"/>
          <w:lang w:val="en-GB"/>
        </w:rPr>
        <w:t>can</w:t>
      </w:r>
      <w:r w:rsidRPr="009A1D13">
        <w:rPr>
          <w:rFonts w:ascii="Times New Roman" w:hAnsi="Times New Roman" w:cs="Times New Roman"/>
          <w:lang w:val="en-GB"/>
        </w:rPr>
        <w:t xml:space="preserve"> shed more light on the understanding of, and belief in, their capacity for emotion.   </w:t>
      </w:r>
    </w:p>
    <w:p w14:paraId="25E6814F" w14:textId="77777777" w:rsidR="002D3F87" w:rsidRPr="009A1D13" w:rsidRDefault="002D3F87" w:rsidP="004649A1">
      <w:pPr>
        <w:spacing w:line="360" w:lineRule="auto"/>
        <w:jc w:val="both"/>
        <w:rPr>
          <w:rFonts w:ascii="Times New Roman" w:hAnsi="Times New Roman" w:cs="Times New Roman"/>
          <w:lang w:val="en-GB"/>
        </w:rPr>
      </w:pPr>
    </w:p>
    <w:p w14:paraId="16FB7DE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Some professionals </w:t>
      </w:r>
      <w:r w:rsidR="00385A0C" w:rsidRPr="009A1D13">
        <w:rPr>
          <w:rFonts w:ascii="Times New Roman" w:hAnsi="Times New Roman" w:cs="Times New Roman"/>
          <w:lang w:val="en-GB"/>
        </w:rPr>
        <w:t xml:space="preserve">may </w:t>
      </w:r>
      <w:r w:rsidRPr="009A1D13">
        <w:rPr>
          <w:rFonts w:ascii="Times New Roman" w:hAnsi="Times New Roman" w:cs="Times New Roman"/>
          <w:lang w:val="en-GB"/>
        </w:rPr>
        <w:t xml:space="preserve">misapply IQ tests </w:t>
      </w:r>
      <w:r w:rsidR="00385A0C" w:rsidRPr="009A1D13">
        <w:rPr>
          <w:rFonts w:ascii="Times New Roman" w:hAnsi="Times New Roman" w:cs="Times New Roman"/>
          <w:lang w:val="en-GB"/>
        </w:rPr>
        <w:t xml:space="preserve">which could </w:t>
      </w:r>
      <w:r w:rsidR="008E1BE6" w:rsidRPr="009A1D13">
        <w:rPr>
          <w:rFonts w:ascii="Times New Roman" w:hAnsi="Times New Roman" w:cs="Times New Roman"/>
          <w:lang w:val="en-GB"/>
        </w:rPr>
        <w:t>lead</w:t>
      </w:r>
      <w:r w:rsidRPr="009A1D13">
        <w:rPr>
          <w:rFonts w:ascii="Times New Roman" w:hAnsi="Times New Roman" w:cs="Times New Roman"/>
          <w:lang w:val="en-GB"/>
        </w:rPr>
        <w:t xml:space="preserve"> them to consider that individual</w:t>
      </w:r>
      <w:r w:rsidR="00385A0C" w:rsidRPr="009A1D13">
        <w:rPr>
          <w:rFonts w:ascii="Times New Roman" w:hAnsi="Times New Roman" w:cs="Times New Roman"/>
          <w:lang w:val="en-GB"/>
        </w:rPr>
        <w:t>s</w:t>
      </w:r>
      <w:r w:rsidRPr="009A1D13">
        <w:rPr>
          <w:rFonts w:ascii="Times New Roman" w:hAnsi="Times New Roman" w:cs="Times New Roman"/>
          <w:lang w:val="en-GB"/>
        </w:rPr>
        <w:t xml:space="preserve"> with autism tend to have a low IQ and lack emotion and sensitivity</w:t>
      </w:r>
      <w:r w:rsidR="00B92D0F" w:rsidRPr="009A1D13">
        <w:rPr>
          <w:rFonts w:ascii="Times New Roman" w:hAnsi="Times New Roman" w:cs="Times New Roman"/>
          <w:lang w:val="en-GB"/>
        </w:rPr>
        <w:t xml:space="preserve"> </w:t>
      </w:r>
      <w:r w:rsidR="00385A0C" w:rsidRPr="009A1D13">
        <w:rPr>
          <w:rFonts w:ascii="Times New Roman" w:hAnsi="Times New Roman" w:cs="Times New Roman"/>
          <w:lang w:val="en-GB"/>
        </w:rPr>
        <w:t>due to</w:t>
      </w:r>
      <w:r w:rsidR="00B92D0F" w:rsidRPr="009A1D13">
        <w:rPr>
          <w:rFonts w:ascii="Times New Roman" w:hAnsi="Times New Roman" w:cs="Times New Roman"/>
          <w:lang w:val="en-GB"/>
        </w:rPr>
        <w:t xml:space="preserve"> their non-verbal abilities and </w:t>
      </w:r>
      <w:r w:rsidR="006C2CA9" w:rsidRPr="009A1D13">
        <w:rPr>
          <w:rFonts w:ascii="Times New Roman" w:hAnsi="Times New Roman" w:cs="Times New Roman"/>
          <w:lang w:val="en-GB"/>
        </w:rPr>
        <w:t>different</w:t>
      </w:r>
      <w:r w:rsidR="00B92D0F" w:rsidRPr="009A1D13">
        <w:rPr>
          <w:rFonts w:ascii="Times New Roman" w:hAnsi="Times New Roman" w:cs="Times New Roman"/>
          <w:lang w:val="en-GB"/>
        </w:rPr>
        <w:t xml:space="preserve"> reactions</w:t>
      </w:r>
      <w:r w:rsidRPr="009A1D13">
        <w:rPr>
          <w:rFonts w:ascii="Times New Roman" w:hAnsi="Times New Roman" w:cs="Times New Roman"/>
          <w:lang w:val="en-GB"/>
        </w:rPr>
        <w:t>. Williams (1996) challenges the medical concepts and treatment of autism, in particular ABA, ‘hug therapy’ (ibid, p.55) and eye contact training. Th</w:t>
      </w:r>
      <w:r w:rsidR="00F8085C" w:rsidRPr="009A1D13">
        <w:rPr>
          <w:rFonts w:ascii="Times New Roman" w:hAnsi="Times New Roman" w:cs="Times New Roman"/>
          <w:lang w:val="en-GB"/>
        </w:rPr>
        <w:t xml:space="preserve">is type of </w:t>
      </w:r>
      <w:r w:rsidRPr="009A1D13">
        <w:rPr>
          <w:rFonts w:ascii="Times New Roman" w:hAnsi="Times New Roman" w:cs="Times New Roman"/>
          <w:lang w:val="en-GB"/>
        </w:rPr>
        <w:t xml:space="preserve">treatment </w:t>
      </w:r>
      <w:r w:rsidR="006D7878" w:rsidRPr="009A1D13">
        <w:rPr>
          <w:rFonts w:ascii="Times New Roman" w:hAnsi="Times New Roman" w:cs="Times New Roman"/>
          <w:lang w:val="en-GB"/>
        </w:rPr>
        <w:t xml:space="preserve">may be extremely distressing, and </w:t>
      </w:r>
      <w:r w:rsidR="009D4C68" w:rsidRPr="009A1D13">
        <w:rPr>
          <w:rFonts w:ascii="Times New Roman" w:hAnsi="Times New Roman" w:cs="Times New Roman"/>
          <w:lang w:val="en-GB"/>
        </w:rPr>
        <w:t>could</w:t>
      </w:r>
      <w:r w:rsidR="006D7878" w:rsidRPr="009A1D13">
        <w:rPr>
          <w:rFonts w:ascii="Times New Roman" w:hAnsi="Times New Roman" w:cs="Times New Roman"/>
          <w:lang w:val="en-GB"/>
        </w:rPr>
        <w:t xml:space="preserve"> </w:t>
      </w:r>
      <w:r w:rsidRPr="009A1D13">
        <w:rPr>
          <w:rFonts w:ascii="Times New Roman" w:hAnsi="Times New Roman" w:cs="Times New Roman"/>
          <w:lang w:val="en-GB"/>
        </w:rPr>
        <w:t xml:space="preserve">amount to a </w:t>
      </w:r>
      <w:r w:rsidR="00385A0C" w:rsidRPr="009A1D13">
        <w:rPr>
          <w:rFonts w:ascii="Times New Roman" w:hAnsi="Times New Roman" w:cs="Times New Roman"/>
          <w:lang w:val="en-GB"/>
        </w:rPr>
        <w:t>form</w:t>
      </w:r>
      <w:r w:rsidRPr="009A1D13">
        <w:rPr>
          <w:rFonts w:ascii="Times New Roman" w:hAnsi="Times New Roman" w:cs="Times New Roman"/>
          <w:lang w:val="en-GB"/>
        </w:rPr>
        <w:t xml:space="preserve"> of torture</w:t>
      </w:r>
      <w:r w:rsidR="006D7878" w:rsidRPr="009A1D13">
        <w:rPr>
          <w:rFonts w:ascii="Times New Roman" w:hAnsi="Times New Roman" w:cs="Times New Roman"/>
          <w:lang w:val="en-GB"/>
        </w:rPr>
        <w:t>,</w:t>
      </w:r>
      <w:r w:rsidR="00210C82" w:rsidRPr="009A1D13">
        <w:rPr>
          <w:rFonts w:ascii="Times New Roman" w:hAnsi="Times New Roman" w:cs="Times New Roman"/>
          <w:lang w:val="en-GB"/>
        </w:rPr>
        <w:t xml:space="preserve"> </w:t>
      </w:r>
      <w:r w:rsidR="00385A0C" w:rsidRPr="009A1D13">
        <w:rPr>
          <w:rFonts w:ascii="Times New Roman" w:hAnsi="Times New Roman" w:cs="Times New Roman"/>
          <w:lang w:val="en-GB"/>
        </w:rPr>
        <w:t>for individuals with autism</w:t>
      </w:r>
      <w:r w:rsidR="00F8085C" w:rsidRPr="009A1D13">
        <w:rPr>
          <w:rFonts w:ascii="Times New Roman" w:hAnsi="Times New Roman" w:cs="Times New Roman"/>
          <w:lang w:val="en-GB"/>
        </w:rPr>
        <w:t xml:space="preserve"> who may be</w:t>
      </w:r>
      <w:r w:rsidR="00385A0C" w:rsidRPr="009A1D13">
        <w:rPr>
          <w:rFonts w:ascii="Times New Roman" w:hAnsi="Times New Roman" w:cs="Times New Roman"/>
          <w:lang w:val="en-GB"/>
        </w:rPr>
        <w:t xml:space="preserve"> </w:t>
      </w:r>
      <w:r w:rsidR="00F8085C" w:rsidRPr="009A1D13">
        <w:rPr>
          <w:rFonts w:ascii="Times New Roman" w:hAnsi="Times New Roman" w:cs="Times New Roman"/>
          <w:lang w:val="en-GB"/>
        </w:rPr>
        <w:t xml:space="preserve">hypersensitive, or cannot stand direct eye contact </w:t>
      </w:r>
      <w:r w:rsidRPr="009A1D13">
        <w:rPr>
          <w:rFonts w:ascii="Times New Roman" w:hAnsi="Times New Roman" w:cs="Times New Roman"/>
          <w:lang w:val="en-GB"/>
        </w:rPr>
        <w:t xml:space="preserve">(ibid.). Furthermore, she talks about the features of autism being </w:t>
      </w:r>
      <w:r w:rsidR="008E1BE6" w:rsidRPr="009A1D13">
        <w:rPr>
          <w:rFonts w:ascii="Times New Roman" w:hAnsi="Times New Roman" w:cs="Times New Roman"/>
          <w:lang w:val="en-GB"/>
        </w:rPr>
        <w:t>issues</w:t>
      </w:r>
      <w:r w:rsidRPr="009A1D13">
        <w:rPr>
          <w:rFonts w:ascii="Times New Roman" w:hAnsi="Times New Roman" w:cs="Times New Roman"/>
          <w:lang w:val="en-GB"/>
        </w:rPr>
        <w:t xml:space="preserve"> relating to tolerance, control, and connection to others. She believes that it is important to give individuals with autism the opportunity and time to stay in the mainstream. Even though they may not express emotions, some individuals with </w:t>
      </w:r>
      <w:r w:rsidRPr="009A1D13">
        <w:rPr>
          <w:rFonts w:ascii="Times New Roman" w:hAnsi="Times New Roman" w:cs="Times New Roman"/>
          <w:lang w:val="en-GB"/>
        </w:rPr>
        <w:lastRenderedPageBreak/>
        <w:t xml:space="preserve">autism do have ‘empathy, emotions, a sense of pain, a sense of humour, imagination (and interest and curiosity)’ (Williams, 1996, p.12). </w:t>
      </w:r>
    </w:p>
    <w:p w14:paraId="4918F3D5" w14:textId="77777777" w:rsidR="002D3F87" w:rsidRPr="009A1D13" w:rsidRDefault="002D3F87" w:rsidP="004649A1">
      <w:pPr>
        <w:spacing w:line="360" w:lineRule="auto"/>
        <w:jc w:val="both"/>
        <w:rPr>
          <w:rFonts w:ascii="Times New Roman" w:hAnsi="Times New Roman" w:cs="Times New Roman"/>
          <w:lang w:val="en-GB"/>
        </w:rPr>
      </w:pPr>
    </w:p>
    <w:p w14:paraId="5D4F1D1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Their </w:t>
      </w:r>
      <w:r w:rsidR="004A3089" w:rsidRPr="009A1D13">
        <w:rPr>
          <w:rFonts w:ascii="Times New Roman" w:hAnsi="Times New Roman" w:cs="Times New Roman"/>
          <w:lang w:val="en-GB"/>
        </w:rPr>
        <w:t xml:space="preserve">seemingly </w:t>
      </w:r>
      <w:r w:rsidRPr="009A1D13">
        <w:rPr>
          <w:rFonts w:ascii="Times New Roman" w:hAnsi="Times New Roman" w:cs="Times New Roman"/>
          <w:lang w:val="en-GB"/>
        </w:rPr>
        <w:t>bizarre behaviour</w:t>
      </w:r>
      <w:r w:rsidR="00B92D0F" w:rsidRPr="009A1D13">
        <w:rPr>
          <w:rFonts w:ascii="Times New Roman" w:hAnsi="Times New Roman" w:cs="Times New Roman"/>
          <w:lang w:val="en-GB"/>
        </w:rPr>
        <w:t xml:space="preserve">, which is only ‘bizarre’ if not </w:t>
      </w:r>
      <w:r w:rsidR="00F8085C" w:rsidRPr="009A1D13">
        <w:rPr>
          <w:rFonts w:ascii="Times New Roman" w:hAnsi="Times New Roman" w:cs="Times New Roman"/>
          <w:lang w:val="en-GB"/>
        </w:rPr>
        <w:t xml:space="preserve">viewed </w:t>
      </w:r>
      <w:r w:rsidR="00B92D0F" w:rsidRPr="009A1D13">
        <w:rPr>
          <w:rFonts w:ascii="Times New Roman" w:hAnsi="Times New Roman" w:cs="Times New Roman"/>
          <w:lang w:val="en-GB"/>
        </w:rPr>
        <w:t>from the child’s viewpoint,</w:t>
      </w:r>
      <w:r w:rsidRPr="009A1D13">
        <w:rPr>
          <w:rFonts w:ascii="Times New Roman" w:hAnsi="Times New Roman" w:cs="Times New Roman"/>
          <w:lang w:val="en-GB"/>
        </w:rPr>
        <w:t xml:space="preserve"> is a means to help them maintain control and remain calm. Williams advises speech therapists to reduce information and emotion related overload in the environment. This will allow the child to improve the process, and access and monitor their own speech related mechanics. Further, Williams relates that speech therapists may be dedicated individuals and that some of them combine their dedication with daring and imagination taking an approach that ‘few autism professionals are yet trained to do’, perhaps because not many are able to ‘see beyond non-autistic theories and the artificial categorisation these theories created’ (ibid., p.238).</w:t>
      </w:r>
    </w:p>
    <w:p w14:paraId="3F1B54EB" w14:textId="77777777" w:rsidR="002D3F87" w:rsidRPr="009A1D13" w:rsidRDefault="002D3F87" w:rsidP="004649A1">
      <w:pPr>
        <w:spacing w:line="360" w:lineRule="auto"/>
        <w:jc w:val="both"/>
        <w:rPr>
          <w:rFonts w:ascii="Times New Roman" w:hAnsi="Times New Roman" w:cs="Times New Roman"/>
          <w:lang w:val="en-GB"/>
        </w:rPr>
      </w:pPr>
    </w:p>
    <w:p w14:paraId="16958E3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the same vein, Mannoni (1999), who uses painting therapy, illustrates the situation of a child with autism who, when asked about his mother, expresses extreme separation anxiety and a fear of personal annihilation, through paintings. The child constructs an autistic world to protect himself from destruction. After therapy however, the child apparently loses the ‘autistic armour’ but is vulnerable and has suicidal thoughts (Mannoni, 1999, p.136). </w:t>
      </w:r>
    </w:p>
    <w:p w14:paraId="027EB652" w14:textId="77777777" w:rsidR="002D3F87" w:rsidRPr="009A1D13" w:rsidRDefault="002D3F87" w:rsidP="004649A1">
      <w:pPr>
        <w:spacing w:line="360" w:lineRule="auto"/>
        <w:jc w:val="both"/>
        <w:rPr>
          <w:rFonts w:ascii="Times New Roman" w:hAnsi="Times New Roman" w:cs="Times New Roman"/>
          <w:lang w:val="en-GB"/>
        </w:rPr>
      </w:pPr>
    </w:p>
    <w:p w14:paraId="52251A7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Mannoni is suggesting that following therapy, the child is somehow improving or becoming less autistic. This seems unlikely. The therapy has simply changed the child’s outward expression. The child still has separation anxiety and fear of annihilation. Mannoni appears to believe that autism is a disease that can be cured. From experience, I believe that this is not true, it has been shown that autism is a state of mind that </w:t>
      </w:r>
      <w:r w:rsidRPr="009A1D13">
        <w:rPr>
          <w:rFonts w:ascii="Times New Roman" w:hAnsi="Times New Roman" w:cs="Times New Roman"/>
          <w:lang w:val="en-GB"/>
        </w:rPr>
        <w:lastRenderedPageBreak/>
        <w:t xml:space="preserve">probably results from hypersensitivity and communication issues. When these issues are controlled, we can experience the person within although they will always have </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w:t>
      </w:r>
    </w:p>
    <w:p w14:paraId="747432CC" w14:textId="77777777" w:rsidR="002D3F87" w:rsidRPr="009A1D13" w:rsidRDefault="002D3F87" w:rsidP="004649A1">
      <w:pPr>
        <w:spacing w:line="360" w:lineRule="auto"/>
        <w:jc w:val="both"/>
        <w:rPr>
          <w:rFonts w:ascii="Times New Roman" w:hAnsi="Times New Roman" w:cs="Times New Roman"/>
          <w:lang w:val="en-GB"/>
        </w:rPr>
      </w:pPr>
    </w:p>
    <w:p w14:paraId="28CDB379"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Happé (1994) has argued that, to be useful, psychological theory must address the positive as well as the negative aspects of autism. Many researchers subscribe to the belief that individuals with autism experience emotion, but they may just express their feelings in a different way, for example, Harris (1989) who posits that;</w:t>
      </w:r>
    </w:p>
    <w:p w14:paraId="766AEA1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7EA28875"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 xml:space="preserve">One of the key symptoms of autism is an inability to enter into affective contact with other individuals. Children with autism feel and express emotion, but they have difficulty in making sense of other individuals’ emotions. One possible explanation for that difficulty is that they lack some basic perceptual mechanism that allows the normal child an immediate apprehension of other individuals’ emotional states from their mode of expression—from the gestures, tone of voice and facial expression that they display…. (Harris, 1989, p.213). </w:t>
      </w:r>
    </w:p>
    <w:p w14:paraId="3C59DB21" w14:textId="77777777" w:rsidR="002D3F87" w:rsidRPr="009A1D13" w:rsidRDefault="002D3F87" w:rsidP="004649A1">
      <w:pPr>
        <w:spacing w:line="360" w:lineRule="auto"/>
        <w:jc w:val="both"/>
        <w:rPr>
          <w:rFonts w:ascii="Times New Roman" w:hAnsi="Times New Roman" w:cs="Times New Roman"/>
          <w:lang w:val="en-GB"/>
        </w:rPr>
      </w:pPr>
    </w:p>
    <w:p w14:paraId="5E3846BF"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 xml:space="preserve">The available evidence suggests that children with autism fail to achieve this insight into the capacities of other people. Even though children with autism can engage in simple object-based pretend play when prompted to do so, they have particular difficulties with this more complex make-believe or pretend mode. As a result, their appreciation of other individuals’ desires, beliefs and emotions is restricted. (ibid., p.214). </w:t>
      </w:r>
    </w:p>
    <w:p w14:paraId="2FFEEB59" w14:textId="77777777" w:rsidR="002D3F87" w:rsidRPr="009A1D13" w:rsidRDefault="002D3F87" w:rsidP="004649A1">
      <w:pPr>
        <w:spacing w:line="360" w:lineRule="auto"/>
        <w:ind w:leftChars="300" w:left="720"/>
        <w:jc w:val="both"/>
        <w:rPr>
          <w:rFonts w:ascii="Times New Roman" w:hAnsi="Times New Roman" w:cs="Times New Roman"/>
          <w:lang w:val="en-GB"/>
        </w:rPr>
      </w:pPr>
    </w:p>
    <w:p w14:paraId="619786A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According to Saarni (1999), psychopathology commonly referred to as ‘madness’ has been related to an excess of passion, or emotion, and a lack of logic, or reason, but the </w:t>
      </w:r>
      <w:r w:rsidRPr="009A1D13">
        <w:rPr>
          <w:rFonts w:ascii="Times New Roman" w:hAnsi="Times New Roman" w:cs="Times New Roman"/>
          <w:szCs w:val="24"/>
          <w:lang w:val="en-GB"/>
        </w:rPr>
        <w:lastRenderedPageBreak/>
        <w:t>control of emotion alone is not the whole answer. There is a negative cycle of emotions that results from the way a child is treated by their family and people they come into contact with - at school for example. For any interventions to be effective they would have to address the whole environment of the child.</w:t>
      </w:r>
    </w:p>
    <w:p w14:paraId="0D14AB67" w14:textId="77777777" w:rsidR="002D3F87" w:rsidRPr="009A1D13" w:rsidRDefault="002D3F87" w:rsidP="004649A1">
      <w:pPr>
        <w:spacing w:line="360" w:lineRule="auto"/>
        <w:jc w:val="both"/>
        <w:rPr>
          <w:rFonts w:ascii="Times New Roman" w:hAnsi="Times New Roman" w:cs="Times New Roman"/>
          <w:szCs w:val="24"/>
          <w:lang w:val="en-GB"/>
        </w:rPr>
      </w:pPr>
    </w:p>
    <w:p w14:paraId="6D004AE2"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Saarni (1999) thinks that the emotional incompetence of an individual with autism is shaped by the dynamic interaction between the individual himself and people around him. The </w:t>
      </w:r>
      <w:r w:rsidRPr="009A1D13">
        <w:rPr>
          <w:rFonts w:ascii="Times New Roman" w:hAnsi="Times New Roman" w:cs="Times New Roman"/>
          <w:szCs w:val="24"/>
          <w:shd w:val="clear" w:color="auto" w:fill="FFFFFF"/>
          <w:lang w:val="en-GB"/>
        </w:rPr>
        <w:t>variables that affect an individual</w:t>
      </w:r>
      <w:r w:rsidRPr="009A1D13">
        <w:rPr>
          <w:rFonts w:ascii="Times New Roman" w:hAnsi="Times New Roman" w:cs="Times New Roman"/>
          <w:szCs w:val="24"/>
          <w:lang w:val="en-GB"/>
        </w:rPr>
        <w:t>’s emotionality are age, culture, behaviour, cognitive, social and language abilities, and how people respond to them.</w:t>
      </w:r>
      <w:r w:rsidR="0035072A" w:rsidRPr="009A1D13">
        <w:rPr>
          <w:lang w:val="en-GB"/>
        </w:rPr>
        <w:t xml:space="preserve"> </w:t>
      </w:r>
      <w:r w:rsidR="0035072A" w:rsidRPr="009A1D13">
        <w:rPr>
          <w:rFonts w:ascii="Times New Roman" w:hAnsi="Times New Roman" w:cs="Times New Roman"/>
          <w:szCs w:val="24"/>
          <w:lang w:val="en-GB"/>
        </w:rPr>
        <w:t>Saarni further illustrates that emotional experiences and abilities of individuals with autism are affected by their language abilities because they lack the understanding of each other’s words.</w:t>
      </w:r>
    </w:p>
    <w:p w14:paraId="3F45B058" w14:textId="77777777" w:rsidR="0035072A" w:rsidRPr="009A1D13" w:rsidRDefault="0035072A" w:rsidP="004649A1">
      <w:pPr>
        <w:spacing w:line="360" w:lineRule="auto"/>
        <w:jc w:val="both"/>
        <w:rPr>
          <w:rFonts w:ascii="Times New Roman" w:hAnsi="Times New Roman" w:cs="Times New Roman"/>
          <w:szCs w:val="24"/>
          <w:lang w:val="en-GB"/>
        </w:rPr>
      </w:pPr>
    </w:p>
    <w:p w14:paraId="6F8AFDB4"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Weeks and Hobson (1987) conducted research on children with autism, children who were </w:t>
      </w:r>
      <w:r w:rsidR="009F4EF4" w:rsidRPr="009A1D13">
        <w:rPr>
          <w:rFonts w:ascii="Times New Roman" w:hAnsi="Times New Roman" w:cs="Times New Roman"/>
          <w:szCs w:val="24"/>
          <w:lang w:val="en-GB"/>
        </w:rPr>
        <w:t xml:space="preserve">considered to be </w:t>
      </w:r>
      <w:r w:rsidRPr="009A1D13">
        <w:rPr>
          <w:rFonts w:ascii="Times New Roman" w:hAnsi="Times New Roman" w:cs="Times New Roman"/>
          <w:szCs w:val="24"/>
          <w:lang w:val="en-GB"/>
        </w:rPr>
        <w:t xml:space="preserve">mentally </w:t>
      </w:r>
      <w:r w:rsidR="006C2CA9" w:rsidRPr="009A1D13">
        <w:rPr>
          <w:rFonts w:ascii="Times New Roman" w:hAnsi="Times New Roman" w:cs="Times New Roman"/>
          <w:szCs w:val="24"/>
          <w:lang w:val="en-GB"/>
        </w:rPr>
        <w:t>retarded</w:t>
      </w:r>
      <w:r w:rsidRPr="009A1D13">
        <w:rPr>
          <w:rFonts w:ascii="Times New Roman" w:hAnsi="Times New Roman" w:cs="Times New Roman"/>
          <w:szCs w:val="24"/>
          <w:lang w:val="en-GB"/>
        </w:rPr>
        <w:t xml:space="preserve"> and neuro-typical children, asking them to sort photos of human facial expressions. Unlike the other groups, the children with autism </w:t>
      </w:r>
      <w:r w:rsidR="009F4EF4" w:rsidRPr="009A1D13">
        <w:rPr>
          <w:rFonts w:ascii="Times New Roman" w:hAnsi="Times New Roman" w:cs="Times New Roman"/>
          <w:szCs w:val="24"/>
          <w:lang w:val="en-GB"/>
        </w:rPr>
        <w:t xml:space="preserve">evidently </w:t>
      </w:r>
      <w:r w:rsidRPr="009A1D13">
        <w:rPr>
          <w:rFonts w:ascii="Times New Roman" w:hAnsi="Times New Roman" w:cs="Times New Roman"/>
          <w:szCs w:val="24"/>
          <w:lang w:val="en-GB"/>
        </w:rPr>
        <w:t xml:space="preserve">tended to sort the photos by some feature (for example, a hat) rather than by facial expression. This kind of </w:t>
      </w:r>
      <w:r w:rsidR="00012A6E" w:rsidRPr="009A1D13">
        <w:rPr>
          <w:rFonts w:ascii="Times New Roman" w:hAnsi="Times New Roman" w:cs="Times New Roman"/>
          <w:szCs w:val="24"/>
          <w:lang w:val="en-GB"/>
        </w:rPr>
        <w:t>characteristic</w:t>
      </w:r>
      <w:r w:rsidRPr="009A1D13">
        <w:rPr>
          <w:rFonts w:ascii="Times New Roman" w:hAnsi="Times New Roman" w:cs="Times New Roman"/>
          <w:szCs w:val="24"/>
          <w:lang w:val="en-GB"/>
        </w:rPr>
        <w:t xml:space="preserve"> might explain why children with autism show little empathy toward others. Interestingly, Camras et al. (1983), Feldman, White, and Lobato (1982), and Walker (1981) investigated children with emotional </w:t>
      </w:r>
      <w:r w:rsidR="008E1BE6" w:rsidRPr="009A1D13">
        <w:rPr>
          <w:rFonts w:ascii="Times New Roman" w:hAnsi="Times New Roman" w:cs="Times New Roman"/>
          <w:szCs w:val="24"/>
          <w:lang w:val="en-GB"/>
        </w:rPr>
        <w:t>difficulties</w:t>
      </w:r>
      <w:r w:rsidRPr="009A1D13">
        <w:rPr>
          <w:rFonts w:ascii="Times New Roman" w:hAnsi="Times New Roman" w:cs="Times New Roman"/>
          <w:szCs w:val="24"/>
          <w:lang w:val="en-GB"/>
        </w:rPr>
        <w:t xml:space="preserve"> (such as from abuse) and found that these children also exhibited some issues in their understanding of facial expressions and emotion, showing their facial expressions, and discriminating between emotional expressions.</w:t>
      </w:r>
    </w:p>
    <w:p w14:paraId="4233C525" w14:textId="77777777" w:rsidR="002D3F87" w:rsidRDefault="002D3F87" w:rsidP="004649A1">
      <w:pPr>
        <w:spacing w:line="360" w:lineRule="auto"/>
        <w:jc w:val="both"/>
        <w:rPr>
          <w:rFonts w:ascii="Times New Roman" w:hAnsi="Times New Roman" w:cs="Times New Roman"/>
          <w:szCs w:val="24"/>
          <w:lang w:val="en-GB"/>
        </w:rPr>
      </w:pPr>
    </w:p>
    <w:p w14:paraId="571F05DD" w14:textId="77777777" w:rsidR="00925189" w:rsidRPr="009A1D13" w:rsidRDefault="00925189" w:rsidP="004649A1">
      <w:pPr>
        <w:spacing w:line="360" w:lineRule="auto"/>
        <w:jc w:val="both"/>
        <w:rPr>
          <w:rFonts w:ascii="Times New Roman" w:hAnsi="Times New Roman" w:cs="Times New Roman"/>
          <w:szCs w:val="24"/>
          <w:lang w:val="en-GB"/>
        </w:rPr>
      </w:pPr>
    </w:p>
    <w:p w14:paraId="5C30DEE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szCs w:val="24"/>
          <w:lang w:val="en-GB"/>
        </w:rPr>
        <w:lastRenderedPageBreak/>
        <w:t>Facial expressions are very important. A child can use their facial expressions to communicate, socialise, and convey their feelings, emotions and thoughts to others (Lewis and Michalson, 1983; Lewis and Sullivan, 1996).</w:t>
      </w:r>
      <w:r w:rsidRPr="009A1D13">
        <w:rPr>
          <w:rFonts w:ascii="Times New Roman" w:hAnsi="Times New Roman" w:cs="Times New Roman"/>
          <w:lang w:val="en-GB"/>
        </w:rPr>
        <w:t xml:space="preserve"> Yirmiya, Kasari, Sigman, and Mundy (1989) indicate that children with autism express more negative emotions rather than positive emotions.</w:t>
      </w:r>
      <w:r w:rsidRPr="009A1D13">
        <w:rPr>
          <w:rFonts w:ascii="Arial" w:hAnsi="Arial" w:cs="Arial"/>
          <w:sz w:val="14"/>
          <w:szCs w:val="14"/>
          <w:shd w:val="clear" w:color="auto" w:fill="FFFFFF"/>
          <w:lang w:val="en-GB"/>
        </w:rPr>
        <w:t xml:space="preserve"> </w:t>
      </w:r>
      <w:r w:rsidRPr="009A1D13">
        <w:rPr>
          <w:rFonts w:ascii="Times New Roman" w:hAnsi="Times New Roman" w:cs="Times New Roman"/>
          <w:lang w:val="en-GB"/>
        </w:rPr>
        <w:t>Yirmiya</w:t>
      </w:r>
      <w:r w:rsidRPr="009A1D13">
        <w:rPr>
          <w:rFonts w:ascii="Times New Roman" w:hAnsi="Times New Roman" w:cs="Times New Roman"/>
          <w:szCs w:val="24"/>
          <w:shd w:val="clear" w:color="auto" w:fill="FFFFFF"/>
          <w:lang w:val="en-GB"/>
        </w:rPr>
        <w:t xml:space="preserve"> et al. (1989) further point out that children with autism show more flat and ambiguous facial expressions than typical-development children. This situation may be related to the difficulties of recognising and empathising with emotions in others. </w:t>
      </w:r>
      <w:r w:rsidR="00F8085C" w:rsidRPr="009A1D13">
        <w:rPr>
          <w:rFonts w:ascii="Times New Roman" w:hAnsi="Times New Roman" w:cs="Times New Roman"/>
          <w:szCs w:val="24"/>
          <w:shd w:val="clear" w:color="auto" w:fill="FFFFFF"/>
          <w:lang w:val="en-GB"/>
        </w:rPr>
        <w:t xml:space="preserve">Another factor may be that </w:t>
      </w:r>
      <w:r w:rsidR="003E0D0C" w:rsidRPr="009A1D13">
        <w:rPr>
          <w:rFonts w:ascii="Times New Roman" w:hAnsi="Times New Roman" w:cs="Times New Roman"/>
          <w:szCs w:val="24"/>
          <w:shd w:val="clear" w:color="auto" w:fill="FFFFFF"/>
          <w:lang w:val="en-GB"/>
        </w:rPr>
        <w:t>children with autism</w:t>
      </w:r>
      <w:r w:rsidR="003E0D0C" w:rsidRPr="009A1D13">
        <w:rPr>
          <w:rFonts w:ascii="Times New Roman" w:hAnsi="Times New Roman" w:cs="Times New Roman"/>
          <w:lang w:val="en-GB"/>
        </w:rPr>
        <w:t xml:space="preserve"> utilise</w:t>
      </w:r>
      <w:r w:rsidR="00F8085C" w:rsidRPr="009A1D13">
        <w:rPr>
          <w:rFonts w:ascii="Times New Roman" w:hAnsi="Times New Roman" w:cs="Times New Roman"/>
          <w:lang w:val="en-GB"/>
        </w:rPr>
        <w:t xml:space="preserve"> a</w:t>
      </w:r>
      <w:r w:rsidR="003E0D0C" w:rsidRPr="009A1D13">
        <w:rPr>
          <w:rFonts w:ascii="Times New Roman" w:hAnsi="Times New Roman" w:cs="Times New Roman"/>
          <w:lang w:val="en-GB"/>
        </w:rPr>
        <w:t xml:space="preserve"> stronger means </w:t>
      </w:r>
      <w:r w:rsidR="00F8085C" w:rsidRPr="009A1D13">
        <w:rPr>
          <w:rFonts w:ascii="Times New Roman" w:hAnsi="Times New Roman" w:cs="Times New Roman"/>
          <w:lang w:val="en-GB"/>
        </w:rPr>
        <w:t xml:space="preserve">of expression when trying </w:t>
      </w:r>
      <w:r w:rsidR="003E0D0C" w:rsidRPr="009A1D13">
        <w:rPr>
          <w:rFonts w:ascii="Times New Roman" w:hAnsi="Times New Roman" w:cs="Times New Roman"/>
          <w:lang w:val="en-GB"/>
        </w:rPr>
        <w:t xml:space="preserve">to catch </w:t>
      </w:r>
      <w:r w:rsidR="00F8085C" w:rsidRPr="009A1D13">
        <w:rPr>
          <w:rFonts w:ascii="Times New Roman" w:hAnsi="Times New Roman" w:cs="Times New Roman"/>
          <w:lang w:val="en-GB"/>
        </w:rPr>
        <w:t>the</w:t>
      </w:r>
      <w:r w:rsidR="003E0D0C" w:rsidRPr="009A1D13">
        <w:rPr>
          <w:rFonts w:ascii="Times New Roman" w:hAnsi="Times New Roman" w:cs="Times New Roman"/>
          <w:lang w:val="en-GB"/>
        </w:rPr>
        <w:t xml:space="preserve"> attention</w:t>
      </w:r>
      <w:r w:rsidR="006D7878" w:rsidRPr="009A1D13">
        <w:rPr>
          <w:rFonts w:ascii="Times New Roman" w:hAnsi="Times New Roman" w:cs="Times New Roman"/>
          <w:lang w:val="en-GB"/>
        </w:rPr>
        <w:t xml:space="preserve"> of</w:t>
      </w:r>
      <w:r w:rsidR="003E0D0C" w:rsidRPr="009A1D13">
        <w:rPr>
          <w:rFonts w:ascii="Times New Roman" w:hAnsi="Times New Roman" w:cs="Times New Roman"/>
          <w:lang w:val="en-GB"/>
        </w:rPr>
        <w:t xml:space="preserve"> </w:t>
      </w:r>
      <w:r w:rsidR="00F8085C" w:rsidRPr="009A1D13">
        <w:rPr>
          <w:rFonts w:ascii="Times New Roman" w:hAnsi="Times New Roman" w:cs="Times New Roman"/>
          <w:lang w:val="en-GB"/>
        </w:rPr>
        <w:t>others, because</w:t>
      </w:r>
      <w:r w:rsidR="003E0D0C" w:rsidRPr="009A1D13">
        <w:rPr>
          <w:rFonts w:ascii="Times New Roman" w:hAnsi="Times New Roman" w:cs="Times New Roman"/>
          <w:lang w:val="en-GB"/>
        </w:rPr>
        <w:t xml:space="preserve"> they are keen to have their needs met (mostly </w:t>
      </w:r>
      <w:r w:rsidR="00F8085C" w:rsidRPr="009A1D13">
        <w:rPr>
          <w:rFonts w:ascii="Times New Roman" w:hAnsi="Times New Roman" w:cs="Times New Roman"/>
          <w:lang w:val="en-GB"/>
        </w:rPr>
        <w:t xml:space="preserve">when </w:t>
      </w:r>
      <w:r w:rsidR="003E0D0C" w:rsidRPr="009A1D13">
        <w:rPr>
          <w:rFonts w:ascii="Times New Roman" w:hAnsi="Times New Roman" w:cs="Times New Roman"/>
          <w:lang w:val="en-GB"/>
        </w:rPr>
        <w:t xml:space="preserve">in </w:t>
      </w:r>
      <w:r w:rsidR="00F8085C" w:rsidRPr="009A1D13">
        <w:rPr>
          <w:rFonts w:ascii="Times New Roman" w:hAnsi="Times New Roman" w:cs="Times New Roman"/>
          <w:lang w:val="en-GB"/>
        </w:rPr>
        <w:t xml:space="preserve">a </w:t>
      </w:r>
      <w:r w:rsidR="003E0D0C" w:rsidRPr="009A1D13">
        <w:rPr>
          <w:rFonts w:ascii="Times New Roman" w:hAnsi="Times New Roman" w:cs="Times New Roman"/>
          <w:lang w:val="en-GB"/>
        </w:rPr>
        <w:t xml:space="preserve">negative mood). </w:t>
      </w:r>
      <w:r w:rsidR="008D6BB5" w:rsidRPr="009A1D13">
        <w:rPr>
          <w:rFonts w:ascii="Times New Roman" w:hAnsi="Times New Roman" w:cs="Times New Roman"/>
          <w:lang w:val="en-GB"/>
        </w:rPr>
        <w:t>In</w:t>
      </w:r>
      <w:r w:rsidR="003E0D0C" w:rsidRPr="009A1D13">
        <w:rPr>
          <w:rFonts w:ascii="Times New Roman" w:hAnsi="Times New Roman" w:cs="Times New Roman"/>
          <w:lang w:val="en-GB"/>
        </w:rPr>
        <w:t xml:space="preserve"> contra</w:t>
      </w:r>
      <w:r w:rsidR="008D6BB5" w:rsidRPr="009A1D13">
        <w:rPr>
          <w:rFonts w:ascii="Times New Roman" w:hAnsi="Times New Roman" w:cs="Times New Roman"/>
          <w:lang w:val="en-GB"/>
        </w:rPr>
        <w:t>s</w:t>
      </w:r>
      <w:r w:rsidR="003E0D0C" w:rsidRPr="009A1D13">
        <w:rPr>
          <w:rFonts w:ascii="Times New Roman" w:hAnsi="Times New Roman" w:cs="Times New Roman"/>
          <w:lang w:val="en-GB"/>
        </w:rPr>
        <w:t xml:space="preserve">t, </w:t>
      </w:r>
      <w:r w:rsidR="008D6BB5" w:rsidRPr="009A1D13">
        <w:rPr>
          <w:rFonts w:ascii="Times New Roman" w:hAnsi="Times New Roman" w:cs="Times New Roman"/>
          <w:lang w:val="en-GB"/>
        </w:rPr>
        <w:t xml:space="preserve">when </w:t>
      </w:r>
      <w:r w:rsidR="003E0D0C" w:rsidRPr="009A1D13">
        <w:rPr>
          <w:rFonts w:ascii="Times New Roman" w:hAnsi="Times New Roman" w:cs="Times New Roman"/>
          <w:lang w:val="en-GB"/>
        </w:rPr>
        <w:t>they</w:t>
      </w:r>
      <w:r w:rsidR="008D6BB5" w:rsidRPr="009A1D13">
        <w:rPr>
          <w:rFonts w:ascii="Times New Roman" w:hAnsi="Times New Roman" w:cs="Times New Roman"/>
          <w:lang w:val="en-GB"/>
        </w:rPr>
        <w:t xml:space="preserve"> are</w:t>
      </w:r>
      <w:r w:rsidR="002576E9" w:rsidRPr="009A1D13">
        <w:rPr>
          <w:rFonts w:ascii="Times New Roman" w:hAnsi="Times New Roman" w:cs="Times New Roman"/>
          <w:lang w:val="en-GB"/>
        </w:rPr>
        <w:t xml:space="preserve"> </w:t>
      </w:r>
      <w:r w:rsidR="003E0D0C" w:rsidRPr="009A1D13">
        <w:rPr>
          <w:rFonts w:ascii="Times New Roman" w:hAnsi="Times New Roman" w:cs="Times New Roman"/>
          <w:lang w:val="en-GB"/>
        </w:rPr>
        <w:t>enjoy</w:t>
      </w:r>
      <w:r w:rsidR="008D6BB5" w:rsidRPr="009A1D13">
        <w:rPr>
          <w:rFonts w:ascii="Times New Roman" w:hAnsi="Times New Roman" w:cs="Times New Roman"/>
          <w:lang w:val="en-GB"/>
        </w:rPr>
        <w:t>ing</w:t>
      </w:r>
      <w:r w:rsidR="003E0D0C" w:rsidRPr="009A1D13">
        <w:rPr>
          <w:rFonts w:ascii="Times New Roman" w:hAnsi="Times New Roman" w:cs="Times New Roman"/>
          <w:lang w:val="en-GB"/>
        </w:rPr>
        <w:t xml:space="preserve"> the </w:t>
      </w:r>
      <w:r w:rsidR="002576E9" w:rsidRPr="009A1D13">
        <w:rPr>
          <w:rFonts w:ascii="Times New Roman" w:hAnsi="Times New Roman" w:cs="Times New Roman"/>
          <w:lang w:val="en-GB"/>
        </w:rPr>
        <w:t xml:space="preserve">moment they do not need </w:t>
      </w:r>
      <w:r w:rsidR="008D6BB5" w:rsidRPr="009A1D13">
        <w:rPr>
          <w:rFonts w:ascii="Times New Roman" w:hAnsi="Times New Roman" w:cs="Times New Roman"/>
          <w:lang w:val="en-GB"/>
        </w:rPr>
        <w:t xml:space="preserve">to </w:t>
      </w:r>
      <w:r w:rsidR="002576E9" w:rsidRPr="009A1D13">
        <w:rPr>
          <w:rFonts w:ascii="Times New Roman" w:hAnsi="Times New Roman" w:cs="Times New Roman"/>
          <w:lang w:val="en-GB"/>
        </w:rPr>
        <w:t>get attention (mostly</w:t>
      </w:r>
      <w:r w:rsidR="008D6BB5" w:rsidRPr="009A1D13">
        <w:rPr>
          <w:rFonts w:ascii="Times New Roman" w:hAnsi="Times New Roman" w:cs="Times New Roman"/>
          <w:lang w:val="en-GB"/>
        </w:rPr>
        <w:t xml:space="preserve"> when</w:t>
      </w:r>
      <w:r w:rsidR="003E0D0C" w:rsidRPr="009A1D13">
        <w:rPr>
          <w:rFonts w:ascii="Times New Roman" w:hAnsi="Times New Roman" w:cs="Times New Roman"/>
          <w:lang w:val="en-GB"/>
        </w:rPr>
        <w:t xml:space="preserve"> in positive moods</w:t>
      </w:r>
      <w:r w:rsidR="002576E9" w:rsidRPr="009A1D13">
        <w:rPr>
          <w:rFonts w:ascii="Times New Roman" w:hAnsi="Times New Roman" w:cs="Times New Roman"/>
          <w:lang w:val="en-GB"/>
        </w:rPr>
        <w:t>)</w:t>
      </w:r>
      <w:r w:rsidR="003E0D0C" w:rsidRPr="009A1D13">
        <w:rPr>
          <w:rFonts w:ascii="Times New Roman" w:hAnsi="Times New Roman" w:cs="Times New Roman"/>
          <w:lang w:val="en-GB"/>
        </w:rPr>
        <w:t>.</w:t>
      </w:r>
    </w:p>
    <w:p w14:paraId="59E51CA9" w14:textId="77777777" w:rsidR="002D3F87" w:rsidRPr="009A1D13" w:rsidRDefault="002D3F87" w:rsidP="004649A1">
      <w:pPr>
        <w:spacing w:line="360" w:lineRule="auto"/>
        <w:jc w:val="both"/>
        <w:rPr>
          <w:rFonts w:ascii="Times New Roman" w:hAnsi="Times New Roman" w:cs="Times New Roman"/>
          <w:lang w:val="en-GB"/>
        </w:rPr>
      </w:pPr>
    </w:p>
    <w:p w14:paraId="4589752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Another researcher, Dale (1992, p.192) explains that ‘sometimes one has to go “inside” and to examine one’s own emotional response before one can understand what is being communicated’. </w:t>
      </w:r>
    </w:p>
    <w:p w14:paraId="4561543B" w14:textId="77777777" w:rsidR="002D3F87" w:rsidRPr="009A1D13" w:rsidRDefault="002D3F87" w:rsidP="004649A1">
      <w:pPr>
        <w:spacing w:line="360" w:lineRule="auto"/>
        <w:jc w:val="both"/>
        <w:rPr>
          <w:rFonts w:ascii="Times New Roman" w:hAnsi="Times New Roman" w:cs="Times New Roman"/>
          <w:lang w:val="en-GB"/>
        </w:rPr>
      </w:pPr>
    </w:p>
    <w:p w14:paraId="41E9323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Perhaps Bog</w:t>
      </w:r>
      <w:r w:rsidR="00012A6E" w:rsidRPr="009A1D13">
        <w:rPr>
          <w:rFonts w:ascii="Times New Roman" w:hAnsi="Times New Roman" w:cs="Times New Roman"/>
          <w:lang w:val="en-GB"/>
        </w:rPr>
        <w:t>dashina (2006), who studied</w:t>
      </w:r>
      <w:r w:rsidRPr="009A1D13">
        <w:rPr>
          <w:rFonts w:ascii="Times New Roman" w:hAnsi="Times New Roman" w:cs="Times New Roman"/>
          <w:lang w:val="en-GB"/>
        </w:rPr>
        <w:t xml:space="preserve"> at Sheffield Hallam University, sums it up;</w:t>
      </w:r>
    </w:p>
    <w:p w14:paraId="2A37B568" w14:textId="77777777" w:rsidR="002D3F87" w:rsidRPr="009A1D13" w:rsidRDefault="002D3F87" w:rsidP="004649A1">
      <w:pPr>
        <w:spacing w:line="360" w:lineRule="auto"/>
        <w:jc w:val="both"/>
        <w:rPr>
          <w:rFonts w:ascii="Times New Roman" w:hAnsi="Times New Roman" w:cs="Times New Roman"/>
          <w:lang w:val="en-GB"/>
        </w:rPr>
      </w:pPr>
    </w:p>
    <w:p w14:paraId="36371952"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People with autism may not show emotions in a traditional way, but this does not mean that they have no emotions. In fact, they show their emotions with a greater intensity. People with autism do have problems recognizing emotions…, but they do not lack them. (p.87).</w:t>
      </w:r>
    </w:p>
    <w:p w14:paraId="7AD31DA7" w14:textId="77777777" w:rsidR="002D3F87" w:rsidRPr="009A1D13" w:rsidRDefault="002D3F87" w:rsidP="004649A1">
      <w:pPr>
        <w:spacing w:line="360" w:lineRule="auto"/>
        <w:jc w:val="both"/>
        <w:rPr>
          <w:rFonts w:ascii="Times New Roman" w:hAnsi="Times New Roman" w:cs="Times New Roman"/>
          <w:lang w:val="en-GB"/>
        </w:rPr>
      </w:pPr>
    </w:p>
    <w:p w14:paraId="102578B8" w14:textId="77777777" w:rsidR="003A7D7A" w:rsidRPr="009A1D13" w:rsidRDefault="008756A5" w:rsidP="003A7D7A">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It </w:t>
      </w:r>
      <w:r w:rsidR="008D6BB5" w:rsidRPr="009A1D13">
        <w:rPr>
          <w:rFonts w:ascii="Times New Roman" w:hAnsi="Times New Roman" w:cs="Times New Roman"/>
          <w:lang w:val="en-GB"/>
        </w:rPr>
        <w:t>would be a mistake</w:t>
      </w:r>
      <w:r w:rsidRPr="009A1D13">
        <w:rPr>
          <w:rFonts w:ascii="Times New Roman" w:hAnsi="Times New Roman" w:cs="Times New Roman"/>
          <w:lang w:val="en-GB"/>
        </w:rPr>
        <w:t xml:space="preserve"> to assume that they do not experience emotions because </w:t>
      </w:r>
      <w:r w:rsidR="008D6BB5" w:rsidRPr="009A1D13">
        <w:rPr>
          <w:rFonts w:ascii="Times New Roman" w:hAnsi="Times New Roman" w:cs="Times New Roman"/>
          <w:lang w:val="en-GB"/>
        </w:rPr>
        <w:t>they do not</w:t>
      </w:r>
      <w:r w:rsidRPr="009A1D13">
        <w:rPr>
          <w:rFonts w:ascii="Times New Roman" w:hAnsi="Times New Roman" w:cs="Times New Roman"/>
          <w:lang w:val="en-GB"/>
        </w:rPr>
        <w:t xml:space="preserve"> recognise or show emotion</w:t>
      </w:r>
      <w:r w:rsidR="00AF79C0" w:rsidRPr="009A1D13">
        <w:rPr>
          <w:rFonts w:ascii="Times New Roman" w:hAnsi="Times New Roman" w:cs="Times New Roman"/>
          <w:lang w:val="en-GB"/>
        </w:rPr>
        <w:t xml:space="preserve"> </w:t>
      </w:r>
      <w:r w:rsidR="006D7878" w:rsidRPr="009A1D13">
        <w:rPr>
          <w:rFonts w:ascii="Times New Roman" w:hAnsi="Times New Roman" w:cs="Times New Roman"/>
          <w:lang w:val="en-GB"/>
        </w:rPr>
        <w:t xml:space="preserve">in the way others do </w:t>
      </w:r>
      <w:r w:rsidR="00AF79C0" w:rsidRPr="009A1D13">
        <w:rPr>
          <w:rFonts w:ascii="Times New Roman" w:hAnsi="Times New Roman" w:cs="Times New Roman"/>
          <w:lang w:val="en-GB"/>
        </w:rPr>
        <w:t>(Rankin, 2000)</w:t>
      </w:r>
      <w:r w:rsidRPr="009A1D13">
        <w:rPr>
          <w:rFonts w:ascii="Times New Roman" w:hAnsi="Times New Roman" w:cs="Times New Roman"/>
          <w:lang w:val="en-GB"/>
        </w:rPr>
        <w:t>.</w:t>
      </w:r>
      <w:r w:rsidR="003A7D7A" w:rsidRPr="009A1D13">
        <w:rPr>
          <w:rFonts w:ascii="Times New Roman" w:hAnsi="Times New Roman" w:cs="Times New Roman"/>
          <w:lang w:val="en-GB"/>
        </w:rPr>
        <w:t xml:space="preserve"> I maintain that </w:t>
      </w:r>
      <w:r w:rsidR="003A7D7A" w:rsidRPr="009A1D13">
        <w:rPr>
          <w:rFonts w:ascii="Times New Roman" w:hAnsi="Times New Roman" w:cs="Times New Roman"/>
          <w:lang w:val="en-GB"/>
        </w:rPr>
        <w:lastRenderedPageBreak/>
        <w:t xml:space="preserve">children with autism do have emotions and feelings and deserve our respect and consideration in this regard. </w:t>
      </w:r>
    </w:p>
    <w:p w14:paraId="0894F7CC" w14:textId="77777777" w:rsidR="008756A5" w:rsidRPr="009A1D13" w:rsidRDefault="008756A5" w:rsidP="004649A1">
      <w:pPr>
        <w:spacing w:line="360" w:lineRule="auto"/>
        <w:jc w:val="both"/>
        <w:rPr>
          <w:rFonts w:ascii="Times New Roman" w:hAnsi="Times New Roman" w:cs="Times New Roman"/>
          <w:lang w:val="en-GB"/>
        </w:rPr>
      </w:pPr>
    </w:p>
    <w:p w14:paraId="55F3157D" w14:textId="77777777" w:rsidR="002D3F87" w:rsidRPr="009A1D13" w:rsidRDefault="002D3F87" w:rsidP="00C573A3">
      <w:pPr>
        <w:pStyle w:val="Heading3"/>
        <w:rPr>
          <w:rFonts w:ascii="Times New Roman" w:hAnsi="Times New Roman" w:cs="Times New Roman"/>
          <w:color w:val="auto"/>
          <w:sz w:val="24"/>
          <w:szCs w:val="24"/>
          <w:lang w:val="en-GB"/>
        </w:rPr>
      </w:pPr>
      <w:bookmarkStart w:id="29" w:name="_Toc428976701"/>
      <w:r w:rsidRPr="009A1D13">
        <w:rPr>
          <w:rFonts w:ascii="Times New Roman" w:hAnsi="Times New Roman" w:cs="Times New Roman"/>
          <w:color w:val="auto"/>
          <w:sz w:val="24"/>
          <w:szCs w:val="24"/>
          <w:lang w:val="en-GB"/>
        </w:rPr>
        <w:t>2.</w:t>
      </w:r>
      <w:r w:rsidR="00087069" w:rsidRPr="009A1D13">
        <w:rPr>
          <w:rFonts w:ascii="Times New Roman" w:hAnsi="Times New Roman" w:cs="Times New Roman"/>
          <w:color w:val="auto"/>
          <w:sz w:val="24"/>
          <w:szCs w:val="24"/>
          <w:lang w:val="en-GB"/>
        </w:rPr>
        <w:t>5</w:t>
      </w:r>
      <w:r w:rsidRPr="009A1D13">
        <w:rPr>
          <w:rFonts w:ascii="Times New Roman" w:hAnsi="Times New Roman" w:cs="Times New Roman"/>
          <w:color w:val="auto"/>
          <w:sz w:val="24"/>
          <w:szCs w:val="24"/>
          <w:lang w:val="en-GB"/>
        </w:rPr>
        <w:t xml:space="preserve">.1 </w:t>
      </w:r>
      <w:r w:rsidR="0035072A" w:rsidRPr="009A1D13">
        <w:rPr>
          <w:rFonts w:ascii="Times New Roman" w:hAnsi="Times New Roman" w:cs="Times New Roman"/>
          <w:color w:val="auto"/>
          <w:sz w:val="24"/>
          <w:szCs w:val="24"/>
          <w:lang w:val="en-GB"/>
        </w:rPr>
        <w:t xml:space="preserve">Testimonial or Insider </w:t>
      </w:r>
      <w:r w:rsidRPr="009A1D13">
        <w:rPr>
          <w:rFonts w:ascii="Times New Roman" w:hAnsi="Times New Roman" w:cs="Times New Roman"/>
          <w:color w:val="auto"/>
          <w:sz w:val="24"/>
          <w:szCs w:val="24"/>
          <w:lang w:val="en-GB"/>
        </w:rPr>
        <w:t>Accounts</w:t>
      </w:r>
      <w:bookmarkEnd w:id="29"/>
    </w:p>
    <w:p w14:paraId="698C4814"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It is my view that children with autism are the same as all humans; they are emotional beings. Higashida (2013) and Williams (1996)’s emotions and feelings are evidenced in their biographies. Although they may, however, be frustrated by an inability to express their feelings. Barnbaum (2008, p.77) thinks that ‘no one doubts that persons with autism are conscious of other persons’. It is clear to see the whole picture by looking at accounts from individuals with autism and those who spend time with them. Then we are able to see their emotions. In this section I present a few stories, including mine, which I consider to be relevant.</w:t>
      </w:r>
    </w:p>
    <w:p w14:paraId="45B62824" w14:textId="77777777" w:rsidR="002D3F87" w:rsidRPr="009A1D13" w:rsidRDefault="002D3F87" w:rsidP="004649A1">
      <w:pPr>
        <w:spacing w:line="360" w:lineRule="auto"/>
        <w:jc w:val="both"/>
        <w:rPr>
          <w:rFonts w:ascii="Times New Roman" w:hAnsi="Times New Roman" w:cs="Times New Roman"/>
          <w:lang w:val="en-GB"/>
        </w:rPr>
      </w:pPr>
    </w:p>
    <w:p w14:paraId="782ED719"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a child, my senses overwhelmed me. When put into new or strange surroundings it was very difficult to adjust to the sensory stimuli. Even today, I am stressed by strange or new situations. This may be because I have to spend a great deal of energy tuning down the extraneous sensory information, so that I can deal with the relevant. </w:t>
      </w:r>
    </w:p>
    <w:p w14:paraId="37FEDB1C" w14:textId="77777777" w:rsidR="001C6F2D" w:rsidRPr="009A1D13" w:rsidRDefault="001C6F2D" w:rsidP="004649A1">
      <w:pPr>
        <w:spacing w:line="360" w:lineRule="auto"/>
        <w:jc w:val="both"/>
        <w:rPr>
          <w:rFonts w:ascii="Times New Roman" w:hAnsi="Times New Roman" w:cs="Times New Roman"/>
          <w:lang w:val="en-GB"/>
        </w:rPr>
      </w:pPr>
    </w:p>
    <w:p w14:paraId="472892EB"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At high school, my IQ was tested twice and found to be around 95 with a cognitive level of 75 (1 being the highest and 100 the lowest). These results were p</w:t>
      </w:r>
      <w:r w:rsidR="009F4EF4" w:rsidRPr="009A1D13">
        <w:rPr>
          <w:rFonts w:ascii="Times New Roman" w:hAnsi="Times New Roman" w:cs="Times New Roman"/>
          <w:lang w:val="en-GB"/>
        </w:rPr>
        <w:t>ossib</w:t>
      </w:r>
      <w:r w:rsidRPr="009A1D13">
        <w:rPr>
          <w:rFonts w:ascii="Times New Roman" w:hAnsi="Times New Roman" w:cs="Times New Roman"/>
          <w:lang w:val="en-GB"/>
        </w:rPr>
        <w:t xml:space="preserve">ly due to the trauma of the testing environment together with limited time being allocated to the testing. This illustrates the unreliability of IQ tests because, at the time of writing this paper, I have a master’s degree in Early Childhood Education and I am now working towards a doctorate degree. It </w:t>
      </w:r>
      <w:r w:rsidR="009F4EF4" w:rsidRPr="009A1D13">
        <w:rPr>
          <w:rFonts w:ascii="Times New Roman" w:hAnsi="Times New Roman" w:cs="Times New Roman"/>
          <w:lang w:val="en-GB"/>
        </w:rPr>
        <w:t>seem</w:t>
      </w:r>
      <w:r w:rsidRPr="009A1D13">
        <w:rPr>
          <w:rFonts w:ascii="Times New Roman" w:hAnsi="Times New Roman" w:cs="Times New Roman"/>
          <w:lang w:val="en-GB"/>
        </w:rPr>
        <w:t xml:space="preserve">s unlikely that my IQ is below average! I am not unique in this, as there are many who have had similar experiences and yet have made </w:t>
      </w:r>
      <w:r w:rsidRPr="009A1D13">
        <w:rPr>
          <w:rFonts w:ascii="Times New Roman" w:hAnsi="Times New Roman" w:cs="Times New Roman"/>
          <w:lang w:val="en-GB"/>
        </w:rPr>
        <w:lastRenderedPageBreak/>
        <w:t xml:space="preserve">significant and valuable contributions to society. In fact, we cannot judge a child’s future or ability simply through diagnosis or IQ tests. Consider the Pygmalion Effect, if a child is given a low IQ score from doctors, teachers, or parents, this will </w:t>
      </w:r>
      <w:r w:rsidR="008E1BE6" w:rsidRPr="009A1D13">
        <w:rPr>
          <w:rFonts w:ascii="Times New Roman" w:hAnsi="Times New Roman" w:cs="Times New Roman"/>
          <w:lang w:val="en-GB"/>
        </w:rPr>
        <w:t>lead</w:t>
      </w:r>
      <w:r w:rsidRPr="009A1D13">
        <w:rPr>
          <w:rFonts w:ascii="Times New Roman" w:hAnsi="Times New Roman" w:cs="Times New Roman"/>
          <w:lang w:val="en-GB"/>
        </w:rPr>
        <w:t xml:space="preserve"> them to believe that they are not very smart and are incapable of achieving anything. That is to say, they will live down to the IQ result and possibly deteriorate further. On the other hand, if a child receives positive reinforcement relating to their intelligence, they will view themselves as being capable of doing anything. The result is more likely to be an improvement in performance and behaviour. I am concerned that IQ scores are not particularly related to an individual’s capability or ability to succeed. I think that </w:t>
      </w:r>
      <w:r w:rsidR="00C86D16" w:rsidRPr="009A1D13">
        <w:rPr>
          <w:rFonts w:ascii="Times New Roman" w:hAnsi="Times New Roman" w:cs="Times New Roman"/>
          <w:lang w:val="en-GB"/>
        </w:rPr>
        <w:t xml:space="preserve">other abilities play more essential roles </w:t>
      </w:r>
      <w:r w:rsidR="008D6BB5" w:rsidRPr="009A1D13">
        <w:rPr>
          <w:rFonts w:ascii="Times New Roman" w:hAnsi="Times New Roman" w:cs="Times New Roman"/>
          <w:lang w:val="en-GB"/>
        </w:rPr>
        <w:t>i</w:t>
      </w:r>
      <w:r w:rsidR="00C86D16" w:rsidRPr="009A1D13">
        <w:rPr>
          <w:rFonts w:ascii="Times New Roman" w:hAnsi="Times New Roman" w:cs="Times New Roman"/>
          <w:lang w:val="en-GB"/>
        </w:rPr>
        <w:t xml:space="preserve">n our lives. For example, </w:t>
      </w:r>
      <w:r w:rsidR="006D7878" w:rsidRPr="009A1D13">
        <w:rPr>
          <w:rFonts w:ascii="Times New Roman" w:hAnsi="Times New Roman" w:cs="Times New Roman"/>
          <w:lang w:val="en-GB"/>
        </w:rPr>
        <w:t>e</w:t>
      </w:r>
      <w:r w:rsidRPr="009A1D13">
        <w:rPr>
          <w:rFonts w:ascii="Times New Roman" w:hAnsi="Times New Roman" w:cs="Times New Roman"/>
          <w:lang w:val="en-GB"/>
        </w:rPr>
        <w:t>motional</w:t>
      </w:r>
      <w:r w:rsidR="00C86D16" w:rsidRPr="009A1D13">
        <w:rPr>
          <w:rFonts w:ascii="Times New Roman" w:hAnsi="Times New Roman" w:cs="Times New Roman"/>
          <w:lang w:val="en-GB"/>
        </w:rPr>
        <w:t>ity</w:t>
      </w:r>
      <w:r w:rsidRPr="009A1D13">
        <w:rPr>
          <w:rFonts w:ascii="Times New Roman" w:hAnsi="Times New Roman" w:cs="Times New Roman"/>
          <w:lang w:val="en-GB"/>
        </w:rPr>
        <w:t xml:space="preserve"> is more relevant than IQ. Children with high </w:t>
      </w:r>
      <w:r w:rsidR="00C86D16" w:rsidRPr="009A1D13">
        <w:rPr>
          <w:rFonts w:ascii="Times New Roman" w:hAnsi="Times New Roman" w:cs="Times New Roman"/>
          <w:lang w:val="en-GB"/>
        </w:rPr>
        <w:t>emotional abilities</w:t>
      </w:r>
      <w:r w:rsidRPr="009A1D13">
        <w:rPr>
          <w:rFonts w:ascii="Times New Roman" w:hAnsi="Times New Roman" w:cs="Times New Roman"/>
          <w:lang w:val="en-GB"/>
        </w:rPr>
        <w:t xml:space="preserve"> who are hard-working can be successful even if they have a low measured IQ. In my opinion, IQ tests cannot accurately predict a child’s real capability or ability to have a successful life. </w:t>
      </w:r>
    </w:p>
    <w:p w14:paraId="7A9921BA" w14:textId="77777777" w:rsidR="001C6F2D" w:rsidRPr="009A1D13" w:rsidRDefault="001C6F2D" w:rsidP="004649A1">
      <w:pPr>
        <w:spacing w:line="360" w:lineRule="auto"/>
        <w:jc w:val="both"/>
        <w:rPr>
          <w:rFonts w:ascii="Times New Roman" w:hAnsi="Times New Roman" w:cs="Times New Roman"/>
          <w:lang w:val="en-GB"/>
        </w:rPr>
      </w:pPr>
    </w:p>
    <w:p w14:paraId="5FAFCD09"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Howard Gardner (1983) posits an idea that every individual has multiple intelligences and advises that educators and parents should respect and develop each child’s intelligences in diverse domains rather than focusing on a single cognitive ability (IQ). </w:t>
      </w:r>
    </w:p>
    <w:p w14:paraId="7659C4D5" w14:textId="77777777" w:rsidR="002D3F87" w:rsidRPr="009A1D13" w:rsidRDefault="002D3F87" w:rsidP="004649A1">
      <w:pPr>
        <w:spacing w:line="360" w:lineRule="auto"/>
        <w:jc w:val="both"/>
        <w:rPr>
          <w:rFonts w:ascii="Times New Roman" w:hAnsi="Times New Roman" w:cs="Times New Roman"/>
          <w:lang w:val="en-GB"/>
        </w:rPr>
      </w:pPr>
    </w:p>
    <w:p w14:paraId="6CE1152A"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Goleman (1996) supports this view pointing out that important decisions involve our feelings as well as logic. Intelligence cannot predict future success, ‘</w:t>
      </w:r>
      <w:r w:rsidR="00600554" w:rsidRPr="009A1D13">
        <w:rPr>
          <w:rFonts w:ascii="Times New Roman" w:hAnsi="Times New Roman" w:cs="Times New Roman"/>
          <w:lang w:val="en-GB"/>
        </w:rPr>
        <w:t>p</w:t>
      </w:r>
      <w:r w:rsidRPr="009A1D13">
        <w:rPr>
          <w:rFonts w:ascii="Times New Roman" w:hAnsi="Times New Roman" w:cs="Times New Roman"/>
          <w:lang w:val="en-GB"/>
        </w:rPr>
        <w:t xml:space="preserve">eople with high IQs can be stunningly poor pilots of their private lives’ (Goleman, 1996, p.34). He believes that our destinies are more determined by emotional characteristics such as motivation, persistence, self-control and positive or negative mood control, none of which are particularly related to IQ (ibid). </w:t>
      </w:r>
    </w:p>
    <w:p w14:paraId="11F5DAC8" w14:textId="77777777" w:rsidR="002D3F87" w:rsidRPr="009A1D13" w:rsidRDefault="002D3F87" w:rsidP="004649A1">
      <w:pPr>
        <w:spacing w:line="360" w:lineRule="auto"/>
        <w:jc w:val="both"/>
        <w:rPr>
          <w:rFonts w:ascii="Times New Roman" w:hAnsi="Times New Roman" w:cs="Times New Roman"/>
          <w:lang w:val="en-GB"/>
        </w:rPr>
      </w:pPr>
    </w:p>
    <w:p w14:paraId="1FD6DB2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In spite of this, societal pressure is toward academic achievement without consideration of ‘emotional intelligence’ (Goleman, 1996).</w:t>
      </w:r>
      <w:r w:rsidRPr="009A1D13">
        <w:rPr>
          <w:lang w:val="en-GB"/>
        </w:rPr>
        <w:t xml:space="preserve"> </w:t>
      </w:r>
      <w:r w:rsidRPr="009A1D13">
        <w:rPr>
          <w:rFonts w:ascii="Times New Roman" w:hAnsi="Times New Roman" w:cs="Times New Roman"/>
          <w:lang w:val="en-GB"/>
        </w:rPr>
        <w:t>Jud</w:t>
      </w:r>
      <w:r w:rsidR="008F5BAD" w:rsidRPr="009A1D13">
        <w:rPr>
          <w:rFonts w:ascii="Times New Roman" w:hAnsi="Times New Roman" w:cs="Times New Roman"/>
          <w:lang w:val="en-GB"/>
        </w:rPr>
        <w:t>ging children with autism by IQ</w:t>
      </w:r>
      <w:r w:rsidRPr="009A1D13">
        <w:rPr>
          <w:rFonts w:ascii="Times New Roman" w:hAnsi="Times New Roman" w:cs="Times New Roman"/>
          <w:lang w:val="en-GB"/>
        </w:rPr>
        <w:t xml:space="preserve"> might imply that these children have reduced capacity in all areas of functioning. Wolman (2008) questions the validity of Intelligence Quotient (IQ) tests, comparing the Wechsler and Raven tests. The Wechsler test uses questions which are posed verbally and although not time limited there is a requirement for communication with the examiner and arguably the results can be highly influenced by anxiety, fatigue, and motivation. </w:t>
      </w:r>
      <w:r w:rsidR="009D4C68" w:rsidRPr="009A1D13">
        <w:rPr>
          <w:rFonts w:ascii="Times New Roman" w:hAnsi="Times New Roman" w:cs="Times New Roman"/>
          <w:lang w:val="en-GB"/>
        </w:rPr>
        <w:t>E</w:t>
      </w:r>
      <w:r w:rsidR="008D6BB5" w:rsidRPr="009A1D13">
        <w:rPr>
          <w:rFonts w:ascii="Times New Roman" w:hAnsi="Times New Roman" w:cs="Times New Roman"/>
          <w:lang w:val="en-GB"/>
        </w:rPr>
        <w:t xml:space="preserve">motional </w:t>
      </w:r>
      <w:r w:rsidR="009D4C68" w:rsidRPr="009A1D13">
        <w:rPr>
          <w:rFonts w:ascii="Times New Roman" w:hAnsi="Times New Roman" w:cs="Times New Roman"/>
          <w:lang w:val="en-GB"/>
        </w:rPr>
        <w:t>I</w:t>
      </w:r>
      <w:r w:rsidR="008D6BB5" w:rsidRPr="009A1D13">
        <w:rPr>
          <w:rFonts w:ascii="Times New Roman" w:hAnsi="Times New Roman" w:cs="Times New Roman"/>
          <w:lang w:val="en-GB"/>
        </w:rPr>
        <w:t>ntelligence</w:t>
      </w:r>
      <w:r w:rsidR="009D4C68" w:rsidRPr="009A1D13">
        <w:rPr>
          <w:rFonts w:ascii="Times New Roman" w:hAnsi="Times New Roman" w:cs="Times New Roman"/>
          <w:lang w:val="en-GB"/>
        </w:rPr>
        <w:t xml:space="preserve"> (EI)</w:t>
      </w:r>
      <w:r w:rsidR="008D6BB5" w:rsidRPr="009A1D13">
        <w:rPr>
          <w:rFonts w:ascii="Times New Roman" w:hAnsi="Times New Roman" w:cs="Times New Roman"/>
          <w:lang w:val="en-GB"/>
        </w:rPr>
        <w:t xml:space="preserve"> is becoming more and more popular, however it is worth not</w:t>
      </w:r>
      <w:r w:rsidR="00D34929" w:rsidRPr="009A1D13">
        <w:rPr>
          <w:rFonts w:ascii="Times New Roman" w:hAnsi="Times New Roman" w:cs="Times New Roman"/>
          <w:lang w:val="en-GB"/>
        </w:rPr>
        <w:t xml:space="preserve">ing that </w:t>
      </w:r>
      <w:r w:rsidR="0081107C" w:rsidRPr="009A1D13">
        <w:rPr>
          <w:rFonts w:ascii="Times New Roman" w:hAnsi="Times New Roman" w:cs="Times New Roman"/>
          <w:lang w:val="en-GB"/>
        </w:rPr>
        <w:t>EI</w:t>
      </w:r>
      <w:r w:rsidR="009D4C68" w:rsidRPr="009A1D13">
        <w:rPr>
          <w:rFonts w:ascii="Times New Roman" w:hAnsi="Times New Roman" w:cs="Times New Roman"/>
          <w:lang w:val="en-GB"/>
        </w:rPr>
        <w:t xml:space="preserve"> measurement</w:t>
      </w:r>
      <w:r w:rsidR="00D34929" w:rsidRPr="009A1D13">
        <w:rPr>
          <w:rFonts w:ascii="Times New Roman" w:hAnsi="Times New Roman" w:cs="Times New Roman"/>
          <w:lang w:val="en-GB"/>
        </w:rPr>
        <w:t xml:space="preserve"> could potentially </w:t>
      </w:r>
      <w:r w:rsidR="008D6BB5" w:rsidRPr="009A1D13">
        <w:rPr>
          <w:rFonts w:ascii="Times New Roman" w:hAnsi="Times New Roman" w:cs="Times New Roman"/>
          <w:lang w:val="en-GB"/>
        </w:rPr>
        <w:t xml:space="preserve">be </w:t>
      </w:r>
      <w:r w:rsidR="00D34929" w:rsidRPr="009A1D13">
        <w:rPr>
          <w:rFonts w:ascii="Times New Roman" w:hAnsi="Times New Roman" w:cs="Times New Roman"/>
          <w:lang w:val="en-GB"/>
        </w:rPr>
        <w:t>used in ways to furth</w:t>
      </w:r>
      <w:r w:rsidR="008D6BB5" w:rsidRPr="009A1D13">
        <w:rPr>
          <w:rFonts w:ascii="Times New Roman" w:hAnsi="Times New Roman" w:cs="Times New Roman"/>
          <w:lang w:val="en-GB"/>
        </w:rPr>
        <w:t>er exclude children with autism</w:t>
      </w:r>
      <w:r w:rsidR="00C930C9" w:rsidRPr="009A1D13">
        <w:rPr>
          <w:rFonts w:ascii="Times New Roman" w:hAnsi="Times New Roman" w:cs="Times New Roman"/>
          <w:lang w:val="en-GB"/>
        </w:rPr>
        <w:t xml:space="preserve"> when </w:t>
      </w:r>
      <w:r w:rsidR="005B4700" w:rsidRPr="009A1D13">
        <w:rPr>
          <w:rFonts w:ascii="Times New Roman" w:hAnsi="Times New Roman" w:cs="Times New Roman"/>
          <w:lang w:val="en-GB"/>
        </w:rPr>
        <w:t xml:space="preserve">lack of </w:t>
      </w:r>
      <w:r w:rsidR="00C930C9" w:rsidRPr="009A1D13">
        <w:rPr>
          <w:rFonts w:ascii="Times New Roman" w:hAnsi="Times New Roman" w:cs="Times New Roman"/>
          <w:lang w:val="en-GB"/>
        </w:rPr>
        <w:t xml:space="preserve">emotionality is commonly regarded as </w:t>
      </w:r>
      <w:r w:rsidR="009D4C68" w:rsidRPr="009A1D13">
        <w:rPr>
          <w:rFonts w:ascii="Times New Roman" w:hAnsi="Times New Roman" w:cs="Times New Roman"/>
          <w:lang w:val="en-GB"/>
        </w:rPr>
        <w:t>a</w:t>
      </w:r>
      <w:r w:rsidR="00C930C9" w:rsidRPr="009A1D13">
        <w:rPr>
          <w:rFonts w:ascii="Times New Roman" w:hAnsi="Times New Roman" w:cs="Times New Roman"/>
          <w:lang w:val="en-GB"/>
        </w:rPr>
        <w:t xml:space="preserve"> weakness of individuals with autism</w:t>
      </w:r>
      <w:r w:rsidR="008D6BB5" w:rsidRPr="009A1D13">
        <w:rPr>
          <w:rFonts w:ascii="Times New Roman" w:hAnsi="Times New Roman" w:cs="Times New Roman"/>
          <w:lang w:val="en-GB"/>
        </w:rPr>
        <w:t>.</w:t>
      </w:r>
      <w:r w:rsidR="00C930C9" w:rsidRPr="009A1D13">
        <w:rPr>
          <w:rFonts w:ascii="Times New Roman" w:hAnsi="Times New Roman" w:cs="Times New Roman"/>
          <w:lang w:val="en-GB"/>
        </w:rPr>
        <w:t xml:space="preserve"> </w:t>
      </w:r>
      <w:r w:rsidR="00064FDE" w:rsidRPr="009A1D13">
        <w:rPr>
          <w:rFonts w:ascii="Times New Roman" w:hAnsi="Times New Roman" w:cs="Times New Roman"/>
          <w:lang w:val="en-GB"/>
        </w:rPr>
        <w:t>Burman (200</w:t>
      </w:r>
      <w:r w:rsidR="008A7DDD" w:rsidRPr="009A1D13">
        <w:rPr>
          <w:rFonts w:ascii="Times New Roman" w:hAnsi="Times New Roman" w:cs="Times New Roman"/>
          <w:lang w:val="en-GB"/>
        </w:rPr>
        <w:t>9</w:t>
      </w:r>
      <w:r w:rsidR="00064FDE" w:rsidRPr="009A1D13">
        <w:rPr>
          <w:rFonts w:ascii="Times New Roman" w:hAnsi="Times New Roman" w:cs="Times New Roman"/>
          <w:lang w:val="en-GB"/>
        </w:rPr>
        <w:t>) indicates that the notions of IQ and E</w:t>
      </w:r>
      <w:r w:rsidR="009D4C68" w:rsidRPr="009A1D13">
        <w:rPr>
          <w:rFonts w:ascii="Times New Roman" w:hAnsi="Times New Roman" w:cs="Times New Roman"/>
          <w:lang w:val="en-GB"/>
        </w:rPr>
        <w:t>I</w:t>
      </w:r>
      <w:r w:rsidR="00064FDE" w:rsidRPr="009A1D13">
        <w:rPr>
          <w:rFonts w:ascii="Times New Roman" w:hAnsi="Times New Roman" w:cs="Times New Roman"/>
          <w:lang w:val="en-GB"/>
        </w:rPr>
        <w:t xml:space="preserve"> both </w:t>
      </w:r>
      <w:r w:rsidR="0081107C" w:rsidRPr="009A1D13">
        <w:rPr>
          <w:rFonts w:ascii="Times New Roman" w:hAnsi="Times New Roman" w:cs="Times New Roman"/>
          <w:lang w:val="en-GB"/>
        </w:rPr>
        <w:t>require the setting of a standard for a personality</w:t>
      </w:r>
      <w:r w:rsidR="005027CD" w:rsidRPr="009A1D13">
        <w:rPr>
          <w:rFonts w:ascii="Times New Roman" w:hAnsi="Times New Roman" w:cs="Times New Roman" w:hint="eastAsia"/>
          <w:lang w:val="en-GB"/>
        </w:rPr>
        <w:t>/</w:t>
      </w:r>
      <w:r w:rsidR="0081107C" w:rsidRPr="009A1D13">
        <w:rPr>
          <w:rFonts w:ascii="Times New Roman" w:hAnsi="Times New Roman" w:cs="Times New Roman"/>
          <w:lang w:val="en-GB"/>
        </w:rPr>
        <w:t xml:space="preserve"> </w:t>
      </w:r>
      <w:r w:rsidR="00EF3F4B" w:rsidRPr="009A1D13">
        <w:rPr>
          <w:rFonts w:ascii="Times New Roman" w:hAnsi="Times New Roman" w:cs="Times New Roman"/>
          <w:lang w:val="en-GB"/>
        </w:rPr>
        <w:t>temperament</w:t>
      </w:r>
      <w:r w:rsidR="00D91C97" w:rsidRPr="009A1D13">
        <w:rPr>
          <w:rFonts w:ascii="Times New Roman" w:hAnsi="Times New Roman" w:cs="Times New Roman"/>
          <w:lang w:val="en-GB"/>
        </w:rPr>
        <w:t>/idiosyncrasy</w:t>
      </w:r>
      <w:r w:rsidR="0081107C" w:rsidRPr="009A1D13">
        <w:rPr>
          <w:rFonts w:ascii="Times New Roman" w:hAnsi="Times New Roman" w:cs="Times New Roman"/>
          <w:lang w:val="en-GB"/>
        </w:rPr>
        <w:t xml:space="preserve"> that is known to vary </w:t>
      </w:r>
      <w:r w:rsidR="00E84569" w:rsidRPr="009A1D13">
        <w:rPr>
          <w:rFonts w:ascii="Times New Roman" w:hAnsi="Times New Roman" w:cs="Times New Roman"/>
          <w:lang w:val="en-GB"/>
        </w:rPr>
        <w:t>wide</w:t>
      </w:r>
      <w:r w:rsidR="0081107C" w:rsidRPr="009A1D13">
        <w:rPr>
          <w:rFonts w:ascii="Times New Roman" w:hAnsi="Times New Roman" w:cs="Times New Roman"/>
          <w:lang w:val="en-GB"/>
        </w:rPr>
        <w:t>ly</w:t>
      </w:r>
      <w:r w:rsidR="00E84569" w:rsidRPr="009A1D13">
        <w:rPr>
          <w:rFonts w:ascii="Times New Roman" w:hAnsi="Times New Roman" w:cs="Times New Roman"/>
          <w:lang w:val="en-GB"/>
        </w:rPr>
        <w:t xml:space="preserve"> across the population, which then becomes a tool for manipulation in our economies</w:t>
      </w:r>
      <w:r w:rsidR="00064FDE" w:rsidRPr="009A1D13">
        <w:rPr>
          <w:rFonts w:ascii="Times New Roman" w:hAnsi="Times New Roman" w:cs="Times New Roman"/>
          <w:lang w:val="en-GB"/>
        </w:rPr>
        <w:t xml:space="preserve">. </w:t>
      </w:r>
      <w:r w:rsidR="0038276C" w:rsidRPr="009A1D13">
        <w:rPr>
          <w:rFonts w:ascii="Times New Roman" w:hAnsi="Times New Roman" w:cs="Times New Roman"/>
          <w:lang w:val="en-GB"/>
        </w:rPr>
        <w:t>It</w:t>
      </w:r>
      <w:r w:rsidR="00E84569" w:rsidRPr="009A1D13">
        <w:rPr>
          <w:rFonts w:ascii="Times New Roman" w:hAnsi="Times New Roman" w:cs="Times New Roman"/>
          <w:lang w:val="en-GB"/>
        </w:rPr>
        <w:t xml:space="preserve"> becomes</w:t>
      </w:r>
      <w:r w:rsidR="0038276C" w:rsidRPr="009A1D13">
        <w:rPr>
          <w:rFonts w:ascii="Times New Roman" w:hAnsi="Times New Roman" w:cs="Times New Roman"/>
          <w:lang w:val="en-GB"/>
        </w:rPr>
        <w:t xml:space="preserve"> obvious that ‘emotional, disciplinary and learning issues are [inevitably] inter</w:t>
      </w:r>
      <w:r w:rsidR="00E84569" w:rsidRPr="009A1D13">
        <w:rPr>
          <w:rFonts w:ascii="Times New Roman" w:hAnsi="Times New Roman" w:cs="Times New Roman"/>
          <w:lang w:val="en-GB"/>
        </w:rPr>
        <w:t>t</w:t>
      </w:r>
      <w:r w:rsidR="0038276C" w:rsidRPr="009A1D13">
        <w:rPr>
          <w:rFonts w:ascii="Times New Roman" w:hAnsi="Times New Roman" w:cs="Times New Roman"/>
          <w:lang w:val="en-GB"/>
        </w:rPr>
        <w:t xml:space="preserve">wined’ (Maclure et al., 2008, p.11). Ecclestone and Hayes (2009) also point out that an individual’s emotional experience is unavoidably </w:t>
      </w:r>
      <w:r w:rsidR="006C2CA9" w:rsidRPr="009A1D13">
        <w:rPr>
          <w:rFonts w:ascii="Times New Roman" w:hAnsi="Times New Roman" w:cs="Times New Roman"/>
          <w:lang w:val="en-GB"/>
        </w:rPr>
        <w:t>influenced</w:t>
      </w:r>
      <w:r w:rsidR="0038276C" w:rsidRPr="009A1D13">
        <w:rPr>
          <w:rFonts w:ascii="Times New Roman" w:hAnsi="Times New Roman" w:cs="Times New Roman"/>
          <w:lang w:val="en-GB"/>
        </w:rPr>
        <w:t xml:space="preserve"> by his/her cultural and educational values (such as ‘schooling, curriculum content, teaching activities, and assessment’) (ibid., p.383). </w:t>
      </w:r>
      <w:r w:rsidR="005A1720" w:rsidRPr="009A1D13">
        <w:rPr>
          <w:rFonts w:ascii="Times New Roman" w:hAnsi="Times New Roman" w:cs="Times New Roman"/>
          <w:lang w:val="en-GB"/>
        </w:rPr>
        <w:t xml:space="preserve">Bendelow (2010) argues that mental disorders in contemporary diagnosis manuals </w:t>
      </w:r>
      <w:r w:rsidR="005B4700" w:rsidRPr="009A1D13">
        <w:rPr>
          <w:rFonts w:ascii="Times New Roman" w:hAnsi="Times New Roman" w:cs="Times New Roman"/>
          <w:lang w:val="en-GB"/>
        </w:rPr>
        <w:t>utilise ideas of</w:t>
      </w:r>
      <w:r w:rsidR="005A1720" w:rsidRPr="009A1D13">
        <w:rPr>
          <w:rFonts w:ascii="Times New Roman" w:hAnsi="Times New Roman" w:cs="Times New Roman"/>
          <w:lang w:val="en-GB"/>
        </w:rPr>
        <w:t xml:space="preserve"> emotional health </w:t>
      </w:r>
      <w:r w:rsidR="005B4700" w:rsidRPr="009A1D13">
        <w:rPr>
          <w:rFonts w:ascii="Times New Roman" w:hAnsi="Times New Roman" w:cs="Times New Roman"/>
          <w:lang w:val="en-GB"/>
        </w:rPr>
        <w:t>without acknowledging that these are</w:t>
      </w:r>
      <w:r w:rsidR="005A1720" w:rsidRPr="009A1D13">
        <w:rPr>
          <w:rFonts w:ascii="Times New Roman" w:hAnsi="Times New Roman" w:cs="Times New Roman"/>
          <w:lang w:val="en-GB"/>
        </w:rPr>
        <w:t xml:space="preserve"> affected by societal, cultural, biological and psychological factors. </w:t>
      </w:r>
      <w:r w:rsidR="000A0773" w:rsidRPr="009A1D13">
        <w:rPr>
          <w:rFonts w:ascii="Times New Roman" w:hAnsi="Times New Roman" w:cs="Times New Roman"/>
          <w:szCs w:val="24"/>
          <w:lang w:val="en-GB"/>
        </w:rPr>
        <w:t xml:space="preserve">Ecclestone (2004) </w:t>
      </w:r>
      <w:r w:rsidR="0038276C" w:rsidRPr="009A1D13">
        <w:rPr>
          <w:rFonts w:ascii="Times New Roman" w:hAnsi="Times New Roman" w:cs="Times New Roman"/>
          <w:szCs w:val="24"/>
          <w:lang w:val="en-GB"/>
        </w:rPr>
        <w:t>ca</w:t>
      </w:r>
      <w:r w:rsidR="00E84569" w:rsidRPr="009A1D13">
        <w:rPr>
          <w:rFonts w:ascii="Times New Roman" w:hAnsi="Times New Roman" w:cs="Times New Roman"/>
          <w:szCs w:val="24"/>
          <w:lang w:val="en-GB"/>
        </w:rPr>
        <w:t>u</w:t>
      </w:r>
      <w:r w:rsidR="0038276C" w:rsidRPr="009A1D13">
        <w:rPr>
          <w:rFonts w:ascii="Times New Roman" w:hAnsi="Times New Roman" w:cs="Times New Roman"/>
          <w:szCs w:val="24"/>
          <w:lang w:val="en-GB"/>
        </w:rPr>
        <w:t>tion</w:t>
      </w:r>
      <w:r w:rsidR="000A0773" w:rsidRPr="009A1D13">
        <w:rPr>
          <w:rFonts w:ascii="Times New Roman" w:hAnsi="Times New Roman" w:cs="Times New Roman"/>
          <w:szCs w:val="24"/>
          <w:lang w:val="en-GB"/>
        </w:rPr>
        <w:t xml:space="preserve">s that </w:t>
      </w:r>
      <w:r w:rsidR="005A1720" w:rsidRPr="009A1D13">
        <w:rPr>
          <w:rFonts w:ascii="Times New Roman" w:hAnsi="Times New Roman" w:cs="Times New Roman"/>
          <w:szCs w:val="24"/>
          <w:lang w:val="en-GB"/>
        </w:rPr>
        <w:t>individuals labelled with e</w:t>
      </w:r>
      <w:r w:rsidR="00E84569" w:rsidRPr="009A1D13">
        <w:rPr>
          <w:rFonts w:ascii="Times New Roman" w:hAnsi="Times New Roman" w:cs="Times New Roman"/>
          <w:szCs w:val="24"/>
          <w:lang w:val="en-GB"/>
        </w:rPr>
        <w:t xml:space="preserve">motional unintelligence might </w:t>
      </w:r>
      <w:r w:rsidR="005A1720" w:rsidRPr="009A1D13">
        <w:rPr>
          <w:rFonts w:ascii="Times New Roman" w:hAnsi="Times New Roman" w:cs="Times New Roman"/>
          <w:szCs w:val="24"/>
          <w:lang w:val="en-GB"/>
        </w:rPr>
        <w:t>be disempowered</w:t>
      </w:r>
      <w:r w:rsidR="000A0773" w:rsidRPr="009A1D13">
        <w:rPr>
          <w:rFonts w:ascii="Times New Roman" w:hAnsi="Times New Roman" w:cs="Times New Roman"/>
          <w:szCs w:val="24"/>
          <w:lang w:val="en-GB"/>
        </w:rPr>
        <w:t xml:space="preserve">. The </w:t>
      </w:r>
      <w:r w:rsidR="00E84569" w:rsidRPr="009A1D13">
        <w:rPr>
          <w:rFonts w:ascii="Times New Roman" w:hAnsi="Times New Roman" w:cs="Times New Roman"/>
          <w:szCs w:val="24"/>
          <w:lang w:val="en-GB"/>
        </w:rPr>
        <w:t xml:space="preserve">problem with </w:t>
      </w:r>
      <w:r w:rsidR="0038276C" w:rsidRPr="009A1D13">
        <w:rPr>
          <w:rFonts w:ascii="Times New Roman" w:hAnsi="Times New Roman" w:cs="Times New Roman"/>
          <w:szCs w:val="24"/>
          <w:lang w:val="en-GB"/>
        </w:rPr>
        <w:t>thinking</w:t>
      </w:r>
      <w:r w:rsidR="00E84569" w:rsidRPr="009A1D13">
        <w:rPr>
          <w:rFonts w:ascii="Times New Roman" w:hAnsi="Times New Roman" w:cs="Times New Roman"/>
          <w:szCs w:val="24"/>
          <w:lang w:val="en-GB"/>
        </w:rPr>
        <w:t xml:space="preserve"> </w:t>
      </w:r>
      <w:r w:rsidR="00AA3A71" w:rsidRPr="009A1D13">
        <w:rPr>
          <w:rFonts w:ascii="Times New Roman" w:hAnsi="Times New Roman" w:cs="Times New Roman"/>
          <w:szCs w:val="24"/>
          <w:lang w:val="en-GB"/>
        </w:rPr>
        <w:t xml:space="preserve">of </w:t>
      </w:r>
      <w:r w:rsidR="0038276C" w:rsidRPr="009A1D13">
        <w:rPr>
          <w:rFonts w:ascii="Times New Roman" w:hAnsi="Times New Roman" w:cs="Times New Roman"/>
          <w:szCs w:val="24"/>
          <w:lang w:val="en-GB"/>
        </w:rPr>
        <w:t>individual</w:t>
      </w:r>
      <w:r w:rsidR="00E84569" w:rsidRPr="009A1D13">
        <w:rPr>
          <w:rFonts w:ascii="Times New Roman" w:hAnsi="Times New Roman" w:cs="Times New Roman"/>
          <w:szCs w:val="24"/>
          <w:lang w:val="en-GB"/>
        </w:rPr>
        <w:t>s</w:t>
      </w:r>
      <w:r w:rsidR="0038276C" w:rsidRPr="009A1D13">
        <w:rPr>
          <w:rFonts w:ascii="Times New Roman" w:hAnsi="Times New Roman" w:cs="Times New Roman"/>
          <w:szCs w:val="24"/>
          <w:lang w:val="en-GB"/>
        </w:rPr>
        <w:t xml:space="preserve"> as </w:t>
      </w:r>
      <w:r w:rsidR="00AA3A71" w:rsidRPr="009A1D13">
        <w:rPr>
          <w:rFonts w:ascii="Times New Roman" w:hAnsi="Times New Roman" w:cs="Times New Roman"/>
          <w:szCs w:val="24"/>
          <w:lang w:val="en-GB"/>
        </w:rPr>
        <w:t xml:space="preserve">being </w:t>
      </w:r>
      <w:r w:rsidR="0038276C" w:rsidRPr="009A1D13">
        <w:rPr>
          <w:rFonts w:ascii="Times New Roman" w:hAnsi="Times New Roman" w:cs="Times New Roman"/>
          <w:szCs w:val="24"/>
          <w:lang w:val="en-GB"/>
        </w:rPr>
        <w:t>emotional</w:t>
      </w:r>
      <w:r w:rsidR="00AA3A71" w:rsidRPr="009A1D13">
        <w:rPr>
          <w:rFonts w:ascii="Times New Roman" w:hAnsi="Times New Roman" w:cs="Times New Roman"/>
          <w:szCs w:val="24"/>
          <w:lang w:val="en-GB"/>
        </w:rPr>
        <w:t>ly</w:t>
      </w:r>
      <w:r w:rsidR="0038276C" w:rsidRPr="009A1D13">
        <w:rPr>
          <w:rFonts w:ascii="Times New Roman" w:hAnsi="Times New Roman" w:cs="Times New Roman"/>
          <w:szCs w:val="24"/>
          <w:lang w:val="en-GB"/>
        </w:rPr>
        <w:t xml:space="preserve"> unintelligent might </w:t>
      </w:r>
      <w:r w:rsidR="00AA3A71" w:rsidRPr="009A1D13">
        <w:rPr>
          <w:rFonts w:ascii="Times New Roman" w:hAnsi="Times New Roman" w:cs="Times New Roman"/>
          <w:szCs w:val="24"/>
          <w:lang w:val="en-GB"/>
        </w:rPr>
        <w:t>result in low e</w:t>
      </w:r>
      <w:r w:rsidR="0038276C" w:rsidRPr="009A1D13">
        <w:rPr>
          <w:rFonts w:ascii="Times New Roman" w:hAnsi="Times New Roman" w:cs="Times New Roman"/>
          <w:szCs w:val="24"/>
          <w:lang w:val="en-GB"/>
        </w:rPr>
        <w:t xml:space="preserve">ducational </w:t>
      </w:r>
      <w:r w:rsidR="006C2CA9" w:rsidRPr="009A1D13">
        <w:rPr>
          <w:rFonts w:ascii="Times New Roman" w:hAnsi="Times New Roman" w:cs="Times New Roman"/>
          <w:szCs w:val="24"/>
          <w:lang w:val="en-GB"/>
        </w:rPr>
        <w:t>expectations</w:t>
      </w:r>
      <w:r w:rsidR="0038276C" w:rsidRPr="009A1D13">
        <w:rPr>
          <w:rFonts w:ascii="Times New Roman" w:hAnsi="Times New Roman" w:cs="Times New Roman"/>
          <w:szCs w:val="24"/>
          <w:lang w:val="en-GB"/>
        </w:rPr>
        <w:t xml:space="preserve"> and negative impressions/images.</w:t>
      </w:r>
      <w:r w:rsidR="000A0773" w:rsidRPr="009A1D13">
        <w:rPr>
          <w:rFonts w:ascii="Times New Roman" w:hAnsi="Times New Roman" w:cs="Times New Roman"/>
          <w:szCs w:val="24"/>
          <w:lang w:val="en-GB"/>
        </w:rPr>
        <w:t xml:space="preserve"> </w:t>
      </w:r>
      <w:r w:rsidR="00753537" w:rsidRPr="009A1D13">
        <w:rPr>
          <w:rFonts w:ascii="Times New Roman" w:hAnsi="Times New Roman" w:cs="Times New Roman"/>
          <w:lang w:val="en-GB"/>
        </w:rPr>
        <w:t xml:space="preserve">In </w:t>
      </w:r>
      <w:r w:rsidR="006C2CA9" w:rsidRPr="009A1D13">
        <w:rPr>
          <w:rFonts w:ascii="Times New Roman" w:hAnsi="Times New Roman" w:cs="Times New Roman"/>
          <w:lang w:val="en-GB"/>
        </w:rPr>
        <w:t>conclusion</w:t>
      </w:r>
      <w:r w:rsidR="00753537" w:rsidRPr="009A1D13">
        <w:rPr>
          <w:rFonts w:ascii="Times New Roman" w:hAnsi="Times New Roman" w:cs="Times New Roman"/>
          <w:lang w:val="en-GB"/>
        </w:rPr>
        <w:t>, emotions might be interpreted</w:t>
      </w:r>
      <w:r w:rsidR="00A26709" w:rsidRPr="009A1D13">
        <w:rPr>
          <w:rFonts w:ascii="Times New Roman" w:hAnsi="Times New Roman" w:cs="Times New Roman"/>
          <w:lang w:val="en-GB"/>
        </w:rPr>
        <w:t xml:space="preserve"> </w:t>
      </w:r>
      <w:r w:rsidR="006C2CA9" w:rsidRPr="009A1D13">
        <w:rPr>
          <w:rFonts w:ascii="Times New Roman" w:hAnsi="Times New Roman" w:cs="Times New Roman"/>
          <w:lang w:val="en-GB"/>
        </w:rPr>
        <w:t>diversely</w:t>
      </w:r>
      <w:r w:rsidR="00A26709" w:rsidRPr="009A1D13">
        <w:rPr>
          <w:rFonts w:ascii="Times New Roman" w:hAnsi="Times New Roman" w:cs="Times New Roman"/>
          <w:lang w:val="en-GB"/>
        </w:rPr>
        <w:t xml:space="preserve"> in various cultures. T</w:t>
      </w:r>
      <w:r w:rsidR="00AA3A71" w:rsidRPr="009A1D13">
        <w:rPr>
          <w:rFonts w:ascii="Times New Roman" w:hAnsi="Times New Roman" w:cs="Times New Roman"/>
          <w:lang w:val="en-GB"/>
        </w:rPr>
        <w:t>herefore the concept of</w:t>
      </w:r>
      <w:r w:rsidR="00A26709" w:rsidRPr="009A1D13">
        <w:rPr>
          <w:rFonts w:ascii="Times New Roman" w:hAnsi="Times New Roman" w:cs="Times New Roman"/>
          <w:lang w:val="en-GB"/>
        </w:rPr>
        <w:t xml:space="preserve"> </w:t>
      </w:r>
      <w:r w:rsidR="000E459E" w:rsidRPr="009A1D13">
        <w:rPr>
          <w:rFonts w:ascii="Times New Roman" w:hAnsi="Times New Roman" w:cs="Times New Roman"/>
          <w:lang w:val="en-GB"/>
        </w:rPr>
        <w:t xml:space="preserve">emotional </w:t>
      </w:r>
      <w:r w:rsidR="005A1720" w:rsidRPr="009A1D13">
        <w:rPr>
          <w:rFonts w:ascii="Times New Roman" w:hAnsi="Times New Roman" w:cs="Times New Roman"/>
          <w:lang w:val="en-GB"/>
        </w:rPr>
        <w:lastRenderedPageBreak/>
        <w:t>unintelligence</w:t>
      </w:r>
      <w:r w:rsidR="00A26709" w:rsidRPr="009A1D13">
        <w:rPr>
          <w:rFonts w:ascii="Times New Roman" w:hAnsi="Times New Roman" w:cs="Times New Roman"/>
          <w:lang w:val="en-GB"/>
        </w:rPr>
        <w:t xml:space="preserve"> </w:t>
      </w:r>
      <w:r w:rsidR="00AA3A71" w:rsidRPr="009A1D13">
        <w:rPr>
          <w:rFonts w:ascii="Times New Roman" w:hAnsi="Times New Roman" w:cs="Times New Roman"/>
          <w:lang w:val="en-GB"/>
        </w:rPr>
        <w:t>in</w:t>
      </w:r>
      <w:r w:rsidR="00A26709" w:rsidRPr="009A1D13">
        <w:rPr>
          <w:rFonts w:ascii="Times New Roman" w:hAnsi="Times New Roman" w:cs="Times New Roman"/>
          <w:lang w:val="en-GB"/>
        </w:rPr>
        <w:t xml:space="preserve"> autism </w:t>
      </w:r>
      <w:r w:rsidR="005A1720" w:rsidRPr="009A1D13">
        <w:rPr>
          <w:rFonts w:ascii="Times New Roman" w:hAnsi="Times New Roman" w:cs="Times New Roman"/>
          <w:lang w:val="en-GB"/>
        </w:rPr>
        <w:t>is</w:t>
      </w:r>
      <w:r w:rsidR="00A26709" w:rsidRPr="009A1D13">
        <w:rPr>
          <w:rFonts w:ascii="Times New Roman" w:hAnsi="Times New Roman" w:cs="Times New Roman"/>
          <w:lang w:val="en-GB"/>
        </w:rPr>
        <w:t xml:space="preserve"> doubtful </w:t>
      </w:r>
      <w:r w:rsidR="005A1720" w:rsidRPr="009A1D13">
        <w:rPr>
          <w:rFonts w:ascii="Times New Roman" w:hAnsi="Times New Roman" w:cs="Times New Roman"/>
          <w:lang w:val="en-GB"/>
        </w:rPr>
        <w:t xml:space="preserve">and needs to be </w:t>
      </w:r>
      <w:r w:rsidR="00A57B89" w:rsidRPr="009A1D13">
        <w:rPr>
          <w:rFonts w:ascii="Times New Roman" w:hAnsi="Times New Roman" w:cs="Times New Roman"/>
          <w:lang w:val="en-GB"/>
        </w:rPr>
        <w:t>implemented</w:t>
      </w:r>
      <w:r w:rsidR="005A1720" w:rsidRPr="009A1D13">
        <w:rPr>
          <w:rFonts w:ascii="Times New Roman" w:hAnsi="Times New Roman" w:cs="Times New Roman"/>
          <w:lang w:val="en-GB"/>
        </w:rPr>
        <w:t xml:space="preserve"> cautiously </w:t>
      </w:r>
      <w:r w:rsidR="00A26709" w:rsidRPr="009A1D13">
        <w:rPr>
          <w:rFonts w:ascii="Times New Roman" w:hAnsi="Times New Roman" w:cs="Times New Roman"/>
          <w:lang w:val="en-GB"/>
        </w:rPr>
        <w:t xml:space="preserve">because the criteria </w:t>
      </w:r>
      <w:r w:rsidR="00AA3A71" w:rsidRPr="009A1D13">
        <w:rPr>
          <w:rFonts w:ascii="Times New Roman" w:hAnsi="Times New Roman" w:cs="Times New Roman"/>
          <w:lang w:val="en-GB"/>
        </w:rPr>
        <w:t>have</w:t>
      </w:r>
      <w:r w:rsidR="00A26709" w:rsidRPr="009A1D13">
        <w:rPr>
          <w:rFonts w:ascii="Times New Roman" w:hAnsi="Times New Roman" w:cs="Times New Roman"/>
          <w:lang w:val="en-GB"/>
        </w:rPr>
        <w:t xml:space="preserve"> </w:t>
      </w:r>
      <w:r w:rsidR="00753537" w:rsidRPr="009A1D13">
        <w:rPr>
          <w:rFonts w:ascii="Times New Roman" w:hAnsi="Times New Roman" w:cs="Times New Roman"/>
          <w:lang w:val="en-GB"/>
        </w:rPr>
        <w:t xml:space="preserve">arisen from </w:t>
      </w:r>
      <w:r w:rsidR="00A26709" w:rsidRPr="009A1D13">
        <w:rPr>
          <w:rFonts w:ascii="Times New Roman" w:hAnsi="Times New Roman" w:cs="Times New Roman"/>
          <w:lang w:val="en-GB"/>
        </w:rPr>
        <w:t>we</w:t>
      </w:r>
      <w:r w:rsidR="00AA3A71" w:rsidRPr="009A1D13">
        <w:rPr>
          <w:rFonts w:ascii="Times New Roman" w:hAnsi="Times New Roman" w:cs="Times New Roman"/>
          <w:lang w:val="en-GB"/>
        </w:rPr>
        <w:t>s</w:t>
      </w:r>
      <w:r w:rsidR="00A26709" w:rsidRPr="009A1D13">
        <w:rPr>
          <w:rFonts w:ascii="Times New Roman" w:hAnsi="Times New Roman" w:cs="Times New Roman"/>
          <w:lang w:val="en-GB"/>
        </w:rPr>
        <w:t xml:space="preserve">tern </w:t>
      </w:r>
      <w:r w:rsidR="00753537" w:rsidRPr="009A1D13">
        <w:rPr>
          <w:rFonts w:ascii="Times New Roman" w:hAnsi="Times New Roman" w:cs="Times New Roman"/>
          <w:lang w:val="en-GB"/>
        </w:rPr>
        <w:t xml:space="preserve">societal and educational norms. </w:t>
      </w:r>
    </w:p>
    <w:p w14:paraId="10A19533" w14:textId="77777777" w:rsidR="002D3F87" w:rsidRPr="009A1D13" w:rsidRDefault="002D3F87" w:rsidP="004649A1">
      <w:pPr>
        <w:spacing w:line="360" w:lineRule="auto"/>
        <w:jc w:val="both"/>
        <w:rPr>
          <w:rFonts w:ascii="Times New Roman" w:hAnsi="Times New Roman" w:cs="Times New Roman"/>
          <w:lang w:val="en-GB"/>
        </w:rPr>
      </w:pPr>
    </w:p>
    <w:p w14:paraId="21E583F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Siegel (1989), in her research, also questions the relevance of IQ testing when trying to define a learning disability. The research makes the following points: </w:t>
      </w:r>
      <w:r w:rsidR="00116B58" w:rsidRPr="009A1D13">
        <w:rPr>
          <w:rFonts w:ascii="Times New Roman" w:hAnsi="Times New Roman" w:cs="Times New Roman"/>
          <w:lang w:val="en-GB"/>
        </w:rPr>
        <w:t>reading</w:t>
      </w:r>
      <w:r w:rsidRPr="009A1D13">
        <w:rPr>
          <w:rFonts w:ascii="Times New Roman" w:hAnsi="Times New Roman" w:cs="Times New Roman"/>
          <w:lang w:val="en-GB"/>
        </w:rPr>
        <w:t xml:space="preserve"> ability is not related to IQ because some children with low IQ scores are good readers; </w:t>
      </w:r>
      <w:r w:rsidR="00116B58" w:rsidRPr="009A1D13">
        <w:rPr>
          <w:rFonts w:ascii="Times New Roman" w:hAnsi="Times New Roman" w:cs="Times New Roman"/>
          <w:lang w:val="en-GB"/>
        </w:rPr>
        <w:t>the</w:t>
      </w:r>
      <w:r w:rsidRPr="009A1D13">
        <w:rPr>
          <w:rFonts w:ascii="Times New Roman" w:hAnsi="Times New Roman" w:cs="Times New Roman"/>
          <w:lang w:val="en-GB"/>
        </w:rPr>
        <w:t xml:space="preserve"> ability to achieve and intelligence are not related; and,</w:t>
      </w:r>
      <w:r w:rsidR="00116B58" w:rsidRPr="009A1D13">
        <w:rPr>
          <w:rFonts w:ascii="Times New Roman" w:hAnsi="Times New Roman" w:cs="Times New Roman"/>
          <w:lang w:val="en-GB"/>
        </w:rPr>
        <w:t xml:space="preserve"> </w:t>
      </w:r>
      <w:r w:rsidRPr="009A1D13">
        <w:rPr>
          <w:rFonts w:ascii="Times New Roman" w:hAnsi="Times New Roman" w:cs="Times New Roman"/>
          <w:lang w:val="en-GB"/>
        </w:rPr>
        <w:t xml:space="preserve">IQ tests claim to measure short memory, knowledge and language ability yielding low scores for children who are weak in these areas. </w:t>
      </w:r>
    </w:p>
    <w:p w14:paraId="7D039A26" w14:textId="77777777" w:rsidR="002D3F87" w:rsidRPr="009A1D13" w:rsidRDefault="002D3F87" w:rsidP="004649A1">
      <w:pPr>
        <w:spacing w:line="360" w:lineRule="auto"/>
        <w:jc w:val="both"/>
        <w:rPr>
          <w:rFonts w:ascii="Times New Roman" w:hAnsi="Times New Roman" w:cs="Times New Roman"/>
          <w:lang w:val="en-GB"/>
        </w:rPr>
      </w:pPr>
    </w:p>
    <w:p w14:paraId="0E3DAFB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Researchers and practitioners often prefer to use the Wechsler IQ test as it is easy to implement. However, the high proportion of verbal questions may give a deceivingly low score for some children. The Raven’s test uses a series of progressive matrices that do not require language or communication skills. Dawson et al. (2007) conducted a study of almost 100 individuals approximately half of whom were diagnosed with </w:t>
      </w:r>
      <w:r w:rsidR="009B3B2A" w:rsidRPr="009A1D13">
        <w:rPr>
          <w:rFonts w:ascii="Times New Roman" w:hAnsi="Times New Roman" w:cs="Times New Roman"/>
          <w:lang w:val="en-GB"/>
        </w:rPr>
        <w:t>autism</w:t>
      </w:r>
      <w:r w:rsidRPr="009A1D13">
        <w:rPr>
          <w:rFonts w:ascii="Times New Roman" w:hAnsi="Times New Roman" w:cs="Times New Roman"/>
          <w:lang w:val="en-GB"/>
        </w:rPr>
        <w:t>. All of the participants were given both Wechsler and Raven’s IQ tests. Although the non-</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participants obtained similar results in both tests, for the most part the Wechsler test showed the individuals with autism as having pervasive mental retardation. In the Raven’s test these individuals scored more than 30 % higher than they had scored in the Wechsler tests.</w:t>
      </w:r>
    </w:p>
    <w:p w14:paraId="6F8A1E4C" w14:textId="77777777" w:rsidR="002D3F87" w:rsidRPr="009A1D13" w:rsidRDefault="002D3F87" w:rsidP="004649A1">
      <w:pPr>
        <w:spacing w:line="360" w:lineRule="auto"/>
        <w:jc w:val="both"/>
        <w:rPr>
          <w:rFonts w:ascii="Times New Roman" w:hAnsi="Times New Roman" w:cs="Times New Roman"/>
          <w:lang w:val="en-GB"/>
        </w:rPr>
      </w:pPr>
    </w:p>
    <w:p w14:paraId="20B93343" w14:textId="77777777" w:rsidR="0080697E" w:rsidRPr="009A1D13" w:rsidRDefault="0080697E" w:rsidP="0080697E">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Fundamentally, the accuracy of commonly used IQ tests is questionable, because these tests are limited to linguistic and logical capacities and the results can easily be affected by the testee’s culture or whether they belong to an ethnic minority, the test environment,  if they are economically poor, and variations between the tester and testee (Suzuki and </w:t>
      </w:r>
      <w:r w:rsidRPr="009A1D13">
        <w:rPr>
          <w:rFonts w:ascii="Times New Roman" w:hAnsi="Times New Roman" w:cs="Times New Roman"/>
          <w:lang w:val="en-GB"/>
        </w:rPr>
        <w:lastRenderedPageBreak/>
        <w:t xml:space="preserve">Aronson, 2005). </w:t>
      </w:r>
    </w:p>
    <w:p w14:paraId="7BF0494F" w14:textId="77777777" w:rsidR="0080697E" w:rsidRPr="009A1D13" w:rsidRDefault="0080697E" w:rsidP="004649A1">
      <w:pPr>
        <w:spacing w:line="360" w:lineRule="auto"/>
        <w:jc w:val="both"/>
        <w:rPr>
          <w:rFonts w:ascii="Times New Roman" w:hAnsi="Times New Roman" w:cs="Times New Roman"/>
          <w:lang w:val="en-GB"/>
        </w:rPr>
      </w:pPr>
    </w:p>
    <w:p w14:paraId="4C394FD6"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When assessing children with autism across multiple intelligences (Gardner, 1999), it is easy to explain the outstanding strength of idiot savants and appreciate a child’s other abilities</w:t>
      </w:r>
      <w:r w:rsidR="00116B58" w:rsidRPr="009A1D13">
        <w:rPr>
          <w:rFonts w:ascii="Times New Roman" w:hAnsi="Times New Roman" w:cs="Times New Roman"/>
          <w:lang w:val="en-GB"/>
        </w:rPr>
        <w:t>,</w:t>
      </w:r>
      <w:r w:rsidRPr="009A1D13">
        <w:rPr>
          <w:rFonts w:ascii="Times New Roman" w:hAnsi="Times New Roman" w:cs="Times New Roman"/>
          <w:lang w:val="en-GB"/>
        </w:rPr>
        <w:t xml:space="preserve"> </w:t>
      </w:r>
      <w:r w:rsidR="00116B58" w:rsidRPr="009A1D13">
        <w:rPr>
          <w:rFonts w:ascii="Times New Roman" w:hAnsi="Times New Roman" w:cs="Times New Roman"/>
          <w:lang w:val="en-GB"/>
        </w:rPr>
        <w:t>such as</w:t>
      </w:r>
      <w:r w:rsidRPr="009A1D13">
        <w:rPr>
          <w:rFonts w:ascii="Times New Roman" w:hAnsi="Times New Roman" w:cs="Times New Roman"/>
          <w:lang w:val="en-GB"/>
        </w:rPr>
        <w:t>, bodily-kinesthetic intelligence, musical intelligence and spatial intelligence. We thus need to be cautious about labelling a child based on our belief that we know how to assess intelligence and considering that ‘the determination of an intelligence represents a lasting judgment’ (Gardner, 1999, p.139).</w:t>
      </w:r>
    </w:p>
    <w:p w14:paraId="4DB8B390" w14:textId="77777777" w:rsidR="00116B58" w:rsidRPr="009A1D13" w:rsidRDefault="00116B58" w:rsidP="004649A1">
      <w:pPr>
        <w:spacing w:line="360" w:lineRule="auto"/>
        <w:jc w:val="both"/>
        <w:rPr>
          <w:rFonts w:ascii="Times New Roman" w:hAnsi="Times New Roman" w:cs="Times New Roman"/>
          <w:lang w:val="en-GB"/>
        </w:rPr>
      </w:pPr>
    </w:p>
    <w:p w14:paraId="41CD6797"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Except for welfare resource issues, I doubt that there is much use for labelling in autism. Some support for this is given when Flynn (1991), Goleman (1996) and Hyson (2004) argue that achievement has an emotional component (such as emotional self-regulation, self-awareness, enthusiasm, motivation, empathy, persistence, and social skills) rather than depending on IQ, and that children’s emotional abilities affect their academic and school performance. </w:t>
      </w:r>
    </w:p>
    <w:p w14:paraId="000BE241" w14:textId="77777777" w:rsidR="002D3F87" w:rsidRPr="009A1D13" w:rsidRDefault="002D3F87" w:rsidP="004649A1">
      <w:pPr>
        <w:spacing w:line="360" w:lineRule="auto"/>
        <w:jc w:val="both"/>
        <w:rPr>
          <w:rFonts w:ascii="Times New Roman" w:hAnsi="Times New Roman" w:cs="Times New Roman"/>
          <w:lang w:val="en-GB"/>
        </w:rPr>
      </w:pPr>
    </w:p>
    <w:p w14:paraId="62F37548"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For educational purposes, educators need to pay attention to their students’ emotions and feelings. Their observations reinforce my reasons for choosing to study the emotions of children with autism. </w:t>
      </w:r>
    </w:p>
    <w:p w14:paraId="30E748AA" w14:textId="77777777" w:rsidR="002D3F87" w:rsidRPr="009A1D13" w:rsidRDefault="002D3F87" w:rsidP="004649A1">
      <w:pPr>
        <w:spacing w:line="360" w:lineRule="auto"/>
        <w:jc w:val="both"/>
        <w:rPr>
          <w:rFonts w:ascii="Times New Roman" w:hAnsi="Times New Roman" w:cs="Times New Roman"/>
          <w:lang w:val="en-GB"/>
        </w:rPr>
      </w:pPr>
    </w:p>
    <w:p w14:paraId="33DB6C6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All children experience emotions when faced with different situations. Two common examples would be: </w:t>
      </w:r>
    </w:p>
    <w:p w14:paraId="03D9E88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1. Having to go to school or class; or</w:t>
      </w:r>
    </w:p>
    <w:p w14:paraId="59B9953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2. Being asked to perform a task, like read a passage, or do some mathematical calculations. </w:t>
      </w:r>
    </w:p>
    <w:p w14:paraId="3F9D946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Teachers control these negative emotions by establishing rules which normalise the students’ behaviour, and then apply comfort or distraction. </w:t>
      </w:r>
    </w:p>
    <w:p w14:paraId="1B53FDB4" w14:textId="77777777" w:rsidR="002D3F87" w:rsidRPr="009A1D13" w:rsidRDefault="002D3F87" w:rsidP="004649A1">
      <w:pPr>
        <w:spacing w:line="360" w:lineRule="auto"/>
        <w:jc w:val="both"/>
        <w:rPr>
          <w:rFonts w:ascii="Times New Roman" w:hAnsi="Times New Roman" w:cs="Times New Roman"/>
          <w:lang w:val="en-GB"/>
        </w:rPr>
      </w:pPr>
    </w:p>
    <w:p w14:paraId="0038AFA5"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Chen (2010) in her study supports this and suggests that teachers should consider that children with autism, although they experience emotions, do not respond in the same way as other children and therefore, different strategies need to be applied.</w:t>
      </w:r>
    </w:p>
    <w:p w14:paraId="19B70AD6" w14:textId="77777777" w:rsidR="001C6F2D" w:rsidRPr="009A1D13" w:rsidRDefault="001C6F2D" w:rsidP="004649A1">
      <w:pPr>
        <w:spacing w:line="360" w:lineRule="auto"/>
        <w:jc w:val="both"/>
        <w:rPr>
          <w:rFonts w:ascii="Times New Roman" w:hAnsi="Times New Roman" w:cs="Times New Roman"/>
          <w:lang w:val="en-GB"/>
        </w:rPr>
      </w:pPr>
    </w:p>
    <w:p w14:paraId="1E27689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Dafydd, a 15-year-old Asperger guitarist, describes his thoughts in ‘Autistic superstars’ (2010) as follows;</w:t>
      </w:r>
    </w:p>
    <w:p w14:paraId="68E36D0E" w14:textId="77777777" w:rsidR="002D3F87" w:rsidRPr="009A1D13" w:rsidRDefault="002D3F87" w:rsidP="004649A1">
      <w:pPr>
        <w:spacing w:line="360" w:lineRule="auto"/>
        <w:jc w:val="both"/>
        <w:rPr>
          <w:rFonts w:ascii="Times New Roman" w:hAnsi="Times New Roman" w:cs="Times New Roman"/>
          <w:lang w:val="en-GB"/>
        </w:rPr>
      </w:pPr>
    </w:p>
    <w:p w14:paraId="77DB9118"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 xml:space="preserve">Autism is doing the same things as other people, differently. It is just the way you do it. ...It is the processes involved. It is kind of like the difference between Mac and Windows PC. They both do different jobs but a Mac is probably terrible at one job, but can excel greatly at other jobs, so it is a bit like my autism makes it easier for me to understand music. But, there, I compensated somewhere else.  </w:t>
      </w:r>
    </w:p>
    <w:p w14:paraId="3D5A2BD9" w14:textId="77777777" w:rsidR="002D3F87" w:rsidRPr="009A1D13" w:rsidRDefault="002D3F87" w:rsidP="004649A1">
      <w:pPr>
        <w:spacing w:line="360" w:lineRule="auto"/>
        <w:jc w:val="both"/>
        <w:rPr>
          <w:rFonts w:ascii="Times New Roman" w:hAnsi="Times New Roman" w:cs="Times New Roman"/>
          <w:lang w:val="en-GB"/>
        </w:rPr>
      </w:pPr>
    </w:p>
    <w:p w14:paraId="4750ED7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‘Insights from an Autistic: Emotions’(2010), the speaker with autism mentions that he does have emotions, such as happiness and anger as well as sadness, although his emotional expressions are different from other individuals. He went on to say that he is not a robot lacking emotions. </w:t>
      </w:r>
    </w:p>
    <w:p w14:paraId="06B39D18" w14:textId="77777777" w:rsidR="002D3F87" w:rsidRPr="009A1D13" w:rsidRDefault="002D3F87" w:rsidP="004649A1">
      <w:pPr>
        <w:spacing w:line="360" w:lineRule="auto"/>
        <w:jc w:val="both"/>
        <w:rPr>
          <w:rFonts w:ascii="Times New Roman" w:hAnsi="Times New Roman" w:cs="Times New Roman"/>
          <w:lang w:val="en-GB"/>
        </w:rPr>
      </w:pPr>
    </w:p>
    <w:p w14:paraId="339E5C8A" w14:textId="77777777" w:rsidR="002D3F87" w:rsidRPr="009A1D13" w:rsidRDefault="003A75FD"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Sacks (1985) illustrates a 21 year-old </w:t>
      </w:r>
      <w:r w:rsidR="003D13E1" w:rsidRPr="009A1D13">
        <w:rPr>
          <w:rFonts w:ascii="Times New Roman" w:hAnsi="Times New Roman" w:cs="Times New Roman"/>
          <w:lang w:val="en-GB"/>
        </w:rPr>
        <w:t xml:space="preserve">patient, José who is </w:t>
      </w:r>
      <w:r w:rsidRPr="009A1D13">
        <w:rPr>
          <w:rFonts w:ascii="Times New Roman" w:hAnsi="Times New Roman" w:cs="Times New Roman"/>
          <w:lang w:val="en-GB"/>
        </w:rPr>
        <w:t xml:space="preserve">non-verbal </w:t>
      </w:r>
      <w:r w:rsidR="00D86426" w:rsidRPr="009A1D13">
        <w:rPr>
          <w:rFonts w:ascii="Times New Roman" w:hAnsi="Times New Roman" w:cs="Times New Roman"/>
          <w:lang w:val="en-GB"/>
        </w:rPr>
        <w:t xml:space="preserve">with autism and </w:t>
      </w:r>
      <w:r w:rsidR="003D13E1" w:rsidRPr="009A1D13">
        <w:rPr>
          <w:rFonts w:ascii="Times New Roman" w:hAnsi="Times New Roman" w:cs="Times New Roman"/>
          <w:lang w:val="en-GB"/>
        </w:rPr>
        <w:t xml:space="preserve">who has </w:t>
      </w:r>
      <w:r w:rsidR="00D86426" w:rsidRPr="009A1D13">
        <w:rPr>
          <w:rFonts w:ascii="Times New Roman" w:hAnsi="Times New Roman" w:cs="Times New Roman"/>
          <w:lang w:val="en-GB"/>
        </w:rPr>
        <w:t xml:space="preserve">‘intractable seizures’ </w:t>
      </w:r>
      <w:r w:rsidR="00492C53" w:rsidRPr="009A1D13">
        <w:rPr>
          <w:rFonts w:ascii="Times New Roman" w:hAnsi="Times New Roman" w:cs="Times New Roman"/>
          <w:lang w:val="en-GB"/>
        </w:rPr>
        <w:t>and</w:t>
      </w:r>
      <w:r w:rsidRPr="009A1D13">
        <w:rPr>
          <w:rFonts w:ascii="Times New Roman" w:hAnsi="Times New Roman" w:cs="Times New Roman"/>
          <w:lang w:val="en-GB"/>
        </w:rPr>
        <w:t xml:space="preserve"> distingui</w:t>
      </w:r>
      <w:r w:rsidR="00D86426" w:rsidRPr="009A1D13">
        <w:rPr>
          <w:rFonts w:ascii="Times New Roman" w:hAnsi="Times New Roman" w:cs="Times New Roman"/>
          <w:lang w:val="en-GB"/>
        </w:rPr>
        <w:t>shed and detailed visual memory.</w:t>
      </w:r>
      <w:r w:rsidRPr="009A1D13">
        <w:rPr>
          <w:rFonts w:ascii="Times New Roman" w:hAnsi="Times New Roman" w:cs="Times New Roman"/>
          <w:lang w:val="en-GB"/>
        </w:rPr>
        <w:t xml:space="preserve"> </w:t>
      </w:r>
      <w:r w:rsidR="00D86426" w:rsidRPr="009A1D13">
        <w:rPr>
          <w:rFonts w:ascii="Times New Roman" w:hAnsi="Times New Roman" w:cs="Times New Roman"/>
          <w:lang w:val="en-GB"/>
        </w:rPr>
        <w:t>Sacks</w:t>
      </w:r>
      <w:r w:rsidRPr="009A1D13">
        <w:rPr>
          <w:rFonts w:ascii="Times New Roman" w:hAnsi="Times New Roman" w:cs="Times New Roman"/>
          <w:lang w:val="en-GB"/>
        </w:rPr>
        <w:t xml:space="preserve"> detects </w:t>
      </w:r>
      <w:r w:rsidR="00AF594D" w:rsidRPr="009A1D13">
        <w:rPr>
          <w:rFonts w:ascii="Times New Roman" w:hAnsi="Times New Roman" w:cs="Times New Roman"/>
          <w:lang w:val="en-GB"/>
        </w:rPr>
        <w:t>José’s</w:t>
      </w:r>
      <w:r w:rsidR="00D86426" w:rsidRPr="009A1D13">
        <w:rPr>
          <w:rFonts w:ascii="Times New Roman" w:hAnsi="Times New Roman" w:cs="Times New Roman"/>
          <w:lang w:val="en-GB"/>
        </w:rPr>
        <w:t xml:space="preserve"> </w:t>
      </w:r>
      <w:r w:rsidR="00AF594D" w:rsidRPr="009A1D13">
        <w:rPr>
          <w:rFonts w:ascii="Times New Roman" w:hAnsi="Times New Roman" w:cs="Times New Roman"/>
          <w:lang w:val="en-GB"/>
        </w:rPr>
        <w:t xml:space="preserve">emotions, </w:t>
      </w:r>
      <w:r w:rsidRPr="009A1D13">
        <w:rPr>
          <w:rFonts w:ascii="Times New Roman" w:hAnsi="Times New Roman" w:cs="Times New Roman"/>
          <w:lang w:val="en-GB"/>
        </w:rPr>
        <w:t>imagination and sense of humour</w:t>
      </w:r>
      <w:r w:rsidR="00D86426" w:rsidRPr="009A1D13">
        <w:rPr>
          <w:rFonts w:ascii="Times New Roman" w:hAnsi="Times New Roman" w:cs="Times New Roman"/>
          <w:lang w:val="en-GB"/>
        </w:rPr>
        <w:t xml:space="preserve"> </w:t>
      </w:r>
      <w:r w:rsidRPr="009A1D13">
        <w:rPr>
          <w:rFonts w:ascii="Times New Roman" w:hAnsi="Times New Roman" w:cs="Times New Roman"/>
          <w:lang w:val="en-GB"/>
        </w:rPr>
        <w:t xml:space="preserve">through his drawings. </w:t>
      </w:r>
      <w:r w:rsidR="002D3F87" w:rsidRPr="009A1D13">
        <w:rPr>
          <w:rFonts w:ascii="Times New Roman" w:hAnsi="Times New Roman" w:cs="Times New Roman"/>
          <w:lang w:val="en-GB"/>
        </w:rPr>
        <w:lastRenderedPageBreak/>
        <w:t xml:space="preserve">Alvarez (1992) describes a client’s sensory </w:t>
      </w:r>
      <w:r w:rsidR="008E1BE6" w:rsidRPr="009A1D13">
        <w:rPr>
          <w:rFonts w:ascii="Times New Roman" w:hAnsi="Times New Roman" w:cs="Times New Roman"/>
          <w:lang w:val="en-GB"/>
        </w:rPr>
        <w:t>issue</w:t>
      </w:r>
      <w:r w:rsidR="002D3F87" w:rsidRPr="009A1D13">
        <w:rPr>
          <w:rFonts w:ascii="Times New Roman" w:hAnsi="Times New Roman" w:cs="Times New Roman"/>
          <w:lang w:val="en-GB"/>
        </w:rPr>
        <w:t xml:space="preserve">s, behaviour, feelings, withdrawn states, development, and emotional changes over a ten-year treatment period (from 7 years old to 17 years old). </w:t>
      </w:r>
    </w:p>
    <w:p w14:paraId="5D50E429" w14:textId="77777777" w:rsidR="002D3F87" w:rsidRPr="009A1D13" w:rsidRDefault="002D3F87" w:rsidP="004649A1">
      <w:pPr>
        <w:spacing w:line="360" w:lineRule="auto"/>
        <w:jc w:val="both"/>
        <w:rPr>
          <w:rFonts w:ascii="Times New Roman" w:hAnsi="Times New Roman" w:cs="Times New Roman"/>
          <w:lang w:val="en-GB"/>
        </w:rPr>
      </w:pPr>
    </w:p>
    <w:p w14:paraId="034DE46C" w14:textId="77777777" w:rsidR="002D3F87" w:rsidRPr="009A1D13" w:rsidRDefault="002D3F87" w:rsidP="004649A1">
      <w:pPr>
        <w:spacing w:line="360" w:lineRule="auto"/>
        <w:ind w:leftChars="300" w:left="720"/>
        <w:jc w:val="both"/>
        <w:rPr>
          <w:lang w:val="en-GB"/>
        </w:rPr>
      </w:pPr>
      <w:r w:rsidRPr="009A1D13">
        <w:rPr>
          <w:rFonts w:ascii="Times New Roman" w:hAnsi="Times New Roman" w:cs="Times New Roman"/>
          <w:lang w:val="en-GB"/>
        </w:rPr>
        <w:t>He was, in his outside life, frequently overwhelmed by terror, of dogs barking, the thud of a taxi’s engine, the sound of its windshield wipers, work on building sites. He often felt that bright lights hurt his eyes, and once, when a lorry thundered past he covered his whole head, not just his ears, saying ‘it hurts my brain’. He used instead of eyes and ears, his nose as his main avenue of sensory investigation. He smelled literally everything...He seemed to have practically no capacity for methods of projection and projective identification of bad feelings or objects or parts of the self. (p.41).</w:t>
      </w:r>
      <w:r w:rsidRPr="009A1D13">
        <w:rPr>
          <w:lang w:val="en-GB"/>
        </w:rPr>
        <w:t xml:space="preserve"> </w:t>
      </w:r>
    </w:p>
    <w:p w14:paraId="5E40A972" w14:textId="77777777" w:rsidR="002D3F87" w:rsidRPr="009A1D13" w:rsidRDefault="002D3F87" w:rsidP="004649A1">
      <w:pPr>
        <w:spacing w:line="360" w:lineRule="auto"/>
        <w:ind w:leftChars="300" w:left="720"/>
        <w:jc w:val="both"/>
        <w:rPr>
          <w:rFonts w:ascii="Times New Roman" w:hAnsi="Times New Roman" w:cs="Times New Roman"/>
          <w:lang w:val="en-GB"/>
        </w:rPr>
      </w:pPr>
    </w:p>
    <w:p w14:paraId="71B16CAE"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 xml:space="preserve">He did, however, manage to feel he occasionally attained to this desirable inside place himself. One of his ways of doing this was to lie on the couch, with his cheek on the pillow and his eyes gazing into mine, as though he felt he was right inside me. When this state was not achieved, however, a veritable avalanche of feeling was pouring from him, which by now the parents were unable to contain. His fears, his distress and anguish over any separation, from them or me, his sexual mischievousness with women friends of theirs, were overflowing even his parents’ tolerant boundaries, and could certainly not be contained in once-a-month treatment. (pp.46-47). </w:t>
      </w:r>
    </w:p>
    <w:p w14:paraId="3EA34021" w14:textId="77777777" w:rsidR="002D3F87" w:rsidRPr="009A1D13" w:rsidRDefault="002D3F87" w:rsidP="004649A1">
      <w:pPr>
        <w:spacing w:line="360" w:lineRule="auto"/>
        <w:jc w:val="both"/>
        <w:rPr>
          <w:rFonts w:ascii="Times New Roman" w:hAnsi="Times New Roman" w:cs="Times New Roman"/>
          <w:lang w:val="en-GB"/>
        </w:rPr>
      </w:pPr>
    </w:p>
    <w:p w14:paraId="17E001A4"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Alvarez (1992) further describes this client as being autistic and having imagination and the ability to express his emotions, which were fear, frenzy, being thrilled, upset, sad, </w:t>
      </w:r>
      <w:r w:rsidRPr="009A1D13">
        <w:rPr>
          <w:rFonts w:ascii="Times New Roman" w:hAnsi="Times New Roman" w:cs="Times New Roman"/>
          <w:lang w:val="en-GB"/>
        </w:rPr>
        <w:lastRenderedPageBreak/>
        <w:t>and excited. The client was also using verbal repetition. She emphasizes that the therapist must use care to ‘process the boredom and the feelings of distaste about the shallow thrills that the patient is indulging in’ (Alvarez, 1992, p.214).</w:t>
      </w:r>
    </w:p>
    <w:p w14:paraId="07ABA748" w14:textId="77777777" w:rsidR="002D3F87" w:rsidRPr="009A1D13" w:rsidRDefault="002D3F87" w:rsidP="004649A1">
      <w:pPr>
        <w:spacing w:line="360" w:lineRule="auto"/>
        <w:jc w:val="both"/>
        <w:rPr>
          <w:rFonts w:ascii="Times New Roman" w:hAnsi="Times New Roman" w:cs="Times New Roman"/>
          <w:lang w:val="en-GB"/>
        </w:rPr>
      </w:pPr>
    </w:p>
    <w:p w14:paraId="5F3D193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following testimony from the father of a boy with autism highlights how those close to a child can find the area of motivational passion needed to drive the child forward: </w:t>
      </w:r>
    </w:p>
    <w:p w14:paraId="45FC7B2A" w14:textId="77777777" w:rsidR="00116B58" w:rsidRPr="009A1D13" w:rsidRDefault="00116B58" w:rsidP="004649A1">
      <w:pPr>
        <w:spacing w:line="360" w:lineRule="auto"/>
        <w:jc w:val="both"/>
        <w:rPr>
          <w:rFonts w:ascii="Times New Roman" w:hAnsi="Times New Roman" w:cs="Times New Roman"/>
          <w:lang w:val="en-GB"/>
        </w:rPr>
      </w:pPr>
    </w:p>
    <w:p w14:paraId="020DD899"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My son's ability to focus on a task is stunning. He decided he wanted to learn to write and also make picture stories so he spent a minimum of 3 hours a day, 7 days/week, practicing. This was his own choice. I only provided paper, mainly to stop him from writing in books, and if anything I discouraged/disrupted his work to keep a mix of activities and keep him on</w:t>
      </w:r>
      <w:r w:rsidRPr="009A1D13">
        <w:rPr>
          <w:lang w:val="en-GB"/>
        </w:rPr>
        <w:t xml:space="preserve"> </w:t>
      </w:r>
      <w:r w:rsidRPr="009A1D13">
        <w:rPr>
          <w:rFonts w:ascii="Times New Roman" w:hAnsi="Times New Roman" w:cs="Times New Roman"/>
          <w:lang w:val="en-GB"/>
        </w:rPr>
        <w:t>somewhat of a regular stim diet (roughly speaking keep him moving). He initially got some very basic instruction on the order of strokes for constructing the</w:t>
      </w:r>
      <w:r w:rsidRPr="009A1D13">
        <w:rPr>
          <w:lang w:val="en-GB"/>
        </w:rPr>
        <w:t xml:space="preserve"> </w:t>
      </w:r>
      <w:r w:rsidRPr="009A1D13">
        <w:rPr>
          <w:rFonts w:ascii="Times New Roman" w:hAnsi="Times New Roman" w:cs="Times New Roman"/>
          <w:lang w:val="en-GB"/>
        </w:rPr>
        <w:t>letters</w:t>
      </w:r>
      <w:r w:rsidRPr="009A1D13">
        <w:rPr>
          <w:lang w:val="en-GB"/>
        </w:rPr>
        <w:t xml:space="preserve"> </w:t>
      </w:r>
      <w:r w:rsidRPr="009A1D13">
        <w:rPr>
          <w:rFonts w:ascii="Times New Roman" w:hAnsi="Times New Roman" w:cs="Times New Roman"/>
          <w:lang w:val="en-GB"/>
        </w:rPr>
        <w:t>but the rest was effectively self-motivated, self-directed, and self-taught. The result in one year was printing on par with mine. Well that isn't a BIG feat I guess, but he easily prints single line height, or smaller, and very legibly. He also switches between a number of 'typefaces' depending on context and purpose. For example in his drawings spoken and narrative text is all uppercase (speech is in bubbles) and the action/sound words have thickness and sometimes are drawn with changing height from one end to the other, like the comic books he reads. He also uses 3D perspective in most of his drawings. Not a focus of purpose and success in achieving the goal that you'd expect from a 4 year-old. (Durden, 2007).</w:t>
      </w:r>
    </w:p>
    <w:p w14:paraId="683B0CFE" w14:textId="77777777" w:rsidR="002D3F87" w:rsidRPr="009A1D13" w:rsidRDefault="002D3F87" w:rsidP="004649A1">
      <w:pPr>
        <w:spacing w:line="360" w:lineRule="auto"/>
        <w:jc w:val="both"/>
        <w:rPr>
          <w:rFonts w:ascii="Times New Roman" w:hAnsi="Times New Roman" w:cs="Times New Roman"/>
          <w:lang w:val="en-GB"/>
        </w:rPr>
      </w:pPr>
    </w:p>
    <w:p w14:paraId="3C6E5AF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In line with this story, the requirement for a motivating factor is recognized by Nutbrown (1999, p.3) who highlights the importance of a child’s motivation, ‘young children cannot be taught effectively if planned learning is always artificially divided into man-made compartments called subjects’. </w:t>
      </w:r>
    </w:p>
    <w:p w14:paraId="70A3CB41" w14:textId="77777777" w:rsidR="001C6F2D" w:rsidRPr="009A1D13" w:rsidRDefault="001C6F2D" w:rsidP="004649A1">
      <w:pPr>
        <w:spacing w:line="360" w:lineRule="auto"/>
        <w:jc w:val="both"/>
        <w:rPr>
          <w:rFonts w:ascii="Times New Roman" w:hAnsi="Times New Roman" w:cs="Times New Roman"/>
          <w:lang w:val="en-GB"/>
        </w:rPr>
      </w:pPr>
    </w:p>
    <w:p w14:paraId="56B9788B"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Nutbrown (1999) also poses that:</w:t>
      </w:r>
    </w:p>
    <w:p w14:paraId="2452571F" w14:textId="77777777" w:rsidR="002D3F87" w:rsidRPr="009A1D13" w:rsidRDefault="002D3F87" w:rsidP="004649A1">
      <w:pPr>
        <w:spacing w:line="360" w:lineRule="auto"/>
        <w:jc w:val="both"/>
        <w:rPr>
          <w:rFonts w:ascii="Times New Roman" w:hAnsi="Times New Roman" w:cs="Times New Roman"/>
          <w:lang w:val="en-GB"/>
        </w:rPr>
      </w:pPr>
    </w:p>
    <w:p w14:paraId="05E505F3"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Children who are apparently repeating actions which seem aimless should be observed carefully by staff who can note precisely what children are doing. Staff can try to decide from their observations how valuable children’s activities are. New experiences and interventions need to be based on detailed observations underpinned by the educator’s knowledge of each child as an individual learner. (ibid., p.11).</w:t>
      </w:r>
    </w:p>
    <w:p w14:paraId="3E21EBE8" w14:textId="77777777" w:rsidR="002D3F87" w:rsidRPr="009A1D13" w:rsidRDefault="002D3F87" w:rsidP="004649A1">
      <w:pPr>
        <w:spacing w:line="360" w:lineRule="auto"/>
        <w:jc w:val="both"/>
        <w:rPr>
          <w:rFonts w:ascii="Times New Roman" w:hAnsi="Times New Roman" w:cs="Times New Roman"/>
          <w:lang w:val="en-GB"/>
        </w:rPr>
      </w:pPr>
    </w:p>
    <w:p w14:paraId="3663F8B3"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Temple Grandin who has </w:t>
      </w:r>
      <w:r w:rsidR="009B3B2A" w:rsidRPr="009A1D13">
        <w:rPr>
          <w:rFonts w:ascii="Times New Roman" w:hAnsi="Times New Roman" w:cs="Times New Roman"/>
          <w:lang w:val="en-GB"/>
        </w:rPr>
        <w:t>autism</w:t>
      </w:r>
      <w:r w:rsidRPr="009A1D13">
        <w:rPr>
          <w:rFonts w:ascii="Times New Roman" w:hAnsi="Times New Roman" w:cs="Times New Roman"/>
          <w:lang w:val="en-GB"/>
        </w:rPr>
        <w:t xml:space="preserve">, works with animals. She says that her method is to examine the animal’s behaviour and work with it. In the same way we should find the child’s talent and motivation and work with this (Grandin and Scariano, 1986). Grandin and Scariano (1986) describe in detail Temple Grandin’s emotions, feelings, hypersensitivities and her passion for animals in this book. They also mention that Temple is a visual learner and thinker. </w:t>
      </w:r>
    </w:p>
    <w:p w14:paraId="3448C791" w14:textId="77777777" w:rsidR="002D3F87" w:rsidRPr="009A1D13" w:rsidRDefault="002D3F87" w:rsidP="004649A1">
      <w:pPr>
        <w:spacing w:line="360" w:lineRule="auto"/>
        <w:jc w:val="both"/>
        <w:rPr>
          <w:rFonts w:ascii="Times New Roman" w:hAnsi="Times New Roman" w:cs="Times New Roman"/>
          <w:lang w:val="en-GB"/>
        </w:rPr>
      </w:pPr>
    </w:p>
    <w:p w14:paraId="671CC5AA"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Grandin and Scariano (1986, p.13) wonder ‘how is it possible that a young child whose parents were told she might have to live her life in an institution can confound the “experts”? How does a child, labelled autistic, emerge into the real world?’ Although Grandin still has difficulties in building relationships with other people, she is </w:t>
      </w:r>
      <w:r w:rsidRPr="009A1D13">
        <w:rPr>
          <w:rFonts w:ascii="Times New Roman" w:hAnsi="Times New Roman" w:cs="Times New Roman"/>
          <w:lang w:val="en-GB"/>
        </w:rPr>
        <w:lastRenderedPageBreak/>
        <w:t>‘surviving and coping with the world’ (ibid., p.13).</w:t>
      </w:r>
    </w:p>
    <w:p w14:paraId="55D7E93E" w14:textId="77777777" w:rsidR="002D3F87" w:rsidRPr="009A1D13" w:rsidRDefault="002D3F87" w:rsidP="004649A1">
      <w:pPr>
        <w:spacing w:line="360" w:lineRule="auto"/>
        <w:jc w:val="both"/>
        <w:rPr>
          <w:rFonts w:ascii="Times New Roman" w:hAnsi="Times New Roman" w:cs="Times New Roman"/>
          <w:lang w:val="en-GB"/>
        </w:rPr>
      </w:pPr>
    </w:p>
    <w:p w14:paraId="571BCB3C"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Grandin’s mother points out that some of the characteristics of autism can turn up in all children. It’s just that the child with autism will be more compulsive (Grandin and Scariano, 1986). She goes on to say that the most effective therapy is love. It seems that Temple compensates for an inability to share love as a child by showing love to those around her and because of this her teachers enjoy teaching her (Grandin and Scariano, 1986).</w:t>
      </w:r>
    </w:p>
    <w:p w14:paraId="6050A339" w14:textId="77777777" w:rsidR="002D3F87" w:rsidRPr="009A1D13" w:rsidRDefault="002D3F87" w:rsidP="004649A1">
      <w:pPr>
        <w:spacing w:line="360" w:lineRule="auto"/>
        <w:jc w:val="both"/>
        <w:rPr>
          <w:rFonts w:ascii="Times New Roman" w:hAnsi="Times New Roman" w:cs="Times New Roman"/>
          <w:lang w:val="en-GB"/>
        </w:rPr>
      </w:pPr>
    </w:p>
    <w:p w14:paraId="1092A72A"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I ached to be enfolded in her arms, but how could she know? I stood rigid as a pole trapped by the approach/avoidance syndrome of autism. I drew back from the kiss, not able to endure tactile stimulation—not even loving, tactile stimulation. (Grandin and Scariano, 1986, p.69).</w:t>
      </w:r>
    </w:p>
    <w:p w14:paraId="6523A77C" w14:textId="77777777" w:rsidR="00116B58" w:rsidRPr="009A1D13" w:rsidRDefault="00116B58" w:rsidP="004649A1">
      <w:pPr>
        <w:spacing w:line="360" w:lineRule="auto"/>
        <w:jc w:val="both"/>
        <w:rPr>
          <w:rFonts w:ascii="Times New Roman" w:hAnsi="Times New Roman" w:cs="Times New Roman"/>
          <w:lang w:val="en-GB"/>
        </w:rPr>
      </w:pPr>
    </w:p>
    <w:p w14:paraId="23DD26DA"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Grandin makes the following suggestions for working with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She points out that each child is unique and we should ‘look for what interests your child and captures his fancy’ (ibid., p.145). She believes that the ‘squeeze machine could help some children with autism overcome their tactile defensiveness so that they would allow people to touch them and receive their affection’ (ibid., p.146). </w:t>
      </w:r>
    </w:p>
    <w:p w14:paraId="762834C3" w14:textId="77777777" w:rsidR="002D3F87" w:rsidRPr="009A1D13" w:rsidRDefault="002D3F87" w:rsidP="004649A1">
      <w:pPr>
        <w:spacing w:line="360" w:lineRule="auto"/>
        <w:jc w:val="both"/>
        <w:rPr>
          <w:rFonts w:ascii="Times New Roman" w:hAnsi="Times New Roman" w:cs="Times New Roman"/>
          <w:lang w:val="en-GB"/>
        </w:rPr>
      </w:pPr>
    </w:p>
    <w:p w14:paraId="7F7D062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Temple warns us to observe with caution, constantly rechecking the situation, as children are dynamic. We should ‘encourage the child with autism to use his kinaesthetic senses as in motor learning and educating the musculature of the body’ (ibid., p.147). Like all individuals, children with autism need their secret places where they can escape from the world. She also tells us to ‘be cautious in introducing pets to </w:t>
      </w:r>
      <w:r w:rsidRPr="009A1D13">
        <w:rPr>
          <w:rFonts w:ascii="Times New Roman" w:hAnsi="Times New Roman" w:cs="Times New Roman"/>
          <w:lang w:val="en-GB"/>
        </w:rPr>
        <w:lastRenderedPageBreak/>
        <w:t xml:space="preserve">the child with autism. Because of perceptual disorganization, mistreatment of a pet is not unusual’ (ibid., p.147). </w:t>
      </w:r>
    </w:p>
    <w:p w14:paraId="7A634842" w14:textId="77777777" w:rsidR="002D3F87" w:rsidRPr="009A1D13" w:rsidRDefault="002D3F87" w:rsidP="004649A1">
      <w:pPr>
        <w:spacing w:line="360" w:lineRule="auto"/>
        <w:jc w:val="both"/>
        <w:rPr>
          <w:rFonts w:ascii="Times New Roman" w:hAnsi="Times New Roman" w:cs="Times New Roman"/>
          <w:lang w:val="en-GB"/>
        </w:rPr>
      </w:pPr>
    </w:p>
    <w:p w14:paraId="4DD810A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Another method could be behaviour modification, but because of the problems with generalising, each task should be taken on its own. ‘Be aware. When generalization takes place, your child is moving closer to reality’ (ibid., p.147). She says to watch their diet and limit the use of drugs (ibid., p.148), while maintaining a stable and secure environment (ibid., p.149). When speaking to the child use simple language in short sentences and look directly at them. </w:t>
      </w:r>
    </w:p>
    <w:p w14:paraId="75048AB2" w14:textId="77777777" w:rsidR="002D3F87" w:rsidRPr="009A1D13" w:rsidRDefault="002D3F87" w:rsidP="004649A1">
      <w:pPr>
        <w:spacing w:line="360" w:lineRule="auto"/>
        <w:jc w:val="both"/>
        <w:rPr>
          <w:rFonts w:ascii="Times New Roman" w:hAnsi="Times New Roman" w:cs="Times New Roman"/>
          <w:lang w:val="en-GB"/>
        </w:rPr>
      </w:pPr>
    </w:p>
    <w:p w14:paraId="4A49C44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Try to make eye contact. ‘This is so difficult for [children with autism]. Their eyes seem to see everything except the one who is speaking to them’ (ibid., p.150). Body language is very important with emphasis on key words. Finally she advises to keep abreast of research and keep in touch with other families who have children with autism.</w:t>
      </w:r>
    </w:p>
    <w:p w14:paraId="0AFC9EB5" w14:textId="77777777" w:rsidR="002D3F87" w:rsidRPr="009A1D13" w:rsidRDefault="002D3F87" w:rsidP="004649A1">
      <w:pPr>
        <w:spacing w:line="360" w:lineRule="auto"/>
        <w:jc w:val="both"/>
        <w:rPr>
          <w:rFonts w:ascii="Times New Roman" w:hAnsi="Times New Roman" w:cs="Times New Roman"/>
          <w:lang w:val="en-GB"/>
        </w:rPr>
      </w:pPr>
    </w:p>
    <w:p w14:paraId="18614C57"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If we can find the individual’s ‘trigger’, their prime motivator, we can use their passion to drive their developmental progress. Emotion can affect the results of learning (Damasio, 2000, p294-295). Williams (1996) said: </w:t>
      </w:r>
    </w:p>
    <w:p w14:paraId="67BA5D20" w14:textId="77777777" w:rsidR="002D3F87" w:rsidRPr="009A1D13" w:rsidRDefault="002D3F87" w:rsidP="004649A1">
      <w:pPr>
        <w:spacing w:line="360" w:lineRule="auto"/>
        <w:jc w:val="both"/>
        <w:rPr>
          <w:rFonts w:ascii="Times New Roman" w:hAnsi="Times New Roman" w:cs="Times New Roman"/>
          <w:lang w:val="en-GB"/>
        </w:rPr>
      </w:pPr>
    </w:p>
    <w:p w14:paraId="73938550"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Education doesn’t begin at school, nor at home, nor in the community. It starts with the person. It starts with the motivation of the learner to ‘HAVE’. The motivation to ‘have’, ideally, should be driven by ‘need’ or ‘want’ or even ‘like’. ‘Like’ can be sensory-based and can drive ‘want’. (p.283).</w:t>
      </w:r>
    </w:p>
    <w:p w14:paraId="7D6E5574" w14:textId="77777777" w:rsidR="002D3F87" w:rsidRDefault="002D3F87" w:rsidP="004649A1">
      <w:pPr>
        <w:spacing w:line="360" w:lineRule="auto"/>
        <w:jc w:val="both"/>
        <w:rPr>
          <w:rFonts w:ascii="Times New Roman" w:hAnsi="Times New Roman" w:cs="Times New Roman"/>
          <w:lang w:val="en-GB"/>
        </w:rPr>
      </w:pPr>
    </w:p>
    <w:p w14:paraId="0CD14C0A" w14:textId="77777777" w:rsidR="00925189" w:rsidRPr="009A1D13" w:rsidRDefault="00925189" w:rsidP="004649A1">
      <w:pPr>
        <w:spacing w:line="360" w:lineRule="auto"/>
        <w:jc w:val="both"/>
        <w:rPr>
          <w:rFonts w:ascii="Times New Roman" w:hAnsi="Times New Roman" w:cs="Times New Roman"/>
          <w:lang w:val="en-GB"/>
        </w:rPr>
      </w:pPr>
    </w:p>
    <w:p w14:paraId="545EC9B6"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Billington (2006) believes that children with autism have emotions and feelings, and questions the ability of the current education and clinical systems in the UK to understand the best way to treat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w:t>
      </w:r>
    </w:p>
    <w:p w14:paraId="536D4028" w14:textId="77777777" w:rsidR="002D3F87" w:rsidRPr="009A1D13" w:rsidRDefault="002D3F87" w:rsidP="004649A1">
      <w:pPr>
        <w:spacing w:line="360" w:lineRule="auto"/>
        <w:jc w:val="both"/>
        <w:rPr>
          <w:rFonts w:ascii="Times New Roman" w:hAnsi="Times New Roman" w:cs="Times New Roman"/>
          <w:lang w:val="en-GB"/>
        </w:rPr>
      </w:pPr>
    </w:p>
    <w:p w14:paraId="21430DBC" w14:textId="77777777" w:rsidR="009E5A74" w:rsidRPr="009A1D13" w:rsidRDefault="009E5A74" w:rsidP="00165EC1">
      <w:pPr>
        <w:widowControl/>
        <w:shd w:val="clear" w:color="auto" w:fill="FFFFFF"/>
        <w:spacing w:line="360" w:lineRule="auto"/>
        <w:jc w:val="both"/>
        <w:rPr>
          <w:rFonts w:ascii="PMingLiU" w:eastAsia="PMingLiU" w:hAnsi="PMingLiU" w:cs="PMingLiU"/>
          <w:kern w:val="0"/>
          <w:szCs w:val="24"/>
          <w:lang w:val="en-GB"/>
        </w:rPr>
      </w:pPr>
      <w:r w:rsidRPr="009A1D13">
        <w:rPr>
          <w:rFonts w:ascii="Times New Roman" w:eastAsia="PMingLiU" w:hAnsi="Times New Roman" w:cs="Times New Roman"/>
          <w:kern w:val="0"/>
          <w:szCs w:val="24"/>
          <w:lang w:val="en-GB"/>
        </w:rPr>
        <w:t xml:space="preserve">Rankin (2000) </w:t>
      </w:r>
      <w:r w:rsidR="008D6BB5" w:rsidRPr="009A1D13">
        <w:rPr>
          <w:rFonts w:ascii="Times New Roman" w:eastAsia="PMingLiU" w:hAnsi="Times New Roman" w:cs="Times New Roman"/>
          <w:kern w:val="0"/>
          <w:szCs w:val="24"/>
          <w:lang w:val="en-GB"/>
        </w:rPr>
        <w:t xml:space="preserve">in </w:t>
      </w:r>
      <w:r w:rsidRPr="009A1D13">
        <w:rPr>
          <w:rFonts w:ascii="Times New Roman" w:eastAsia="PMingLiU" w:hAnsi="Times New Roman" w:cs="Times New Roman"/>
          <w:kern w:val="0"/>
          <w:szCs w:val="24"/>
          <w:lang w:val="en-GB"/>
        </w:rPr>
        <w:t>her daily reflection</w:t>
      </w:r>
      <w:r w:rsidR="008D6BB5" w:rsidRPr="009A1D13">
        <w:rPr>
          <w:rFonts w:ascii="Times New Roman" w:eastAsia="PMingLiU" w:hAnsi="Times New Roman" w:cs="Times New Roman"/>
          <w:kern w:val="0"/>
          <w:szCs w:val="24"/>
          <w:lang w:val="en-GB"/>
        </w:rPr>
        <w:t>s</w:t>
      </w:r>
      <w:r w:rsidRPr="009A1D13">
        <w:rPr>
          <w:rFonts w:ascii="Times New Roman" w:eastAsia="PMingLiU" w:hAnsi="Times New Roman" w:cs="Times New Roman"/>
          <w:kern w:val="0"/>
          <w:szCs w:val="24"/>
          <w:lang w:val="en-GB"/>
        </w:rPr>
        <w:t xml:space="preserve"> of working with her son with autism</w:t>
      </w:r>
      <w:r w:rsidR="008D6BB5" w:rsidRPr="009A1D13">
        <w:rPr>
          <w:rFonts w:ascii="Times New Roman" w:eastAsia="PMingLiU" w:hAnsi="Times New Roman" w:cs="Times New Roman"/>
          <w:kern w:val="0"/>
          <w:szCs w:val="24"/>
          <w:lang w:val="en-GB"/>
        </w:rPr>
        <w:t xml:space="preserve"> </w:t>
      </w:r>
      <w:r w:rsidRPr="009A1D13">
        <w:rPr>
          <w:rFonts w:ascii="Times New Roman" w:eastAsia="PMingLiU" w:hAnsi="Times New Roman" w:cs="Times New Roman"/>
          <w:kern w:val="0"/>
          <w:szCs w:val="24"/>
          <w:lang w:val="en-GB"/>
        </w:rPr>
        <w:t>admitted that ‘it is hard to tell [his emotions] really, he appears so indifferent to us most of the time’ (p.28)</w:t>
      </w:r>
      <w:r w:rsidR="00531C02" w:rsidRPr="009A1D13">
        <w:rPr>
          <w:rFonts w:ascii="Times New Roman" w:eastAsia="PMingLiU" w:hAnsi="Times New Roman" w:cs="Times New Roman"/>
          <w:kern w:val="0"/>
          <w:szCs w:val="24"/>
          <w:lang w:val="en-GB"/>
        </w:rPr>
        <w:t xml:space="preserve">. </w:t>
      </w:r>
      <w:r w:rsidR="00026743" w:rsidRPr="009A1D13">
        <w:rPr>
          <w:rFonts w:ascii="Times New Roman" w:eastAsia="PMingLiU" w:hAnsi="Times New Roman" w:cs="Times New Roman"/>
          <w:kern w:val="0"/>
          <w:szCs w:val="24"/>
          <w:lang w:val="en-GB"/>
        </w:rPr>
        <w:t>He long</w:t>
      </w:r>
      <w:r w:rsidR="00AA3A71" w:rsidRPr="009A1D13">
        <w:rPr>
          <w:rFonts w:ascii="Times New Roman" w:eastAsia="PMingLiU" w:hAnsi="Times New Roman" w:cs="Times New Roman"/>
          <w:kern w:val="0"/>
          <w:szCs w:val="24"/>
          <w:lang w:val="en-GB"/>
        </w:rPr>
        <w:t>s</w:t>
      </w:r>
      <w:r w:rsidR="00026743" w:rsidRPr="009A1D13">
        <w:rPr>
          <w:rFonts w:ascii="Times New Roman" w:eastAsia="PMingLiU" w:hAnsi="Times New Roman" w:cs="Times New Roman"/>
          <w:kern w:val="0"/>
          <w:szCs w:val="24"/>
          <w:lang w:val="en-GB"/>
        </w:rPr>
        <w:t xml:space="preserve"> </w:t>
      </w:r>
      <w:r w:rsidR="00AA3A71" w:rsidRPr="009A1D13">
        <w:rPr>
          <w:rFonts w:ascii="Times New Roman" w:eastAsia="PMingLiU" w:hAnsi="Times New Roman" w:cs="Times New Roman"/>
          <w:kern w:val="0"/>
          <w:szCs w:val="24"/>
          <w:lang w:val="en-GB"/>
        </w:rPr>
        <w:t>to</w:t>
      </w:r>
      <w:r w:rsidR="00026743" w:rsidRPr="009A1D13">
        <w:rPr>
          <w:rFonts w:ascii="Times New Roman" w:eastAsia="PMingLiU" w:hAnsi="Times New Roman" w:cs="Times New Roman"/>
          <w:kern w:val="0"/>
          <w:szCs w:val="24"/>
          <w:lang w:val="en-GB"/>
        </w:rPr>
        <w:t xml:space="preserve"> mak</w:t>
      </w:r>
      <w:r w:rsidR="00AA3A71" w:rsidRPr="009A1D13">
        <w:rPr>
          <w:rFonts w:ascii="Times New Roman" w:eastAsia="PMingLiU" w:hAnsi="Times New Roman" w:cs="Times New Roman"/>
          <w:kern w:val="0"/>
          <w:szCs w:val="24"/>
          <w:lang w:val="en-GB"/>
        </w:rPr>
        <w:t>e</w:t>
      </w:r>
      <w:r w:rsidR="00026743" w:rsidRPr="009A1D13">
        <w:rPr>
          <w:rFonts w:ascii="Times New Roman" w:eastAsia="PMingLiU" w:hAnsi="Times New Roman" w:cs="Times New Roman"/>
          <w:kern w:val="0"/>
          <w:szCs w:val="24"/>
          <w:lang w:val="en-GB"/>
        </w:rPr>
        <w:t xml:space="preserve"> friends, has the emotions of sadness and </w:t>
      </w:r>
      <w:r w:rsidR="006C2CA9" w:rsidRPr="009A1D13">
        <w:rPr>
          <w:rFonts w:ascii="Times New Roman" w:eastAsia="PMingLiU" w:hAnsi="Times New Roman" w:cs="Times New Roman"/>
          <w:kern w:val="0"/>
          <w:szCs w:val="24"/>
          <w:lang w:val="en-GB"/>
        </w:rPr>
        <w:t>happiness</w:t>
      </w:r>
      <w:r w:rsidR="00026743" w:rsidRPr="009A1D13">
        <w:rPr>
          <w:rFonts w:ascii="Times New Roman" w:eastAsia="PMingLiU" w:hAnsi="Times New Roman" w:cs="Times New Roman"/>
          <w:kern w:val="0"/>
          <w:szCs w:val="24"/>
          <w:lang w:val="en-GB"/>
        </w:rPr>
        <w:t>,</w:t>
      </w:r>
      <w:r w:rsidR="00026743" w:rsidRPr="009A1D13">
        <w:rPr>
          <w:lang w:val="en-GB"/>
        </w:rPr>
        <w:t xml:space="preserve"> </w:t>
      </w:r>
      <w:r w:rsidR="00026743" w:rsidRPr="009A1D13">
        <w:rPr>
          <w:rFonts w:ascii="Times New Roman" w:eastAsia="PMingLiU" w:hAnsi="Times New Roman" w:cs="Times New Roman"/>
          <w:kern w:val="0"/>
          <w:szCs w:val="24"/>
          <w:lang w:val="en-GB"/>
        </w:rPr>
        <w:t xml:space="preserve">and </w:t>
      </w:r>
      <w:r w:rsidR="00AA3A71" w:rsidRPr="009A1D13">
        <w:rPr>
          <w:rFonts w:ascii="Times New Roman" w:eastAsia="PMingLiU" w:hAnsi="Times New Roman" w:cs="Times New Roman"/>
          <w:kern w:val="0"/>
          <w:szCs w:val="24"/>
          <w:lang w:val="en-GB"/>
        </w:rPr>
        <w:t xml:space="preserve">a </w:t>
      </w:r>
      <w:r w:rsidR="00026743" w:rsidRPr="009A1D13">
        <w:rPr>
          <w:rFonts w:ascii="Times New Roman" w:eastAsia="PMingLiU" w:hAnsi="Times New Roman" w:cs="Times New Roman"/>
          <w:kern w:val="0"/>
          <w:szCs w:val="24"/>
          <w:lang w:val="en-GB"/>
        </w:rPr>
        <w:t xml:space="preserve">sense of humour. </w:t>
      </w:r>
      <w:r w:rsidR="00531C02" w:rsidRPr="009A1D13">
        <w:rPr>
          <w:rFonts w:ascii="Times New Roman" w:eastAsia="PMingLiU" w:hAnsi="Times New Roman" w:cs="Times New Roman"/>
          <w:kern w:val="0"/>
          <w:szCs w:val="24"/>
          <w:lang w:val="en-GB"/>
        </w:rPr>
        <w:t>She</w:t>
      </w:r>
      <w:r w:rsidRPr="009A1D13">
        <w:rPr>
          <w:rFonts w:ascii="Times New Roman" w:eastAsia="PMingLiU" w:hAnsi="Times New Roman" w:cs="Times New Roman"/>
          <w:kern w:val="0"/>
          <w:szCs w:val="24"/>
          <w:lang w:val="en-GB"/>
        </w:rPr>
        <w:t xml:space="preserve"> </w:t>
      </w:r>
      <w:r w:rsidR="00531C02" w:rsidRPr="009A1D13">
        <w:rPr>
          <w:rFonts w:ascii="Times New Roman" w:eastAsia="PMingLiU" w:hAnsi="Times New Roman" w:cs="Times New Roman"/>
          <w:kern w:val="0"/>
          <w:szCs w:val="24"/>
          <w:lang w:val="en-GB"/>
        </w:rPr>
        <w:t>further mentions that even</w:t>
      </w:r>
      <w:r w:rsidR="008D6BB5" w:rsidRPr="009A1D13">
        <w:rPr>
          <w:rFonts w:ascii="Times New Roman" w:eastAsia="PMingLiU" w:hAnsi="Times New Roman" w:cs="Times New Roman"/>
          <w:kern w:val="0"/>
          <w:szCs w:val="24"/>
          <w:lang w:val="en-GB"/>
        </w:rPr>
        <w:t xml:space="preserve"> though</w:t>
      </w:r>
      <w:r w:rsidR="00531C02" w:rsidRPr="009A1D13">
        <w:rPr>
          <w:rFonts w:ascii="Times New Roman" w:eastAsia="PMingLiU" w:hAnsi="Times New Roman" w:cs="Times New Roman"/>
          <w:kern w:val="0"/>
          <w:szCs w:val="24"/>
          <w:lang w:val="en-GB"/>
        </w:rPr>
        <w:t xml:space="preserve"> her son </w:t>
      </w:r>
      <w:r w:rsidR="008D6BB5" w:rsidRPr="009A1D13">
        <w:rPr>
          <w:rFonts w:ascii="Times New Roman" w:eastAsia="PMingLiU" w:hAnsi="Times New Roman" w:cs="Times New Roman"/>
          <w:kern w:val="0"/>
          <w:szCs w:val="24"/>
          <w:lang w:val="en-GB"/>
        </w:rPr>
        <w:t xml:space="preserve">is </w:t>
      </w:r>
      <w:r w:rsidR="00531C02" w:rsidRPr="009A1D13">
        <w:rPr>
          <w:rFonts w:ascii="Times New Roman" w:eastAsia="PMingLiU" w:hAnsi="Times New Roman" w:cs="Times New Roman"/>
          <w:kern w:val="0"/>
          <w:szCs w:val="24"/>
          <w:lang w:val="en-GB"/>
        </w:rPr>
        <w:t xml:space="preserve">not </w:t>
      </w:r>
      <w:r w:rsidRPr="009A1D13">
        <w:rPr>
          <w:rFonts w:ascii="Times New Roman" w:eastAsia="PMingLiU" w:hAnsi="Times New Roman" w:cs="Times New Roman"/>
          <w:kern w:val="0"/>
          <w:szCs w:val="24"/>
          <w:lang w:val="en-GB"/>
        </w:rPr>
        <w:t>show</w:t>
      </w:r>
      <w:r w:rsidR="00531C02" w:rsidRPr="009A1D13">
        <w:rPr>
          <w:rFonts w:ascii="Times New Roman" w:eastAsia="PMingLiU" w:hAnsi="Times New Roman" w:cs="Times New Roman"/>
          <w:kern w:val="0"/>
          <w:szCs w:val="24"/>
          <w:lang w:val="en-GB"/>
        </w:rPr>
        <w:t>ing any</w:t>
      </w:r>
      <w:r w:rsidRPr="009A1D13">
        <w:rPr>
          <w:rFonts w:ascii="Times New Roman" w:eastAsia="PMingLiU" w:hAnsi="Times New Roman" w:cs="Times New Roman"/>
          <w:kern w:val="0"/>
          <w:szCs w:val="24"/>
          <w:lang w:val="en-GB"/>
        </w:rPr>
        <w:t xml:space="preserve"> </w:t>
      </w:r>
      <w:r w:rsidR="00531C02" w:rsidRPr="009A1D13">
        <w:rPr>
          <w:rFonts w:ascii="Times New Roman" w:eastAsia="PMingLiU" w:hAnsi="Times New Roman" w:cs="Times New Roman"/>
          <w:kern w:val="0"/>
          <w:szCs w:val="24"/>
          <w:lang w:val="en-GB"/>
        </w:rPr>
        <w:t>‘</w:t>
      </w:r>
      <w:r w:rsidRPr="009A1D13">
        <w:rPr>
          <w:rFonts w:ascii="Times New Roman" w:eastAsia="PMingLiU" w:hAnsi="Times New Roman" w:cs="Times New Roman"/>
          <w:kern w:val="0"/>
          <w:szCs w:val="24"/>
          <w:lang w:val="en-GB"/>
        </w:rPr>
        <w:t>usual signs of affection</w:t>
      </w:r>
      <w:r w:rsidR="00531C02" w:rsidRPr="009A1D13">
        <w:rPr>
          <w:rFonts w:ascii="Times New Roman" w:eastAsia="PMingLiU" w:hAnsi="Times New Roman" w:cs="Times New Roman"/>
          <w:kern w:val="0"/>
          <w:szCs w:val="24"/>
          <w:lang w:val="en-GB"/>
        </w:rPr>
        <w:t>’ it does</w:t>
      </w:r>
      <w:r w:rsidRPr="009A1D13">
        <w:rPr>
          <w:rFonts w:ascii="Times New Roman" w:eastAsia="PMingLiU" w:hAnsi="Times New Roman" w:cs="Times New Roman"/>
          <w:kern w:val="0"/>
          <w:szCs w:val="24"/>
          <w:lang w:val="en-GB"/>
        </w:rPr>
        <w:t xml:space="preserve"> not </w:t>
      </w:r>
      <w:r w:rsidR="00531C02" w:rsidRPr="009A1D13">
        <w:rPr>
          <w:rFonts w:ascii="Times New Roman" w:eastAsia="PMingLiU" w:hAnsi="Times New Roman" w:cs="Times New Roman"/>
          <w:kern w:val="0"/>
          <w:szCs w:val="24"/>
          <w:lang w:val="en-GB"/>
        </w:rPr>
        <w:t>‘</w:t>
      </w:r>
      <w:r w:rsidRPr="009A1D13">
        <w:rPr>
          <w:rFonts w:ascii="Times New Roman" w:eastAsia="PMingLiU" w:hAnsi="Times New Roman" w:cs="Times New Roman"/>
          <w:kern w:val="0"/>
          <w:szCs w:val="24"/>
          <w:lang w:val="en-GB"/>
        </w:rPr>
        <w:t>mean it isn’t there or cannot grow</w:t>
      </w:r>
      <w:r w:rsidR="00531C02" w:rsidRPr="009A1D13">
        <w:rPr>
          <w:rFonts w:ascii="Times New Roman" w:eastAsia="PMingLiU" w:hAnsi="Times New Roman" w:cs="Times New Roman"/>
          <w:kern w:val="0"/>
          <w:szCs w:val="24"/>
          <w:lang w:val="en-GB"/>
        </w:rPr>
        <w:t>’, and parents</w:t>
      </w:r>
      <w:r w:rsidRPr="009A1D13">
        <w:rPr>
          <w:rFonts w:ascii="Times New Roman" w:eastAsia="PMingLiU" w:hAnsi="Times New Roman" w:cs="Times New Roman"/>
          <w:kern w:val="0"/>
          <w:szCs w:val="24"/>
          <w:lang w:val="en-GB"/>
        </w:rPr>
        <w:t xml:space="preserve"> </w:t>
      </w:r>
      <w:r w:rsidR="00531C02" w:rsidRPr="009A1D13">
        <w:rPr>
          <w:rFonts w:ascii="Times New Roman" w:eastAsia="PMingLiU" w:hAnsi="Times New Roman" w:cs="Times New Roman"/>
          <w:kern w:val="0"/>
          <w:szCs w:val="24"/>
          <w:lang w:val="en-GB"/>
        </w:rPr>
        <w:t>‘</w:t>
      </w:r>
      <w:r w:rsidRPr="009A1D13">
        <w:rPr>
          <w:rFonts w:ascii="Times New Roman" w:eastAsia="PMingLiU" w:hAnsi="Times New Roman" w:cs="Times New Roman"/>
          <w:kern w:val="0"/>
          <w:szCs w:val="24"/>
          <w:lang w:val="en-GB"/>
        </w:rPr>
        <w:t>need to recognize that the aloofness is part of them and their way of being human’ (p.38).</w:t>
      </w:r>
    </w:p>
    <w:p w14:paraId="2472988D" w14:textId="77777777" w:rsidR="009E5A74" w:rsidRPr="009A1D13" w:rsidRDefault="009E5A74" w:rsidP="004649A1">
      <w:pPr>
        <w:spacing w:line="360" w:lineRule="auto"/>
        <w:jc w:val="both"/>
        <w:rPr>
          <w:rFonts w:ascii="Times New Roman" w:hAnsi="Times New Roman" w:cs="Times New Roman"/>
          <w:lang w:val="en-GB"/>
        </w:rPr>
      </w:pPr>
    </w:p>
    <w:p w14:paraId="5B5315F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These stories clearly show that individuals with autism have an excess of emotion rather than a lack of it. Understanding how to control their sensory overload could be a key to bringing these emotions to the point of expression.</w:t>
      </w:r>
    </w:p>
    <w:p w14:paraId="1D7F70AA" w14:textId="77777777" w:rsidR="002D3F87" w:rsidRPr="009A1D13" w:rsidRDefault="002D3F87" w:rsidP="004649A1">
      <w:pPr>
        <w:spacing w:line="360" w:lineRule="auto"/>
        <w:jc w:val="both"/>
        <w:rPr>
          <w:rFonts w:ascii="Times New Roman" w:hAnsi="Times New Roman" w:cs="Times New Roman"/>
          <w:lang w:val="en-GB"/>
        </w:rPr>
      </w:pPr>
    </w:p>
    <w:p w14:paraId="3D11F6DC"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Williams (1992, pp.176-177) describes her behaviour, her physical and emotional suffering as ‘</w:t>
      </w:r>
      <w:r w:rsidR="003033F9" w:rsidRPr="009A1D13">
        <w:rPr>
          <w:rFonts w:ascii="Times New Roman" w:hAnsi="Times New Roman" w:cs="Times New Roman"/>
          <w:lang w:val="en-GB"/>
        </w:rPr>
        <w:t>n</w:t>
      </w:r>
      <w:r w:rsidRPr="009A1D13">
        <w:rPr>
          <w:rFonts w:ascii="Times New Roman" w:hAnsi="Times New Roman" w:cs="Times New Roman"/>
          <w:lang w:val="en-GB"/>
        </w:rPr>
        <w:t>ot mad, not stupid, not fairies, not aliens, just people trapped by invisible crippled emotional responses. At the same time, it would be misleading to think that such people do not feel</w:t>
      </w:r>
      <w:r w:rsidR="0080697E" w:rsidRPr="009A1D13">
        <w:rPr>
          <w:rFonts w:ascii="Times New Roman" w:hAnsi="Times New Roman" w:cs="Times New Roman"/>
          <w:lang w:val="en-GB"/>
        </w:rPr>
        <w:t>…</w:t>
      </w:r>
      <w:r w:rsidRPr="009A1D13">
        <w:rPr>
          <w:rFonts w:ascii="Times New Roman" w:hAnsi="Times New Roman" w:cs="Times New Roman"/>
          <w:lang w:val="en-GB"/>
        </w:rPr>
        <w:t>As much as one might want to, one cannot save another’s spirit. One can only inspire it to fight to save itself. If love can’t inspire it, external fear greater than one’s inner fear might, but I suggest one tries love first’ (ibid.</w:t>
      </w:r>
      <w:r w:rsidRPr="009A1D13">
        <w:rPr>
          <w:lang w:val="en-GB"/>
        </w:rPr>
        <w:t>,</w:t>
      </w:r>
      <w:r w:rsidRPr="009A1D13">
        <w:rPr>
          <w:rFonts w:ascii="Times New Roman" w:hAnsi="Times New Roman" w:cs="Times New Roman"/>
          <w:lang w:val="en-GB"/>
        </w:rPr>
        <w:t xml:space="preserve"> p.188).</w:t>
      </w:r>
    </w:p>
    <w:p w14:paraId="75382C3D" w14:textId="77777777" w:rsidR="00F72E8F" w:rsidRPr="009A1D13" w:rsidRDefault="00F72E8F" w:rsidP="004649A1">
      <w:pPr>
        <w:spacing w:line="360" w:lineRule="auto"/>
        <w:jc w:val="both"/>
        <w:rPr>
          <w:rFonts w:ascii="Times New Roman" w:hAnsi="Times New Roman" w:cs="Times New Roman"/>
          <w:lang w:val="en-GB"/>
        </w:rPr>
      </w:pPr>
    </w:p>
    <w:p w14:paraId="07060398" w14:textId="77777777" w:rsidR="002D3F87" w:rsidRPr="009A1D13" w:rsidRDefault="0080697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 are also a number of documentaries that enable us to glimpse into the emotional life of </w:t>
      </w:r>
      <w:r w:rsidR="00963BA6" w:rsidRPr="009A1D13">
        <w:rPr>
          <w:rFonts w:ascii="Times New Roman" w:hAnsi="Times New Roman" w:cs="Times New Roman"/>
          <w:lang w:val="en-GB"/>
        </w:rPr>
        <w:t>individuals</w:t>
      </w:r>
      <w:r w:rsidRPr="009A1D13">
        <w:rPr>
          <w:rFonts w:ascii="Times New Roman" w:hAnsi="Times New Roman" w:cs="Times New Roman"/>
          <w:lang w:val="en-GB"/>
        </w:rPr>
        <w:t xml:space="preserve"> with autism. </w:t>
      </w:r>
      <w:r w:rsidR="002D3F87" w:rsidRPr="009A1D13">
        <w:rPr>
          <w:rFonts w:ascii="Times New Roman" w:hAnsi="Times New Roman" w:cs="Times New Roman"/>
          <w:lang w:val="en-GB"/>
        </w:rPr>
        <w:t xml:space="preserve">Grunberg (2009) filmed a documentary, called ‘Portraits </w:t>
      </w:r>
      <w:r w:rsidR="002D3F87" w:rsidRPr="009A1D13">
        <w:rPr>
          <w:rFonts w:ascii="Times New Roman" w:hAnsi="Times New Roman" w:cs="Times New Roman"/>
          <w:lang w:val="en-GB"/>
        </w:rPr>
        <w:lastRenderedPageBreak/>
        <w:t xml:space="preserve">of Emotion: The Story of an Autistic Savant’, that looks at four years of the life of 14-year-old Jonathan Lerman, an artistic prodigy who is diagnosed with autism. Jonathon is able to make remarkable portraits which show human emotion, although he is unable to express emotion himself. Collectors have paid as much as $2000 for his work of which he has sold over one hundred pieces. Jonathon seems like most teens with a passion for rock music and baseball, but he is, in fact, completely different and isolated in his autistic world. The story gives an intimate peek at Jonathon’s life. When he is exposed to the world, there is little understanding of autistic faux pas which </w:t>
      </w:r>
      <w:r w:rsidR="00131A9C" w:rsidRPr="009A1D13">
        <w:rPr>
          <w:rFonts w:ascii="Times New Roman" w:hAnsi="Times New Roman" w:cs="Times New Roman"/>
          <w:lang w:val="en-GB"/>
        </w:rPr>
        <w:t>creates</w:t>
      </w:r>
      <w:r w:rsidR="002D3F87" w:rsidRPr="009A1D13">
        <w:rPr>
          <w:rFonts w:ascii="Times New Roman" w:hAnsi="Times New Roman" w:cs="Times New Roman"/>
          <w:lang w:val="en-GB"/>
        </w:rPr>
        <w:t xml:space="preserve"> </w:t>
      </w:r>
      <w:r w:rsidR="00D11A0F" w:rsidRPr="009A1D13">
        <w:rPr>
          <w:rFonts w:ascii="Times New Roman" w:hAnsi="Times New Roman" w:cs="Times New Roman"/>
          <w:lang w:val="en-GB"/>
        </w:rPr>
        <w:t>much</w:t>
      </w:r>
      <w:r w:rsidR="00131A9C" w:rsidRPr="009A1D13">
        <w:rPr>
          <w:rFonts w:ascii="Times New Roman" w:hAnsi="Times New Roman" w:cs="Times New Roman"/>
          <w:lang w:val="en-GB"/>
        </w:rPr>
        <w:t xml:space="preserve"> stress for his parents, for example, due</w:t>
      </w:r>
      <w:r w:rsidR="002D3F87" w:rsidRPr="009A1D13">
        <w:rPr>
          <w:rFonts w:ascii="Times New Roman" w:hAnsi="Times New Roman" w:cs="Times New Roman"/>
          <w:lang w:val="en-GB"/>
        </w:rPr>
        <w:t xml:space="preserve"> to the staring and comments from the individuals who encounter him</w:t>
      </w:r>
      <w:r w:rsidR="00131A9C" w:rsidRPr="009A1D13">
        <w:rPr>
          <w:rFonts w:ascii="Times New Roman" w:hAnsi="Times New Roman" w:cs="Times New Roman"/>
          <w:lang w:val="en-GB"/>
        </w:rPr>
        <w:t xml:space="preserve"> or her</w:t>
      </w:r>
      <w:r w:rsidR="002D3F87" w:rsidRPr="009A1D13">
        <w:rPr>
          <w:rFonts w:ascii="Times New Roman" w:hAnsi="Times New Roman" w:cs="Times New Roman"/>
          <w:lang w:val="en-GB"/>
        </w:rPr>
        <w:t xml:space="preserve">. This type of stress often </w:t>
      </w:r>
      <w:r w:rsidR="00131A9C" w:rsidRPr="009A1D13">
        <w:rPr>
          <w:rFonts w:ascii="Times New Roman" w:hAnsi="Times New Roman" w:cs="Times New Roman"/>
          <w:lang w:val="en-GB"/>
        </w:rPr>
        <w:t>lead</w:t>
      </w:r>
      <w:r w:rsidR="00C95CE2" w:rsidRPr="009A1D13">
        <w:rPr>
          <w:rFonts w:ascii="Times New Roman" w:hAnsi="Times New Roman" w:cs="Times New Roman"/>
          <w:lang w:val="en-GB"/>
        </w:rPr>
        <w:t>s</w:t>
      </w:r>
      <w:r w:rsidR="00D92495" w:rsidRPr="009A1D13">
        <w:rPr>
          <w:rFonts w:ascii="Times New Roman" w:hAnsi="Times New Roman" w:cs="Times New Roman"/>
          <w:lang w:val="en-GB"/>
        </w:rPr>
        <w:t xml:space="preserve"> </w:t>
      </w:r>
      <w:r w:rsidR="002D3F87" w:rsidRPr="009A1D13">
        <w:rPr>
          <w:rFonts w:ascii="Times New Roman" w:hAnsi="Times New Roman" w:cs="Times New Roman"/>
          <w:lang w:val="en-GB"/>
        </w:rPr>
        <w:t>the families of children with autism</w:t>
      </w:r>
      <w:r w:rsidR="00131A9C" w:rsidRPr="009A1D13">
        <w:rPr>
          <w:rFonts w:ascii="Times New Roman" w:hAnsi="Times New Roman" w:cs="Times New Roman"/>
          <w:lang w:val="en-GB"/>
        </w:rPr>
        <w:t xml:space="preserve"> to withdraw</w:t>
      </w:r>
      <w:r w:rsidR="002D3F87" w:rsidRPr="009A1D13">
        <w:rPr>
          <w:rFonts w:ascii="Times New Roman" w:hAnsi="Times New Roman" w:cs="Times New Roman"/>
          <w:lang w:val="en-GB"/>
        </w:rPr>
        <w:t xml:space="preserve"> from the community.</w:t>
      </w:r>
    </w:p>
    <w:p w14:paraId="0CC49332" w14:textId="77777777" w:rsidR="002D3F87" w:rsidRPr="009A1D13" w:rsidRDefault="002D3F87" w:rsidP="004649A1">
      <w:pPr>
        <w:spacing w:line="360" w:lineRule="auto"/>
        <w:jc w:val="both"/>
        <w:rPr>
          <w:rFonts w:ascii="Times New Roman" w:hAnsi="Times New Roman" w:cs="Times New Roman"/>
          <w:lang w:val="en-GB"/>
        </w:rPr>
      </w:pPr>
    </w:p>
    <w:p w14:paraId="6C4FA8B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‘The Autistic Me - One Year On’ (2009), a BBC documentary, the audience can see and hear the feelings, desires, emotions as well as the struggles of three youths with autism over a one year period. Their mental status and </w:t>
      </w:r>
      <w:r w:rsidR="00D92495" w:rsidRPr="009A1D13">
        <w:rPr>
          <w:rFonts w:ascii="Times New Roman" w:hAnsi="Times New Roman" w:cs="Times New Roman"/>
          <w:lang w:val="en-GB"/>
        </w:rPr>
        <w:t>difficulties</w:t>
      </w:r>
      <w:r w:rsidRPr="009A1D13">
        <w:rPr>
          <w:rFonts w:ascii="Times New Roman" w:hAnsi="Times New Roman" w:cs="Times New Roman"/>
          <w:lang w:val="en-GB"/>
        </w:rPr>
        <w:t xml:space="preserve"> are just like those of other typically developing youths. They, range from 16 to 25 years-old, feel themselves useless, helpless, depressed, and frustrated as they struggle with the transition into adulthood while emerging into society, finding work, looking for love and striving for independence. </w:t>
      </w:r>
    </w:p>
    <w:p w14:paraId="4709A172" w14:textId="77777777" w:rsidR="002D3F87" w:rsidRPr="009A1D13" w:rsidRDefault="002D3F87" w:rsidP="004649A1">
      <w:pPr>
        <w:spacing w:line="360" w:lineRule="auto"/>
        <w:jc w:val="both"/>
        <w:rPr>
          <w:rFonts w:ascii="Times New Roman" w:hAnsi="Times New Roman" w:cs="Times New Roman"/>
          <w:lang w:val="en-GB"/>
        </w:rPr>
      </w:pPr>
    </w:p>
    <w:p w14:paraId="57836835"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‘Autism Every Day’, a film by Thierry and Watkins (2006), looks at parents of children with autism. The emotions of the parents become apparent with comments that include ‘I was drafted, I did</w:t>
      </w:r>
      <w:r w:rsidR="00B26EAA" w:rsidRPr="009A1D13">
        <w:rPr>
          <w:rFonts w:ascii="Times New Roman" w:hAnsi="Times New Roman" w:cs="Times New Roman"/>
          <w:lang w:val="en-GB"/>
        </w:rPr>
        <w:t xml:space="preserve"> not</w:t>
      </w:r>
      <w:r w:rsidRPr="009A1D13">
        <w:rPr>
          <w:rFonts w:ascii="Times New Roman" w:hAnsi="Times New Roman" w:cs="Times New Roman"/>
          <w:lang w:val="en-GB"/>
        </w:rPr>
        <w:t xml:space="preserve"> enlist’, ‘autism is a whole life job’, ‘I wish my child could speak, he has never spoken one word’.</w:t>
      </w:r>
      <w:r w:rsidR="006969ED" w:rsidRPr="009A1D13">
        <w:rPr>
          <w:rFonts w:ascii="Times New Roman" w:hAnsi="Times New Roman" w:cs="Times New Roman"/>
          <w:lang w:val="en-GB"/>
        </w:rPr>
        <w:t xml:space="preserve"> In this film, t</w:t>
      </w:r>
      <w:r w:rsidRPr="009A1D13">
        <w:rPr>
          <w:rFonts w:ascii="Times New Roman" w:hAnsi="Times New Roman" w:cs="Times New Roman"/>
          <w:lang w:val="en-GB"/>
        </w:rPr>
        <w:t>he parents comment that they are often critici</w:t>
      </w:r>
      <w:r w:rsidR="00544019" w:rsidRPr="009A1D13">
        <w:rPr>
          <w:rFonts w:ascii="Times New Roman" w:hAnsi="Times New Roman" w:cs="Times New Roman"/>
          <w:lang w:val="en-GB"/>
        </w:rPr>
        <w:t>s</w:t>
      </w:r>
      <w:r w:rsidRPr="009A1D13">
        <w:rPr>
          <w:rFonts w:ascii="Times New Roman" w:hAnsi="Times New Roman" w:cs="Times New Roman"/>
          <w:lang w:val="en-GB"/>
        </w:rPr>
        <w:t xml:space="preserve">ed and judged by other parents as not having control of their child. Parents </w:t>
      </w:r>
      <w:r w:rsidRPr="009A1D13">
        <w:rPr>
          <w:rFonts w:ascii="Times New Roman" w:hAnsi="Times New Roman" w:cs="Times New Roman"/>
          <w:lang w:val="en-GB"/>
        </w:rPr>
        <w:lastRenderedPageBreak/>
        <w:t xml:space="preserve">of other children are intolerant of the behaviour of a child with autism. The parents experience stress when the school calls to complain about the child’s behaviour. They say that there are not enough teachers to cope with the extra individual requirements of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There is also stress created from debt as not all the cost is covered by insurance. The stress for them is so bad that at times the parents say they would consider suicide with the child rather than carry on.</w:t>
      </w:r>
      <w:r w:rsidR="00165EC1" w:rsidRPr="009A1D13">
        <w:rPr>
          <w:rFonts w:ascii="Times New Roman" w:hAnsi="Times New Roman" w:cs="Times New Roman"/>
          <w:lang w:val="en-GB"/>
        </w:rPr>
        <w:t xml:space="preserve"> Sadly, much of the stress may not come from the child per se as much as from </w:t>
      </w:r>
      <w:r w:rsidR="006B6BAE" w:rsidRPr="009A1D13">
        <w:rPr>
          <w:rFonts w:ascii="Times New Roman" w:hAnsi="Times New Roman" w:cs="Times New Roman"/>
          <w:lang w:val="en-GB"/>
        </w:rPr>
        <w:t xml:space="preserve">the </w:t>
      </w:r>
      <w:r w:rsidR="00165EC1" w:rsidRPr="009A1D13">
        <w:rPr>
          <w:rFonts w:ascii="Times New Roman" w:hAnsi="Times New Roman" w:cs="Times New Roman"/>
          <w:lang w:val="en-GB"/>
        </w:rPr>
        <w:t>lack of social safety nets and support networks.</w:t>
      </w:r>
      <w:r w:rsidRPr="009A1D13">
        <w:rPr>
          <w:rFonts w:ascii="Times New Roman" w:hAnsi="Times New Roman" w:cs="Times New Roman"/>
          <w:lang w:val="en-GB"/>
        </w:rPr>
        <w:t xml:space="preserve"> </w:t>
      </w:r>
    </w:p>
    <w:p w14:paraId="67419244" w14:textId="77777777" w:rsidR="002D3F87" w:rsidRPr="009A1D13" w:rsidRDefault="002D3F87" w:rsidP="004649A1">
      <w:pPr>
        <w:spacing w:line="360" w:lineRule="auto"/>
        <w:jc w:val="both"/>
        <w:rPr>
          <w:rFonts w:ascii="Times New Roman" w:hAnsi="Times New Roman" w:cs="Times New Roman"/>
          <w:lang w:val="en-GB"/>
        </w:rPr>
      </w:pPr>
    </w:p>
    <w:p w14:paraId="599532D0"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Fleischmann (2004, 2005) conducted studies of 33 websites self-published by parents of children with autism using grounded theory and a methodology that was derived and adapted from Labov (1982). He found similarities in that, after the enlightenment of diagnosis, the parents experienced a period of readjustment and then were able to prepare themselves for action. Seeing themselves and their children in a positive light, as “daring mountain climbers”, they were then able to help other parents deal with the difficulties associated with bringing up children with autism. </w:t>
      </w:r>
    </w:p>
    <w:p w14:paraId="4BCB35EB" w14:textId="77777777" w:rsidR="002D3F87" w:rsidRPr="009A1D13" w:rsidRDefault="002D3F87" w:rsidP="004649A1">
      <w:pPr>
        <w:spacing w:line="360" w:lineRule="auto"/>
        <w:jc w:val="both"/>
        <w:rPr>
          <w:rFonts w:ascii="Times New Roman" w:hAnsi="Times New Roman" w:cs="Times New Roman"/>
          <w:lang w:val="en-GB"/>
        </w:rPr>
      </w:pPr>
    </w:p>
    <w:p w14:paraId="4DE068D7"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To understand the inner life of children with autism, Boucher (1996) gives first-hand accounts from individuals with autism. The author analyses how individuals with autism experience the outside world (sensation, perception of the object world, perception of social signals-face and speech, and feelings associated with the external world) and illustrates the knowledge and mental activity of persons with autism. ‘Almost all first-hand accounts of autism stress the difficulties which people with autism experience in interpreting the meaning of facial expression, and particularly in interpreting meaning signalled by the eyes’ (ibid., p.86). Many able individuals with autism take ‘medication </w:t>
      </w:r>
      <w:r w:rsidRPr="009A1D13">
        <w:rPr>
          <w:rFonts w:ascii="Times New Roman" w:hAnsi="Times New Roman" w:cs="Times New Roman"/>
          <w:lang w:val="en-GB"/>
        </w:rPr>
        <w:lastRenderedPageBreak/>
        <w:t>to help to control the stress which they experience on a daily basis’ (ibid., p.89).</w:t>
      </w:r>
    </w:p>
    <w:p w14:paraId="3522CC3C" w14:textId="77777777" w:rsidR="002D3F87" w:rsidRPr="009A1D13" w:rsidRDefault="002D3F87" w:rsidP="004649A1">
      <w:pPr>
        <w:spacing w:line="360" w:lineRule="auto"/>
        <w:jc w:val="both"/>
        <w:rPr>
          <w:rFonts w:ascii="Times New Roman" w:hAnsi="Times New Roman" w:cs="Times New Roman"/>
          <w:lang w:val="en-GB"/>
        </w:rPr>
      </w:pPr>
    </w:p>
    <w:p w14:paraId="1301E24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Testimonies from individuals with autism further illuminate my argument. For instance, Higashida, an individual with autism and without oral language, expressed himself by using an alphabet grid and a computer keyboard. At the age of 13, he made the following comment which resonates with my argument: </w:t>
      </w:r>
    </w:p>
    <w:p w14:paraId="4A51A3E4" w14:textId="77777777" w:rsidR="002D3F87" w:rsidRPr="009A1D13" w:rsidRDefault="002D3F87" w:rsidP="004649A1">
      <w:pPr>
        <w:spacing w:line="360" w:lineRule="auto"/>
        <w:jc w:val="both"/>
        <w:rPr>
          <w:rFonts w:ascii="Times New Roman" w:hAnsi="Times New Roman" w:cs="Times New Roman"/>
          <w:lang w:val="en-GB"/>
        </w:rPr>
      </w:pPr>
    </w:p>
    <w:p w14:paraId="39093839" w14:textId="77777777" w:rsidR="002D3F87" w:rsidRPr="009A1D13" w:rsidRDefault="002D3F87"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One of the biggest misunderstandings you have about us is your belief that our feelings aren’t as subtle and complex as yours... But of course, we experience the same emotions that you do. And because people with autism aren’t skilful talkers, we may in fact be even more sensitive than you are. Stuck here inside these unresponsive bodies of ours, with feelings we can’t properly express, it’s always a struggle just to survive. And it’s this feeling of helplessness which sometimes drives us half crazy, and brings on a panic attack or a meltdown. When this is happening to us, please just let us cry, or yell, and get it all out. Stay close by and keep a gentle eye on us, and while we’re swept up in our torment, please stop us hurting ourselves or others. (Higashida, 2013, pp.149-150).</w:t>
      </w:r>
    </w:p>
    <w:p w14:paraId="31BEA6BE" w14:textId="77777777" w:rsidR="002D3F87" w:rsidRPr="009A1D13" w:rsidRDefault="002D3F87" w:rsidP="004649A1">
      <w:pPr>
        <w:spacing w:line="360" w:lineRule="auto"/>
        <w:jc w:val="both"/>
        <w:rPr>
          <w:rFonts w:ascii="Times New Roman" w:hAnsi="Times New Roman" w:cs="Times New Roman"/>
          <w:lang w:val="en-GB"/>
        </w:rPr>
      </w:pPr>
    </w:p>
    <w:p w14:paraId="7A0F9E29"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What Higashida highlights in the above quote is true, particularly in the case of non-verbal children as they can be very difficult to engage with.  It is important for people to apply similar attitudes to those used by</w:t>
      </w:r>
      <w:r w:rsidR="0035072A" w:rsidRPr="009A1D13">
        <w:rPr>
          <w:rFonts w:ascii="Times New Roman" w:hAnsi="Times New Roman" w:cs="Times New Roman"/>
          <w:lang w:val="en-GB"/>
        </w:rPr>
        <w:t xml:space="preserve"> most parents </w:t>
      </w:r>
      <w:r w:rsidRPr="009A1D13">
        <w:rPr>
          <w:rFonts w:ascii="Times New Roman" w:hAnsi="Times New Roman" w:cs="Times New Roman"/>
          <w:lang w:val="en-GB"/>
        </w:rPr>
        <w:t xml:space="preserve">with their children during the early stages of their development when they cannot speak. Child to parent communication is developed through an increasingly more complex exchange of emotional signals and children start to communicate their needs to their parents through </w:t>
      </w:r>
      <w:r w:rsidRPr="009A1D13">
        <w:rPr>
          <w:rFonts w:ascii="Times New Roman" w:hAnsi="Times New Roman" w:cs="Times New Roman"/>
          <w:lang w:val="en-GB"/>
        </w:rPr>
        <w:lastRenderedPageBreak/>
        <w:t>a display of emotions. Parents are particularly sensitive to their childrens’ emotions often knowing precisely what they need. I believe that this is also true for the parents of children with autism and that fundamental communication between parents and children with autism is developed through emotions.</w:t>
      </w:r>
    </w:p>
    <w:p w14:paraId="4433949D" w14:textId="77777777" w:rsidR="001C6F2D" w:rsidRPr="009A1D13" w:rsidRDefault="001C6F2D" w:rsidP="004649A1">
      <w:pPr>
        <w:spacing w:line="360" w:lineRule="auto"/>
        <w:jc w:val="both"/>
        <w:rPr>
          <w:rFonts w:ascii="Times New Roman" w:hAnsi="Times New Roman" w:cs="Times New Roman"/>
          <w:lang w:val="en-GB"/>
        </w:rPr>
      </w:pPr>
    </w:p>
    <w:p w14:paraId="09D91F7C" w14:textId="77777777" w:rsidR="002D3F87" w:rsidRPr="009A1D13" w:rsidRDefault="002D3F87" w:rsidP="004649A1">
      <w:pPr>
        <w:spacing w:before="100" w:beforeAutospacing="1" w:after="100" w:afterAutospacing="1" w:line="360" w:lineRule="auto"/>
        <w:jc w:val="both"/>
        <w:rPr>
          <w:rFonts w:ascii="Times New Roman" w:hAnsi="Times New Roman" w:cs="Times New Roman"/>
          <w:lang w:val="en-GB"/>
        </w:rPr>
      </w:pPr>
      <w:r w:rsidRPr="009A1D13">
        <w:rPr>
          <w:rFonts w:ascii="Times New Roman" w:hAnsi="Times New Roman" w:cs="Times New Roman"/>
          <w:lang w:val="en-GB"/>
        </w:rPr>
        <w:t xml:space="preserve">From these testimonies spoken by individuals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it may clearly be seen that individuals with autism have emotions and feelings in much the same way as anyone else. These emotions, feelings and passion should be used to their advantage. My study seeks to explore more information regarding the emotional lives of children with autism through talking to their parents and teachers. </w:t>
      </w:r>
    </w:p>
    <w:p w14:paraId="6999805B" w14:textId="77777777" w:rsidR="002D3F87" w:rsidRPr="009A1D13" w:rsidRDefault="002D3F87" w:rsidP="004649A1">
      <w:pPr>
        <w:spacing w:before="100" w:beforeAutospacing="1" w:after="100" w:afterAutospacing="1" w:line="360" w:lineRule="auto"/>
        <w:jc w:val="both"/>
        <w:rPr>
          <w:rFonts w:ascii="Times New Roman" w:hAnsi="Times New Roman" w:cs="Times New Roman"/>
          <w:lang w:val="en-GB"/>
        </w:rPr>
      </w:pPr>
    </w:p>
    <w:p w14:paraId="40DE189F" w14:textId="77777777" w:rsidR="00116B58" w:rsidRPr="009A1D13" w:rsidRDefault="002D3F87" w:rsidP="004649A1">
      <w:pPr>
        <w:spacing w:before="100" w:beforeAutospacing="1" w:after="100" w:afterAutospacing="1" w:line="360" w:lineRule="auto"/>
        <w:jc w:val="both"/>
        <w:rPr>
          <w:rFonts w:ascii="Times New Roman" w:hAnsi="Times New Roman" w:cs="Times New Roman"/>
          <w:lang w:val="en-GB"/>
        </w:rPr>
      </w:pPr>
      <w:r w:rsidRPr="009A1D13">
        <w:rPr>
          <w:rFonts w:ascii="Times New Roman" w:hAnsi="Times New Roman" w:cs="Times New Roman"/>
          <w:lang w:val="en-GB"/>
        </w:rPr>
        <w:t>Thoreau (2012, p.210) wrote that ‘if a man does not keep pace with his companions, perhaps it is because he hears a different drummer. Let him step to the music which he hears, however measured or far away’.</w:t>
      </w:r>
    </w:p>
    <w:p w14:paraId="23636561" w14:textId="77777777" w:rsidR="008F5BAD" w:rsidRPr="009A1D13" w:rsidRDefault="008F5BAD" w:rsidP="004649A1">
      <w:pPr>
        <w:spacing w:before="100" w:beforeAutospacing="1" w:after="100" w:afterAutospacing="1" w:line="360" w:lineRule="auto"/>
        <w:jc w:val="both"/>
        <w:rPr>
          <w:rFonts w:ascii="Times New Roman" w:hAnsi="Times New Roman" w:cs="Times New Roman"/>
          <w:lang w:val="en-GB"/>
        </w:rPr>
      </w:pPr>
    </w:p>
    <w:p w14:paraId="3734F702" w14:textId="77777777" w:rsidR="002D3F87" w:rsidRPr="009A1D13" w:rsidRDefault="002D3F87" w:rsidP="00C573A3">
      <w:pPr>
        <w:pStyle w:val="Heading2"/>
        <w:rPr>
          <w:rFonts w:ascii="Times New Roman" w:hAnsi="Times New Roman"/>
          <w:sz w:val="28"/>
          <w:szCs w:val="28"/>
          <w:lang w:val="en-GB"/>
        </w:rPr>
      </w:pPr>
      <w:bookmarkStart w:id="30" w:name="_Toc428976702"/>
      <w:r w:rsidRPr="009A1D13">
        <w:rPr>
          <w:rFonts w:ascii="Times New Roman" w:hAnsi="Times New Roman"/>
          <w:sz w:val="28"/>
          <w:szCs w:val="28"/>
          <w:lang w:val="en-GB"/>
        </w:rPr>
        <w:t>2.</w:t>
      </w:r>
      <w:r w:rsidR="00087069" w:rsidRPr="009A1D13">
        <w:rPr>
          <w:rFonts w:ascii="Times New Roman" w:hAnsi="Times New Roman"/>
          <w:sz w:val="28"/>
          <w:szCs w:val="28"/>
          <w:lang w:val="en-GB"/>
        </w:rPr>
        <w:t>6</w:t>
      </w:r>
      <w:r w:rsidRPr="009A1D13">
        <w:rPr>
          <w:rFonts w:ascii="Times New Roman" w:hAnsi="Times New Roman"/>
          <w:sz w:val="28"/>
          <w:szCs w:val="28"/>
          <w:lang w:val="en-GB"/>
        </w:rPr>
        <w:t xml:space="preserve"> How Society Treats Individuals with Autism</w:t>
      </w:r>
      <w:bookmarkEnd w:id="30"/>
    </w:p>
    <w:p w14:paraId="05F4C71F"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Most modern societies accept that we should treat all individuals as equal and that our social systems should be designed to allow all diverse types of individuals to develop their potential. We need therefore to treat an individual with special needs with respect on the basis of right mindedness. </w:t>
      </w:r>
    </w:p>
    <w:p w14:paraId="1A879701" w14:textId="77777777" w:rsidR="002D3F87" w:rsidRPr="009A1D13" w:rsidRDefault="002D3F87" w:rsidP="004649A1">
      <w:pPr>
        <w:spacing w:line="360" w:lineRule="auto"/>
        <w:jc w:val="both"/>
        <w:rPr>
          <w:rFonts w:ascii="Times New Roman" w:hAnsi="Times New Roman" w:cs="Times New Roman"/>
          <w:szCs w:val="24"/>
          <w:lang w:val="en-GB"/>
        </w:rPr>
      </w:pPr>
    </w:p>
    <w:p w14:paraId="5EB8B15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Let us consider some ideologies on which most modern societies are based. Two obvious examples are Marxism and Cosmopolitanism. A basic concept of Marxism is that individuals should be treated with equality and justice, no matter what their status. For example, in terms of value, class and state (Sarup, 1978). The concept of Cosmopolitanism is that we should concentrate on the needs of the individuals rather than those of nations, and also place these needs before the consideration of ethics (Nussbaum, 2007).  </w:t>
      </w:r>
    </w:p>
    <w:p w14:paraId="6E7753DA" w14:textId="77777777" w:rsidR="002D3F87" w:rsidRPr="009A1D13" w:rsidRDefault="002D3F87" w:rsidP="004649A1">
      <w:pPr>
        <w:spacing w:line="360" w:lineRule="auto"/>
        <w:jc w:val="both"/>
        <w:rPr>
          <w:rFonts w:ascii="Times New Roman" w:hAnsi="Times New Roman" w:cs="Times New Roman"/>
          <w:szCs w:val="24"/>
          <w:lang w:val="en-GB"/>
        </w:rPr>
      </w:pPr>
    </w:p>
    <w:p w14:paraId="72D8D3D2"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Other ideologies that talk of respect for individuals with autism are World Health Organization (WHO) regulations, Foucault’s Normalization, and Freire’s concept. Here is a brief discussion of these works:</w:t>
      </w:r>
    </w:p>
    <w:p w14:paraId="0343026C" w14:textId="77777777" w:rsidR="002D3F87" w:rsidRPr="009A1D13" w:rsidRDefault="002D3F87" w:rsidP="004649A1">
      <w:pPr>
        <w:spacing w:line="360" w:lineRule="auto"/>
        <w:jc w:val="both"/>
        <w:rPr>
          <w:rFonts w:ascii="Times New Roman" w:hAnsi="Times New Roman" w:cs="Times New Roman"/>
          <w:lang w:val="en-GB"/>
        </w:rPr>
      </w:pPr>
    </w:p>
    <w:p w14:paraId="3CC0A8B3" w14:textId="77777777" w:rsidR="002D3F87" w:rsidRPr="009A1D13" w:rsidRDefault="00D97064"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w:t>
      </w:r>
      <w:r w:rsidR="002D3F87" w:rsidRPr="009A1D13">
        <w:rPr>
          <w:rFonts w:ascii="Times New Roman" w:hAnsi="Times New Roman" w:cs="Times New Roman"/>
          <w:szCs w:val="24"/>
          <w:lang w:val="en-GB"/>
        </w:rPr>
        <w:t xml:space="preserve">he World Health Organization (WHO) (2011, p.9) through the Convention on the Rights of Persons with Disabilities (CRPD) outlines the civil, cultural, political, social, and economic rights of persons with disabilities. Its purpose is to ‘promote, protect, and ensure the full and equal enjoyment of all human rights and fundamental freedoms by people with disabilities and to promote respect for their inherent dignity’. </w:t>
      </w:r>
    </w:p>
    <w:p w14:paraId="4614AF19" w14:textId="77777777" w:rsidR="002D3F87" w:rsidRPr="009A1D13" w:rsidRDefault="002D3F87" w:rsidP="004649A1">
      <w:pPr>
        <w:spacing w:line="360" w:lineRule="auto"/>
        <w:jc w:val="both"/>
        <w:rPr>
          <w:rFonts w:ascii="Times New Roman" w:hAnsi="Times New Roman" w:cs="Times New Roman"/>
          <w:szCs w:val="24"/>
          <w:lang w:val="en-GB"/>
        </w:rPr>
      </w:pPr>
    </w:p>
    <w:p w14:paraId="228E3B49"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CRPD applies human rights to </w:t>
      </w:r>
      <w:r w:rsidR="00AD14D5" w:rsidRPr="009A1D13">
        <w:rPr>
          <w:rFonts w:ascii="Times New Roman" w:hAnsi="Times New Roman" w:cs="Times New Roman"/>
          <w:szCs w:val="24"/>
          <w:lang w:val="en-GB"/>
        </w:rPr>
        <w:t>everyone including</w:t>
      </w:r>
      <w:r w:rsidRPr="009A1D13">
        <w:rPr>
          <w:rFonts w:ascii="Times New Roman" w:hAnsi="Times New Roman" w:cs="Times New Roman"/>
          <w:szCs w:val="24"/>
          <w:lang w:val="en-GB"/>
        </w:rPr>
        <w:t xml:space="preserve"> </w:t>
      </w:r>
      <w:r w:rsidR="00AD14D5" w:rsidRPr="009A1D13">
        <w:rPr>
          <w:rFonts w:ascii="Times New Roman" w:hAnsi="Times New Roman" w:cs="Times New Roman"/>
          <w:szCs w:val="24"/>
          <w:lang w:val="en-GB"/>
        </w:rPr>
        <w:t>people</w:t>
      </w:r>
      <w:r w:rsidR="00012A6E" w:rsidRPr="009A1D13">
        <w:rPr>
          <w:rFonts w:ascii="Times New Roman" w:hAnsi="Times New Roman" w:cs="Times New Roman"/>
          <w:szCs w:val="24"/>
          <w:lang w:val="en-GB"/>
        </w:rPr>
        <w:t xml:space="preserve"> in need</w:t>
      </w:r>
      <w:r w:rsidRPr="009A1D13">
        <w:rPr>
          <w:rFonts w:ascii="Times New Roman" w:hAnsi="Times New Roman" w:cs="Times New Roman"/>
          <w:szCs w:val="24"/>
          <w:lang w:val="en-GB"/>
        </w:rPr>
        <w:t xml:space="preserve">, thus making general human rights specifically apply to persons with disabilities (Megret, 2008), and clarifying existing international law regarding disability. Even if a state does not ratify the CRPD, it helps interpret other human rights conventions to which the state is party. Article 3 of the CRPD outlines the following general principle: </w:t>
      </w:r>
    </w:p>
    <w:p w14:paraId="458513E5" w14:textId="77777777" w:rsidR="002D3F87" w:rsidRDefault="002D3F87" w:rsidP="004649A1">
      <w:pPr>
        <w:spacing w:line="360" w:lineRule="auto"/>
        <w:jc w:val="both"/>
        <w:rPr>
          <w:rFonts w:ascii="Times New Roman" w:hAnsi="Times New Roman" w:cs="Times New Roman"/>
          <w:szCs w:val="24"/>
          <w:lang w:val="en-GB"/>
        </w:rPr>
      </w:pPr>
    </w:p>
    <w:p w14:paraId="1D5910C2" w14:textId="77777777" w:rsidR="00BE3297" w:rsidRPr="009A1D13" w:rsidRDefault="00BE3297" w:rsidP="004649A1">
      <w:pPr>
        <w:spacing w:line="360" w:lineRule="auto"/>
        <w:jc w:val="both"/>
        <w:rPr>
          <w:rFonts w:ascii="Times New Roman" w:hAnsi="Times New Roman" w:cs="Times New Roman"/>
          <w:szCs w:val="24"/>
          <w:lang w:val="en-GB"/>
        </w:rPr>
      </w:pPr>
    </w:p>
    <w:p w14:paraId="7CE4B0C6"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1. Respect for inherent dignity, individual autonomy including the freedom to make one’s own choices, and independence of persons;</w:t>
      </w:r>
    </w:p>
    <w:p w14:paraId="6C5E9503"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2. Non-discrimination; </w:t>
      </w:r>
    </w:p>
    <w:p w14:paraId="03878250"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3. Full and effective participation and inclusion in society; </w:t>
      </w:r>
    </w:p>
    <w:p w14:paraId="009EF209"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4. Respect for difference and acceptance of persons with disabilities as part of human diversity and humanity;</w:t>
      </w:r>
    </w:p>
    <w:p w14:paraId="6CB7F4DF"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5. Equality of opportunity; </w:t>
      </w:r>
    </w:p>
    <w:p w14:paraId="6839F24A"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6. Accessibility; </w:t>
      </w:r>
    </w:p>
    <w:p w14:paraId="12110030"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7. Equality between men and women; </w:t>
      </w:r>
    </w:p>
    <w:p w14:paraId="3140FC38"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8. Respect for the evolving capacities of children with disabilities and respect for the right of children with disabilities to preserve their identities.</w:t>
      </w:r>
    </w:p>
    <w:p w14:paraId="2518AE76" w14:textId="77777777" w:rsidR="002D3F87" w:rsidRPr="009A1D13" w:rsidRDefault="002D3F87" w:rsidP="004649A1">
      <w:pPr>
        <w:spacing w:line="360" w:lineRule="auto"/>
        <w:jc w:val="both"/>
        <w:rPr>
          <w:rFonts w:ascii="Times New Roman" w:hAnsi="Times New Roman" w:cs="Times New Roman"/>
          <w:szCs w:val="24"/>
          <w:lang w:val="en-GB"/>
        </w:rPr>
      </w:pPr>
    </w:p>
    <w:p w14:paraId="3EE9AE99"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Foucault (1995) focuses on inequality and argues that disability is defined by culture and majority opinion, not by itself. He made the following comments:</w:t>
      </w:r>
    </w:p>
    <w:p w14:paraId="25DBF33C" w14:textId="77777777" w:rsidR="002D3F87" w:rsidRPr="009A1D13" w:rsidRDefault="002D3F87" w:rsidP="004649A1">
      <w:pPr>
        <w:spacing w:line="360" w:lineRule="auto"/>
        <w:jc w:val="both"/>
        <w:rPr>
          <w:rFonts w:ascii="Times New Roman" w:hAnsi="Times New Roman" w:cs="Times New Roman"/>
          <w:szCs w:val="24"/>
          <w:lang w:val="en-GB"/>
        </w:rPr>
      </w:pPr>
    </w:p>
    <w:p w14:paraId="020EFB80"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Normalization becomes one of the great instruments of power at the end of the classical age. For the marks that once indicated status, privilege and affiliation were increasingly replaced—or at least supplemented—by a whole range of degrees of normality indicating membership of a homogeneous social body but also playing a part in classification, hierarchization and the distribution of rank. In a sense, the power of normalization imposes homogeneity; but it individualizes by making it possible to measure gaps, to determine levels, to fix specialities and to render the differences useful by fitting them one to another. It is easy to understand how the power of the norm functions within a system of formal equality, since within a homogeneity that is the rule, the norm introduces, </w:t>
      </w:r>
      <w:r w:rsidRPr="009A1D13">
        <w:rPr>
          <w:rFonts w:ascii="Times New Roman" w:hAnsi="Times New Roman" w:cs="Times New Roman"/>
          <w:szCs w:val="24"/>
          <w:lang w:val="en-GB"/>
        </w:rPr>
        <w:lastRenderedPageBreak/>
        <w:t>as a useful imperative and as a result of measurement, all the shading of individual differences. (Foucault, 1995, p.184).</w:t>
      </w:r>
    </w:p>
    <w:p w14:paraId="13D3018B" w14:textId="77777777" w:rsidR="002D3F87" w:rsidRPr="009A1D13" w:rsidRDefault="002D3F87" w:rsidP="004649A1">
      <w:pPr>
        <w:spacing w:line="360" w:lineRule="auto"/>
        <w:jc w:val="both"/>
        <w:rPr>
          <w:rFonts w:ascii="Times New Roman" w:hAnsi="Times New Roman" w:cs="Times New Roman"/>
          <w:szCs w:val="24"/>
          <w:lang w:val="en-GB"/>
        </w:rPr>
      </w:pPr>
    </w:p>
    <w:p w14:paraId="20EEF323"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Freire (1996)’s somewhat cynical view of teaching, ‘the banking concept’, he tells us that teachers download data to students who accept it like a computer, without true comprehension and then file the data into a bank - or hard drive as it were. He refers to this as ‘narrative education’, or ‘banking’.  He further describes the relationship between teacher and student in many western mass education systems: ‘The teacher presents himself to his students as their necessary opposite; by considering their ignorance absolute, he justifies his own existence’ (ibid., p.53). He continues ‘an educated person is an adapted person’. In other words they have been conditioned to fit into a “mould” created by society, as the ‘oppressors’, in which unquestioning individuals suit their purpose (ibid., p.57).</w:t>
      </w:r>
    </w:p>
    <w:p w14:paraId="09F254B1" w14:textId="77777777" w:rsidR="002D3F87" w:rsidRPr="009A1D13" w:rsidRDefault="002D3F87" w:rsidP="004649A1">
      <w:pPr>
        <w:spacing w:line="360" w:lineRule="auto"/>
        <w:jc w:val="both"/>
        <w:rPr>
          <w:rFonts w:ascii="Times New Roman" w:hAnsi="Times New Roman" w:cs="Times New Roman"/>
          <w:szCs w:val="24"/>
          <w:lang w:val="en-GB"/>
        </w:rPr>
      </w:pPr>
    </w:p>
    <w:p w14:paraId="30A7CF03" w14:textId="77777777" w:rsidR="002D3F87" w:rsidRPr="009A1D13" w:rsidRDefault="00EF208F" w:rsidP="00DC48A8">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Barnbaum (2008) </w:t>
      </w:r>
      <w:r w:rsidR="00BA3A19" w:rsidRPr="009A1D13">
        <w:rPr>
          <w:rFonts w:ascii="Times New Roman" w:hAnsi="Times New Roman" w:cs="Times New Roman"/>
          <w:lang w:val="en-GB"/>
        </w:rPr>
        <w:t>state</w:t>
      </w:r>
      <w:r w:rsidRPr="009A1D13">
        <w:rPr>
          <w:rFonts w:ascii="Times New Roman" w:hAnsi="Times New Roman" w:cs="Times New Roman"/>
          <w:lang w:val="en-GB"/>
        </w:rPr>
        <w:t xml:space="preserve">s that individuals with autism are </w:t>
      </w:r>
      <w:r w:rsidR="00BA3A19" w:rsidRPr="009A1D13">
        <w:rPr>
          <w:rFonts w:ascii="Times New Roman" w:hAnsi="Times New Roman" w:cs="Times New Roman"/>
          <w:lang w:val="en-GB"/>
        </w:rPr>
        <w:t xml:space="preserve">unquestionably </w:t>
      </w:r>
      <w:r w:rsidRPr="009A1D13">
        <w:rPr>
          <w:rFonts w:ascii="Times New Roman" w:hAnsi="Times New Roman" w:cs="Times New Roman"/>
          <w:lang w:val="en-GB"/>
        </w:rPr>
        <w:t>human (biological</w:t>
      </w:r>
      <w:r w:rsidR="00012A6E" w:rsidRPr="009A1D13">
        <w:rPr>
          <w:rFonts w:ascii="Times New Roman" w:hAnsi="Times New Roman" w:cs="Times New Roman"/>
          <w:lang w:val="en-GB"/>
        </w:rPr>
        <w:t>ly); however they are not guaranteed</w:t>
      </w:r>
      <w:r w:rsidRPr="009A1D13">
        <w:rPr>
          <w:rFonts w:ascii="Times New Roman" w:hAnsi="Times New Roman" w:cs="Times New Roman"/>
          <w:lang w:val="en-GB"/>
        </w:rPr>
        <w:t xml:space="preserve"> to have ‘a good human life’ </w:t>
      </w:r>
      <w:r w:rsidR="00BA3A19" w:rsidRPr="009A1D13">
        <w:rPr>
          <w:rFonts w:ascii="Times New Roman" w:hAnsi="Times New Roman" w:cs="Times New Roman"/>
          <w:lang w:val="en-GB"/>
        </w:rPr>
        <w:t>since they may</w:t>
      </w:r>
      <w:r w:rsidRPr="009A1D13">
        <w:rPr>
          <w:rFonts w:ascii="Times New Roman" w:hAnsi="Times New Roman" w:cs="Times New Roman"/>
          <w:lang w:val="en-GB"/>
        </w:rPr>
        <w:t xml:space="preserve"> not receive ‘the same moral considerations as other humans’</w:t>
      </w:r>
      <w:r w:rsidR="008036E4" w:rsidRPr="009A1D13">
        <w:rPr>
          <w:rFonts w:ascii="Times New Roman" w:hAnsi="Times New Roman" w:cs="Times New Roman"/>
          <w:lang w:val="en-GB"/>
        </w:rPr>
        <w:t xml:space="preserve"> (p.71)</w:t>
      </w:r>
      <w:r w:rsidRPr="009A1D13">
        <w:rPr>
          <w:rFonts w:ascii="Times New Roman" w:hAnsi="Times New Roman" w:cs="Times New Roman"/>
          <w:lang w:val="en-GB"/>
        </w:rPr>
        <w:t xml:space="preserve">, or exclude them from the society, or restrict them from implementing their own life plans </w:t>
      </w:r>
      <w:r w:rsidR="001557E6" w:rsidRPr="009A1D13">
        <w:rPr>
          <w:rFonts w:ascii="Times New Roman" w:hAnsi="Times New Roman" w:cs="Times New Roman"/>
          <w:lang w:val="en-GB"/>
        </w:rPr>
        <w:t>due to</w:t>
      </w:r>
      <w:r w:rsidRPr="009A1D13">
        <w:rPr>
          <w:rFonts w:ascii="Times New Roman" w:hAnsi="Times New Roman" w:cs="Times New Roman"/>
          <w:lang w:val="en-GB"/>
        </w:rPr>
        <w:t xml:space="preserve"> </w:t>
      </w:r>
      <w:r w:rsidR="001557E6" w:rsidRPr="009A1D13">
        <w:rPr>
          <w:rFonts w:ascii="Times New Roman" w:hAnsi="Times New Roman" w:cs="Times New Roman"/>
          <w:lang w:val="en-GB"/>
        </w:rPr>
        <w:t xml:space="preserve">some </w:t>
      </w:r>
      <w:r w:rsidRPr="009A1D13">
        <w:rPr>
          <w:rFonts w:ascii="Times New Roman" w:hAnsi="Times New Roman" w:cs="Times New Roman"/>
          <w:lang w:val="en-GB"/>
        </w:rPr>
        <w:t xml:space="preserve">typical development individuals’ narrow </w:t>
      </w:r>
      <w:r w:rsidR="006C2CA9" w:rsidRPr="009A1D13">
        <w:rPr>
          <w:rFonts w:ascii="Times New Roman" w:hAnsi="Times New Roman" w:cs="Times New Roman"/>
          <w:lang w:val="en-GB"/>
        </w:rPr>
        <w:t>definitions</w:t>
      </w:r>
      <w:r w:rsidR="00435B0A" w:rsidRPr="009A1D13">
        <w:rPr>
          <w:rFonts w:ascii="Times New Roman" w:hAnsi="Times New Roman" w:cs="Times New Roman"/>
          <w:lang w:val="en-GB"/>
        </w:rPr>
        <w:t xml:space="preserve"> (moral impairments</w:t>
      </w:r>
      <w:r w:rsidR="000674CB" w:rsidRPr="009A1D13">
        <w:rPr>
          <w:rFonts w:ascii="Times New Roman" w:hAnsi="Times New Roman" w:cs="Times New Roman"/>
          <w:lang w:val="en-GB"/>
        </w:rPr>
        <w:t>; deficits</w:t>
      </w:r>
      <w:r w:rsidR="00435B0A" w:rsidRPr="009A1D13">
        <w:rPr>
          <w:rFonts w:ascii="Times New Roman" w:hAnsi="Times New Roman" w:cs="Times New Roman"/>
          <w:lang w:val="en-GB"/>
        </w:rPr>
        <w:t>)</w:t>
      </w:r>
      <w:r w:rsidR="001557E6" w:rsidRPr="009A1D13">
        <w:rPr>
          <w:rFonts w:ascii="Times New Roman" w:hAnsi="Times New Roman" w:cs="Times New Roman"/>
          <w:lang w:val="en-GB"/>
        </w:rPr>
        <w:t>, such as DSM, Piers Benn</w:t>
      </w:r>
      <w:r w:rsidR="00435B0A" w:rsidRPr="009A1D13">
        <w:rPr>
          <w:rFonts w:ascii="Times New Roman" w:hAnsi="Times New Roman" w:cs="Times New Roman"/>
          <w:lang w:val="en-GB"/>
        </w:rPr>
        <w:t>, Peter H</w:t>
      </w:r>
      <w:r w:rsidR="001557E6" w:rsidRPr="009A1D13">
        <w:rPr>
          <w:rFonts w:ascii="Times New Roman" w:hAnsi="Times New Roman" w:cs="Times New Roman"/>
          <w:lang w:val="en-GB"/>
        </w:rPr>
        <w:t>obson,</w:t>
      </w:r>
      <w:r w:rsidRPr="009A1D13">
        <w:rPr>
          <w:rFonts w:ascii="Times New Roman" w:hAnsi="Times New Roman" w:cs="Times New Roman"/>
          <w:lang w:val="en-GB"/>
        </w:rPr>
        <w:t xml:space="preserve"> </w:t>
      </w:r>
      <w:r w:rsidR="00435B0A" w:rsidRPr="009A1D13">
        <w:rPr>
          <w:rFonts w:ascii="Times New Roman" w:hAnsi="Times New Roman" w:cs="Times New Roman"/>
          <w:lang w:val="en-GB"/>
        </w:rPr>
        <w:t>D</w:t>
      </w:r>
      <w:r w:rsidR="001557E6" w:rsidRPr="009A1D13">
        <w:rPr>
          <w:rFonts w:ascii="Times New Roman" w:hAnsi="Times New Roman" w:cs="Times New Roman"/>
          <w:lang w:val="en-GB"/>
        </w:rPr>
        <w:t xml:space="preserve">erek </w:t>
      </w:r>
      <w:r w:rsidR="00435B0A" w:rsidRPr="009A1D13">
        <w:rPr>
          <w:rFonts w:ascii="Times New Roman" w:hAnsi="Times New Roman" w:cs="Times New Roman"/>
          <w:lang w:val="en-GB"/>
        </w:rPr>
        <w:t>P</w:t>
      </w:r>
      <w:r w:rsidR="001557E6" w:rsidRPr="009A1D13">
        <w:rPr>
          <w:rFonts w:ascii="Times New Roman" w:hAnsi="Times New Roman" w:cs="Times New Roman"/>
          <w:lang w:val="en-GB"/>
        </w:rPr>
        <w:t>arfit</w:t>
      </w:r>
      <w:r w:rsidR="000E63C2" w:rsidRPr="009A1D13">
        <w:rPr>
          <w:rFonts w:ascii="Times New Roman" w:hAnsi="Times New Roman" w:cs="Times New Roman"/>
          <w:lang w:val="en-GB"/>
        </w:rPr>
        <w:t xml:space="preserve"> </w:t>
      </w:r>
      <w:r w:rsidR="008036E4" w:rsidRPr="009A1D13">
        <w:rPr>
          <w:rFonts w:ascii="Times New Roman" w:hAnsi="Times New Roman" w:cs="Times New Roman"/>
          <w:lang w:val="en-GB"/>
        </w:rPr>
        <w:t>(well-being</w:t>
      </w:r>
      <w:r w:rsidR="000E63C2" w:rsidRPr="009A1D13">
        <w:rPr>
          <w:rFonts w:ascii="Times New Roman" w:hAnsi="Times New Roman" w:cs="Times New Roman"/>
          <w:lang w:val="en-GB"/>
        </w:rPr>
        <w:t>)</w:t>
      </w:r>
      <w:r w:rsidR="001557E6" w:rsidRPr="009A1D13">
        <w:rPr>
          <w:rFonts w:ascii="Times New Roman" w:hAnsi="Times New Roman" w:cs="Times New Roman"/>
          <w:lang w:val="en-GB"/>
        </w:rPr>
        <w:t xml:space="preserve">, Thomas </w:t>
      </w:r>
      <w:r w:rsidR="00435B0A" w:rsidRPr="009A1D13">
        <w:rPr>
          <w:rFonts w:ascii="Times New Roman" w:hAnsi="Times New Roman" w:cs="Times New Roman"/>
          <w:lang w:val="en-GB"/>
        </w:rPr>
        <w:t>Scanlon</w:t>
      </w:r>
      <w:r w:rsidR="008036E4" w:rsidRPr="009A1D13">
        <w:rPr>
          <w:rFonts w:ascii="Times New Roman" w:hAnsi="Times New Roman" w:cs="Times New Roman"/>
          <w:lang w:val="en-GB"/>
        </w:rPr>
        <w:t xml:space="preserve"> (well-being</w:t>
      </w:r>
      <w:r w:rsidR="000E63C2" w:rsidRPr="009A1D13">
        <w:rPr>
          <w:rFonts w:ascii="Times New Roman" w:hAnsi="Times New Roman" w:cs="Times New Roman"/>
          <w:lang w:val="en-GB"/>
        </w:rPr>
        <w:t>)</w:t>
      </w:r>
      <w:r w:rsidR="00435B0A" w:rsidRPr="009A1D13">
        <w:rPr>
          <w:rFonts w:ascii="Times New Roman" w:hAnsi="Times New Roman" w:cs="Times New Roman"/>
          <w:lang w:val="en-GB"/>
        </w:rPr>
        <w:t>, Martha Nussbaum</w:t>
      </w:r>
      <w:r w:rsidR="000674CB" w:rsidRPr="009A1D13">
        <w:rPr>
          <w:rFonts w:ascii="Times New Roman" w:hAnsi="Times New Roman" w:cs="Times New Roman"/>
          <w:lang w:val="en-GB"/>
        </w:rPr>
        <w:t xml:space="preserve"> (human capabilities)</w:t>
      </w:r>
      <w:r w:rsidR="00435B0A" w:rsidRPr="009A1D13">
        <w:rPr>
          <w:rFonts w:ascii="Times New Roman" w:hAnsi="Times New Roman" w:cs="Times New Roman"/>
          <w:lang w:val="en-GB"/>
        </w:rPr>
        <w:t>, and Uta Frith</w:t>
      </w:r>
      <w:r w:rsidR="001557E6" w:rsidRPr="009A1D13">
        <w:rPr>
          <w:rFonts w:ascii="Times New Roman" w:hAnsi="Times New Roman" w:cs="Times New Roman"/>
          <w:lang w:val="en-GB"/>
        </w:rPr>
        <w:t xml:space="preserve"> </w:t>
      </w:r>
      <w:r w:rsidRPr="009A1D13">
        <w:rPr>
          <w:rFonts w:ascii="Times New Roman" w:hAnsi="Times New Roman" w:cs="Times New Roman"/>
          <w:lang w:val="en-GB"/>
        </w:rPr>
        <w:t>(p.71).</w:t>
      </w:r>
      <w:r w:rsidRPr="009A1D13">
        <w:rPr>
          <w:rFonts w:ascii="Times New Roman" w:hAnsi="Times New Roman" w:cs="Times New Roman"/>
          <w:szCs w:val="24"/>
          <w:lang w:val="en-GB"/>
        </w:rPr>
        <w:t xml:space="preserve"> </w:t>
      </w:r>
      <w:r w:rsidR="002D3F87" w:rsidRPr="009A1D13">
        <w:rPr>
          <w:rFonts w:ascii="Times New Roman" w:hAnsi="Times New Roman" w:cs="Times New Roman"/>
          <w:szCs w:val="24"/>
          <w:lang w:val="en-GB"/>
        </w:rPr>
        <w:t xml:space="preserve">Barnbaum (2008) </w:t>
      </w:r>
      <w:r w:rsidR="00DC48A8" w:rsidRPr="009A1D13">
        <w:rPr>
          <w:rFonts w:ascii="Times New Roman" w:hAnsi="Times New Roman" w:cs="Times New Roman"/>
          <w:szCs w:val="24"/>
          <w:lang w:val="en-GB"/>
        </w:rPr>
        <w:t xml:space="preserve">and Timimi et al. (2011) </w:t>
      </w:r>
      <w:r w:rsidR="008F4C20" w:rsidRPr="009A1D13">
        <w:rPr>
          <w:rFonts w:ascii="Times New Roman" w:hAnsi="Times New Roman" w:cs="Times New Roman"/>
          <w:szCs w:val="24"/>
          <w:lang w:val="en-GB"/>
        </w:rPr>
        <w:t>conject</w:t>
      </w:r>
      <w:r w:rsidR="002D3F87" w:rsidRPr="009A1D13">
        <w:rPr>
          <w:rFonts w:ascii="Times New Roman" w:hAnsi="Times New Roman" w:cs="Times New Roman"/>
          <w:szCs w:val="24"/>
          <w:lang w:val="en-GB"/>
        </w:rPr>
        <w:t xml:space="preserve"> that </w:t>
      </w:r>
      <w:r w:rsidR="008F4C20" w:rsidRPr="009A1D13">
        <w:rPr>
          <w:rFonts w:ascii="Times New Roman" w:hAnsi="Times New Roman" w:cs="Times New Roman"/>
          <w:szCs w:val="24"/>
          <w:lang w:val="en-GB"/>
        </w:rPr>
        <w:t>moral theories/normative ethics (lacking of sympathy an</w:t>
      </w:r>
      <w:r w:rsidR="00DC48A8" w:rsidRPr="009A1D13">
        <w:rPr>
          <w:rFonts w:ascii="Times New Roman" w:hAnsi="Times New Roman" w:cs="Times New Roman"/>
          <w:szCs w:val="24"/>
          <w:lang w:val="en-GB"/>
        </w:rPr>
        <w:t xml:space="preserve">d empathy), developed by typical </w:t>
      </w:r>
      <w:r w:rsidR="008F4C20" w:rsidRPr="009A1D13">
        <w:rPr>
          <w:rFonts w:ascii="Times New Roman" w:hAnsi="Times New Roman" w:cs="Times New Roman"/>
          <w:szCs w:val="24"/>
          <w:lang w:val="en-GB"/>
        </w:rPr>
        <w:t>development professionals</w:t>
      </w:r>
      <w:r w:rsidR="00DC48A8" w:rsidRPr="009A1D13">
        <w:rPr>
          <w:rFonts w:ascii="Times New Roman" w:hAnsi="Times New Roman" w:cs="Times New Roman"/>
          <w:szCs w:val="24"/>
          <w:lang w:val="en-GB"/>
        </w:rPr>
        <w:t>,</w:t>
      </w:r>
      <w:r w:rsidR="008F4C20" w:rsidRPr="009A1D13">
        <w:rPr>
          <w:rFonts w:ascii="Times New Roman" w:hAnsi="Times New Roman" w:cs="Times New Roman"/>
          <w:szCs w:val="24"/>
          <w:lang w:val="en-GB"/>
        </w:rPr>
        <w:t xml:space="preserve"> overlook or underestimate the </w:t>
      </w:r>
      <w:r w:rsidR="00DC48A8" w:rsidRPr="009A1D13">
        <w:rPr>
          <w:rFonts w:ascii="Times New Roman" w:hAnsi="Times New Roman" w:cs="Times New Roman"/>
          <w:szCs w:val="24"/>
          <w:lang w:val="en-GB"/>
        </w:rPr>
        <w:t>humanity</w:t>
      </w:r>
      <w:r w:rsidR="008F4C20" w:rsidRPr="009A1D13">
        <w:rPr>
          <w:rFonts w:ascii="Times New Roman" w:hAnsi="Times New Roman" w:cs="Times New Roman"/>
          <w:szCs w:val="24"/>
          <w:lang w:val="en-GB"/>
        </w:rPr>
        <w:t xml:space="preserve"> of individuals with autism because they view things from </w:t>
      </w:r>
      <w:r w:rsidR="008036E4" w:rsidRPr="009A1D13">
        <w:rPr>
          <w:rFonts w:ascii="Times New Roman" w:hAnsi="Times New Roman" w:cs="Times New Roman"/>
          <w:szCs w:val="24"/>
          <w:lang w:val="en-GB"/>
        </w:rPr>
        <w:t>their particular deficit model</w:t>
      </w:r>
      <w:r w:rsidR="008F4C20" w:rsidRPr="009A1D13">
        <w:rPr>
          <w:rFonts w:ascii="Times New Roman" w:hAnsi="Times New Roman" w:cs="Times New Roman"/>
          <w:szCs w:val="24"/>
          <w:lang w:val="en-GB"/>
        </w:rPr>
        <w:t xml:space="preserve">. </w:t>
      </w:r>
    </w:p>
    <w:p w14:paraId="30BD6F39" w14:textId="77777777" w:rsidR="002D3F87" w:rsidRPr="009A1D13" w:rsidRDefault="002D3F87" w:rsidP="004649A1">
      <w:pPr>
        <w:spacing w:line="360" w:lineRule="auto"/>
        <w:jc w:val="both"/>
        <w:rPr>
          <w:rFonts w:ascii="Times New Roman" w:hAnsi="Times New Roman" w:cs="Times New Roman"/>
          <w:szCs w:val="24"/>
          <w:lang w:val="en-GB"/>
        </w:rPr>
      </w:pPr>
    </w:p>
    <w:p w14:paraId="6E609BF8"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Considering Barnbaum (2008), and Freire (1996)’s concepts, I might expand on this by saying that the majority of individuals are typically developed, and individuals with autism are in the minority. The majority attempts to make the minority ‘fit’ into the world. In this ‘fitting’ procedure, the majority do not consult and listen to the minority’s thoughts and wishes. Meanwhile, the majority attempts to control the minority. Therefore, typically developed individuals </w:t>
      </w:r>
      <w:r w:rsidR="008036E4" w:rsidRPr="009A1D13">
        <w:rPr>
          <w:rFonts w:ascii="Times New Roman" w:hAnsi="Times New Roman" w:cs="Times New Roman"/>
          <w:szCs w:val="24"/>
          <w:lang w:val="en-GB"/>
        </w:rPr>
        <w:t xml:space="preserve">can potentially </w:t>
      </w:r>
      <w:r w:rsidRPr="009A1D13">
        <w:rPr>
          <w:rFonts w:ascii="Times New Roman" w:hAnsi="Times New Roman" w:cs="Times New Roman"/>
          <w:szCs w:val="24"/>
          <w:lang w:val="en-GB"/>
        </w:rPr>
        <w:t xml:space="preserve">become oppressors and individuals with autism become oppressed. Individuals with autism </w:t>
      </w:r>
      <w:r w:rsidR="008036E4" w:rsidRPr="009A1D13">
        <w:rPr>
          <w:rFonts w:ascii="Times New Roman" w:hAnsi="Times New Roman" w:cs="Times New Roman"/>
          <w:szCs w:val="24"/>
          <w:lang w:val="en-GB"/>
        </w:rPr>
        <w:t xml:space="preserve">might be </w:t>
      </w:r>
      <w:r w:rsidR="006C2CA9" w:rsidRPr="009A1D13">
        <w:rPr>
          <w:rFonts w:ascii="Times New Roman" w:hAnsi="Times New Roman" w:cs="Times New Roman"/>
          <w:szCs w:val="24"/>
          <w:lang w:val="en-GB"/>
        </w:rPr>
        <w:t>encouraged</w:t>
      </w:r>
      <w:r w:rsidR="008036E4" w:rsidRPr="009A1D13">
        <w:rPr>
          <w:rFonts w:ascii="Times New Roman" w:hAnsi="Times New Roman" w:cs="Times New Roman"/>
          <w:szCs w:val="24"/>
          <w:lang w:val="en-GB"/>
        </w:rPr>
        <w:t xml:space="preserve"> to</w:t>
      </w:r>
      <w:r w:rsidR="00D92495" w:rsidRPr="009A1D13">
        <w:rPr>
          <w:rFonts w:ascii="Times New Roman" w:hAnsi="Times New Roman" w:cs="Times New Roman"/>
          <w:szCs w:val="24"/>
          <w:lang w:val="en-GB"/>
        </w:rPr>
        <w:t xml:space="preserve"> understand their situation,</w:t>
      </w:r>
      <w:r w:rsidRPr="009A1D13">
        <w:rPr>
          <w:rFonts w:ascii="Times New Roman" w:hAnsi="Times New Roman" w:cs="Times New Roman"/>
          <w:szCs w:val="24"/>
          <w:lang w:val="en-GB"/>
        </w:rPr>
        <w:t xml:space="preserve"> then develop their critical awareness (consciousness)</w:t>
      </w:r>
      <w:r w:rsidR="00D9249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and </w:t>
      </w:r>
      <w:r w:rsidR="008036E4" w:rsidRPr="009A1D13">
        <w:rPr>
          <w:rFonts w:ascii="Times New Roman" w:hAnsi="Times New Roman" w:cs="Times New Roman"/>
          <w:szCs w:val="24"/>
          <w:lang w:val="en-GB"/>
        </w:rPr>
        <w:t>potentially speak out</w:t>
      </w:r>
      <w:r w:rsidRPr="009A1D13">
        <w:rPr>
          <w:rFonts w:ascii="Times New Roman" w:hAnsi="Times New Roman" w:cs="Times New Roman"/>
          <w:szCs w:val="24"/>
          <w:lang w:val="en-GB"/>
        </w:rPr>
        <w:t xml:space="preserve"> for their humanity. Then they will become empowered themselves. </w:t>
      </w:r>
    </w:p>
    <w:p w14:paraId="0B4C7720" w14:textId="77777777" w:rsidR="002D3F87" w:rsidRPr="009A1D13" w:rsidRDefault="002D3F87" w:rsidP="004649A1">
      <w:pPr>
        <w:spacing w:line="360" w:lineRule="auto"/>
        <w:jc w:val="both"/>
        <w:rPr>
          <w:rFonts w:ascii="Times New Roman" w:hAnsi="Times New Roman" w:cs="Times New Roman"/>
          <w:szCs w:val="24"/>
          <w:lang w:val="en-GB"/>
        </w:rPr>
      </w:pPr>
    </w:p>
    <w:p w14:paraId="0F82CE2F"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Freire (1996) continues, </w:t>
      </w:r>
    </w:p>
    <w:p w14:paraId="282CA676" w14:textId="77777777" w:rsidR="002D3F87" w:rsidRPr="009A1D13" w:rsidRDefault="002D3F87" w:rsidP="004649A1">
      <w:pPr>
        <w:spacing w:line="360" w:lineRule="auto"/>
        <w:jc w:val="both"/>
        <w:rPr>
          <w:rFonts w:ascii="Times New Roman" w:hAnsi="Times New Roman" w:cs="Times New Roman"/>
          <w:szCs w:val="24"/>
          <w:lang w:val="en-GB"/>
        </w:rPr>
      </w:pPr>
    </w:p>
    <w:p w14:paraId="53FAB7FC"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truth is, however, that the oppressed are not ‘marginals,’ are not individuals living ‘outside’ society. They have always been ‘inside’—inside the structure which made them ‘beings for others.’ The solution is not to ‘integrate’ them into the structure of oppression, but to transform that structure so that they can become ‘beings for themselves.’ Such transformation, of course, would undermine the oppressors’ purposes; hence their utilization of the banking concept of education to avoid the threat of student conscientização. (Freire, 1996, p.55).  </w:t>
      </w:r>
    </w:p>
    <w:p w14:paraId="54712473" w14:textId="77777777" w:rsidR="008943F7" w:rsidRPr="009A1D13" w:rsidRDefault="008943F7" w:rsidP="004649A1">
      <w:pPr>
        <w:spacing w:line="360" w:lineRule="auto"/>
        <w:jc w:val="both"/>
        <w:rPr>
          <w:rFonts w:ascii="Times New Roman" w:hAnsi="Times New Roman" w:cs="Times New Roman"/>
          <w:szCs w:val="24"/>
          <w:lang w:val="en-GB"/>
        </w:rPr>
      </w:pPr>
    </w:p>
    <w:p w14:paraId="13902AD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Freire (1996) further implies that control is obtained by those who speak out and that this ‘must not serve as a crafty instrument for the domination of one person by another’ </w:t>
      </w:r>
      <w:r w:rsidRPr="009A1D13">
        <w:rPr>
          <w:rFonts w:ascii="Times New Roman" w:hAnsi="Times New Roman" w:cs="Times New Roman"/>
          <w:szCs w:val="24"/>
          <w:lang w:val="en-GB"/>
        </w:rPr>
        <w:lastRenderedPageBreak/>
        <w:t>(Freire, 1996, p.70) and that schemes often fail because the designer has not considered ideas other than his own; he has failed to consider the viewpoint of his customer, albeit student, voter, or the user (Freire, 1996).</w:t>
      </w:r>
    </w:p>
    <w:p w14:paraId="1CC76201" w14:textId="77777777" w:rsidR="002D3F87" w:rsidRPr="009A1D13" w:rsidRDefault="002D3F87" w:rsidP="004649A1">
      <w:pPr>
        <w:spacing w:line="360" w:lineRule="auto"/>
        <w:jc w:val="both"/>
        <w:rPr>
          <w:rFonts w:ascii="Times New Roman" w:hAnsi="Times New Roman" w:cs="Times New Roman"/>
          <w:szCs w:val="24"/>
          <w:lang w:val="en-GB"/>
        </w:rPr>
      </w:pPr>
    </w:p>
    <w:p w14:paraId="28077E2E"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order to enjoy success in bringing children with autism into </w:t>
      </w:r>
      <w:r w:rsidR="006B6BAE" w:rsidRPr="009A1D13">
        <w:rPr>
          <w:rFonts w:ascii="Times New Roman" w:hAnsi="Times New Roman" w:cs="Times New Roman"/>
          <w:szCs w:val="24"/>
          <w:lang w:val="en-GB"/>
        </w:rPr>
        <w:t xml:space="preserve">our </w:t>
      </w:r>
      <w:r w:rsidRPr="009A1D13">
        <w:rPr>
          <w:rFonts w:ascii="Times New Roman" w:hAnsi="Times New Roman" w:cs="Times New Roman"/>
          <w:szCs w:val="24"/>
          <w:lang w:val="en-GB"/>
        </w:rPr>
        <w:t>‘</w:t>
      </w:r>
      <w:r w:rsidR="00CA6A33" w:rsidRPr="009A1D13">
        <w:rPr>
          <w:rFonts w:ascii="Times New Roman" w:hAnsi="Times New Roman" w:cs="Times New Roman"/>
          <w:szCs w:val="24"/>
          <w:lang w:val="en-GB"/>
        </w:rPr>
        <w:t>social</w:t>
      </w:r>
      <w:r w:rsidRPr="009A1D13">
        <w:rPr>
          <w:rFonts w:ascii="Times New Roman" w:hAnsi="Times New Roman" w:cs="Times New Roman"/>
          <w:szCs w:val="24"/>
          <w:lang w:val="en-GB"/>
        </w:rPr>
        <w:t xml:space="preserve"> world’ we must first not consider them as different and therefore somehow lesser beings. When making a plan/program or performing some kind of test or assessment, we must try to look through their eyes and imagine the world from their perspective</w:t>
      </w:r>
      <w:r w:rsidR="00A23164" w:rsidRPr="009A1D13">
        <w:rPr>
          <w:rFonts w:ascii="Times New Roman" w:hAnsi="Times New Roman" w:cs="Times New Roman"/>
          <w:szCs w:val="24"/>
          <w:lang w:val="en-GB"/>
        </w:rPr>
        <w:t xml:space="preserve"> with open mind and wide acceptance</w:t>
      </w:r>
      <w:r w:rsidRPr="009A1D13">
        <w:rPr>
          <w:rFonts w:ascii="Times New Roman" w:hAnsi="Times New Roman" w:cs="Times New Roman"/>
          <w:szCs w:val="24"/>
          <w:lang w:val="en-GB"/>
        </w:rPr>
        <w:t xml:space="preserve">. Do not be a ‘narrative teacher’ and try to teach them to mimic our lives. For instance with emotions: when you are hurt you cry; when you are happy you make this kind of face,...and so on. </w:t>
      </w:r>
    </w:p>
    <w:p w14:paraId="42807EEE" w14:textId="77777777" w:rsidR="002D3F87" w:rsidRPr="009A1D13" w:rsidRDefault="002D3F87" w:rsidP="004649A1">
      <w:pPr>
        <w:spacing w:line="360" w:lineRule="auto"/>
        <w:jc w:val="both"/>
        <w:rPr>
          <w:rFonts w:ascii="Times New Roman" w:hAnsi="Times New Roman" w:cs="Times New Roman"/>
          <w:szCs w:val="24"/>
          <w:lang w:val="en-GB"/>
        </w:rPr>
      </w:pPr>
    </w:p>
    <w:p w14:paraId="56925098"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Failure to recognise that individuals with autism experience and express emotion suggests that they are something less than human and therefore not worthy of respect and consideration. Many professionals, medical staff and scientists, look for and focus their attention upon the things that they consider wrong with individuals </w:t>
      </w:r>
      <w:r w:rsidR="00C22433" w:rsidRPr="009A1D13">
        <w:rPr>
          <w:rFonts w:ascii="Times New Roman" w:hAnsi="Times New Roman" w:cs="Times New Roman"/>
          <w:szCs w:val="24"/>
          <w:lang w:val="en-GB"/>
        </w:rPr>
        <w:t xml:space="preserve">with autism </w:t>
      </w:r>
      <w:r w:rsidRPr="009A1D13">
        <w:rPr>
          <w:rFonts w:ascii="Times New Roman" w:hAnsi="Times New Roman" w:cs="Times New Roman"/>
          <w:szCs w:val="24"/>
          <w:lang w:val="en-GB"/>
        </w:rPr>
        <w:t xml:space="preserve">- such as their impairments, dysfunctions and deficits, - with the intention of giving them a label. I prefer to think of them as normal, but with diverse behavioural differences. Just like any other human they deserve our respect and acceptance. </w:t>
      </w:r>
    </w:p>
    <w:p w14:paraId="462AB2C8" w14:textId="77777777" w:rsidR="00116B58" w:rsidRPr="009A1D13" w:rsidRDefault="00116B58" w:rsidP="004649A1">
      <w:pPr>
        <w:spacing w:line="360" w:lineRule="auto"/>
        <w:jc w:val="both"/>
        <w:rPr>
          <w:rFonts w:ascii="Times New Roman" w:hAnsi="Times New Roman" w:cs="Times New Roman"/>
          <w:szCs w:val="24"/>
          <w:lang w:val="en-GB"/>
        </w:rPr>
      </w:pPr>
    </w:p>
    <w:p w14:paraId="6F197B25"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Many professionals working with individuals with autism centre on genetic and neuropathological factors. I prefer to consider the uniqueness of these individuals rather than regard them as mentally ill. Researchers tend to confine themselves to the realms of medicine and science. I would rather explore the depth of their emotions, because humans are not objects to be measured and observed. Humans are complex and their </w:t>
      </w:r>
      <w:r w:rsidRPr="009A1D13">
        <w:rPr>
          <w:rFonts w:ascii="Times New Roman" w:hAnsi="Times New Roman" w:cs="Times New Roman"/>
          <w:szCs w:val="24"/>
          <w:lang w:val="en-GB"/>
        </w:rPr>
        <w:lastRenderedPageBreak/>
        <w:t>actions, emotions and feelings could be explained in many ways. Labelling an individual through a text book definition is not helpful as everyone is unique.</w:t>
      </w:r>
    </w:p>
    <w:p w14:paraId="3F962823" w14:textId="77777777" w:rsidR="002D3F87" w:rsidRPr="009A1D13" w:rsidRDefault="002D3F87" w:rsidP="004649A1">
      <w:pPr>
        <w:spacing w:line="360" w:lineRule="auto"/>
        <w:jc w:val="both"/>
        <w:rPr>
          <w:rFonts w:ascii="Times New Roman" w:hAnsi="Times New Roman" w:cs="Times New Roman"/>
          <w:szCs w:val="24"/>
          <w:lang w:val="en-GB"/>
        </w:rPr>
      </w:pPr>
    </w:p>
    <w:p w14:paraId="7E8E9D8E"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Individuals with autism and those without, share the same characteristics as shown by  Baron-Cohen </w:t>
      </w:r>
      <w:r w:rsidR="00CA6A33" w:rsidRPr="009A1D13">
        <w:rPr>
          <w:rFonts w:ascii="Times New Roman" w:hAnsi="Times New Roman" w:cs="Times New Roman"/>
          <w:szCs w:val="24"/>
          <w:lang w:val="en-GB"/>
        </w:rPr>
        <w:t>et al.</w:t>
      </w:r>
      <w:r w:rsidRPr="009A1D13">
        <w:rPr>
          <w:rFonts w:ascii="Times New Roman" w:hAnsi="Times New Roman" w:cs="Times New Roman"/>
          <w:szCs w:val="24"/>
          <w:lang w:val="en-GB"/>
        </w:rPr>
        <w:t xml:space="preserve"> (2001) An AQ (The Autism-Spectrum Quotient) test that they conducted on individuals with and without autism, showed that all participants displayed some characteristics associated with autism (ibid.). Also </w:t>
      </w:r>
      <w:r w:rsidR="000A4F29"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cannot be detected through genetic testing like other diseases such as William’s syndrome or Down’s syndrome.</w:t>
      </w:r>
      <w:r w:rsidRPr="009A1D13" w:rsidDel="00E915FB">
        <w:rPr>
          <w:rFonts w:ascii="Times New Roman" w:hAnsi="Times New Roman" w:cs="Times New Roman"/>
          <w:szCs w:val="24"/>
          <w:lang w:val="en-GB"/>
        </w:rPr>
        <w:t xml:space="preserve"> </w:t>
      </w:r>
    </w:p>
    <w:p w14:paraId="403F3E6E" w14:textId="77777777" w:rsidR="002D3F87" w:rsidRPr="009A1D13" w:rsidRDefault="002D3F87" w:rsidP="004649A1">
      <w:pPr>
        <w:spacing w:line="360" w:lineRule="auto"/>
        <w:jc w:val="both"/>
        <w:rPr>
          <w:rFonts w:ascii="Times New Roman" w:hAnsi="Times New Roman" w:cs="Times New Roman"/>
          <w:szCs w:val="24"/>
          <w:lang w:val="en-GB"/>
        </w:rPr>
      </w:pPr>
    </w:p>
    <w:p w14:paraId="554AE6E3" w14:textId="77777777" w:rsidR="002D3F87" w:rsidRPr="009A1D13" w:rsidRDefault="002D3F87" w:rsidP="00C573A3">
      <w:pPr>
        <w:pStyle w:val="Heading2"/>
        <w:rPr>
          <w:rFonts w:ascii="Times New Roman" w:hAnsi="Times New Roman"/>
          <w:szCs w:val="24"/>
          <w:lang w:val="en-GB"/>
        </w:rPr>
      </w:pPr>
      <w:bookmarkStart w:id="31" w:name="_Toc428976703"/>
      <w:r w:rsidRPr="009A1D13">
        <w:rPr>
          <w:rFonts w:ascii="Times New Roman" w:hAnsi="Times New Roman"/>
          <w:sz w:val="28"/>
          <w:szCs w:val="28"/>
          <w:lang w:val="en-GB"/>
        </w:rPr>
        <w:t>2.</w:t>
      </w:r>
      <w:r w:rsidR="00087069" w:rsidRPr="009A1D13">
        <w:rPr>
          <w:rFonts w:ascii="Times New Roman" w:hAnsi="Times New Roman"/>
          <w:sz w:val="28"/>
          <w:szCs w:val="28"/>
          <w:lang w:val="en-GB"/>
        </w:rPr>
        <w:t>7</w:t>
      </w:r>
      <w:r w:rsidRPr="009A1D13">
        <w:rPr>
          <w:rFonts w:ascii="Times New Roman" w:hAnsi="Times New Roman"/>
          <w:sz w:val="28"/>
          <w:szCs w:val="28"/>
          <w:lang w:val="en-GB"/>
        </w:rPr>
        <w:t xml:space="preserve"> </w:t>
      </w:r>
      <w:r w:rsidR="00087069" w:rsidRPr="009A1D13">
        <w:rPr>
          <w:rFonts w:ascii="Times New Roman" w:hAnsi="Times New Roman"/>
          <w:sz w:val="28"/>
          <w:szCs w:val="28"/>
          <w:lang w:val="en-GB"/>
        </w:rPr>
        <w:t>Difficultie</w:t>
      </w:r>
      <w:r w:rsidRPr="009A1D13">
        <w:rPr>
          <w:rFonts w:ascii="Times New Roman" w:hAnsi="Times New Roman"/>
          <w:sz w:val="28"/>
          <w:szCs w:val="28"/>
          <w:lang w:val="en-GB"/>
        </w:rPr>
        <w:t>s Facing the Family of a Child with Autism</w:t>
      </w:r>
      <w:bookmarkEnd w:id="31"/>
    </w:p>
    <w:p w14:paraId="35888601" w14:textId="77777777" w:rsidR="002D3F87" w:rsidRPr="009A1D13" w:rsidRDefault="005659A1"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Within the research literature, r</w:t>
      </w:r>
      <w:r w:rsidR="002D3F87" w:rsidRPr="009A1D13">
        <w:rPr>
          <w:rFonts w:ascii="Times New Roman" w:eastAsia="SimSun" w:hAnsi="Times New Roman" w:cs="Times New Roman"/>
          <w:szCs w:val="24"/>
          <w:lang w:val="en-GB"/>
        </w:rPr>
        <w:t xml:space="preserve">aising a child with autism is </w:t>
      </w:r>
      <w:r w:rsidR="00CA6A33" w:rsidRPr="009A1D13">
        <w:rPr>
          <w:rFonts w:ascii="Times New Roman" w:hAnsi="Times New Roman" w:cs="Times New Roman"/>
          <w:szCs w:val="24"/>
          <w:lang w:val="en-GB"/>
        </w:rPr>
        <w:t xml:space="preserve">considered </w:t>
      </w:r>
      <w:r w:rsidR="006B6BAE" w:rsidRPr="009A1D13">
        <w:rPr>
          <w:rFonts w:ascii="Times New Roman" w:hAnsi="Times New Roman" w:cs="Times New Roman"/>
          <w:szCs w:val="24"/>
          <w:lang w:val="en-GB"/>
        </w:rPr>
        <w:t>to be</w:t>
      </w:r>
      <w:r w:rsidR="00CA6A33" w:rsidRPr="009A1D13">
        <w:rPr>
          <w:rFonts w:ascii="Times New Roman" w:hAnsi="Times New Roman" w:cs="Times New Roman"/>
          <w:szCs w:val="24"/>
          <w:lang w:val="en-GB"/>
        </w:rPr>
        <w:t xml:space="preserve"> </w:t>
      </w:r>
      <w:r w:rsidR="002D3F87" w:rsidRPr="009A1D13">
        <w:rPr>
          <w:rFonts w:ascii="Times New Roman" w:eastAsia="SimSun" w:hAnsi="Times New Roman" w:cs="Times New Roman"/>
          <w:szCs w:val="24"/>
          <w:lang w:val="en-GB"/>
        </w:rPr>
        <w:t xml:space="preserve">an arduous task (Ann, 2009; Divan et al., 2012; Neely et al., 2012). The families of individuals with autism experience a huge amount of stress and depression (Divan et al., 2012; Neely et al., 2012; Paynter et al., 2013). They encounter social withdrawal in the beginning and social reintegration later (Divan et al., 2012; Neely et al., 2012). They are eager to learn the skills required to cope, and to acquire knowledge concerning their child’s difficulties (Paynter et al., 2013). They are keen to access social support, social networking and the health care system (Divan et al., 2012; Neely et al., 2012; Paynter et al., 2013). They also need professional awareness of their family’s huge economic and emotional burden (Divan et al., 2012; Neely et al., 2012). </w:t>
      </w:r>
    </w:p>
    <w:p w14:paraId="5189B1A6" w14:textId="77777777" w:rsidR="001B2467" w:rsidRPr="009A1D13" w:rsidRDefault="001B2467" w:rsidP="004649A1">
      <w:pPr>
        <w:spacing w:line="360" w:lineRule="auto"/>
        <w:jc w:val="both"/>
        <w:rPr>
          <w:rFonts w:ascii="Times New Roman" w:eastAsia="SimSun" w:hAnsi="Times New Roman" w:cs="Times New Roman"/>
          <w:szCs w:val="24"/>
          <w:lang w:val="en-GB"/>
        </w:rPr>
      </w:pPr>
    </w:p>
    <w:p w14:paraId="2A710C9D"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eastAsia="SimSun" w:hAnsi="Times New Roman" w:cs="Times New Roman"/>
          <w:szCs w:val="24"/>
          <w:lang w:val="en-GB"/>
        </w:rPr>
        <w:t xml:space="preserve">Blacher (1984) finds that the factors relating to the stress of the families of individuals with special needs are their children’s irregular sleep patterns as well as toileting, </w:t>
      </w:r>
      <w:r w:rsidRPr="009A1D13">
        <w:rPr>
          <w:rFonts w:ascii="Times New Roman" w:eastAsia="SimSun" w:hAnsi="Times New Roman" w:cs="Times New Roman"/>
          <w:szCs w:val="24"/>
          <w:lang w:val="en-GB"/>
        </w:rPr>
        <w:lastRenderedPageBreak/>
        <w:t xml:space="preserve">stereotypical and self-injurious behaviour, and aggression on the part of their children. </w:t>
      </w:r>
    </w:p>
    <w:p w14:paraId="4DFDBEAC" w14:textId="77777777" w:rsidR="002D3F87" w:rsidRPr="009A1D13" w:rsidRDefault="002D3F87" w:rsidP="004649A1">
      <w:pPr>
        <w:spacing w:line="360" w:lineRule="auto"/>
        <w:jc w:val="both"/>
        <w:rPr>
          <w:rFonts w:ascii="Times New Roman" w:hAnsi="Times New Roman" w:cs="Times New Roman"/>
          <w:szCs w:val="24"/>
          <w:lang w:val="en-GB"/>
        </w:rPr>
      </w:pPr>
    </w:p>
    <w:p w14:paraId="1A88ABF2"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eastAsia="SimSun" w:hAnsi="Times New Roman" w:cs="Times New Roman"/>
          <w:szCs w:val="24"/>
          <w:lang w:val="en-GB"/>
        </w:rPr>
        <w:t xml:space="preserve">Family stress affects the family in many ways, including their relationships with family members and others. Their finances also put a physical and mental strain on the parents (Blacher, 1984; DeMyer and Goldberg, 1983). </w:t>
      </w:r>
    </w:p>
    <w:p w14:paraId="08392621" w14:textId="77777777" w:rsidR="002D3F87" w:rsidRPr="009A1D13" w:rsidRDefault="002D3F87" w:rsidP="004649A1">
      <w:pPr>
        <w:spacing w:line="360" w:lineRule="auto"/>
        <w:jc w:val="both"/>
        <w:rPr>
          <w:rFonts w:ascii="Times New Roman" w:hAnsi="Times New Roman" w:cs="Times New Roman"/>
          <w:szCs w:val="24"/>
          <w:lang w:val="en-GB"/>
        </w:rPr>
      </w:pPr>
    </w:p>
    <w:p w14:paraId="137870D8"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eastAsia="SimSun" w:hAnsi="Times New Roman" w:cs="Times New Roman"/>
          <w:szCs w:val="24"/>
          <w:lang w:val="en-GB"/>
        </w:rPr>
        <w:t xml:space="preserve">This influence can begin even </w:t>
      </w:r>
      <w:r w:rsidR="00012A6E" w:rsidRPr="009A1D13">
        <w:rPr>
          <w:rFonts w:ascii="Times New Roman" w:eastAsia="SimSun" w:hAnsi="Times New Roman" w:cs="Times New Roman"/>
          <w:szCs w:val="24"/>
          <w:lang w:val="en-GB"/>
        </w:rPr>
        <w:t>before a diagnosis is made. D</w:t>
      </w:r>
      <w:r w:rsidR="00C74F65" w:rsidRPr="009A1D13">
        <w:rPr>
          <w:rFonts w:ascii="Times New Roman" w:eastAsia="SimSun" w:hAnsi="Times New Roman" w:cs="Times New Roman"/>
          <w:szCs w:val="24"/>
          <w:lang w:val="en-GB"/>
        </w:rPr>
        <w:t>ifferent</w:t>
      </w:r>
      <w:r w:rsidR="00D92495" w:rsidRPr="009A1D13">
        <w:rPr>
          <w:rFonts w:ascii="Times New Roman" w:eastAsia="SimSun" w:hAnsi="Times New Roman" w:cs="Times New Roman"/>
          <w:szCs w:val="24"/>
          <w:lang w:val="en-GB"/>
        </w:rPr>
        <w:t xml:space="preserve"> behaviour</w:t>
      </w:r>
      <w:r w:rsidRPr="009A1D13">
        <w:rPr>
          <w:rFonts w:ascii="Times New Roman" w:eastAsia="SimSun" w:hAnsi="Times New Roman" w:cs="Times New Roman"/>
          <w:szCs w:val="24"/>
          <w:lang w:val="en-GB"/>
        </w:rPr>
        <w:t xml:space="preserve"> may start at around six months and become more obvious at 18 months (Bolton et al.</w:t>
      </w:r>
      <w:r w:rsidR="00D671B6" w:rsidRPr="009A1D13">
        <w:rPr>
          <w:rFonts w:ascii="Times New Roman" w:hAnsi="Times New Roman" w:cs="Times New Roman" w:hint="eastAsia"/>
          <w:szCs w:val="24"/>
          <w:lang w:val="en-GB"/>
        </w:rPr>
        <w:t>,</w:t>
      </w:r>
      <w:r w:rsidRPr="009A1D13">
        <w:rPr>
          <w:rFonts w:ascii="Times New Roman" w:eastAsia="SimSun" w:hAnsi="Times New Roman" w:cs="Times New Roman"/>
          <w:szCs w:val="24"/>
          <w:lang w:val="en-GB"/>
        </w:rPr>
        <w:t xml:space="preserve"> 2012; Howlin and Asgharian 1999). Actual diagnosis is not often made until the child is between 3 and 7 years old, depending on the severity of the </w:t>
      </w:r>
      <w:r w:rsidR="00D92495" w:rsidRPr="009A1D13">
        <w:rPr>
          <w:rFonts w:ascii="Times New Roman" w:eastAsia="SimSun" w:hAnsi="Times New Roman" w:cs="Times New Roman"/>
          <w:szCs w:val="24"/>
          <w:lang w:val="en-GB"/>
        </w:rPr>
        <w:t>state</w:t>
      </w:r>
      <w:r w:rsidRPr="009A1D13">
        <w:rPr>
          <w:rFonts w:ascii="Times New Roman" w:eastAsia="SimSun" w:hAnsi="Times New Roman" w:cs="Times New Roman"/>
          <w:szCs w:val="24"/>
          <w:lang w:val="en-GB"/>
        </w:rPr>
        <w:t>. For example, Asperger’s syndrome might be diagnosed closer to age 7 (Mandell et al.</w:t>
      </w:r>
      <w:r w:rsidR="00590226" w:rsidRPr="009A1D13">
        <w:rPr>
          <w:rFonts w:ascii="Times New Roman" w:eastAsia="SimSun" w:hAnsi="Times New Roman" w:cs="Times New Roman"/>
          <w:szCs w:val="24"/>
          <w:lang w:val="en-GB"/>
        </w:rPr>
        <w:t>,</w:t>
      </w:r>
      <w:r w:rsidRPr="009A1D13">
        <w:rPr>
          <w:rFonts w:ascii="Times New Roman" w:eastAsia="SimSun" w:hAnsi="Times New Roman" w:cs="Times New Roman"/>
          <w:szCs w:val="24"/>
          <w:lang w:val="en-GB"/>
        </w:rPr>
        <w:t xml:space="preserve"> 2005). </w:t>
      </w:r>
    </w:p>
    <w:p w14:paraId="0E8DD26F" w14:textId="77777777" w:rsidR="002D3F87" w:rsidRPr="009A1D13" w:rsidRDefault="002D3F87" w:rsidP="004649A1">
      <w:pPr>
        <w:spacing w:line="360" w:lineRule="auto"/>
        <w:jc w:val="both"/>
        <w:rPr>
          <w:rFonts w:ascii="Times New Roman" w:hAnsi="Times New Roman" w:cs="Times New Roman"/>
          <w:szCs w:val="24"/>
          <w:lang w:val="en-GB"/>
        </w:rPr>
      </w:pPr>
    </w:p>
    <w:p w14:paraId="71CE9622" w14:textId="77777777" w:rsidR="002D3F87" w:rsidRPr="009A1D13" w:rsidRDefault="002D3F87" w:rsidP="004649A1">
      <w:pPr>
        <w:spacing w:line="360" w:lineRule="auto"/>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With the diagnoses comes an element of relief, as it offers an explanation of their child’s difficulties (Midence and O’neill</w:t>
      </w:r>
      <w:r w:rsidR="00590226" w:rsidRPr="009A1D13">
        <w:rPr>
          <w:rFonts w:ascii="Times New Roman" w:eastAsia="SimSun" w:hAnsi="Times New Roman" w:cs="Times New Roman"/>
          <w:szCs w:val="24"/>
          <w:lang w:val="en-GB"/>
        </w:rPr>
        <w:t>,</w:t>
      </w:r>
      <w:r w:rsidRPr="009A1D13">
        <w:rPr>
          <w:rFonts w:ascii="Times New Roman" w:eastAsia="SimSun" w:hAnsi="Times New Roman" w:cs="Times New Roman"/>
          <w:szCs w:val="24"/>
          <w:lang w:val="en-GB"/>
        </w:rPr>
        <w:t xml:space="preserve"> 1999</w:t>
      </w:r>
      <w:r w:rsidR="00C97902" w:rsidRPr="009A1D13">
        <w:rPr>
          <w:rFonts w:ascii="Times New Roman" w:eastAsia="SimSun" w:hAnsi="Times New Roman" w:cs="Times New Roman"/>
          <w:szCs w:val="24"/>
          <w:lang w:val="en-GB"/>
        </w:rPr>
        <w:t>; Moore, 2008</w:t>
      </w:r>
      <w:r w:rsidRPr="009A1D13">
        <w:rPr>
          <w:rFonts w:ascii="Times New Roman" w:eastAsia="SimSun" w:hAnsi="Times New Roman" w:cs="Times New Roman"/>
          <w:szCs w:val="24"/>
          <w:lang w:val="en-GB"/>
        </w:rPr>
        <w:t xml:space="preserve">). </w:t>
      </w:r>
      <w:r w:rsidR="00C918A6" w:rsidRPr="009A1D13">
        <w:rPr>
          <w:rFonts w:ascii="Times New Roman" w:hAnsi="Times New Roman" w:cs="Times New Roman"/>
          <w:szCs w:val="24"/>
          <w:lang w:val="en-GB"/>
        </w:rPr>
        <w:t>A solid diagnosis also provides many practical advantages, such as educational resources, social service payment</w:t>
      </w:r>
      <w:r w:rsidR="007B126C" w:rsidRPr="009A1D13">
        <w:rPr>
          <w:rFonts w:ascii="Times New Roman" w:hAnsi="Times New Roman" w:cs="Times New Roman"/>
          <w:szCs w:val="24"/>
          <w:lang w:val="en-GB"/>
        </w:rPr>
        <w:t xml:space="preserve"> (Disability Living Allowance)</w:t>
      </w:r>
      <w:r w:rsidR="00C918A6" w:rsidRPr="009A1D13">
        <w:rPr>
          <w:rFonts w:ascii="Times New Roman" w:hAnsi="Times New Roman" w:cs="Times New Roman"/>
          <w:szCs w:val="24"/>
          <w:lang w:val="en-GB"/>
        </w:rPr>
        <w:t xml:space="preserve">, </w:t>
      </w:r>
      <w:r w:rsidR="007B126C" w:rsidRPr="009A1D13">
        <w:rPr>
          <w:rFonts w:ascii="Times New Roman" w:hAnsi="Times New Roman" w:cs="Times New Roman"/>
          <w:szCs w:val="24"/>
          <w:lang w:val="en-GB"/>
        </w:rPr>
        <w:t xml:space="preserve">and </w:t>
      </w:r>
      <w:r w:rsidR="00C918A6" w:rsidRPr="009A1D13">
        <w:rPr>
          <w:rFonts w:ascii="Times New Roman" w:hAnsi="Times New Roman" w:cs="Times New Roman"/>
          <w:szCs w:val="24"/>
          <w:lang w:val="en-GB"/>
        </w:rPr>
        <w:t>out-of-school care help (Moore, 2008)</w:t>
      </w:r>
      <w:r w:rsidR="007B126C" w:rsidRPr="009A1D13">
        <w:rPr>
          <w:rFonts w:ascii="Times New Roman" w:hAnsi="Times New Roman" w:cs="Times New Roman"/>
          <w:szCs w:val="24"/>
          <w:lang w:val="en-GB"/>
        </w:rPr>
        <w:t>.</w:t>
      </w:r>
      <w:r w:rsidR="00C918A6" w:rsidRPr="009A1D13">
        <w:rPr>
          <w:rFonts w:ascii="Times New Roman" w:hAnsi="Times New Roman" w:cs="Times New Roman"/>
          <w:szCs w:val="24"/>
          <w:lang w:val="en-GB"/>
        </w:rPr>
        <w:t xml:space="preserve"> </w:t>
      </w:r>
      <w:r w:rsidRPr="009A1D13">
        <w:rPr>
          <w:rFonts w:ascii="Times New Roman" w:eastAsia="SimSun" w:hAnsi="Times New Roman" w:cs="Times New Roman"/>
          <w:szCs w:val="24"/>
          <w:lang w:val="en-GB"/>
        </w:rPr>
        <w:t xml:space="preserve">However, according to Chamak et al. (2011) in the order of 63 % of parents are unhappy with the way the diagnosis is presented. Shyu et al. (2010) claim that the manner in which the diagnosis is delivered has a profound effect on the parents’ wellbeing and subsequently on the interventions that they choose. </w:t>
      </w:r>
    </w:p>
    <w:p w14:paraId="1D627DD4" w14:textId="77777777" w:rsidR="002D3F87" w:rsidRPr="009A1D13" w:rsidRDefault="002D3F87" w:rsidP="004649A1">
      <w:pPr>
        <w:spacing w:line="360" w:lineRule="auto"/>
        <w:jc w:val="both"/>
        <w:rPr>
          <w:rFonts w:ascii="Times New Roman" w:eastAsia="SimSun" w:hAnsi="Times New Roman" w:cs="Times New Roman"/>
          <w:szCs w:val="24"/>
          <w:lang w:val="en-GB"/>
        </w:rPr>
      </w:pPr>
    </w:p>
    <w:p w14:paraId="66820202" w14:textId="77777777" w:rsidR="002D3F87" w:rsidRPr="009A1D13" w:rsidRDefault="002D3F87" w:rsidP="004649A1">
      <w:pPr>
        <w:spacing w:line="360" w:lineRule="auto"/>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Baxter (1989) points out that the parents of a child with special needs prefer to take their child to a close and familiar group rather than to an unfamiliar group. And Altiere and Kluge (2009) find that mothers found more support from friends and family than did fathers.</w:t>
      </w:r>
      <w:r w:rsidRPr="009A1D13">
        <w:rPr>
          <w:lang w:val="en-GB"/>
        </w:rPr>
        <w:t xml:space="preserve"> </w:t>
      </w:r>
    </w:p>
    <w:p w14:paraId="2493F852" w14:textId="77777777" w:rsidR="002D3F87" w:rsidRPr="009A1D13" w:rsidRDefault="002D3F87" w:rsidP="004649A1">
      <w:pPr>
        <w:spacing w:line="360" w:lineRule="auto"/>
        <w:jc w:val="both"/>
        <w:rPr>
          <w:rFonts w:ascii="Times New Roman" w:eastAsia="SimSun" w:hAnsi="Times New Roman" w:cs="Times New Roman"/>
          <w:szCs w:val="24"/>
          <w:lang w:val="en-GB"/>
        </w:rPr>
      </w:pPr>
    </w:p>
    <w:p w14:paraId="5BAA235A" w14:textId="77777777" w:rsidR="002D3F87" w:rsidRPr="009A1D13" w:rsidRDefault="002D3F87" w:rsidP="004649A1">
      <w:pPr>
        <w:spacing w:line="360" w:lineRule="auto"/>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Ann (2009) interviews 12 parents of children with autism, and concludes that even though parents know there is a</w:t>
      </w:r>
      <w:r w:rsidR="00D92495" w:rsidRPr="009A1D13">
        <w:rPr>
          <w:rFonts w:ascii="Times New Roman" w:eastAsia="SimSun" w:hAnsi="Times New Roman" w:cs="Times New Roman"/>
          <w:szCs w:val="24"/>
          <w:lang w:val="en-GB"/>
        </w:rPr>
        <w:t>n</w:t>
      </w:r>
      <w:r w:rsidRPr="009A1D13">
        <w:rPr>
          <w:rFonts w:ascii="Times New Roman" w:eastAsia="SimSun" w:hAnsi="Times New Roman" w:cs="Times New Roman"/>
          <w:szCs w:val="24"/>
          <w:lang w:val="en-GB"/>
        </w:rPr>
        <w:t xml:space="preserve"> </w:t>
      </w:r>
      <w:r w:rsidR="00D92495" w:rsidRPr="009A1D13">
        <w:rPr>
          <w:rFonts w:ascii="Times New Roman" w:eastAsia="SimSun" w:hAnsi="Times New Roman" w:cs="Times New Roman"/>
          <w:szCs w:val="24"/>
          <w:lang w:val="en-GB"/>
        </w:rPr>
        <w:t>issue</w:t>
      </w:r>
      <w:r w:rsidRPr="009A1D13">
        <w:rPr>
          <w:rFonts w:ascii="Times New Roman" w:eastAsia="SimSun" w:hAnsi="Times New Roman" w:cs="Times New Roman"/>
          <w:szCs w:val="24"/>
          <w:lang w:val="en-GB"/>
        </w:rPr>
        <w:t xml:space="preserve"> with their children, doctors sometimes take years to make a diagnosis. Once the diagnosis is made, the parents often find that there is no day care arrangement, so one of the parents has to stop work. This is a huge financial burden for them to bear. They may be placed in a position where they have to choose between the child with autism and their other children, or family, or friends. There is a feeling of being a social outcast and they may develop all kinds or paranoia as to why their child has difficulties. </w:t>
      </w:r>
      <w:r w:rsidR="00D11A0F" w:rsidRPr="009A1D13">
        <w:rPr>
          <w:rFonts w:ascii="Times New Roman" w:hAnsi="Times New Roman" w:cs="Times New Roman"/>
          <w:szCs w:val="24"/>
          <w:lang w:val="en-GB"/>
        </w:rPr>
        <w:t>Many</w:t>
      </w:r>
      <w:r w:rsidRPr="009A1D13">
        <w:rPr>
          <w:rFonts w:ascii="Times New Roman" w:eastAsia="SimSun" w:hAnsi="Times New Roman" w:cs="Times New Roman"/>
          <w:szCs w:val="24"/>
          <w:lang w:val="en-GB"/>
        </w:rPr>
        <w:t xml:space="preserve"> issues could be eased with proper thoughtful medical and educational support.  </w:t>
      </w:r>
    </w:p>
    <w:p w14:paraId="291B0B10" w14:textId="77777777" w:rsidR="002D3F87" w:rsidRPr="009A1D13" w:rsidRDefault="002D3F87" w:rsidP="004649A1">
      <w:pPr>
        <w:spacing w:line="360" w:lineRule="auto"/>
        <w:jc w:val="both"/>
        <w:rPr>
          <w:rFonts w:ascii="Times New Roman" w:hAnsi="Times New Roman" w:cs="Times New Roman"/>
          <w:szCs w:val="24"/>
          <w:lang w:val="en-GB"/>
        </w:rPr>
      </w:pPr>
    </w:p>
    <w:p w14:paraId="0D8436B6"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Neely et al. (2012) point out that the parents of young children with autism are concerned with the following issues: diagnosis, dealing with other family members’ emotional reactions, making treatment decisions, developing a social network, building good relationships with service providers, and accessing useful resources.  </w:t>
      </w:r>
    </w:p>
    <w:p w14:paraId="2433AC0D" w14:textId="77777777" w:rsidR="002D3F87" w:rsidRPr="009A1D13" w:rsidRDefault="002D3F87" w:rsidP="004649A1">
      <w:pPr>
        <w:spacing w:line="360" w:lineRule="auto"/>
        <w:jc w:val="both"/>
        <w:rPr>
          <w:rFonts w:ascii="Times New Roman" w:hAnsi="Times New Roman" w:cs="Times New Roman"/>
          <w:szCs w:val="24"/>
          <w:lang w:val="en-GB"/>
        </w:rPr>
      </w:pPr>
    </w:p>
    <w:p w14:paraId="6D5C3095"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Shu and Lung (2005) conducted a 10-week mother support group, serving as an intervention for the mothers of children with autism. Their research findings were that the support group only saw significant improvement in the mother’s subjective well-being and employment status. Based on these results, Shu and Lung (2005) recommended the provision of regular carer support groups as well as providing advanced training in the skills necessary to enhance the capability of the nurses who lead the group.</w:t>
      </w:r>
    </w:p>
    <w:p w14:paraId="04C0B75F" w14:textId="77777777" w:rsidR="002D3F87" w:rsidRDefault="002D3F87" w:rsidP="004649A1">
      <w:pPr>
        <w:spacing w:line="360" w:lineRule="auto"/>
        <w:jc w:val="both"/>
        <w:rPr>
          <w:rFonts w:ascii="Times New Roman" w:hAnsi="Times New Roman" w:cs="Times New Roman"/>
          <w:szCs w:val="24"/>
          <w:lang w:val="en-GB"/>
        </w:rPr>
      </w:pPr>
    </w:p>
    <w:p w14:paraId="70477912" w14:textId="77777777" w:rsidR="00BE3297" w:rsidRPr="009A1D13" w:rsidRDefault="00BE3297" w:rsidP="004649A1">
      <w:pPr>
        <w:spacing w:line="360" w:lineRule="auto"/>
        <w:jc w:val="both"/>
        <w:rPr>
          <w:rFonts w:ascii="Times New Roman" w:hAnsi="Times New Roman" w:cs="Times New Roman"/>
          <w:szCs w:val="24"/>
          <w:lang w:val="en-GB"/>
        </w:rPr>
      </w:pPr>
    </w:p>
    <w:p w14:paraId="00FCA546"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In terms of the responsibility of looking after children with autism, Dunn and Kendrick (1982), Fisher and Goodley (2007), </w:t>
      </w:r>
      <w:r w:rsidR="00093A7F" w:rsidRPr="009A1D13">
        <w:rPr>
          <w:rFonts w:ascii="Times New Roman" w:hAnsi="Times New Roman" w:cs="Times New Roman"/>
          <w:szCs w:val="24"/>
          <w:lang w:val="en-GB"/>
        </w:rPr>
        <w:t xml:space="preserve">Moss (1991), </w:t>
      </w:r>
      <w:r w:rsidRPr="009A1D13">
        <w:rPr>
          <w:rFonts w:ascii="Times New Roman" w:hAnsi="Times New Roman" w:cs="Times New Roman"/>
          <w:szCs w:val="24"/>
          <w:lang w:val="en-GB"/>
        </w:rPr>
        <w:t>Parker (2012), and Shu and Lung (2005) found that the mother is the main carer</w:t>
      </w:r>
      <w:r w:rsidRPr="009A1D13">
        <w:rPr>
          <w:lang w:val="en-GB"/>
        </w:rPr>
        <w:t xml:space="preserve"> </w:t>
      </w:r>
      <w:r w:rsidRPr="009A1D13">
        <w:rPr>
          <w:rFonts w:ascii="Times New Roman" w:hAnsi="Times New Roman" w:cs="Times New Roman"/>
          <w:lang w:val="en-GB"/>
        </w:rPr>
        <w:t xml:space="preserve">of </w:t>
      </w:r>
      <w:r w:rsidRPr="009A1D13">
        <w:rPr>
          <w:rFonts w:ascii="Times New Roman" w:hAnsi="Times New Roman" w:cs="Times New Roman"/>
          <w:szCs w:val="24"/>
          <w:lang w:val="en-GB"/>
        </w:rPr>
        <w:t>children with autism. However, Parker (2012) interviewed four mothers of children with autism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and found that they look for useful resources, service and support from the government. In addition, mothers feel stressed and judged by society for the behaviour of their child rather than being blamed for causing their child’s autism. Timimi et al. (2011</w:t>
      </w:r>
      <w:r w:rsidR="00AD14D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p.291) illustrate that children with autism and their parents may ‘feel insulting, heartbreaking, confusing, malicious’ and parents of children with autism (especially a mother) ‘may feel like being blamed’.</w:t>
      </w:r>
    </w:p>
    <w:p w14:paraId="775D1A1C" w14:textId="77777777" w:rsidR="002D3F87" w:rsidRPr="009A1D13" w:rsidRDefault="002D3F87" w:rsidP="004649A1">
      <w:pPr>
        <w:spacing w:line="360" w:lineRule="auto"/>
        <w:jc w:val="both"/>
        <w:rPr>
          <w:rFonts w:ascii="Times New Roman" w:hAnsi="Times New Roman" w:cs="Times New Roman"/>
          <w:szCs w:val="24"/>
          <w:lang w:val="en-GB"/>
        </w:rPr>
      </w:pPr>
    </w:p>
    <w:p w14:paraId="49BFA067"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Parker (2012) suggests that the father should share the care burden of looking after the children. It is undeniable that a father plays an important role in child-rearing and children make better progress in socio-emotional, physical activity, cognitive, academic aspects because of their fathers’ involvement (Beets and Foley, 2008; Cabrera et al., 2000; Fagan and Iglesias, 1999; Koestner, Franz, and Weinberger, 1990; McBride, Schoppe-Sullivan, and Ho, 2005; Ninio and Rinott, 1988).</w:t>
      </w:r>
    </w:p>
    <w:p w14:paraId="57797AF0" w14:textId="77777777" w:rsidR="00420CD6" w:rsidRPr="009A1D13" w:rsidRDefault="00420CD6" w:rsidP="004649A1">
      <w:pPr>
        <w:spacing w:line="360" w:lineRule="auto"/>
        <w:jc w:val="both"/>
        <w:rPr>
          <w:rFonts w:ascii="Times New Roman" w:hAnsi="Times New Roman" w:cs="Times New Roman"/>
          <w:szCs w:val="24"/>
          <w:lang w:val="en-GB"/>
        </w:rPr>
      </w:pPr>
    </w:p>
    <w:p w14:paraId="6A6E3C20" w14:textId="77777777" w:rsidR="00420CD6" w:rsidRPr="009A1D13" w:rsidRDefault="00420CD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Runswick-Cole (2013) </w:t>
      </w:r>
      <w:r w:rsidR="0029505E" w:rsidRPr="009A1D13">
        <w:rPr>
          <w:rFonts w:ascii="Times New Roman" w:hAnsi="Times New Roman" w:cs="Times New Roman"/>
          <w:szCs w:val="24"/>
          <w:lang w:val="en-GB"/>
        </w:rPr>
        <w:t xml:space="preserve">conducted </w:t>
      </w:r>
      <w:r w:rsidR="00AA3A71" w:rsidRPr="009A1D13">
        <w:rPr>
          <w:rFonts w:ascii="Times New Roman" w:hAnsi="Times New Roman" w:cs="Times New Roman"/>
          <w:szCs w:val="24"/>
          <w:lang w:val="en-GB"/>
        </w:rPr>
        <w:t xml:space="preserve">a </w:t>
      </w:r>
      <w:r w:rsidR="0029505E" w:rsidRPr="009A1D13">
        <w:rPr>
          <w:rFonts w:ascii="Times New Roman" w:hAnsi="Times New Roman" w:cs="Times New Roman"/>
          <w:szCs w:val="24"/>
          <w:lang w:val="en-GB"/>
        </w:rPr>
        <w:t>2-year research</w:t>
      </w:r>
      <w:r w:rsidR="00385F0C" w:rsidRPr="009A1D13">
        <w:rPr>
          <w:rFonts w:ascii="Times New Roman" w:hAnsi="Times New Roman" w:cs="Times New Roman"/>
          <w:szCs w:val="24"/>
          <w:lang w:val="en-GB"/>
        </w:rPr>
        <w:t xml:space="preserve"> project</w:t>
      </w:r>
      <w:r w:rsidR="0029505E" w:rsidRPr="009A1D13">
        <w:rPr>
          <w:rFonts w:ascii="Times New Roman" w:hAnsi="Times New Roman" w:cs="Times New Roman"/>
          <w:szCs w:val="24"/>
          <w:lang w:val="en-GB"/>
        </w:rPr>
        <w:t xml:space="preserve">, </w:t>
      </w:r>
      <w:r w:rsidR="00AA3A71" w:rsidRPr="009A1D13">
        <w:rPr>
          <w:rFonts w:ascii="Times New Roman" w:hAnsi="Times New Roman" w:cs="Times New Roman"/>
          <w:szCs w:val="24"/>
          <w:lang w:val="en-GB"/>
        </w:rPr>
        <w:t xml:space="preserve">in </w:t>
      </w:r>
      <w:r w:rsidR="0029505E" w:rsidRPr="009A1D13">
        <w:rPr>
          <w:rFonts w:ascii="Times New Roman" w:hAnsi="Times New Roman" w:cs="Times New Roman"/>
          <w:szCs w:val="24"/>
          <w:lang w:val="en-GB"/>
        </w:rPr>
        <w:t>which</w:t>
      </w:r>
      <w:r w:rsidRPr="009A1D13">
        <w:rPr>
          <w:rFonts w:ascii="Times New Roman" w:hAnsi="Times New Roman" w:cs="Times New Roman"/>
          <w:szCs w:val="24"/>
          <w:lang w:val="en-GB"/>
        </w:rPr>
        <w:t xml:space="preserve"> </w:t>
      </w:r>
      <w:r w:rsidR="00AA3A71" w:rsidRPr="009A1D13">
        <w:rPr>
          <w:rFonts w:ascii="Times New Roman" w:hAnsi="Times New Roman" w:cs="Times New Roman"/>
          <w:szCs w:val="24"/>
          <w:lang w:val="en-GB"/>
        </w:rPr>
        <w:t xml:space="preserve">the </w:t>
      </w:r>
      <w:r w:rsidR="007F54EC" w:rsidRPr="009A1D13">
        <w:rPr>
          <w:rFonts w:ascii="Times New Roman" w:hAnsi="Times New Roman" w:cs="Times New Roman"/>
          <w:szCs w:val="24"/>
          <w:lang w:val="en-GB"/>
        </w:rPr>
        <w:t>carers</w:t>
      </w:r>
      <w:r w:rsidRPr="009A1D13">
        <w:rPr>
          <w:rFonts w:ascii="Times New Roman" w:hAnsi="Times New Roman" w:cs="Times New Roman"/>
          <w:szCs w:val="24"/>
          <w:lang w:val="en-GB"/>
        </w:rPr>
        <w:t xml:space="preserve"> of children </w:t>
      </w:r>
      <w:r w:rsidR="00093A7F" w:rsidRPr="009A1D13">
        <w:rPr>
          <w:rFonts w:ascii="Times New Roman" w:hAnsi="Times New Roman" w:cs="Times New Roman"/>
          <w:szCs w:val="24"/>
          <w:lang w:val="en-GB"/>
        </w:rPr>
        <w:t>with difficulties</w:t>
      </w:r>
      <w:r w:rsidR="007F54EC" w:rsidRPr="009A1D13">
        <w:rPr>
          <w:rFonts w:ascii="Times New Roman" w:hAnsi="Times New Roman" w:cs="Times New Roman"/>
          <w:szCs w:val="24"/>
          <w:lang w:val="en-GB"/>
        </w:rPr>
        <w:t>,</w:t>
      </w:r>
      <w:r w:rsidR="00093A7F" w:rsidRPr="009A1D13">
        <w:rPr>
          <w:rFonts w:ascii="Times New Roman" w:hAnsi="Times New Roman" w:cs="Times New Roman"/>
          <w:szCs w:val="24"/>
          <w:lang w:val="en-GB"/>
        </w:rPr>
        <w:t xml:space="preserve"> </w:t>
      </w:r>
      <w:r w:rsidR="007F54EC" w:rsidRPr="009A1D13">
        <w:rPr>
          <w:rFonts w:ascii="Times New Roman" w:hAnsi="Times New Roman" w:cs="Times New Roman"/>
          <w:szCs w:val="24"/>
          <w:lang w:val="en-GB"/>
        </w:rPr>
        <w:t xml:space="preserve">children themselves, professionals and family </w:t>
      </w:r>
      <w:r w:rsidR="00385F0C" w:rsidRPr="009A1D13">
        <w:rPr>
          <w:rFonts w:ascii="Times New Roman" w:hAnsi="Times New Roman" w:cs="Times New Roman"/>
          <w:szCs w:val="24"/>
          <w:lang w:val="en-GB"/>
        </w:rPr>
        <w:t>members were interviewed.</w:t>
      </w:r>
      <w:r w:rsidR="0029505E" w:rsidRPr="009A1D13">
        <w:rPr>
          <w:rFonts w:ascii="Times New Roman" w:hAnsi="Times New Roman" w:cs="Times New Roman"/>
          <w:szCs w:val="24"/>
          <w:lang w:val="en-GB"/>
        </w:rPr>
        <w:t xml:space="preserve"> </w:t>
      </w:r>
      <w:r w:rsidR="00385F0C" w:rsidRPr="009A1D13">
        <w:rPr>
          <w:rFonts w:ascii="Times New Roman" w:hAnsi="Times New Roman" w:cs="Times New Roman"/>
          <w:szCs w:val="24"/>
          <w:lang w:val="en-GB"/>
        </w:rPr>
        <w:t>It was</w:t>
      </w:r>
      <w:r w:rsidR="0029505E"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f</w:t>
      </w:r>
      <w:r w:rsidR="00093A7F" w:rsidRPr="009A1D13">
        <w:rPr>
          <w:rFonts w:ascii="Times New Roman" w:hAnsi="Times New Roman" w:cs="Times New Roman"/>
          <w:szCs w:val="24"/>
          <w:lang w:val="en-GB"/>
        </w:rPr>
        <w:t xml:space="preserve">ound </w:t>
      </w:r>
      <w:r w:rsidRPr="009A1D13">
        <w:rPr>
          <w:rFonts w:ascii="Times New Roman" w:hAnsi="Times New Roman" w:cs="Times New Roman"/>
          <w:szCs w:val="24"/>
          <w:lang w:val="en-GB"/>
        </w:rPr>
        <w:t xml:space="preserve">that mothers </w:t>
      </w:r>
      <w:r w:rsidR="00255235" w:rsidRPr="009A1D13">
        <w:rPr>
          <w:rFonts w:ascii="Times New Roman" w:hAnsi="Times New Roman" w:cs="Times New Roman"/>
          <w:szCs w:val="24"/>
          <w:lang w:val="en-GB"/>
        </w:rPr>
        <w:t xml:space="preserve">often </w:t>
      </w:r>
      <w:r w:rsidR="00093A7F" w:rsidRPr="009A1D13">
        <w:rPr>
          <w:rFonts w:ascii="Times New Roman" w:hAnsi="Times New Roman" w:cs="Times New Roman"/>
          <w:szCs w:val="24"/>
          <w:lang w:val="en-GB"/>
        </w:rPr>
        <w:t>attempt to hide or change their feelings</w:t>
      </w:r>
      <w:r w:rsidR="00385F0C" w:rsidRPr="009A1D13">
        <w:rPr>
          <w:rFonts w:ascii="Times New Roman" w:hAnsi="Times New Roman" w:cs="Times New Roman"/>
          <w:szCs w:val="24"/>
          <w:lang w:val="en-GB"/>
        </w:rPr>
        <w:t xml:space="preserve"> towards their children</w:t>
      </w:r>
      <w:r w:rsidR="00093A7F" w:rsidRPr="009A1D13">
        <w:rPr>
          <w:rFonts w:ascii="Times New Roman" w:hAnsi="Times New Roman" w:cs="Times New Roman"/>
          <w:szCs w:val="24"/>
          <w:lang w:val="en-GB"/>
        </w:rPr>
        <w:t>,</w:t>
      </w:r>
      <w:r w:rsidR="00255235" w:rsidRPr="009A1D13">
        <w:rPr>
          <w:rFonts w:ascii="Times New Roman" w:hAnsi="Times New Roman" w:cs="Times New Roman"/>
          <w:szCs w:val="24"/>
          <w:lang w:val="en-GB"/>
        </w:rPr>
        <w:t xml:space="preserve"> so they appear to be ‘nicer’ than normal</w:t>
      </w:r>
      <w:r w:rsidR="00093A7F" w:rsidRPr="009A1D13">
        <w:rPr>
          <w:rFonts w:ascii="Times New Roman" w:hAnsi="Times New Roman" w:cs="Times New Roman"/>
          <w:szCs w:val="24"/>
          <w:lang w:val="en-GB"/>
        </w:rPr>
        <w:t xml:space="preserve"> </w:t>
      </w:r>
      <w:r w:rsidR="00255235" w:rsidRPr="009A1D13">
        <w:rPr>
          <w:rFonts w:ascii="Times New Roman" w:hAnsi="Times New Roman" w:cs="Times New Roman"/>
          <w:szCs w:val="24"/>
          <w:lang w:val="en-GB"/>
        </w:rPr>
        <w:t xml:space="preserve">even in hostile situations involving their children. </w:t>
      </w:r>
      <w:r w:rsidR="0029505E" w:rsidRPr="009A1D13">
        <w:rPr>
          <w:rFonts w:ascii="Times New Roman" w:hAnsi="Times New Roman" w:cs="Times New Roman"/>
          <w:szCs w:val="24"/>
          <w:lang w:val="en-GB"/>
        </w:rPr>
        <w:t>The</w:t>
      </w:r>
      <w:r w:rsidRPr="009A1D13">
        <w:rPr>
          <w:rFonts w:ascii="Times New Roman" w:hAnsi="Times New Roman" w:cs="Times New Roman"/>
          <w:szCs w:val="24"/>
          <w:lang w:val="en-GB"/>
        </w:rPr>
        <w:t xml:space="preserve"> </w:t>
      </w:r>
      <w:r w:rsidR="0029505E" w:rsidRPr="009A1D13">
        <w:rPr>
          <w:rFonts w:ascii="Times New Roman" w:hAnsi="Times New Roman" w:cs="Times New Roman"/>
          <w:szCs w:val="24"/>
          <w:lang w:val="en-GB"/>
        </w:rPr>
        <w:t>emotionality between</w:t>
      </w:r>
      <w:r w:rsidRPr="009A1D13">
        <w:rPr>
          <w:rFonts w:ascii="Times New Roman" w:hAnsi="Times New Roman" w:cs="Times New Roman"/>
          <w:szCs w:val="24"/>
          <w:lang w:val="en-GB"/>
        </w:rPr>
        <w:t xml:space="preserve"> mothers</w:t>
      </w:r>
      <w:r w:rsidR="0029505E" w:rsidRPr="009A1D13">
        <w:rPr>
          <w:rFonts w:ascii="Times New Roman" w:hAnsi="Times New Roman" w:cs="Times New Roman"/>
          <w:szCs w:val="24"/>
          <w:lang w:val="en-GB"/>
        </w:rPr>
        <w:t xml:space="preserve"> and</w:t>
      </w:r>
      <w:r w:rsidRPr="009A1D13">
        <w:rPr>
          <w:rFonts w:ascii="Times New Roman" w:hAnsi="Times New Roman" w:cs="Times New Roman"/>
          <w:szCs w:val="24"/>
          <w:lang w:val="en-GB"/>
        </w:rPr>
        <w:t xml:space="preserve"> their children is compl</w:t>
      </w:r>
      <w:r w:rsidR="0029505E" w:rsidRPr="009A1D13">
        <w:rPr>
          <w:rFonts w:ascii="Times New Roman" w:hAnsi="Times New Roman" w:cs="Times New Roman"/>
          <w:szCs w:val="24"/>
          <w:lang w:val="en-GB"/>
        </w:rPr>
        <w:t>icated</w:t>
      </w:r>
      <w:r w:rsidRPr="009A1D13">
        <w:rPr>
          <w:rFonts w:ascii="Times New Roman" w:hAnsi="Times New Roman" w:cs="Times New Roman"/>
          <w:szCs w:val="24"/>
          <w:lang w:val="en-GB"/>
        </w:rPr>
        <w:t xml:space="preserve">. </w:t>
      </w:r>
      <w:r w:rsidR="0029505E" w:rsidRPr="009A1D13">
        <w:rPr>
          <w:rFonts w:ascii="Times New Roman" w:hAnsi="Times New Roman" w:cs="Times New Roman"/>
          <w:szCs w:val="24"/>
          <w:lang w:val="en-GB"/>
        </w:rPr>
        <w:t>Children</w:t>
      </w:r>
      <w:r w:rsidRPr="009A1D13">
        <w:rPr>
          <w:rFonts w:ascii="Times New Roman" w:hAnsi="Times New Roman" w:cs="Times New Roman"/>
          <w:szCs w:val="24"/>
          <w:lang w:val="en-GB"/>
        </w:rPr>
        <w:t xml:space="preserve"> </w:t>
      </w:r>
      <w:r w:rsidR="0029505E" w:rsidRPr="009A1D13">
        <w:rPr>
          <w:rFonts w:ascii="Times New Roman" w:hAnsi="Times New Roman" w:cs="Times New Roman"/>
          <w:szCs w:val="24"/>
          <w:lang w:val="en-GB"/>
        </w:rPr>
        <w:t xml:space="preserve">sometimes </w:t>
      </w:r>
      <w:r w:rsidRPr="009A1D13">
        <w:rPr>
          <w:rFonts w:ascii="Times New Roman" w:hAnsi="Times New Roman" w:cs="Times New Roman"/>
          <w:szCs w:val="24"/>
          <w:lang w:val="en-GB"/>
        </w:rPr>
        <w:t xml:space="preserve">experience </w:t>
      </w:r>
      <w:r w:rsidR="00255235" w:rsidRPr="009A1D13">
        <w:rPr>
          <w:rFonts w:ascii="Times New Roman" w:hAnsi="Times New Roman" w:cs="Times New Roman"/>
          <w:szCs w:val="24"/>
          <w:lang w:val="en-GB"/>
        </w:rPr>
        <w:t xml:space="preserve">their mother’s </w:t>
      </w:r>
      <w:r w:rsidR="0029505E" w:rsidRPr="009A1D13">
        <w:rPr>
          <w:rFonts w:ascii="Times New Roman" w:hAnsi="Times New Roman" w:cs="Times New Roman"/>
          <w:szCs w:val="24"/>
          <w:lang w:val="en-GB"/>
        </w:rPr>
        <w:t>emotions</w:t>
      </w:r>
      <w:r w:rsidR="00255235" w:rsidRPr="009A1D13">
        <w:rPr>
          <w:rFonts w:ascii="Times New Roman" w:hAnsi="Times New Roman" w:cs="Times New Roman"/>
          <w:szCs w:val="24"/>
          <w:lang w:val="en-GB"/>
        </w:rPr>
        <w:t xml:space="preserve"> both from their</w:t>
      </w:r>
      <w:r w:rsidR="0029505E" w:rsidRPr="009A1D13">
        <w:rPr>
          <w:rFonts w:ascii="Times New Roman" w:hAnsi="Times New Roman" w:cs="Times New Roman"/>
          <w:szCs w:val="24"/>
          <w:lang w:val="en-GB"/>
        </w:rPr>
        <w:t xml:space="preserve"> support and </w:t>
      </w:r>
      <w:r w:rsidR="00A610A1" w:rsidRPr="009A1D13">
        <w:rPr>
          <w:rFonts w:ascii="Times New Roman" w:hAnsi="Times New Roman" w:cs="Times New Roman"/>
          <w:szCs w:val="24"/>
          <w:lang w:val="en-GB"/>
        </w:rPr>
        <w:t>embarrassment. S</w:t>
      </w:r>
      <w:r w:rsidRPr="009A1D13">
        <w:rPr>
          <w:rFonts w:ascii="Times New Roman" w:hAnsi="Times New Roman" w:cs="Times New Roman"/>
          <w:szCs w:val="24"/>
          <w:lang w:val="en-GB"/>
        </w:rPr>
        <w:t xml:space="preserve">ometimes </w:t>
      </w:r>
      <w:r w:rsidR="00255235" w:rsidRPr="009A1D13">
        <w:rPr>
          <w:rFonts w:ascii="Times New Roman" w:hAnsi="Times New Roman" w:cs="Times New Roman"/>
          <w:szCs w:val="24"/>
          <w:lang w:val="en-GB"/>
        </w:rPr>
        <w:t xml:space="preserve">they </w:t>
      </w:r>
      <w:r w:rsidR="0029505E" w:rsidRPr="009A1D13">
        <w:rPr>
          <w:rFonts w:ascii="Times New Roman" w:hAnsi="Times New Roman" w:cs="Times New Roman"/>
          <w:szCs w:val="24"/>
          <w:lang w:val="en-GB"/>
        </w:rPr>
        <w:t>have shared experiences</w:t>
      </w:r>
      <w:r w:rsidRPr="009A1D13">
        <w:rPr>
          <w:rFonts w:ascii="Times New Roman" w:hAnsi="Times New Roman" w:cs="Times New Roman"/>
          <w:szCs w:val="24"/>
          <w:lang w:val="en-GB"/>
        </w:rPr>
        <w:t xml:space="preserve"> </w:t>
      </w:r>
      <w:r w:rsidR="0029505E" w:rsidRPr="009A1D13">
        <w:rPr>
          <w:rFonts w:ascii="Times New Roman" w:hAnsi="Times New Roman" w:cs="Times New Roman"/>
          <w:szCs w:val="24"/>
          <w:lang w:val="en-GB"/>
        </w:rPr>
        <w:t>with their</w:t>
      </w:r>
      <w:r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lastRenderedPageBreak/>
        <w:t xml:space="preserve">mothers </w:t>
      </w:r>
      <w:r w:rsidR="0029505E" w:rsidRPr="009A1D13">
        <w:rPr>
          <w:rFonts w:ascii="Times New Roman" w:hAnsi="Times New Roman" w:cs="Times New Roman"/>
          <w:szCs w:val="24"/>
          <w:lang w:val="en-GB"/>
        </w:rPr>
        <w:t>through</w:t>
      </w:r>
      <w:r w:rsidRPr="009A1D13">
        <w:rPr>
          <w:rFonts w:ascii="Times New Roman" w:hAnsi="Times New Roman" w:cs="Times New Roman"/>
          <w:szCs w:val="24"/>
          <w:lang w:val="en-GB"/>
        </w:rPr>
        <w:t xml:space="preserve"> develop</w:t>
      </w:r>
      <w:r w:rsidR="0029505E" w:rsidRPr="009A1D13">
        <w:rPr>
          <w:rFonts w:ascii="Times New Roman" w:hAnsi="Times New Roman" w:cs="Times New Roman"/>
          <w:szCs w:val="24"/>
          <w:lang w:val="en-GB"/>
        </w:rPr>
        <w:t>ing</w:t>
      </w:r>
      <w:r w:rsidRPr="009A1D13">
        <w:rPr>
          <w:rFonts w:ascii="Times New Roman" w:hAnsi="Times New Roman" w:cs="Times New Roman"/>
          <w:szCs w:val="24"/>
          <w:lang w:val="en-GB"/>
        </w:rPr>
        <w:t xml:space="preserve"> strategies and </w:t>
      </w:r>
      <w:r w:rsidR="0029505E" w:rsidRPr="009A1D13">
        <w:rPr>
          <w:rFonts w:ascii="Times New Roman" w:hAnsi="Times New Roman" w:cs="Times New Roman"/>
          <w:szCs w:val="24"/>
          <w:lang w:val="en-GB"/>
        </w:rPr>
        <w:t>interacting</w:t>
      </w:r>
      <w:r w:rsidRPr="009A1D13">
        <w:rPr>
          <w:rFonts w:ascii="Times New Roman" w:hAnsi="Times New Roman" w:cs="Times New Roman"/>
          <w:szCs w:val="24"/>
          <w:lang w:val="en-GB"/>
        </w:rPr>
        <w:t xml:space="preserve"> </w:t>
      </w:r>
      <w:r w:rsidR="0029505E" w:rsidRPr="009A1D13">
        <w:rPr>
          <w:rFonts w:ascii="Times New Roman" w:hAnsi="Times New Roman" w:cs="Times New Roman"/>
          <w:szCs w:val="24"/>
          <w:lang w:val="en-GB"/>
        </w:rPr>
        <w:t>with other individuals’ emotions</w:t>
      </w:r>
      <w:r w:rsidRPr="009A1D13">
        <w:rPr>
          <w:rFonts w:ascii="Times New Roman" w:hAnsi="Times New Roman" w:cs="Times New Roman"/>
          <w:szCs w:val="24"/>
          <w:lang w:val="en-GB"/>
        </w:rPr>
        <w:t>.</w:t>
      </w:r>
      <w:r w:rsidR="00093A7F" w:rsidRPr="009A1D13">
        <w:rPr>
          <w:rFonts w:ascii="Times New Roman" w:hAnsi="Times New Roman" w:cs="Times New Roman"/>
          <w:szCs w:val="24"/>
          <w:lang w:val="en-GB"/>
        </w:rPr>
        <w:t xml:space="preserve"> </w:t>
      </w:r>
      <w:r w:rsidR="0029505E" w:rsidRPr="009A1D13">
        <w:rPr>
          <w:rFonts w:ascii="Times New Roman" w:hAnsi="Times New Roman" w:cs="Times New Roman"/>
          <w:szCs w:val="24"/>
          <w:lang w:val="en-GB"/>
        </w:rPr>
        <w:t xml:space="preserve">Similiarly, </w:t>
      </w:r>
      <w:r w:rsidR="00093A7F" w:rsidRPr="009A1D13">
        <w:rPr>
          <w:rFonts w:ascii="Times New Roman" w:hAnsi="Times New Roman" w:cs="Times New Roman"/>
          <w:szCs w:val="24"/>
          <w:lang w:val="en-GB"/>
        </w:rPr>
        <w:t>Reay (2000) notices that mother</w:t>
      </w:r>
      <w:r w:rsidR="007C375C" w:rsidRPr="009A1D13">
        <w:rPr>
          <w:rFonts w:ascii="Times New Roman" w:hAnsi="Times New Roman" w:cs="Times New Roman"/>
          <w:szCs w:val="24"/>
          <w:lang w:val="en-GB"/>
        </w:rPr>
        <w:t>s</w:t>
      </w:r>
      <w:r w:rsidR="00093A7F" w:rsidRPr="009A1D13">
        <w:rPr>
          <w:rFonts w:ascii="Times New Roman" w:hAnsi="Times New Roman" w:cs="Times New Roman"/>
          <w:szCs w:val="24"/>
          <w:lang w:val="en-GB"/>
        </w:rPr>
        <w:t xml:space="preserve"> and </w:t>
      </w:r>
      <w:r w:rsidR="007F54EC" w:rsidRPr="009A1D13">
        <w:rPr>
          <w:rFonts w:ascii="Times New Roman" w:hAnsi="Times New Roman" w:cs="Times New Roman"/>
          <w:szCs w:val="24"/>
          <w:lang w:val="en-GB"/>
        </w:rPr>
        <w:t>their children have mutual relationships of emotionality.</w:t>
      </w:r>
    </w:p>
    <w:p w14:paraId="220589E5" w14:textId="77777777" w:rsidR="002D3F87" w:rsidRPr="009A1D13" w:rsidRDefault="002D3F87" w:rsidP="004649A1">
      <w:pPr>
        <w:spacing w:line="360" w:lineRule="auto"/>
        <w:jc w:val="both"/>
        <w:rPr>
          <w:rFonts w:ascii="Times New Roman" w:hAnsi="Times New Roman" w:cs="Times New Roman"/>
          <w:szCs w:val="24"/>
          <w:lang w:val="en-GB"/>
        </w:rPr>
      </w:pPr>
    </w:p>
    <w:p w14:paraId="4987C9BE"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summary, both the UK and Taiwanese families of individuals with autism are not satisfied with diagnosis process, experience huge stress and depression, feel isolated from society, are keen to access social network</w:t>
      </w:r>
      <w:r w:rsidR="0083779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and useful resources, and hope that professionals from every domain are aware that they have a huge emotional and economic burden.</w:t>
      </w:r>
    </w:p>
    <w:p w14:paraId="795356A9" w14:textId="77777777" w:rsidR="002D3F87" w:rsidRPr="009A1D13" w:rsidRDefault="002D3F87" w:rsidP="004649A1">
      <w:pPr>
        <w:spacing w:line="360" w:lineRule="auto"/>
        <w:jc w:val="both"/>
        <w:rPr>
          <w:rFonts w:ascii="Times New Roman" w:hAnsi="Times New Roman" w:cs="Times New Roman"/>
          <w:szCs w:val="24"/>
          <w:lang w:val="en-GB"/>
        </w:rPr>
      </w:pPr>
    </w:p>
    <w:p w14:paraId="0D308D08" w14:textId="77777777" w:rsidR="002D3F87" w:rsidRPr="009A1D13" w:rsidRDefault="002D3F87" w:rsidP="00C573A3">
      <w:pPr>
        <w:pStyle w:val="Heading3"/>
        <w:rPr>
          <w:rFonts w:ascii="Times New Roman" w:hAnsi="Times New Roman" w:cs="Times New Roman"/>
          <w:color w:val="auto"/>
          <w:sz w:val="24"/>
          <w:szCs w:val="24"/>
          <w:lang w:val="en-GB"/>
        </w:rPr>
      </w:pPr>
      <w:bookmarkStart w:id="32" w:name="_Toc428976704"/>
      <w:r w:rsidRPr="009A1D13">
        <w:rPr>
          <w:rFonts w:ascii="Times New Roman" w:eastAsia="SimSun" w:hAnsi="Times New Roman" w:cs="Times New Roman"/>
          <w:color w:val="auto"/>
          <w:sz w:val="24"/>
          <w:szCs w:val="24"/>
          <w:lang w:val="en-GB"/>
        </w:rPr>
        <w:t>2.</w:t>
      </w:r>
      <w:r w:rsidR="00087069" w:rsidRPr="009A1D13">
        <w:rPr>
          <w:rFonts w:ascii="Times New Roman" w:eastAsia="SimSun" w:hAnsi="Times New Roman" w:cs="Times New Roman"/>
          <w:color w:val="auto"/>
          <w:sz w:val="24"/>
          <w:szCs w:val="24"/>
          <w:lang w:val="en-GB"/>
        </w:rPr>
        <w:t>7</w:t>
      </w:r>
      <w:r w:rsidRPr="009A1D13">
        <w:rPr>
          <w:rFonts w:ascii="Times New Roman" w:eastAsia="SimSun" w:hAnsi="Times New Roman" w:cs="Times New Roman"/>
          <w:color w:val="auto"/>
          <w:sz w:val="24"/>
          <w:szCs w:val="24"/>
          <w:lang w:val="en-GB"/>
        </w:rPr>
        <w:t>.1</w:t>
      </w:r>
      <w:r w:rsidRPr="009A1D13">
        <w:rPr>
          <w:rFonts w:ascii="Times New Roman" w:hAnsi="Times New Roman" w:cs="Times New Roman"/>
          <w:color w:val="auto"/>
          <w:sz w:val="24"/>
          <w:szCs w:val="24"/>
          <w:lang w:val="en-GB"/>
        </w:rPr>
        <w:t xml:space="preserve"> Blame in the family of an individual with autism</w:t>
      </w:r>
      <w:bookmarkEnd w:id="32"/>
    </w:p>
    <w:p w14:paraId="1A9F144C"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Blame is ‘the action of censuring; expression of disapprobation; imputation of demerit on account of a fault or blemish, reproof, censure, and reprehension’ and it is also ‘the responsibility for anything wrong’ (Online Oxford English Dictionary, 2013). Blame is a negative approach towards bad things that have happened; it is associated with negative emotions (such as, shame, fear, and anxiety), morality, social-cultural regulation, and it is a mechanism of self-defence. </w:t>
      </w:r>
    </w:p>
    <w:p w14:paraId="63DA5769" w14:textId="77777777" w:rsidR="002D3F87" w:rsidRPr="009A1D13" w:rsidRDefault="002D3F87" w:rsidP="004649A1">
      <w:pPr>
        <w:spacing w:line="360" w:lineRule="auto"/>
        <w:jc w:val="both"/>
        <w:rPr>
          <w:rFonts w:ascii="Times New Roman" w:hAnsi="Times New Roman" w:cs="Times New Roman"/>
          <w:szCs w:val="24"/>
          <w:lang w:val="en-GB"/>
        </w:rPr>
      </w:pPr>
    </w:p>
    <w:p w14:paraId="4A585300"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There can be blame of others and self-blame. In a paternal society, like most countries, women take the responsibility for raising children. Therefore, the mother is blamed for having a child with special needs, and she even blames herself. </w:t>
      </w:r>
    </w:p>
    <w:p w14:paraId="39750A81" w14:textId="77777777" w:rsidR="002D3F87" w:rsidRPr="009A1D13" w:rsidRDefault="002D3F87" w:rsidP="004649A1">
      <w:pPr>
        <w:spacing w:line="360" w:lineRule="auto"/>
        <w:jc w:val="both"/>
        <w:rPr>
          <w:rFonts w:ascii="Times New Roman" w:hAnsi="Times New Roman" w:cs="Times New Roman"/>
          <w:szCs w:val="24"/>
          <w:lang w:val="en-GB"/>
        </w:rPr>
      </w:pPr>
    </w:p>
    <w:p w14:paraId="5A20D918"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Up until the 21st century, most child psychologists blamed the mother for her child’s difficulties (Caplan and Hall-McCorquodale, 1985). For example, Winnicott (1949) thought that mothers know the needs of their infant better than experts</w:t>
      </w:r>
      <w:r w:rsidR="00652061" w:rsidRPr="009A1D13">
        <w:rPr>
          <w:rFonts w:ascii="Times New Roman" w:hAnsi="Times New Roman" w:cs="Times New Roman"/>
          <w:szCs w:val="24"/>
          <w:lang w:val="en-GB"/>
        </w:rPr>
        <w:t xml:space="preserve">, </w:t>
      </w:r>
      <w:r w:rsidR="00012A6E" w:rsidRPr="009A1D13">
        <w:rPr>
          <w:rFonts w:ascii="Times New Roman" w:hAnsi="Times New Roman" w:cs="Times New Roman"/>
          <w:szCs w:val="24"/>
          <w:lang w:val="en-GB"/>
        </w:rPr>
        <w:t>paying close</w:t>
      </w:r>
      <w:r w:rsidR="00652061" w:rsidRPr="009A1D13">
        <w:rPr>
          <w:rFonts w:ascii="Times New Roman" w:hAnsi="Times New Roman" w:cs="Times New Roman"/>
          <w:szCs w:val="24"/>
          <w:lang w:val="en-GB"/>
        </w:rPr>
        <w:t xml:space="preserve"> </w:t>
      </w:r>
      <w:r w:rsidR="00652061" w:rsidRPr="009A1D13">
        <w:rPr>
          <w:rFonts w:ascii="Times New Roman" w:hAnsi="Times New Roman" w:cs="Times New Roman"/>
          <w:szCs w:val="24"/>
          <w:lang w:val="en-GB"/>
        </w:rPr>
        <w:lastRenderedPageBreak/>
        <w:t xml:space="preserve">attention </w:t>
      </w:r>
      <w:r w:rsidR="00012A6E" w:rsidRPr="009A1D13">
        <w:rPr>
          <w:rFonts w:ascii="Times New Roman" w:hAnsi="Times New Roman" w:cs="Times New Roman"/>
          <w:szCs w:val="24"/>
          <w:lang w:val="en-GB"/>
        </w:rPr>
        <w:t>to t</w:t>
      </w:r>
      <w:r w:rsidR="00652061" w:rsidRPr="009A1D13">
        <w:rPr>
          <w:rFonts w:ascii="Times New Roman" w:hAnsi="Times New Roman" w:cs="Times New Roman"/>
          <w:szCs w:val="24"/>
          <w:lang w:val="en-GB"/>
        </w:rPr>
        <w:t xml:space="preserve">heir children’s health, </w:t>
      </w:r>
      <w:r w:rsidR="00012A6E" w:rsidRPr="009A1D13">
        <w:rPr>
          <w:rFonts w:ascii="Times New Roman" w:hAnsi="Times New Roman" w:cs="Times New Roman"/>
          <w:szCs w:val="24"/>
          <w:lang w:val="en-GB"/>
        </w:rPr>
        <w:t>they</w:t>
      </w:r>
      <w:r w:rsidR="00652061" w:rsidRPr="009A1D13">
        <w:rPr>
          <w:rFonts w:ascii="Times New Roman" w:hAnsi="Times New Roman" w:cs="Times New Roman"/>
          <w:szCs w:val="24"/>
          <w:lang w:val="en-GB"/>
        </w:rPr>
        <w:t xml:space="preserve"> are </w:t>
      </w:r>
      <w:r w:rsidR="00012A6E" w:rsidRPr="009A1D13">
        <w:rPr>
          <w:rFonts w:ascii="Times New Roman" w:hAnsi="Times New Roman" w:cs="Times New Roman"/>
          <w:szCs w:val="24"/>
          <w:lang w:val="en-GB"/>
        </w:rPr>
        <w:t>the bridge</w:t>
      </w:r>
      <w:r w:rsidR="00652061" w:rsidRPr="009A1D13">
        <w:rPr>
          <w:rFonts w:ascii="Times New Roman" w:hAnsi="Times New Roman" w:cs="Times New Roman"/>
          <w:szCs w:val="24"/>
          <w:lang w:val="en-GB"/>
        </w:rPr>
        <w:t xml:space="preserve"> between </w:t>
      </w:r>
      <w:r w:rsidR="00012A6E" w:rsidRPr="009A1D13">
        <w:rPr>
          <w:rFonts w:ascii="Times New Roman" w:hAnsi="Times New Roman" w:cs="Times New Roman"/>
          <w:szCs w:val="24"/>
          <w:lang w:val="en-GB"/>
        </w:rPr>
        <w:t xml:space="preserve">their </w:t>
      </w:r>
      <w:r w:rsidR="00652061" w:rsidRPr="009A1D13">
        <w:rPr>
          <w:rFonts w:ascii="Times New Roman" w:hAnsi="Times New Roman" w:cs="Times New Roman"/>
          <w:szCs w:val="24"/>
          <w:lang w:val="en-GB"/>
        </w:rPr>
        <w:t>children and</w:t>
      </w:r>
      <w:r w:rsidR="00012A6E" w:rsidRPr="009A1D13">
        <w:rPr>
          <w:rFonts w:ascii="Times New Roman" w:hAnsi="Times New Roman" w:cs="Times New Roman"/>
          <w:szCs w:val="24"/>
          <w:lang w:val="en-GB"/>
        </w:rPr>
        <w:t xml:space="preserve"> the outer world</w:t>
      </w:r>
      <w:r w:rsidRPr="009A1D13">
        <w:rPr>
          <w:rFonts w:ascii="Times New Roman" w:hAnsi="Times New Roman" w:cs="Times New Roman"/>
          <w:szCs w:val="24"/>
          <w:lang w:val="en-GB"/>
        </w:rPr>
        <w:t>.</w:t>
      </w:r>
      <w:r w:rsidR="00012A6E" w:rsidRPr="009A1D13">
        <w:rPr>
          <w:rFonts w:ascii="Times New Roman" w:hAnsi="Times New Roman" w:cs="Times New Roman"/>
          <w:szCs w:val="24"/>
          <w:lang w:val="en-GB"/>
        </w:rPr>
        <w:t xml:space="preserve"> Implying</w:t>
      </w:r>
      <w:r w:rsidR="00652061" w:rsidRPr="009A1D13">
        <w:rPr>
          <w:rFonts w:ascii="Times New Roman" w:hAnsi="Times New Roman" w:cs="Times New Roman"/>
          <w:szCs w:val="24"/>
          <w:lang w:val="en-GB"/>
        </w:rPr>
        <w:t xml:space="preserve"> that a mother should take whole fostering responsibility of her child’s difficulties. </w:t>
      </w:r>
      <w:r w:rsidRPr="009A1D13">
        <w:rPr>
          <w:rFonts w:ascii="Times New Roman" w:hAnsi="Times New Roman" w:cs="Times New Roman"/>
          <w:szCs w:val="24"/>
          <w:lang w:val="en-GB"/>
        </w:rPr>
        <w:t>Additionally, a ‘good enough mother’ should be sensitive to her infant’s needs, provide physical and mental care and the best environment for her child. Winnicott’s concepts unconsciously put mothers into the position where they are responsible for how well their babies develop.</w:t>
      </w:r>
    </w:p>
    <w:p w14:paraId="39354C94" w14:textId="77777777" w:rsidR="002D3F87" w:rsidRPr="009A1D13" w:rsidRDefault="002D3F87" w:rsidP="004649A1">
      <w:pPr>
        <w:spacing w:line="360" w:lineRule="auto"/>
        <w:jc w:val="both"/>
        <w:rPr>
          <w:rFonts w:ascii="Times New Roman" w:hAnsi="Times New Roman" w:cs="Times New Roman"/>
          <w:szCs w:val="24"/>
          <w:lang w:val="en-GB"/>
        </w:rPr>
      </w:pPr>
    </w:p>
    <w:p w14:paraId="4CC7A1F5"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Quite often, </w:t>
      </w:r>
      <w:r w:rsidR="00DD6E7F" w:rsidRPr="009A1D13">
        <w:rPr>
          <w:rFonts w:ascii="Times New Roman" w:hAnsi="Times New Roman" w:cs="Times New Roman"/>
          <w:szCs w:val="24"/>
          <w:lang w:val="en-GB"/>
        </w:rPr>
        <w:t>individuals</w:t>
      </w:r>
      <w:r w:rsidR="008D2F3A" w:rsidRPr="009A1D13">
        <w:rPr>
          <w:rFonts w:ascii="Times New Roman" w:hAnsi="Times New Roman" w:cs="Times New Roman"/>
          <w:szCs w:val="24"/>
          <w:lang w:val="en-GB"/>
        </w:rPr>
        <w:t xml:space="preserve"> with special needs</w:t>
      </w:r>
      <w:r w:rsidRPr="009A1D13">
        <w:rPr>
          <w:rFonts w:ascii="Times New Roman" w:hAnsi="Times New Roman" w:cs="Times New Roman"/>
          <w:szCs w:val="24"/>
          <w:lang w:val="en-GB"/>
        </w:rPr>
        <w:t xml:space="preserve"> will also have emotional and physical </w:t>
      </w:r>
      <w:r w:rsidR="00D92495" w:rsidRPr="009A1D13">
        <w:rPr>
          <w:rFonts w:ascii="Times New Roman" w:hAnsi="Times New Roman" w:cs="Times New Roman"/>
          <w:szCs w:val="24"/>
          <w:lang w:val="en-GB"/>
        </w:rPr>
        <w:t>issues</w:t>
      </w:r>
      <w:r w:rsidRPr="009A1D13">
        <w:rPr>
          <w:rFonts w:ascii="Times New Roman" w:hAnsi="Times New Roman" w:cs="Times New Roman"/>
          <w:szCs w:val="24"/>
          <w:lang w:val="en-GB"/>
        </w:rPr>
        <w:t xml:space="preserve">. When we experience the birth of a child with </w:t>
      </w:r>
      <w:r w:rsidR="00D92495" w:rsidRPr="009A1D13">
        <w:rPr>
          <w:rFonts w:ascii="Times New Roman" w:hAnsi="Times New Roman" w:cs="Times New Roman"/>
          <w:szCs w:val="24"/>
          <w:lang w:val="en-GB"/>
        </w:rPr>
        <w:t>special needs</w:t>
      </w:r>
      <w:r w:rsidRPr="009A1D13">
        <w:rPr>
          <w:rFonts w:ascii="Times New Roman" w:hAnsi="Times New Roman" w:cs="Times New Roman"/>
          <w:szCs w:val="24"/>
          <w:lang w:val="en-GB"/>
        </w:rPr>
        <w:t xml:space="preserve">, this reminds us of our human frailty. This can cause us to take all kinds of personal precautions and lead us to allocate blame, or experience shame (Sinason, 1992, p.12). No matter how </w:t>
      </w:r>
      <w:r w:rsidR="008D2F3A" w:rsidRPr="009A1D13">
        <w:rPr>
          <w:rFonts w:ascii="Times New Roman" w:hAnsi="Times New Roman" w:cs="Times New Roman"/>
          <w:szCs w:val="24"/>
          <w:lang w:val="en-GB"/>
        </w:rPr>
        <w:t>difficult</w:t>
      </w:r>
      <w:r w:rsidRPr="009A1D13">
        <w:rPr>
          <w:rFonts w:ascii="Times New Roman" w:hAnsi="Times New Roman" w:cs="Times New Roman"/>
          <w:szCs w:val="24"/>
          <w:lang w:val="en-GB"/>
        </w:rPr>
        <w:t xml:space="preserve"> a person may be there is still likely to be an emotional sentience inside. In order to reach this ‘emotional intelligence’, Sinason tells us that we have first to deal with both the ‘guilt of the patient’ and ‘the guilt of the worker for being normal’ (Sinason, 1992, p.74).</w:t>
      </w:r>
    </w:p>
    <w:p w14:paraId="219D05D4" w14:textId="77777777" w:rsidR="002D3F87" w:rsidRPr="009A1D13" w:rsidRDefault="002D3F87" w:rsidP="004649A1">
      <w:pPr>
        <w:spacing w:line="360" w:lineRule="auto"/>
        <w:jc w:val="both"/>
        <w:rPr>
          <w:rFonts w:ascii="Times New Roman" w:hAnsi="Times New Roman" w:cs="Times New Roman"/>
          <w:szCs w:val="24"/>
          <w:lang w:val="en-GB"/>
        </w:rPr>
      </w:pPr>
    </w:p>
    <w:p w14:paraId="1FF556FB"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According to Neely et al. (2012), if a child is born apparently without </w:t>
      </w:r>
      <w:r w:rsidR="005624D9" w:rsidRPr="009A1D13">
        <w:rPr>
          <w:rFonts w:ascii="Times New Roman" w:hAnsi="Times New Roman" w:cs="Times New Roman"/>
          <w:szCs w:val="24"/>
          <w:lang w:val="en-GB"/>
        </w:rPr>
        <w:t>special needs</w:t>
      </w:r>
      <w:r w:rsidRPr="009A1D13">
        <w:rPr>
          <w:rFonts w:ascii="Times New Roman" w:hAnsi="Times New Roman" w:cs="Times New Roman"/>
          <w:szCs w:val="24"/>
          <w:lang w:val="en-GB"/>
        </w:rPr>
        <w:t xml:space="preserve"> and then later develops </w:t>
      </w:r>
      <w:r w:rsidR="005624D9" w:rsidRPr="009A1D13">
        <w:rPr>
          <w:rFonts w:ascii="Times New Roman" w:hAnsi="Times New Roman" w:cs="Times New Roman"/>
          <w:szCs w:val="24"/>
          <w:lang w:val="en-GB"/>
        </w:rPr>
        <w:t>some difficulties</w:t>
      </w:r>
      <w:r w:rsidRPr="009A1D13">
        <w:rPr>
          <w:rFonts w:ascii="Times New Roman" w:hAnsi="Times New Roman" w:cs="Times New Roman"/>
          <w:szCs w:val="24"/>
          <w:lang w:val="en-GB"/>
        </w:rPr>
        <w:t xml:space="preserve">, the parents may blame themselves for their child’s difficulties and, because of “family norms”, this guilt may be repressed. Ultimately this could have a deleterious effect on the relationships in the family and with those who work with the child. </w:t>
      </w:r>
    </w:p>
    <w:p w14:paraId="2216A12B" w14:textId="77777777" w:rsidR="002D3F87" w:rsidRDefault="002D3F87" w:rsidP="004649A1">
      <w:pPr>
        <w:spacing w:line="360" w:lineRule="auto"/>
        <w:jc w:val="both"/>
        <w:rPr>
          <w:rFonts w:ascii="Times New Roman" w:hAnsi="Times New Roman" w:cs="Times New Roman"/>
          <w:szCs w:val="24"/>
          <w:lang w:val="en-GB"/>
        </w:rPr>
      </w:pPr>
    </w:p>
    <w:p w14:paraId="5931BB1F" w14:textId="77777777" w:rsidR="00BE3297" w:rsidRPr="009A1D13" w:rsidRDefault="00BE3297" w:rsidP="004649A1">
      <w:pPr>
        <w:spacing w:line="360" w:lineRule="auto"/>
        <w:jc w:val="both"/>
        <w:rPr>
          <w:rFonts w:ascii="Times New Roman" w:hAnsi="Times New Roman" w:cs="Times New Roman"/>
          <w:szCs w:val="24"/>
          <w:lang w:val="en-GB"/>
        </w:rPr>
      </w:pPr>
    </w:p>
    <w:p w14:paraId="63E47F8F" w14:textId="77777777" w:rsidR="002D3F87" w:rsidRPr="009A1D13" w:rsidRDefault="002D3F87" w:rsidP="00C573A3">
      <w:pPr>
        <w:pStyle w:val="Heading2"/>
        <w:rPr>
          <w:rFonts w:ascii="Times New Roman" w:hAnsi="Times New Roman"/>
          <w:sz w:val="28"/>
          <w:szCs w:val="28"/>
          <w:lang w:val="en-GB"/>
        </w:rPr>
      </w:pPr>
      <w:bookmarkStart w:id="33" w:name="_Toc428976705"/>
      <w:r w:rsidRPr="009A1D13">
        <w:rPr>
          <w:rFonts w:ascii="Times New Roman" w:eastAsia="SimSun" w:hAnsi="Times New Roman"/>
          <w:sz w:val="28"/>
          <w:szCs w:val="28"/>
          <w:lang w:val="en-GB"/>
        </w:rPr>
        <w:lastRenderedPageBreak/>
        <w:t>2.</w:t>
      </w:r>
      <w:r w:rsidR="00087069" w:rsidRPr="009A1D13">
        <w:rPr>
          <w:rFonts w:ascii="Times New Roman" w:hAnsi="Times New Roman"/>
          <w:sz w:val="28"/>
          <w:szCs w:val="28"/>
          <w:lang w:val="en-GB"/>
        </w:rPr>
        <w:t>8</w:t>
      </w:r>
      <w:r w:rsidRPr="009A1D13">
        <w:rPr>
          <w:rFonts w:ascii="Times New Roman" w:hAnsi="Times New Roman"/>
          <w:lang w:val="en-GB"/>
        </w:rPr>
        <w:t xml:space="preserve"> </w:t>
      </w:r>
      <w:r w:rsidRPr="009A1D13">
        <w:rPr>
          <w:rFonts w:ascii="Times New Roman" w:eastAsia="SimSun" w:hAnsi="Times New Roman"/>
          <w:sz w:val="28"/>
          <w:szCs w:val="28"/>
          <w:lang w:val="en-GB"/>
        </w:rPr>
        <w:t>A different view of the current system</w:t>
      </w:r>
      <w:bookmarkEnd w:id="33"/>
    </w:p>
    <w:p w14:paraId="4FFE6EFC" w14:textId="77777777" w:rsidR="002D3F87" w:rsidRPr="009A1D13" w:rsidRDefault="002D3F87" w:rsidP="004649A1">
      <w:pPr>
        <w:spacing w:line="360" w:lineRule="auto"/>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 xml:space="preserve">Abraham Verghese (2011) accounts that, when medical staff are examining or assessing their patients with state-of–art technology, they are turning them into statistics, spending more time ordering tests than in examining patients directly. They are losing the ‘heart’ of the patient-physician relationship. He suggests that physicians should utilise their senses to probe deeper into their patients’ physical and mental states. Verghese (2011) gives the following example: </w:t>
      </w:r>
    </w:p>
    <w:p w14:paraId="6EF491CF" w14:textId="77777777" w:rsidR="002D3F87" w:rsidRPr="009A1D13" w:rsidRDefault="002D3F87" w:rsidP="004649A1">
      <w:pPr>
        <w:spacing w:line="360" w:lineRule="auto"/>
        <w:jc w:val="both"/>
        <w:rPr>
          <w:rFonts w:ascii="Times New Roman" w:eastAsia="SimSun" w:hAnsi="Times New Roman" w:cs="Times New Roman"/>
          <w:szCs w:val="24"/>
          <w:lang w:val="en-GB"/>
        </w:rPr>
      </w:pPr>
    </w:p>
    <w:p w14:paraId="378AB15A" w14:textId="77777777" w:rsidR="002D3F87" w:rsidRPr="009A1D13" w:rsidRDefault="002D3F87" w:rsidP="004649A1">
      <w:pPr>
        <w:spacing w:line="360" w:lineRule="auto"/>
        <w:ind w:leftChars="300" w:left="720"/>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 xml:space="preserve">I recall one patient who was at that point no more than a skeleton encased in shrinking skin, unable to speak, his mouth crusted with candida that was resistant to the usual medications. When he saw me on what turned out to be his last hours on the earth, his hands moved as if in slow motion. And as I wondered what he was up to, his stick fingers made their way up to his pyjama shirt, fumbling with his buttons. I realized that he was wanting to expose his wicker-basket chest to me. It was an offering, an invitation. I did not decline. I percussed. I palpated. I listened to the chest. I think he surely must have known by then that it was vital for me just as it was necessary for him. Neither of us could skip this ritual, which had nothing to do with detecting rales in the lung, or finding the gallop rhythm of heart failure. No, this ritual was about the one message that physicians have needed to convey to their patients. Although, God knows, of late, in our hubris, we seem to have drifted away. We seem to have forgotten – as though, with the explosion of knowledge, the whole human genome mapped out at our feet, we are lulled into inattention, forgetting that the ritual is cathartic to the physician, necessary for the patient—forgetting that the </w:t>
      </w:r>
      <w:r w:rsidRPr="009A1D13">
        <w:rPr>
          <w:rFonts w:ascii="Times New Roman" w:eastAsia="SimSun" w:hAnsi="Times New Roman" w:cs="Times New Roman"/>
          <w:szCs w:val="24"/>
          <w:lang w:val="en-GB"/>
        </w:rPr>
        <w:lastRenderedPageBreak/>
        <w:t>ritual has meaning and a singular message to convey to the patient. And the message, which I did</w:t>
      </w:r>
      <w:r w:rsidR="002B15F7" w:rsidRPr="009A1D13">
        <w:rPr>
          <w:rFonts w:ascii="Times New Roman" w:hAnsi="Times New Roman" w:cs="Times New Roman"/>
          <w:szCs w:val="24"/>
          <w:lang w:val="en-GB"/>
        </w:rPr>
        <w:t>n’</w:t>
      </w:r>
      <w:r w:rsidR="00B26EAA" w:rsidRPr="009A1D13">
        <w:rPr>
          <w:rFonts w:ascii="Times New Roman" w:eastAsia="SimSun" w:hAnsi="Times New Roman" w:cs="Times New Roman"/>
          <w:szCs w:val="24"/>
          <w:lang w:val="en-GB"/>
        </w:rPr>
        <w:t>t</w:t>
      </w:r>
      <w:r w:rsidRPr="009A1D13">
        <w:rPr>
          <w:rFonts w:ascii="Times New Roman" w:eastAsia="SimSun" w:hAnsi="Times New Roman" w:cs="Times New Roman"/>
          <w:szCs w:val="24"/>
          <w:lang w:val="en-GB"/>
        </w:rPr>
        <w:t xml:space="preserve"> fully understand then, even as I delivered it, and which I understand better now is this: I will always, always, always be there. I will see you through this. I will never abandon you. I will be with you through the end.</w:t>
      </w:r>
    </w:p>
    <w:p w14:paraId="5EC2ACF9" w14:textId="77777777" w:rsidR="002D3F87" w:rsidRPr="009A1D13" w:rsidRDefault="002D3F87" w:rsidP="004649A1">
      <w:pPr>
        <w:spacing w:line="360" w:lineRule="auto"/>
        <w:jc w:val="both"/>
        <w:rPr>
          <w:rFonts w:ascii="Times New Roman" w:hAnsi="Times New Roman" w:cs="Times New Roman"/>
          <w:szCs w:val="24"/>
          <w:lang w:val="en-GB"/>
        </w:rPr>
      </w:pPr>
    </w:p>
    <w:p w14:paraId="6D72C025"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above example points out some issues with the medical model of disability which is commonly applied both in the UK and in Taiwan. The medical model considers that an individual with a disability has a deficit, impairment, or is abnormal and needs to be treated and cured by professionals. </w:t>
      </w:r>
    </w:p>
    <w:p w14:paraId="664236A9" w14:textId="77777777" w:rsidR="002D3F87" w:rsidRPr="009A1D13" w:rsidRDefault="002D3F87" w:rsidP="004649A1">
      <w:pPr>
        <w:spacing w:line="360" w:lineRule="auto"/>
        <w:jc w:val="both"/>
        <w:rPr>
          <w:rFonts w:ascii="Times New Roman" w:hAnsi="Times New Roman" w:cs="Times New Roman"/>
          <w:lang w:val="en-GB"/>
        </w:rPr>
      </w:pPr>
    </w:p>
    <w:p w14:paraId="1537EEE7"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Overemphasising the medical mode</w:t>
      </w:r>
      <w:r w:rsidRPr="009A1D13">
        <w:rPr>
          <w:rFonts w:ascii="Times New Roman" w:hAnsi="Times New Roman" w:cs="Times New Roman"/>
          <w:szCs w:val="24"/>
          <w:lang w:val="en-GB"/>
        </w:rPr>
        <w:t xml:space="preserve">l has </w:t>
      </w:r>
      <w:r w:rsidRPr="009A1D13">
        <w:rPr>
          <w:rFonts w:ascii="Times New Roman" w:hAnsi="Times New Roman" w:cs="Times New Roman"/>
          <w:szCs w:val="24"/>
          <w:shd w:val="clear" w:color="auto" w:fill="FFFFFF"/>
          <w:lang w:val="en-GB"/>
        </w:rPr>
        <w:t>devalued</w:t>
      </w:r>
      <w:r w:rsidRPr="009A1D13">
        <w:rPr>
          <w:rFonts w:ascii="Times New Roman" w:hAnsi="Times New Roman" w:cs="Times New Roman"/>
          <w:szCs w:val="24"/>
          <w:lang w:val="en-GB"/>
        </w:rPr>
        <w:t xml:space="preserve"> the legal status and social conduct of individuals </w:t>
      </w:r>
      <w:r w:rsidRPr="009A1D13">
        <w:rPr>
          <w:rFonts w:ascii="Times New Roman" w:hAnsi="Times New Roman" w:cs="Times New Roman"/>
          <w:lang w:val="en-GB"/>
        </w:rPr>
        <w:t>with disabilities (Gill, 1987). On the other hand, the social model believes that a disability is a difference and is an issue between the individual and society (Gill, 1987). Take Beardon (2014) as an example, he argues that individuals with autism ‘have their own, valid, skill set’ and ‘it is time that society recognises the potential value of being autistic, and the necessity of learning to understand each individual as a person in their own right.’ Based on this social model, parent empowerment and advocacy arise.</w:t>
      </w:r>
    </w:p>
    <w:p w14:paraId="1DD4D0E9" w14:textId="77777777" w:rsidR="002D3F87" w:rsidRPr="009A1D13" w:rsidRDefault="002D3F87" w:rsidP="004649A1">
      <w:pPr>
        <w:spacing w:line="360" w:lineRule="auto"/>
        <w:jc w:val="both"/>
        <w:rPr>
          <w:rFonts w:ascii="Times New Roman" w:hAnsi="Times New Roman" w:cs="Times New Roman"/>
          <w:szCs w:val="24"/>
          <w:lang w:val="en-GB"/>
        </w:rPr>
      </w:pPr>
    </w:p>
    <w:p w14:paraId="085F4EF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Since the medical model still dominates the current systems in the UK and Taiwan, inevitably individuals with autism have to carry the label of autism. </w:t>
      </w:r>
      <w:r w:rsidR="00452D60" w:rsidRPr="009A1D13">
        <w:rPr>
          <w:rFonts w:ascii="Times New Roman" w:hAnsi="Times New Roman" w:cs="Times New Roman"/>
          <w:szCs w:val="24"/>
          <w:lang w:val="en-GB"/>
        </w:rPr>
        <w:t xml:space="preserve">Gillman et al. (2000) and Hodge (2005) contend that clinicians should carefully consider the influence of a diagnosis on a child and his/her family and </w:t>
      </w:r>
      <w:r w:rsidR="00A610A1" w:rsidRPr="009A1D13">
        <w:rPr>
          <w:rFonts w:ascii="Times New Roman" w:hAnsi="Times New Roman" w:cs="Times New Roman"/>
          <w:szCs w:val="24"/>
          <w:lang w:val="en-GB"/>
        </w:rPr>
        <w:t>only</w:t>
      </w:r>
      <w:r w:rsidR="00452D60" w:rsidRPr="009A1D13">
        <w:rPr>
          <w:rFonts w:ascii="Times New Roman" w:hAnsi="Times New Roman" w:cs="Times New Roman"/>
          <w:szCs w:val="24"/>
          <w:lang w:val="en-GB"/>
        </w:rPr>
        <w:t xml:space="preserve"> make it when it is necessary for accessing resources. </w:t>
      </w:r>
      <w:r w:rsidRPr="009A1D13">
        <w:rPr>
          <w:rFonts w:ascii="Times New Roman" w:hAnsi="Times New Roman" w:cs="Times New Roman"/>
          <w:szCs w:val="24"/>
          <w:lang w:val="en-GB"/>
        </w:rPr>
        <w:t>Mallett and Runswick-Cole (2012) are concerned that the dangers of the autism label might lead people to the diagnosis rather than the understanding of an individual with autism.</w:t>
      </w:r>
      <w:r w:rsidR="000703FA" w:rsidRPr="009A1D13">
        <w:rPr>
          <w:lang w:val="en-GB"/>
        </w:rPr>
        <w:t xml:space="preserve"> </w:t>
      </w:r>
      <w:r w:rsidR="000703FA" w:rsidRPr="009A1D13">
        <w:rPr>
          <w:rFonts w:ascii="Times New Roman" w:hAnsi="Times New Roman" w:cs="Times New Roman"/>
          <w:szCs w:val="24"/>
          <w:lang w:val="en-GB"/>
        </w:rPr>
        <w:t>In the same vein, Hod</w:t>
      </w:r>
      <w:r w:rsidR="00A610A1" w:rsidRPr="009A1D13">
        <w:rPr>
          <w:rFonts w:ascii="Times New Roman" w:hAnsi="Times New Roman" w:cs="Times New Roman"/>
          <w:szCs w:val="24"/>
          <w:lang w:val="en-GB"/>
        </w:rPr>
        <w:t xml:space="preserve">ge (2005) believes that </w:t>
      </w:r>
      <w:r w:rsidR="00A610A1" w:rsidRPr="009A1D13">
        <w:rPr>
          <w:rFonts w:ascii="Times New Roman" w:hAnsi="Times New Roman" w:cs="Times New Roman"/>
          <w:szCs w:val="24"/>
          <w:lang w:val="en-GB"/>
        </w:rPr>
        <w:lastRenderedPageBreak/>
        <w:t>support</w:t>
      </w:r>
      <w:r w:rsidR="000703FA" w:rsidRPr="009A1D13">
        <w:rPr>
          <w:rFonts w:ascii="Times New Roman" w:hAnsi="Times New Roman" w:cs="Times New Roman"/>
          <w:szCs w:val="24"/>
          <w:lang w:val="en-GB"/>
        </w:rPr>
        <w:t xml:space="preserve">/resources </w:t>
      </w:r>
      <w:r w:rsidR="00A610A1" w:rsidRPr="009A1D13">
        <w:rPr>
          <w:rFonts w:ascii="Times New Roman" w:hAnsi="Times New Roman" w:cs="Times New Roman"/>
          <w:szCs w:val="24"/>
          <w:lang w:val="en-GB"/>
        </w:rPr>
        <w:t xml:space="preserve">should be </w:t>
      </w:r>
      <w:r w:rsidR="006C2CA9" w:rsidRPr="009A1D13">
        <w:rPr>
          <w:rFonts w:ascii="Times New Roman" w:hAnsi="Times New Roman" w:cs="Times New Roman"/>
          <w:szCs w:val="24"/>
          <w:lang w:val="en-GB"/>
        </w:rPr>
        <w:t>dependent</w:t>
      </w:r>
      <w:r w:rsidR="00A610A1" w:rsidRPr="009A1D13">
        <w:rPr>
          <w:rFonts w:ascii="Times New Roman" w:hAnsi="Times New Roman" w:cs="Times New Roman"/>
          <w:szCs w:val="24"/>
          <w:lang w:val="en-GB"/>
        </w:rPr>
        <w:t xml:space="preserve"> on the child’s needs rather than the </w:t>
      </w:r>
      <w:r w:rsidR="00385F0C" w:rsidRPr="009A1D13">
        <w:rPr>
          <w:rFonts w:ascii="Times New Roman" w:hAnsi="Times New Roman" w:cs="Times New Roman"/>
          <w:szCs w:val="24"/>
          <w:lang w:val="en-GB"/>
        </w:rPr>
        <w:t>diagnostic</w:t>
      </w:r>
      <w:r w:rsidR="00A610A1" w:rsidRPr="009A1D13">
        <w:rPr>
          <w:rFonts w:ascii="Times New Roman" w:hAnsi="Times New Roman" w:cs="Times New Roman"/>
          <w:szCs w:val="24"/>
          <w:lang w:val="en-GB"/>
        </w:rPr>
        <w:t xml:space="preserve"> label.</w:t>
      </w:r>
    </w:p>
    <w:p w14:paraId="4B64344A" w14:textId="77777777" w:rsidR="002D3F87" w:rsidRPr="009A1D13" w:rsidRDefault="002D3F87" w:rsidP="004649A1">
      <w:pPr>
        <w:spacing w:line="360" w:lineRule="auto"/>
        <w:jc w:val="both"/>
        <w:rPr>
          <w:rFonts w:ascii="Times New Roman" w:hAnsi="Times New Roman" w:cs="Times New Roman"/>
          <w:szCs w:val="24"/>
          <w:lang w:val="en-GB"/>
        </w:rPr>
      </w:pPr>
    </w:p>
    <w:p w14:paraId="5E36D253"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Hodge and Runswick-Cole (2008) interviewed the parents of children with autism to try to understand parent-professional partnerships. The parents related that the professionals maintain their ‘expert’ status, and consider that the parents’ opinions are over-emotional and uninformed. Consequently the parents are frustrated and seek information and support from other parents of individuals with autism. The essential characteristics of good partnerships are ‘open-mindedness, free-thinking and a willingness to take on board new perspective’ (Hodge and Runswick-Cole, 2008, p.645).</w:t>
      </w:r>
    </w:p>
    <w:p w14:paraId="782F9304" w14:textId="77777777" w:rsidR="002D3F87" w:rsidRPr="009A1D13" w:rsidRDefault="002D3F87" w:rsidP="004649A1">
      <w:pPr>
        <w:spacing w:line="360" w:lineRule="auto"/>
        <w:jc w:val="both"/>
        <w:rPr>
          <w:rFonts w:ascii="Times New Roman" w:hAnsi="Times New Roman" w:cs="Times New Roman"/>
          <w:szCs w:val="24"/>
          <w:lang w:val="en-GB"/>
        </w:rPr>
      </w:pPr>
    </w:p>
    <w:p w14:paraId="5427EAA0"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Regarding medical diagnosis, Rosenberg (2007) points out</w:t>
      </w:r>
      <w:r w:rsidR="00116B58"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p>
    <w:p w14:paraId="1A60E4CD" w14:textId="77777777" w:rsidR="002D3F87" w:rsidRPr="009A1D13" w:rsidRDefault="002D3F87" w:rsidP="004649A1">
      <w:pPr>
        <w:spacing w:line="360" w:lineRule="auto"/>
        <w:jc w:val="both"/>
        <w:rPr>
          <w:rFonts w:ascii="Times New Roman" w:hAnsi="Times New Roman" w:cs="Times New Roman"/>
          <w:szCs w:val="24"/>
          <w:lang w:val="en-GB"/>
        </w:rPr>
      </w:pPr>
    </w:p>
    <w:p w14:paraId="12365CCD" w14:textId="77777777" w:rsidR="002D3F87" w:rsidRPr="009A1D13" w:rsidRDefault="002D3F8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We have never been more aware of the arbitrary and constructed quality of psychiatric diagnoses, yet we have never been more dependent on them than now, in an era characterized by the increasingly bureaucratic management of health care and an increasingly pervasive reductionism in the explanation of normal, as well as pathological, behaviour. ( Rosenberg , 2007, p.50).</w:t>
      </w:r>
    </w:p>
    <w:p w14:paraId="4A92CD29" w14:textId="77777777" w:rsidR="002D3F87" w:rsidRPr="009A1D13" w:rsidRDefault="002D3F87" w:rsidP="004649A1">
      <w:pPr>
        <w:spacing w:line="360" w:lineRule="auto"/>
        <w:jc w:val="both"/>
        <w:rPr>
          <w:rFonts w:ascii="Times New Roman" w:hAnsi="Times New Roman" w:cs="Times New Roman"/>
          <w:szCs w:val="24"/>
          <w:lang w:val="en-GB"/>
        </w:rPr>
      </w:pPr>
    </w:p>
    <w:p w14:paraId="7CD56992"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Doctors should be cautious about employing psychiatric labels and classificatory systems due to the criteria of establishing the validity of psychiatric diagnosis, classificatory principles or the definition of symptoms are questionable (Kendell and Jablensky, 2003; Zigler and Phillips, 1961). Dyck, Piek, and Patrick (2011) investigate typical</w:t>
      </w:r>
      <w:r w:rsidR="00C20A76" w:rsidRPr="009A1D13">
        <w:rPr>
          <w:rFonts w:ascii="Times New Roman" w:hAnsi="Times New Roman" w:cs="Times New Roman"/>
          <w:szCs w:val="24"/>
          <w:lang w:val="en-GB"/>
        </w:rPr>
        <w:t>-development children and some non-</w:t>
      </w:r>
      <w:r w:rsidRPr="009A1D13">
        <w:rPr>
          <w:rFonts w:ascii="Times New Roman" w:hAnsi="Times New Roman" w:cs="Times New Roman"/>
          <w:szCs w:val="24"/>
          <w:lang w:val="en-GB"/>
        </w:rPr>
        <w:t xml:space="preserve">typical-development children (receptive expressive language disorder, autism, developmental coordination disorder, mental </w:t>
      </w:r>
      <w:r w:rsidRPr="009A1D13">
        <w:rPr>
          <w:rFonts w:ascii="Times New Roman" w:hAnsi="Times New Roman" w:cs="Times New Roman"/>
          <w:szCs w:val="24"/>
          <w:lang w:val="en-GB"/>
        </w:rPr>
        <w:lastRenderedPageBreak/>
        <w:t>retardation, and attention deficit/hyperactivity disorder), and ‘the results imply that there are no natural boundaries between disorders or between disorders and normality’</w:t>
      </w:r>
      <w:r w:rsidR="00116B58" w:rsidRPr="009A1D13">
        <w:rPr>
          <w:rFonts w:ascii="Times New Roman" w:hAnsi="Times New Roman" w:cs="Times New Roman"/>
          <w:szCs w:val="24"/>
          <w:lang w:val="en-GB"/>
        </w:rPr>
        <w:t xml:space="preserve"> (ibid., </w:t>
      </w:r>
      <w:r w:rsidRPr="009A1D13">
        <w:rPr>
          <w:rFonts w:ascii="Times New Roman" w:hAnsi="Times New Roman" w:cs="Times New Roman"/>
          <w:szCs w:val="24"/>
          <w:lang w:val="en-GB"/>
        </w:rPr>
        <w:t>p.2704).</w:t>
      </w:r>
    </w:p>
    <w:p w14:paraId="223FF16A" w14:textId="77777777" w:rsidR="002D3F87" w:rsidRPr="009A1D13" w:rsidRDefault="002D3F87" w:rsidP="004649A1">
      <w:pPr>
        <w:spacing w:line="360" w:lineRule="auto"/>
        <w:jc w:val="both"/>
        <w:rPr>
          <w:rFonts w:ascii="Times New Roman" w:hAnsi="Times New Roman" w:cs="Times New Roman"/>
          <w:szCs w:val="24"/>
          <w:lang w:val="en-GB"/>
        </w:rPr>
      </w:pPr>
    </w:p>
    <w:p w14:paraId="0A1D2E3A"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Some researchers (Kirschner, 2013; Timimi, 2014; Timimi et al., 2011) claim that autism is a difference not a disorder and the label ‘should be abolished’ (Timimi et al., 2011,</w:t>
      </w:r>
      <w:r w:rsidRPr="009A1D13">
        <w:rPr>
          <w:rFonts w:ascii="Times New Roman" w:hAnsi="Times New Roman" w:cs="Times New Roman"/>
          <w:lang w:val="en-GB"/>
        </w:rPr>
        <w:t xml:space="preserve"> </w:t>
      </w:r>
      <w:r w:rsidRPr="009A1D13">
        <w:rPr>
          <w:rFonts w:ascii="Times New Roman" w:hAnsi="Times New Roman" w:cs="Times New Roman"/>
          <w:szCs w:val="24"/>
          <w:lang w:val="en-GB"/>
        </w:rPr>
        <w:t>p.286; Timimi, 2014, p.1). The reasons are that autism is embedded in socio-cultural and political framework</w:t>
      </w:r>
      <w:r w:rsidR="0083779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(Kirschner, 2013; Timimi et al., 2011; Timimi, 2014); increasing stigma (Kirschner, 2013; Timimi, 2014); ‘the legitimacy of the diagnosis’ of autism is questionable; and the label of autism is unscientific and unhelpful for finding suitable treatment and may harm the sense of self, identity, and cosmology of individuals with autism (Timimi, 2014; Timimi et al., 2011). Meanwhile, ‘autism has become a “ticket” for specific services, creating a two-tier system for help and support among this group of obviously disabled young people’(Timimi et al., 2011,</w:t>
      </w:r>
      <w:r w:rsidRPr="009A1D13">
        <w:rPr>
          <w:rFonts w:ascii="Times New Roman" w:hAnsi="Times New Roman" w:cs="Times New Roman"/>
          <w:lang w:val="en-GB"/>
        </w:rPr>
        <w:t xml:space="preserve"> </w:t>
      </w:r>
      <w:r w:rsidRPr="009A1D13">
        <w:rPr>
          <w:rFonts w:ascii="Times New Roman" w:hAnsi="Times New Roman" w:cs="Times New Roman"/>
          <w:szCs w:val="24"/>
          <w:lang w:val="en-GB"/>
        </w:rPr>
        <w:t>p.293).</w:t>
      </w:r>
    </w:p>
    <w:p w14:paraId="1C831BD3" w14:textId="77777777" w:rsidR="002D3F87" w:rsidRPr="009A1D13" w:rsidRDefault="002D3F87" w:rsidP="004649A1">
      <w:pPr>
        <w:spacing w:line="360" w:lineRule="auto"/>
        <w:jc w:val="both"/>
        <w:rPr>
          <w:rFonts w:ascii="Times New Roman" w:hAnsi="Times New Roman" w:cs="Times New Roman"/>
          <w:szCs w:val="24"/>
          <w:lang w:val="en-GB"/>
        </w:rPr>
      </w:pPr>
    </w:p>
    <w:p w14:paraId="6CCF1C55" w14:textId="77777777" w:rsidR="002D3F87" w:rsidRPr="009A1D13" w:rsidRDefault="002D3F87" w:rsidP="004649A1">
      <w:pPr>
        <w:spacing w:line="360" w:lineRule="auto"/>
        <w:jc w:val="both"/>
        <w:rPr>
          <w:rFonts w:ascii="Times New Roman" w:hAnsi="Times New Roman" w:cs="Times New Roman"/>
          <w:szCs w:val="24"/>
          <w:shd w:val="clear" w:color="auto" w:fill="FFFFFF"/>
          <w:lang w:val="en-GB"/>
        </w:rPr>
      </w:pPr>
      <w:r w:rsidRPr="009A1D13">
        <w:rPr>
          <w:rFonts w:ascii="Times New Roman" w:hAnsi="Times New Roman" w:cs="Times New Roman"/>
          <w:szCs w:val="24"/>
          <w:lang w:val="en-GB"/>
        </w:rPr>
        <w:t>Supposedly, diagnostic manual</w:t>
      </w:r>
      <w:r w:rsidR="0083779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aim to </w:t>
      </w:r>
      <w:r w:rsidR="006B6BAE" w:rsidRPr="009A1D13">
        <w:rPr>
          <w:rFonts w:ascii="Times New Roman" w:hAnsi="Times New Roman" w:cs="Times New Roman"/>
          <w:szCs w:val="24"/>
          <w:lang w:val="en-GB"/>
        </w:rPr>
        <w:t>assist</w:t>
      </w:r>
      <w:r w:rsidRPr="009A1D13">
        <w:rPr>
          <w:rFonts w:ascii="Times New Roman" w:hAnsi="Times New Roman" w:cs="Times New Roman"/>
          <w:szCs w:val="24"/>
          <w:lang w:val="en-GB"/>
        </w:rPr>
        <w:t xml:space="preserve"> patients to get help and treatment. For autism which has </w:t>
      </w:r>
      <w:r w:rsidR="0065716D" w:rsidRPr="009A1D13">
        <w:rPr>
          <w:rFonts w:ascii="Times New Roman" w:hAnsi="Times New Roman" w:cs="Times New Roman"/>
          <w:szCs w:val="24"/>
          <w:lang w:val="en-GB"/>
        </w:rPr>
        <w:t xml:space="preserve">wide ranging </w:t>
      </w:r>
      <w:r w:rsidR="005624D9" w:rsidRPr="009A1D13">
        <w:rPr>
          <w:rFonts w:ascii="Times New Roman" w:hAnsi="Times New Roman" w:cs="Times New Roman"/>
          <w:szCs w:val="24"/>
          <w:lang w:val="en-GB"/>
        </w:rPr>
        <w:t>behaviour</w:t>
      </w:r>
      <w:r w:rsidRPr="009A1D13">
        <w:rPr>
          <w:rFonts w:ascii="Times New Roman" w:hAnsi="Times New Roman" w:cs="Times New Roman"/>
          <w:szCs w:val="24"/>
          <w:lang w:val="en-GB"/>
        </w:rPr>
        <w:t xml:space="preserve"> and huge diversities, professionals working with individuals with autism (such as doctors, teachers, and social workers) should be mindful of using the label to judge individuals with autism. Instead looking at what capacities they lack and try to cure them, it is better to find what they have and help them to immerse into the society (Billington, 2006a</w:t>
      </w:r>
      <w:r w:rsidR="003F5118" w:rsidRPr="009A1D13">
        <w:rPr>
          <w:rFonts w:ascii="Times New Roman" w:hAnsi="Times New Roman" w:cs="Times New Roman"/>
          <w:szCs w:val="24"/>
          <w:lang w:val="en-GB"/>
        </w:rPr>
        <w:t>).</w:t>
      </w:r>
      <w:r w:rsidR="00640A54" w:rsidRPr="009A1D13">
        <w:rPr>
          <w:rFonts w:ascii="Times New Roman" w:hAnsi="Times New Roman" w:cs="Times New Roman"/>
          <w:szCs w:val="24"/>
          <w:shd w:val="clear" w:color="auto" w:fill="FFFFFF"/>
          <w:lang w:val="en-GB"/>
        </w:rPr>
        <w:t xml:space="preserve"> </w:t>
      </w:r>
    </w:p>
    <w:p w14:paraId="607EC8EF" w14:textId="77777777" w:rsidR="000703FA" w:rsidRPr="009A1D13" w:rsidRDefault="000703FA" w:rsidP="004649A1">
      <w:pPr>
        <w:spacing w:line="360" w:lineRule="auto"/>
        <w:jc w:val="both"/>
        <w:rPr>
          <w:rFonts w:ascii="Times New Roman" w:hAnsi="Times New Roman" w:cs="Times New Roman"/>
          <w:szCs w:val="24"/>
          <w:lang w:val="en-GB"/>
        </w:rPr>
      </w:pPr>
    </w:p>
    <w:p w14:paraId="7AEF73EE" w14:textId="77777777" w:rsidR="002D3F87" w:rsidRPr="009A1D13" w:rsidRDefault="002D3F87" w:rsidP="00C573A3">
      <w:pPr>
        <w:pStyle w:val="Heading2"/>
        <w:rPr>
          <w:rFonts w:ascii="Times New Roman" w:hAnsi="Times New Roman"/>
          <w:sz w:val="28"/>
          <w:szCs w:val="28"/>
          <w:lang w:val="en-GB"/>
        </w:rPr>
      </w:pPr>
      <w:bookmarkStart w:id="34" w:name="_Toc428976706"/>
      <w:r w:rsidRPr="009A1D13">
        <w:rPr>
          <w:rFonts w:ascii="Times New Roman" w:hAnsi="Times New Roman"/>
          <w:sz w:val="28"/>
          <w:szCs w:val="28"/>
          <w:lang w:val="en-GB"/>
        </w:rPr>
        <w:lastRenderedPageBreak/>
        <w:t>2.</w:t>
      </w:r>
      <w:r w:rsidR="00087069" w:rsidRPr="009A1D13">
        <w:rPr>
          <w:rFonts w:ascii="Times New Roman" w:hAnsi="Times New Roman"/>
          <w:sz w:val="28"/>
          <w:szCs w:val="28"/>
          <w:lang w:val="en-GB"/>
        </w:rPr>
        <w:t>9</w:t>
      </w:r>
      <w:r w:rsidRPr="009A1D13">
        <w:rPr>
          <w:rFonts w:ascii="Times New Roman" w:hAnsi="Times New Roman"/>
          <w:sz w:val="28"/>
          <w:szCs w:val="28"/>
          <w:lang w:val="en-GB"/>
        </w:rPr>
        <w:t xml:space="preserve"> Conclusions from the Literature Review</w:t>
      </w:r>
      <w:bookmarkEnd w:id="34"/>
    </w:p>
    <w:p w14:paraId="4F3F5C02"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this review, I have </w:t>
      </w:r>
      <w:r w:rsidR="008036E4" w:rsidRPr="009A1D13">
        <w:rPr>
          <w:rFonts w:ascii="Times New Roman" w:hAnsi="Times New Roman" w:cs="Times New Roman"/>
          <w:szCs w:val="24"/>
          <w:lang w:val="en-GB"/>
        </w:rPr>
        <w:t>explored</w:t>
      </w:r>
      <w:r w:rsidRPr="009A1D13">
        <w:rPr>
          <w:rFonts w:ascii="Times New Roman" w:hAnsi="Times New Roman" w:cs="Times New Roman"/>
          <w:szCs w:val="24"/>
          <w:lang w:val="en-GB"/>
        </w:rPr>
        <w:t xml:space="preserve"> </w:t>
      </w:r>
      <w:r w:rsidR="008036E4" w:rsidRPr="009A1D13">
        <w:rPr>
          <w:rFonts w:ascii="Times New Roman" w:hAnsi="Times New Roman" w:cs="Times New Roman"/>
          <w:szCs w:val="24"/>
          <w:lang w:val="en-GB"/>
        </w:rPr>
        <w:t xml:space="preserve">issues </w:t>
      </w:r>
      <w:r w:rsidR="0065716D" w:rsidRPr="009A1D13">
        <w:rPr>
          <w:rFonts w:ascii="Times New Roman" w:hAnsi="Times New Roman" w:cs="Times New Roman"/>
          <w:szCs w:val="24"/>
          <w:lang w:val="en-GB"/>
        </w:rPr>
        <w:t xml:space="preserve">surrounding </w:t>
      </w:r>
      <w:r w:rsidRPr="009A1D13">
        <w:rPr>
          <w:rFonts w:ascii="Times New Roman" w:hAnsi="Times New Roman" w:cs="Times New Roman"/>
          <w:szCs w:val="24"/>
          <w:lang w:val="en-GB"/>
        </w:rPr>
        <w:t xml:space="preserve">the diagnosis and treatment of autism. </w:t>
      </w:r>
      <w:r w:rsidR="00067B4D" w:rsidRPr="009A1D13">
        <w:rPr>
          <w:rFonts w:ascii="Times New Roman" w:hAnsi="Times New Roman" w:cs="Times New Roman"/>
          <w:szCs w:val="24"/>
          <w:lang w:val="en-GB"/>
        </w:rPr>
        <w:t>E</w:t>
      </w:r>
      <w:r w:rsidRPr="009A1D13">
        <w:rPr>
          <w:rFonts w:ascii="Times New Roman" w:hAnsi="Times New Roman" w:cs="Times New Roman"/>
          <w:szCs w:val="24"/>
          <w:lang w:val="en-GB"/>
        </w:rPr>
        <w:t xml:space="preserve">motional </w:t>
      </w:r>
      <w:r w:rsidR="00067B4D" w:rsidRPr="009A1D13">
        <w:rPr>
          <w:rFonts w:ascii="Times New Roman" w:hAnsi="Times New Roman" w:cs="Times New Roman"/>
          <w:szCs w:val="24"/>
          <w:lang w:val="en-GB"/>
        </w:rPr>
        <w:t>competence</w:t>
      </w:r>
      <w:r w:rsidRPr="009A1D13">
        <w:rPr>
          <w:rFonts w:ascii="Times New Roman" w:hAnsi="Times New Roman" w:cs="Times New Roman"/>
          <w:szCs w:val="24"/>
          <w:lang w:val="en-GB"/>
        </w:rPr>
        <w:t xml:space="preserve"> and understanding are discussed. </w:t>
      </w:r>
    </w:p>
    <w:p w14:paraId="4CB99DF4" w14:textId="77777777" w:rsidR="002D3F87" w:rsidRPr="009A1D13" w:rsidRDefault="002D3F87" w:rsidP="004649A1">
      <w:pPr>
        <w:spacing w:line="360" w:lineRule="auto"/>
        <w:jc w:val="both"/>
        <w:rPr>
          <w:rFonts w:ascii="Times New Roman" w:hAnsi="Times New Roman" w:cs="Times New Roman"/>
          <w:szCs w:val="24"/>
          <w:lang w:val="en-GB"/>
        </w:rPr>
      </w:pPr>
    </w:p>
    <w:p w14:paraId="07ED82B2"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From the studies referenced, it is clear that the general focus is on </w:t>
      </w:r>
      <w:r w:rsidR="008036E4" w:rsidRPr="009A1D13">
        <w:rPr>
          <w:rFonts w:ascii="Times New Roman" w:hAnsi="Times New Roman" w:cs="Times New Roman"/>
          <w:szCs w:val="24"/>
          <w:lang w:val="en-GB"/>
        </w:rPr>
        <w:t xml:space="preserve">engaging with autism via the lens of a medical model which positions the young </w:t>
      </w:r>
      <w:r w:rsidR="009B533A" w:rsidRPr="009A1D13">
        <w:rPr>
          <w:rFonts w:ascii="Times New Roman" w:hAnsi="Times New Roman" w:cs="Times New Roman"/>
          <w:szCs w:val="24"/>
          <w:lang w:val="en-GB"/>
        </w:rPr>
        <w:t xml:space="preserve">person with autism as </w:t>
      </w:r>
      <w:r w:rsidR="0065716D" w:rsidRPr="009A1D13">
        <w:rPr>
          <w:rFonts w:ascii="Times New Roman" w:hAnsi="Times New Roman" w:cs="Times New Roman"/>
          <w:szCs w:val="24"/>
          <w:lang w:val="en-GB"/>
        </w:rPr>
        <w:t xml:space="preserve">having </w:t>
      </w:r>
      <w:r w:rsidR="009B533A" w:rsidRPr="009A1D13">
        <w:rPr>
          <w:rFonts w:ascii="Times New Roman" w:hAnsi="Times New Roman" w:cs="Times New Roman"/>
          <w:szCs w:val="24"/>
          <w:lang w:val="en-GB"/>
        </w:rPr>
        <w:t>a deficit</w:t>
      </w:r>
      <w:r w:rsidR="00067B4D"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Only a few voices speak out about the strengths of </w:t>
      </w:r>
      <w:r w:rsidR="009B533A" w:rsidRPr="009A1D13">
        <w:rPr>
          <w:rFonts w:ascii="Times New Roman" w:hAnsi="Times New Roman" w:cs="Times New Roman"/>
          <w:szCs w:val="24"/>
          <w:lang w:val="en-GB"/>
        </w:rPr>
        <w:t xml:space="preserve">this approach when considering </w:t>
      </w:r>
      <w:r w:rsidRPr="009A1D13">
        <w:rPr>
          <w:rFonts w:ascii="Times New Roman" w:hAnsi="Times New Roman" w:cs="Times New Roman"/>
          <w:szCs w:val="24"/>
          <w:lang w:val="en-GB"/>
        </w:rPr>
        <w:t xml:space="preserve">autism. In addition, it would seem that most researchers tend to </w:t>
      </w:r>
      <w:r w:rsidR="009B533A" w:rsidRPr="009A1D13">
        <w:rPr>
          <w:rFonts w:ascii="Times New Roman" w:hAnsi="Times New Roman" w:cs="Times New Roman"/>
          <w:szCs w:val="24"/>
          <w:lang w:val="en-GB"/>
        </w:rPr>
        <w:t xml:space="preserve">ignore the possibility </w:t>
      </w:r>
      <w:r w:rsidRPr="009A1D13">
        <w:rPr>
          <w:rFonts w:ascii="Times New Roman" w:hAnsi="Times New Roman" w:cs="Times New Roman"/>
          <w:szCs w:val="24"/>
          <w:lang w:val="en-GB"/>
        </w:rPr>
        <w:t xml:space="preserve">that individuals with autism have emotional ability. The emotions of individuals with autism can be seen clearly from their </w:t>
      </w:r>
      <w:r w:rsidR="009B533A" w:rsidRPr="009A1D13">
        <w:rPr>
          <w:rFonts w:ascii="Times New Roman" w:hAnsi="Times New Roman" w:cs="Times New Roman"/>
          <w:szCs w:val="24"/>
          <w:lang w:val="en-GB"/>
        </w:rPr>
        <w:t xml:space="preserve">own </w:t>
      </w:r>
      <w:r w:rsidRPr="009A1D13">
        <w:rPr>
          <w:rFonts w:ascii="Times New Roman" w:hAnsi="Times New Roman" w:cs="Times New Roman"/>
          <w:szCs w:val="24"/>
          <w:lang w:val="en-GB"/>
        </w:rPr>
        <w:t>narratives. For instance; they feel happy, sad, depressed, frustrated, angry, frightened, and are eager to be loved as well as to be independent.</w:t>
      </w:r>
    </w:p>
    <w:p w14:paraId="3DBB8D1A" w14:textId="77777777" w:rsidR="0035072A" w:rsidRPr="009A1D13" w:rsidRDefault="0035072A" w:rsidP="004649A1">
      <w:pPr>
        <w:spacing w:line="360" w:lineRule="auto"/>
        <w:jc w:val="both"/>
        <w:rPr>
          <w:rFonts w:ascii="Times New Roman" w:hAnsi="Times New Roman" w:cs="Times New Roman"/>
          <w:szCs w:val="24"/>
          <w:lang w:val="en-GB"/>
        </w:rPr>
      </w:pPr>
    </w:p>
    <w:p w14:paraId="5F20FF40"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w:t>
      </w:r>
      <w:r w:rsidRPr="009A1D13">
        <w:rPr>
          <w:rFonts w:ascii="Times New Roman" w:eastAsia="SimSun" w:hAnsi="Times New Roman" w:cs="Times New Roman"/>
          <w:szCs w:val="24"/>
          <w:lang w:val="en-GB"/>
        </w:rPr>
        <w:t xml:space="preserve">he </w:t>
      </w:r>
      <w:r w:rsidRPr="009A1D13">
        <w:rPr>
          <w:rFonts w:ascii="Times New Roman" w:hAnsi="Times New Roman" w:cs="Times New Roman"/>
          <w:szCs w:val="24"/>
          <w:lang w:val="en-GB"/>
        </w:rPr>
        <w:t>real</w:t>
      </w:r>
      <w:r w:rsidRPr="009A1D13">
        <w:rPr>
          <w:rFonts w:ascii="Times New Roman" w:eastAsia="SimSun" w:hAnsi="Times New Roman" w:cs="Times New Roman"/>
          <w:szCs w:val="24"/>
          <w:lang w:val="en-GB"/>
        </w:rPr>
        <w:t xml:space="preserve"> hope for children with </w:t>
      </w:r>
      <w:r w:rsidR="000A4F29" w:rsidRPr="009A1D13">
        <w:rPr>
          <w:rFonts w:ascii="Times New Roman" w:hAnsi="Times New Roman" w:cs="Times New Roman"/>
          <w:szCs w:val="24"/>
          <w:lang w:val="en-GB"/>
        </w:rPr>
        <w:t>autism</w:t>
      </w:r>
      <w:r w:rsidRPr="009A1D13">
        <w:rPr>
          <w:rFonts w:ascii="Times New Roman" w:eastAsia="SimSun" w:hAnsi="Times New Roman" w:cs="Times New Roman"/>
          <w:szCs w:val="24"/>
          <w:lang w:val="en-GB"/>
        </w:rPr>
        <w:t xml:space="preserve"> is humanistic understanding from</w:t>
      </w:r>
      <w:r w:rsidRPr="009A1D13">
        <w:rPr>
          <w:rFonts w:ascii="Times New Roman" w:hAnsi="Times New Roman" w:cs="Times New Roman"/>
          <w:szCs w:val="24"/>
          <w:lang w:val="en-GB"/>
        </w:rPr>
        <w:t xml:space="preserve"> the</w:t>
      </w:r>
      <w:r w:rsidRPr="009A1D13">
        <w:rPr>
          <w:rFonts w:ascii="Times New Roman" w:eastAsia="SimSun" w:hAnsi="Times New Roman" w:cs="Times New Roman"/>
          <w:szCs w:val="24"/>
          <w:lang w:val="en-GB"/>
        </w:rPr>
        <w:t xml:space="preserve"> education system and</w:t>
      </w:r>
      <w:r w:rsidRPr="009A1D13">
        <w:rPr>
          <w:rFonts w:ascii="Times New Roman" w:hAnsi="Times New Roman" w:cs="Times New Roman"/>
          <w:szCs w:val="24"/>
          <w:lang w:val="en-GB"/>
        </w:rPr>
        <w:t xml:space="preserve"> from their</w:t>
      </w:r>
      <w:r w:rsidRPr="009A1D13">
        <w:rPr>
          <w:rFonts w:ascii="Times New Roman" w:eastAsia="SimSun" w:hAnsi="Times New Roman" w:cs="Times New Roman"/>
          <w:szCs w:val="24"/>
          <w:lang w:val="en-GB"/>
        </w:rPr>
        <w:t xml:space="preserve"> families.</w:t>
      </w:r>
      <w:r w:rsidRPr="009A1D13">
        <w:rPr>
          <w:rFonts w:ascii="Times New Roman" w:hAnsi="Times New Roman" w:cs="Times New Roman"/>
          <w:szCs w:val="24"/>
          <w:lang w:val="en-GB"/>
        </w:rPr>
        <w:t xml:space="preserve"> </w:t>
      </w:r>
    </w:p>
    <w:p w14:paraId="0FED2E2B" w14:textId="77777777" w:rsidR="002D3F87" w:rsidRPr="009A1D13" w:rsidRDefault="002D3F87" w:rsidP="004649A1">
      <w:pPr>
        <w:spacing w:line="360" w:lineRule="auto"/>
        <w:jc w:val="both"/>
        <w:rPr>
          <w:rFonts w:ascii="Times New Roman" w:hAnsi="Times New Roman" w:cs="Times New Roman"/>
          <w:szCs w:val="24"/>
          <w:lang w:val="en-GB"/>
        </w:rPr>
      </w:pPr>
    </w:p>
    <w:p w14:paraId="1910DB06"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Happé (1999) points out that individuals working with children with autism and other young people should put emphasis on the ‘assets’ of those with autism rather than their ‘deficits’. This view is supported later by Billington (2006). </w:t>
      </w:r>
    </w:p>
    <w:p w14:paraId="36AF3FE2" w14:textId="77777777" w:rsidR="002D3F87" w:rsidRPr="009A1D13" w:rsidRDefault="002D3F87" w:rsidP="004649A1">
      <w:pPr>
        <w:spacing w:line="360" w:lineRule="auto"/>
        <w:jc w:val="both"/>
        <w:rPr>
          <w:rFonts w:ascii="Times New Roman" w:hAnsi="Times New Roman" w:cs="Times New Roman"/>
          <w:szCs w:val="24"/>
          <w:lang w:val="en-GB"/>
        </w:rPr>
      </w:pPr>
    </w:p>
    <w:p w14:paraId="7C329E9C"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Similarly,</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people</w:t>
      </w:r>
      <w:r w:rsidRPr="009A1D13">
        <w:rPr>
          <w:lang w:val="en-GB"/>
        </w:rPr>
        <w:t xml:space="preserve"> </w:t>
      </w:r>
      <w:r w:rsidRPr="009A1D13">
        <w:rPr>
          <w:rFonts w:ascii="Times New Roman" w:hAnsi="Times New Roman" w:cs="Times New Roman"/>
          <w:szCs w:val="24"/>
          <w:lang w:val="en-GB"/>
        </w:rPr>
        <w:t xml:space="preserve">with autism ‘have characteristically autistic styles of relating to others, which should be respected and appreciated rather than modified to make them “fit in”’ (Autistic Network International, 2010). </w:t>
      </w:r>
    </w:p>
    <w:p w14:paraId="3CFBBAE3" w14:textId="77777777" w:rsidR="002D3F87" w:rsidRPr="009A1D13" w:rsidRDefault="002D3F87" w:rsidP="004649A1">
      <w:pPr>
        <w:spacing w:line="360" w:lineRule="auto"/>
        <w:jc w:val="both"/>
        <w:rPr>
          <w:rFonts w:ascii="Times New Roman" w:hAnsi="Times New Roman" w:cs="Times New Roman"/>
          <w:szCs w:val="24"/>
          <w:lang w:val="en-GB"/>
        </w:rPr>
      </w:pPr>
    </w:p>
    <w:p w14:paraId="203D65D1" w14:textId="77777777" w:rsidR="002D3F87" w:rsidRPr="009A1D13" w:rsidRDefault="002D3F8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The </w:t>
      </w:r>
      <w:r w:rsidRPr="009A1D13">
        <w:rPr>
          <w:rFonts w:ascii="Times New Roman" w:eastAsia="SimSun" w:hAnsi="Times New Roman" w:cs="Times New Roman"/>
          <w:szCs w:val="24"/>
          <w:lang w:val="en-GB"/>
        </w:rPr>
        <w:t>medical system dominates</w:t>
      </w:r>
      <w:r w:rsidRPr="009A1D13">
        <w:rPr>
          <w:rFonts w:ascii="Times New Roman" w:hAnsi="Times New Roman" w:cs="Times New Roman"/>
          <w:szCs w:val="24"/>
          <w:lang w:val="en-GB"/>
        </w:rPr>
        <w:t xml:space="preserve"> </w:t>
      </w:r>
      <w:r w:rsidRPr="009A1D13">
        <w:rPr>
          <w:rFonts w:ascii="Times New Roman" w:eastAsia="SimSun" w:hAnsi="Times New Roman" w:cs="Times New Roman"/>
          <w:szCs w:val="24"/>
          <w:lang w:val="en-GB"/>
        </w:rPr>
        <w:t>contemporary</w:t>
      </w:r>
      <w:r w:rsidRPr="009A1D13">
        <w:rPr>
          <w:rFonts w:ascii="Times New Roman" w:hAnsi="Times New Roman" w:cs="Times New Roman"/>
          <w:szCs w:val="24"/>
          <w:lang w:val="en-GB"/>
        </w:rPr>
        <w:t xml:space="preserve"> </w:t>
      </w:r>
      <w:r w:rsidRPr="009A1D13">
        <w:rPr>
          <w:rFonts w:ascii="Times New Roman" w:eastAsia="SimSun" w:hAnsi="Times New Roman" w:cs="Times New Roman"/>
          <w:szCs w:val="24"/>
          <w:lang w:val="en-GB"/>
        </w:rPr>
        <w:t>diagnoses and treatment</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mostly observ</w:t>
      </w:r>
      <w:r w:rsidRPr="009A1D13">
        <w:rPr>
          <w:rFonts w:ascii="Times New Roman" w:hAnsi="Times New Roman" w:cs="Times New Roman"/>
          <w:szCs w:val="24"/>
          <w:lang w:val="en-GB"/>
        </w:rPr>
        <w:t>ing</w:t>
      </w:r>
      <w:r w:rsidRPr="009A1D13">
        <w:rPr>
          <w:rFonts w:ascii="Times New Roman" w:eastAsia="SimSun" w:hAnsi="Times New Roman" w:cs="Times New Roman"/>
          <w:szCs w:val="24"/>
          <w:lang w:val="en-GB"/>
        </w:rPr>
        <w:t xml:space="preserve"> individuals with </w:t>
      </w:r>
      <w:r w:rsidR="000A4F29" w:rsidRPr="009A1D13">
        <w:rPr>
          <w:rFonts w:ascii="Times New Roman" w:hAnsi="Times New Roman" w:cs="Times New Roman"/>
          <w:szCs w:val="24"/>
          <w:lang w:val="en-GB"/>
        </w:rPr>
        <w:t>autism</w:t>
      </w:r>
      <w:r w:rsidRPr="009A1D13">
        <w:rPr>
          <w:rFonts w:ascii="Times New Roman" w:eastAsia="SimSun" w:hAnsi="Times New Roman" w:cs="Times New Roman"/>
          <w:szCs w:val="24"/>
          <w:lang w:val="en-GB"/>
        </w:rPr>
        <w:t xml:space="preserve"> as objects</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There is a tendency for clinic</w:t>
      </w:r>
      <w:r w:rsidR="0083779E" w:rsidRPr="009A1D13">
        <w:rPr>
          <w:rFonts w:ascii="Times New Roman" w:hAnsi="Times New Roman" w:cs="Times New Roman"/>
          <w:szCs w:val="24"/>
          <w:lang w:val="en-GB"/>
        </w:rPr>
        <w:t>ian</w:t>
      </w:r>
      <w:r w:rsidRPr="009A1D13">
        <w:rPr>
          <w:rFonts w:ascii="Times New Roman" w:eastAsia="SimSun" w:hAnsi="Times New Roman" w:cs="Times New Roman"/>
          <w:szCs w:val="24"/>
          <w:lang w:val="en-GB"/>
        </w:rPr>
        <w:t>s</w:t>
      </w:r>
      <w:r w:rsidR="006B6BAE" w:rsidRPr="009A1D13">
        <w:rPr>
          <w:rFonts w:ascii="Times New Roman" w:eastAsia="SimSun" w:hAnsi="Times New Roman" w:cs="Times New Roman"/>
          <w:szCs w:val="24"/>
          <w:lang w:val="en-GB"/>
        </w:rPr>
        <w:t xml:space="preserve"> to</w:t>
      </w:r>
      <w:r w:rsidRPr="009A1D13">
        <w:rPr>
          <w:rFonts w:ascii="Times New Roman" w:eastAsia="SimSun" w:hAnsi="Times New Roman" w:cs="Times New Roman"/>
          <w:szCs w:val="24"/>
          <w:lang w:val="en-GB"/>
        </w:rPr>
        <w:t xml:space="preserve"> regard </w:t>
      </w:r>
      <w:r w:rsidR="000A4F29" w:rsidRPr="009A1D13">
        <w:rPr>
          <w:rFonts w:ascii="Times New Roman" w:hAnsi="Times New Roman" w:cs="Times New Roman"/>
          <w:szCs w:val="24"/>
          <w:lang w:val="en-GB"/>
        </w:rPr>
        <w:t>autism</w:t>
      </w:r>
      <w:r w:rsidRPr="009A1D13">
        <w:rPr>
          <w:rFonts w:ascii="Times New Roman" w:eastAsia="SimSun" w:hAnsi="Times New Roman" w:cs="Times New Roman"/>
          <w:szCs w:val="24"/>
          <w:lang w:val="en-GB"/>
        </w:rPr>
        <w:t xml:space="preserve"> as an </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abnormality</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deficit</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impairment</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disorder</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dysfunction</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schizophrenia</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w:t>
      </w:r>
      <w:r w:rsidRPr="009A1D13">
        <w:rPr>
          <w:rFonts w:ascii="Times New Roman" w:hAnsi="Times New Roman" w:cs="Times New Roman"/>
          <w:szCs w:val="24"/>
          <w:lang w:val="en-GB"/>
        </w:rPr>
        <w:t xml:space="preserve"> and to view people with autism as being ‘handicapped’</w:t>
      </w:r>
      <w:r w:rsidRPr="009A1D13">
        <w:rPr>
          <w:rFonts w:ascii="Times New Roman" w:eastAsia="SimSun" w:hAnsi="Times New Roman" w:cs="Times New Roman"/>
          <w:szCs w:val="24"/>
          <w:lang w:val="en-GB"/>
        </w:rPr>
        <w:t xml:space="preserve">. </w:t>
      </w:r>
    </w:p>
    <w:p w14:paraId="6E77C41C" w14:textId="77777777" w:rsidR="002D3F87" w:rsidRPr="009A1D13" w:rsidRDefault="002D3F87" w:rsidP="004649A1">
      <w:pPr>
        <w:spacing w:line="360" w:lineRule="auto"/>
        <w:jc w:val="both"/>
        <w:rPr>
          <w:rFonts w:ascii="Times New Roman" w:hAnsi="Times New Roman" w:cs="Times New Roman"/>
          <w:szCs w:val="24"/>
          <w:lang w:val="en-GB"/>
        </w:rPr>
      </w:pPr>
    </w:p>
    <w:p w14:paraId="03AB676D" w14:textId="77777777" w:rsidR="002D3F87" w:rsidRPr="009A1D13" w:rsidRDefault="0083779E"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Some p</w:t>
      </w:r>
      <w:r w:rsidR="002D3F87" w:rsidRPr="009A1D13">
        <w:rPr>
          <w:rFonts w:ascii="Times New Roman" w:eastAsia="SimSun" w:hAnsi="Times New Roman" w:cs="Times New Roman"/>
          <w:szCs w:val="24"/>
          <w:lang w:val="en-GB"/>
        </w:rPr>
        <w:t>arents and teachers</w:t>
      </w:r>
      <w:r w:rsidR="002D3F87" w:rsidRPr="009A1D13">
        <w:rPr>
          <w:rFonts w:ascii="Times New Roman" w:hAnsi="Times New Roman" w:cs="Times New Roman"/>
          <w:szCs w:val="24"/>
          <w:lang w:val="en-GB"/>
        </w:rPr>
        <w:t>,</w:t>
      </w:r>
      <w:r w:rsidR="002D3F87" w:rsidRPr="009A1D13">
        <w:rPr>
          <w:rFonts w:ascii="Times New Roman" w:eastAsia="SimSun" w:hAnsi="Times New Roman" w:cs="Times New Roman"/>
          <w:szCs w:val="24"/>
          <w:lang w:val="en-GB"/>
        </w:rPr>
        <w:t xml:space="preserve"> </w:t>
      </w:r>
      <w:r w:rsidR="002D3F87" w:rsidRPr="009A1D13">
        <w:rPr>
          <w:rFonts w:ascii="Times New Roman" w:hAnsi="Times New Roman" w:cs="Times New Roman"/>
          <w:szCs w:val="24"/>
          <w:lang w:val="en-GB"/>
        </w:rPr>
        <w:t xml:space="preserve">on the other hand, </w:t>
      </w:r>
      <w:r w:rsidR="002D3F87" w:rsidRPr="009A1D13">
        <w:rPr>
          <w:rFonts w:ascii="Times New Roman" w:eastAsia="SimSun" w:hAnsi="Times New Roman" w:cs="Times New Roman"/>
          <w:szCs w:val="24"/>
          <w:lang w:val="en-GB"/>
        </w:rPr>
        <w:t>who are working with children</w:t>
      </w:r>
      <w:r w:rsidR="002D3F87" w:rsidRPr="009A1D13">
        <w:rPr>
          <w:lang w:val="en-GB"/>
        </w:rPr>
        <w:t xml:space="preserve"> </w:t>
      </w:r>
      <w:r w:rsidR="002D3F87" w:rsidRPr="009A1D13">
        <w:rPr>
          <w:rFonts w:ascii="Times New Roman" w:eastAsia="SimSun" w:hAnsi="Times New Roman" w:cs="Times New Roman"/>
          <w:szCs w:val="24"/>
          <w:lang w:val="en-GB"/>
        </w:rPr>
        <w:t>with autism</w:t>
      </w:r>
      <w:r w:rsidR="002D3F87" w:rsidRPr="009A1D13">
        <w:rPr>
          <w:rFonts w:ascii="Times New Roman" w:hAnsi="Times New Roman" w:cs="Times New Roman"/>
          <w:szCs w:val="24"/>
          <w:lang w:val="en-GB"/>
        </w:rPr>
        <w:t>,</w:t>
      </w:r>
      <w:r w:rsidR="002D3F87" w:rsidRPr="009A1D13">
        <w:rPr>
          <w:rFonts w:ascii="Times New Roman" w:eastAsia="SimSun" w:hAnsi="Times New Roman" w:cs="Times New Roman"/>
          <w:szCs w:val="24"/>
          <w:lang w:val="en-GB"/>
        </w:rPr>
        <w:t xml:space="preserve"> treat children with </w:t>
      </w:r>
      <w:r w:rsidR="000A4F29" w:rsidRPr="009A1D13">
        <w:rPr>
          <w:rFonts w:ascii="Times New Roman" w:hAnsi="Times New Roman" w:cs="Times New Roman"/>
          <w:szCs w:val="24"/>
          <w:lang w:val="en-GB"/>
        </w:rPr>
        <w:t>autism</w:t>
      </w:r>
      <w:r w:rsidR="002D3F87" w:rsidRPr="009A1D13">
        <w:rPr>
          <w:rFonts w:ascii="Times New Roman" w:eastAsia="SimSun" w:hAnsi="Times New Roman" w:cs="Times New Roman"/>
          <w:szCs w:val="24"/>
          <w:lang w:val="en-GB"/>
        </w:rPr>
        <w:t xml:space="preserve"> as human beings rather than </w:t>
      </w:r>
      <w:r w:rsidR="002D3F87" w:rsidRPr="009A1D13">
        <w:rPr>
          <w:rFonts w:ascii="Times New Roman" w:hAnsi="Times New Roman" w:cs="Times New Roman"/>
          <w:szCs w:val="24"/>
          <w:lang w:val="en-GB"/>
        </w:rPr>
        <w:t>‘</w:t>
      </w:r>
      <w:r w:rsidR="002D3F87" w:rsidRPr="009A1D13">
        <w:rPr>
          <w:rFonts w:ascii="Times New Roman" w:eastAsia="SimSun" w:hAnsi="Times New Roman" w:cs="Times New Roman"/>
          <w:szCs w:val="24"/>
          <w:lang w:val="en-GB"/>
        </w:rPr>
        <w:t>robots</w:t>
      </w:r>
      <w:r w:rsidR="002D3F87" w:rsidRPr="009A1D13">
        <w:rPr>
          <w:rFonts w:ascii="Times New Roman" w:hAnsi="Times New Roman" w:cs="Times New Roman"/>
          <w:szCs w:val="24"/>
          <w:lang w:val="en-GB"/>
        </w:rPr>
        <w:t>’</w:t>
      </w:r>
      <w:r w:rsidR="002D3F87" w:rsidRPr="009A1D13">
        <w:rPr>
          <w:rFonts w:ascii="Times New Roman" w:eastAsia="SimSun" w:hAnsi="Times New Roman" w:cs="Times New Roman"/>
          <w:szCs w:val="24"/>
          <w:lang w:val="en-GB"/>
        </w:rPr>
        <w:t xml:space="preserve"> </w:t>
      </w:r>
      <w:r w:rsidR="002D3F87" w:rsidRPr="009A1D13">
        <w:rPr>
          <w:rFonts w:ascii="Times New Roman" w:hAnsi="Times New Roman" w:cs="Times New Roman"/>
          <w:szCs w:val="24"/>
          <w:lang w:val="en-GB"/>
        </w:rPr>
        <w:t xml:space="preserve">who </w:t>
      </w:r>
      <w:r w:rsidR="002D3F87" w:rsidRPr="009A1D13">
        <w:rPr>
          <w:rFonts w:ascii="Times New Roman" w:eastAsia="SimSun" w:hAnsi="Times New Roman" w:cs="Times New Roman"/>
          <w:szCs w:val="24"/>
          <w:lang w:val="en-GB"/>
        </w:rPr>
        <w:t>lack emotion. Indeed, individual</w:t>
      </w:r>
      <w:r w:rsidR="002D3F87" w:rsidRPr="009A1D13">
        <w:rPr>
          <w:rFonts w:ascii="Times New Roman" w:hAnsi="Times New Roman" w:cs="Times New Roman"/>
          <w:szCs w:val="24"/>
          <w:lang w:val="en-GB"/>
        </w:rPr>
        <w:t>s</w:t>
      </w:r>
      <w:r w:rsidR="002D3F87" w:rsidRPr="009A1D13">
        <w:rPr>
          <w:rFonts w:ascii="Times New Roman" w:eastAsia="SimSun" w:hAnsi="Times New Roman" w:cs="Times New Roman"/>
          <w:szCs w:val="24"/>
          <w:lang w:val="en-GB"/>
        </w:rPr>
        <w:t xml:space="preserve"> with </w:t>
      </w:r>
      <w:r w:rsidR="000A4F29" w:rsidRPr="009A1D13">
        <w:rPr>
          <w:rFonts w:ascii="Times New Roman" w:hAnsi="Times New Roman" w:cs="Times New Roman"/>
          <w:szCs w:val="24"/>
          <w:lang w:val="en-GB"/>
        </w:rPr>
        <w:t>autism</w:t>
      </w:r>
      <w:r w:rsidR="002D3F87" w:rsidRPr="009A1D13">
        <w:rPr>
          <w:rFonts w:ascii="Times New Roman" w:eastAsia="SimSun" w:hAnsi="Times New Roman" w:cs="Times New Roman"/>
          <w:szCs w:val="24"/>
          <w:lang w:val="en-GB"/>
        </w:rPr>
        <w:t xml:space="preserve"> have feelings</w:t>
      </w:r>
      <w:r w:rsidR="002D3F87" w:rsidRPr="009A1D13">
        <w:rPr>
          <w:rFonts w:ascii="Times New Roman" w:hAnsi="Times New Roman" w:cs="Times New Roman"/>
          <w:szCs w:val="24"/>
          <w:lang w:val="en-GB"/>
        </w:rPr>
        <w:t xml:space="preserve"> and</w:t>
      </w:r>
      <w:r w:rsidR="002D3F87" w:rsidRPr="009A1D13">
        <w:rPr>
          <w:rFonts w:ascii="Times New Roman" w:eastAsia="SimSun" w:hAnsi="Times New Roman" w:cs="Times New Roman"/>
          <w:szCs w:val="24"/>
          <w:lang w:val="en-GB"/>
        </w:rPr>
        <w:t xml:space="preserve"> </w:t>
      </w:r>
      <w:r w:rsidR="002D3F87" w:rsidRPr="009A1D13">
        <w:rPr>
          <w:rFonts w:ascii="Times New Roman" w:hAnsi="Times New Roman" w:cs="Times New Roman"/>
          <w:szCs w:val="24"/>
          <w:lang w:val="en-GB"/>
        </w:rPr>
        <w:t xml:space="preserve">are capable of </w:t>
      </w:r>
      <w:r w:rsidR="002D3F87" w:rsidRPr="009A1D13">
        <w:rPr>
          <w:rFonts w:ascii="Times New Roman" w:eastAsia="SimSun" w:hAnsi="Times New Roman" w:cs="Times New Roman"/>
          <w:szCs w:val="24"/>
          <w:lang w:val="en-GB"/>
        </w:rPr>
        <w:t>affection</w:t>
      </w:r>
      <w:r w:rsidR="002D3F87" w:rsidRPr="009A1D13">
        <w:rPr>
          <w:rFonts w:ascii="Times New Roman" w:hAnsi="Times New Roman" w:cs="Times New Roman"/>
          <w:szCs w:val="24"/>
          <w:lang w:val="en-GB"/>
        </w:rPr>
        <w:t xml:space="preserve">. This is highlighted though the work of noted celebrities with autism, some </w:t>
      </w:r>
      <w:r w:rsidR="002D3F87" w:rsidRPr="009A1D13">
        <w:rPr>
          <w:rFonts w:ascii="Times New Roman" w:eastAsia="SimSun" w:hAnsi="Times New Roman" w:cs="Times New Roman"/>
          <w:szCs w:val="24"/>
          <w:lang w:val="en-GB"/>
        </w:rPr>
        <w:t>example</w:t>
      </w:r>
      <w:r w:rsidR="002D3F87" w:rsidRPr="009A1D13">
        <w:rPr>
          <w:rFonts w:ascii="Times New Roman" w:hAnsi="Times New Roman" w:cs="Times New Roman"/>
          <w:szCs w:val="24"/>
          <w:lang w:val="en-GB"/>
        </w:rPr>
        <w:t>s being;</w:t>
      </w:r>
      <w:r w:rsidR="002D3F87" w:rsidRPr="009A1D13">
        <w:rPr>
          <w:rFonts w:ascii="Times New Roman" w:eastAsia="SimSun" w:hAnsi="Times New Roman" w:cs="Times New Roman"/>
          <w:szCs w:val="24"/>
          <w:lang w:val="en-GB"/>
        </w:rPr>
        <w:t xml:space="preserve"> </w:t>
      </w:r>
      <w:r w:rsidR="002D3F87" w:rsidRPr="009A1D13">
        <w:rPr>
          <w:rFonts w:ascii="Times New Roman" w:hAnsi="Times New Roman" w:cs="Times New Roman"/>
          <w:szCs w:val="24"/>
          <w:lang w:val="en-GB"/>
        </w:rPr>
        <w:t xml:space="preserve">Jonathan Lerman (an </w:t>
      </w:r>
      <w:hyperlink r:id="rId13" w:tooltip="United States" w:history="1">
        <w:r w:rsidR="002D3F87" w:rsidRPr="009A1D13">
          <w:rPr>
            <w:rStyle w:val="Hyperlink"/>
            <w:rFonts w:ascii="Times New Roman" w:hAnsi="Times New Roman"/>
            <w:color w:val="auto"/>
            <w:szCs w:val="24"/>
            <w:u w:val="none"/>
            <w:lang w:val="en-GB"/>
          </w:rPr>
          <w:t>American</w:t>
        </w:r>
      </w:hyperlink>
      <w:r w:rsidR="002D3F87" w:rsidRPr="009A1D13">
        <w:rPr>
          <w:rFonts w:ascii="Times New Roman" w:hAnsi="Times New Roman" w:cs="Times New Roman"/>
          <w:szCs w:val="24"/>
          <w:lang w:val="en-GB"/>
        </w:rPr>
        <w:t xml:space="preserve"> </w:t>
      </w:r>
      <w:hyperlink r:id="rId14" w:tooltip="Outsider artist" w:history="1">
        <w:r w:rsidR="002D3F87" w:rsidRPr="009A1D13">
          <w:rPr>
            <w:rStyle w:val="Hyperlink"/>
            <w:rFonts w:ascii="Times New Roman" w:hAnsi="Times New Roman"/>
            <w:color w:val="auto"/>
            <w:szCs w:val="24"/>
            <w:u w:val="none"/>
            <w:lang w:val="en-GB"/>
          </w:rPr>
          <w:t>outsider artist</w:t>
        </w:r>
      </w:hyperlink>
      <w:r w:rsidR="002D3F87" w:rsidRPr="009A1D13">
        <w:rPr>
          <w:rFonts w:ascii="Times New Roman" w:hAnsi="Times New Roman" w:cs="Times New Roman"/>
          <w:szCs w:val="24"/>
          <w:lang w:val="en-GB"/>
        </w:rPr>
        <w:t>),</w:t>
      </w:r>
      <w:r w:rsidR="002D3F87" w:rsidRPr="009A1D13">
        <w:rPr>
          <w:rFonts w:ascii="Times New Roman" w:hAnsi="Times New Roman" w:cs="Times New Roman"/>
          <w:b/>
          <w:bCs/>
          <w:szCs w:val="24"/>
          <w:lang w:val="en-GB"/>
        </w:rPr>
        <w:t xml:space="preserve"> </w:t>
      </w:r>
      <w:r w:rsidR="002D3F87" w:rsidRPr="009A1D13">
        <w:rPr>
          <w:rStyle w:val="Hyperlink"/>
          <w:rFonts w:ascii="Times New Roman" w:hAnsi="Times New Roman"/>
          <w:color w:val="auto"/>
          <w:szCs w:val="24"/>
          <w:u w:val="none"/>
          <w:lang w:val="en-GB"/>
        </w:rPr>
        <w:t>Temple Grandin (2008)</w:t>
      </w:r>
      <w:r w:rsidR="002D3F87" w:rsidRPr="009A1D13">
        <w:rPr>
          <w:rFonts w:ascii="Times New Roman" w:eastAsia="SimSun" w:hAnsi="Times New Roman" w:cs="Times New Roman"/>
          <w:szCs w:val="24"/>
          <w:lang w:val="en-GB"/>
        </w:rPr>
        <w:t>,</w:t>
      </w:r>
      <w:r w:rsidR="002D3F87" w:rsidRPr="009A1D13">
        <w:rPr>
          <w:rFonts w:ascii="Times New Roman" w:hAnsi="Times New Roman" w:cs="Times New Roman"/>
          <w:szCs w:val="24"/>
          <w:lang w:val="en-GB"/>
        </w:rPr>
        <w:t xml:space="preserve"> and Donna Williams (1996)</w:t>
      </w:r>
      <w:r w:rsidR="002D3F87" w:rsidRPr="009A1D13">
        <w:rPr>
          <w:rFonts w:ascii="Times New Roman" w:eastAsia="SimSun" w:hAnsi="Times New Roman" w:cs="Times New Roman"/>
          <w:szCs w:val="24"/>
          <w:lang w:val="en-GB"/>
        </w:rPr>
        <w:t>.</w:t>
      </w:r>
      <w:r w:rsidR="002D3F87" w:rsidRPr="009A1D13">
        <w:rPr>
          <w:rFonts w:ascii="Times New Roman" w:hAnsi="Times New Roman" w:cs="Times New Roman"/>
          <w:szCs w:val="24"/>
          <w:lang w:val="en-GB"/>
        </w:rPr>
        <w:t xml:space="preserve"> </w:t>
      </w:r>
    </w:p>
    <w:p w14:paraId="61AB80CF" w14:textId="77777777" w:rsidR="002D3F87" w:rsidRPr="009A1D13" w:rsidRDefault="002D3F87" w:rsidP="004649A1">
      <w:pPr>
        <w:spacing w:line="360" w:lineRule="auto"/>
        <w:jc w:val="both"/>
        <w:rPr>
          <w:rFonts w:ascii="Times New Roman" w:hAnsi="Times New Roman" w:cs="Times New Roman"/>
          <w:szCs w:val="24"/>
          <w:lang w:val="en-GB"/>
        </w:rPr>
      </w:pPr>
    </w:p>
    <w:p w14:paraId="0B797898" w14:textId="77777777" w:rsidR="002D3F87" w:rsidRPr="009A1D13" w:rsidRDefault="002D3F87" w:rsidP="004649A1">
      <w:pPr>
        <w:spacing w:line="360" w:lineRule="auto"/>
        <w:jc w:val="both"/>
        <w:rPr>
          <w:rFonts w:ascii="Times New Roman" w:hAnsi="Times New Roman" w:cs="Times New Roman"/>
          <w:b/>
          <w:sz w:val="28"/>
          <w:szCs w:val="28"/>
          <w:lang w:val="en-GB"/>
        </w:rPr>
      </w:pPr>
      <w:r w:rsidRPr="009A1D13">
        <w:rPr>
          <w:rFonts w:ascii="Times New Roman" w:eastAsia="SimSun" w:hAnsi="Times New Roman" w:cs="Times New Roman"/>
          <w:szCs w:val="24"/>
          <w:lang w:val="en-GB"/>
        </w:rPr>
        <w:t xml:space="preserve">Children with </w:t>
      </w:r>
      <w:r w:rsidR="000A4F29" w:rsidRPr="009A1D13">
        <w:rPr>
          <w:rFonts w:ascii="Times New Roman" w:hAnsi="Times New Roman" w:cs="Times New Roman"/>
          <w:szCs w:val="24"/>
          <w:lang w:val="en-GB"/>
        </w:rPr>
        <w:t>autism</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 xml:space="preserve">constantly </w:t>
      </w:r>
      <w:r w:rsidRPr="009A1D13">
        <w:rPr>
          <w:rFonts w:ascii="Times New Roman" w:eastAsia="SimSun" w:hAnsi="Times New Roman" w:cs="Times New Roman"/>
          <w:szCs w:val="24"/>
          <w:lang w:val="en-GB"/>
        </w:rPr>
        <w:t xml:space="preserve">challenge </w:t>
      </w:r>
      <w:r w:rsidRPr="009A1D13">
        <w:rPr>
          <w:rFonts w:ascii="Times New Roman" w:hAnsi="Times New Roman" w:cs="Times New Roman"/>
          <w:szCs w:val="24"/>
          <w:lang w:val="en-GB"/>
        </w:rPr>
        <w:t>the way</w:t>
      </w:r>
      <w:r w:rsidRPr="009A1D13">
        <w:rPr>
          <w:rFonts w:ascii="Times New Roman" w:eastAsia="SimSun" w:hAnsi="Times New Roman" w:cs="Times New Roman"/>
          <w:szCs w:val="24"/>
          <w:lang w:val="en-GB"/>
        </w:rPr>
        <w:t xml:space="preserve"> we think</w:t>
      </w:r>
      <w:r w:rsidRPr="009A1D13">
        <w:rPr>
          <w:rFonts w:ascii="Times New Roman" w:hAnsi="Times New Roman" w:cs="Times New Roman"/>
          <w:szCs w:val="24"/>
          <w:lang w:val="en-GB"/>
        </w:rPr>
        <w:t xml:space="preserve"> and the way we see and hear. With care and understanding these children</w:t>
      </w:r>
      <w:r w:rsidR="00C00F3B" w:rsidRPr="009A1D13">
        <w:rPr>
          <w:rFonts w:ascii="Times New Roman" w:hAnsi="Times New Roman" w:cs="Times New Roman"/>
          <w:szCs w:val="24"/>
          <w:lang w:val="en-GB"/>
        </w:rPr>
        <w:t xml:space="preserve">, professionals might change their definitions of </w:t>
      </w:r>
      <w:r w:rsidR="005624D9" w:rsidRPr="009A1D13">
        <w:rPr>
          <w:rFonts w:ascii="Times New Roman" w:hAnsi="Times New Roman" w:cs="Times New Roman"/>
          <w:szCs w:val="24"/>
          <w:lang w:val="en-GB"/>
        </w:rPr>
        <w:t>difficult</w:t>
      </w:r>
      <w:r w:rsidR="00C00F3B" w:rsidRPr="009A1D13">
        <w:rPr>
          <w:rFonts w:ascii="Times New Roman" w:hAnsi="Times New Roman" w:cs="Times New Roman"/>
          <w:szCs w:val="24"/>
          <w:lang w:val="en-GB"/>
        </w:rPr>
        <w:t xml:space="preserve"> behaviour and</w:t>
      </w:r>
      <w:r w:rsidRPr="009A1D13">
        <w:rPr>
          <w:rFonts w:ascii="Times New Roman" w:hAnsi="Times New Roman" w:cs="Times New Roman"/>
          <w:szCs w:val="24"/>
          <w:lang w:val="en-GB"/>
        </w:rPr>
        <w:t xml:space="preserve"> </w:t>
      </w:r>
      <w:r w:rsidR="00C00F3B" w:rsidRPr="009A1D13">
        <w:rPr>
          <w:rFonts w:ascii="Times New Roman" w:hAnsi="Times New Roman" w:cs="Times New Roman"/>
          <w:szCs w:val="24"/>
          <w:lang w:val="en-GB"/>
        </w:rPr>
        <w:t xml:space="preserve">children’s behaviour might change because of their </w:t>
      </w:r>
      <w:r w:rsidR="006B6BAE" w:rsidRPr="009A1D13">
        <w:rPr>
          <w:rFonts w:ascii="Times New Roman" w:hAnsi="Times New Roman" w:cs="Times New Roman"/>
          <w:szCs w:val="24"/>
          <w:lang w:val="en-GB"/>
        </w:rPr>
        <w:t xml:space="preserve">change of </w:t>
      </w:r>
      <w:r w:rsidR="00C00F3B" w:rsidRPr="009A1D13">
        <w:rPr>
          <w:rFonts w:ascii="Times New Roman" w:hAnsi="Times New Roman" w:cs="Times New Roman"/>
          <w:szCs w:val="24"/>
          <w:lang w:val="en-GB"/>
        </w:rPr>
        <w:t>attitude</w:t>
      </w:r>
      <w:r w:rsidRPr="009A1D13">
        <w:rPr>
          <w:rFonts w:ascii="Times New Roman" w:hAnsi="Times New Roman" w:cs="Times New Roman"/>
          <w:szCs w:val="24"/>
          <w:lang w:val="en-GB"/>
        </w:rPr>
        <w:t xml:space="preserve">. </w:t>
      </w:r>
      <w:r w:rsidR="009B533A" w:rsidRPr="009A1D13">
        <w:rPr>
          <w:rFonts w:ascii="Times New Roman" w:hAnsi="Times New Roman" w:cs="Times New Roman"/>
          <w:szCs w:val="24"/>
          <w:lang w:val="en-GB"/>
        </w:rPr>
        <w:t xml:space="preserve">In order to resist the prevailing accounts of autism and also in order to illuminate the issue of emotionality, </w:t>
      </w:r>
      <w:r w:rsidRPr="009A1D13">
        <w:rPr>
          <w:rFonts w:ascii="Times New Roman" w:hAnsi="Times New Roman" w:cs="Times New Roman"/>
          <w:szCs w:val="24"/>
          <w:lang w:val="en-GB"/>
        </w:rPr>
        <w:t xml:space="preserve">my research has focussed on discovering the emotions and passions of children with </w:t>
      </w:r>
      <w:r w:rsidR="000A4F29"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through the narratives of </w:t>
      </w:r>
      <w:r w:rsidR="0065716D" w:rsidRPr="009A1D13">
        <w:rPr>
          <w:rFonts w:ascii="Times New Roman" w:hAnsi="Times New Roman" w:cs="Times New Roman"/>
          <w:szCs w:val="24"/>
          <w:lang w:val="en-GB"/>
        </w:rPr>
        <w:t>their parents</w:t>
      </w:r>
      <w:r w:rsidRPr="009A1D13">
        <w:rPr>
          <w:rFonts w:ascii="Times New Roman" w:hAnsi="Times New Roman" w:cs="Times New Roman"/>
          <w:szCs w:val="24"/>
          <w:lang w:val="en-GB"/>
        </w:rPr>
        <w:t>.</w:t>
      </w:r>
    </w:p>
    <w:p w14:paraId="4E140834" w14:textId="77777777" w:rsidR="002D3F87" w:rsidRPr="009A1D13" w:rsidRDefault="002D3F87" w:rsidP="004649A1">
      <w:pPr>
        <w:spacing w:line="360" w:lineRule="auto"/>
        <w:jc w:val="both"/>
        <w:rPr>
          <w:rFonts w:ascii="Times New Roman" w:hAnsi="Times New Roman" w:cs="Times New Roman"/>
          <w:b/>
          <w:sz w:val="28"/>
          <w:szCs w:val="28"/>
          <w:lang w:val="en-GB"/>
        </w:rPr>
      </w:pPr>
    </w:p>
    <w:p w14:paraId="718B9A70" w14:textId="77777777" w:rsidR="004A2A73" w:rsidRPr="009A1D13" w:rsidRDefault="004A2A73" w:rsidP="00377919">
      <w:pPr>
        <w:pStyle w:val="Heading1"/>
        <w:jc w:val="center"/>
        <w:rPr>
          <w:sz w:val="32"/>
          <w:szCs w:val="32"/>
          <w:lang w:val="en-GB"/>
        </w:rPr>
      </w:pPr>
    </w:p>
    <w:p w14:paraId="13B0BBF1" w14:textId="77777777" w:rsidR="004A2A73" w:rsidRPr="009A1D13" w:rsidRDefault="004A2A73" w:rsidP="00377919">
      <w:pPr>
        <w:pStyle w:val="Heading1"/>
        <w:jc w:val="center"/>
        <w:rPr>
          <w:sz w:val="32"/>
          <w:szCs w:val="32"/>
          <w:lang w:val="en-GB"/>
        </w:rPr>
      </w:pPr>
    </w:p>
    <w:p w14:paraId="7E26CCC3" w14:textId="77777777" w:rsidR="009E05DB" w:rsidRPr="009A1D13" w:rsidRDefault="009E05DB" w:rsidP="00377919">
      <w:pPr>
        <w:pStyle w:val="Heading1"/>
        <w:jc w:val="center"/>
        <w:rPr>
          <w:sz w:val="32"/>
          <w:szCs w:val="32"/>
          <w:lang w:val="en-GB"/>
        </w:rPr>
      </w:pPr>
    </w:p>
    <w:p w14:paraId="318A483B" w14:textId="77777777" w:rsidR="002D3F87" w:rsidRPr="009A1D13" w:rsidRDefault="002D3F87" w:rsidP="00377919">
      <w:pPr>
        <w:pStyle w:val="Heading1"/>
        <w:jc w:val="center"/>
        <w:rPr>
          <w:sz w:val="32"/>
          <w:szCs w:val="32"/>
          <w:lang w:val="en-GB"/>
        </w:rPr>
      </w:pPr>
      <w:bookmarkStart w:id="35" w:name="_Toc428976707"/>
      <w:r w:rsidRPr="009A1D13">
        <w:rPr>
          <w:sz w:val="32"/>
          <w:szCs w:val="32"/>
          <w:lang w:val="en-GB"/>
        </w:rPr>
        <w:lastRenderedPageBreak/>
        <w:t>Chapter 3 Methodology</w:t>
      </w:r>
      <w:bookmarkEnd w:id="35"/>
    </w:p>
    <w:p w14:paraId="2101CEC9" w14:textId="77777777" w:rsidR="002D3F87" w:rsidRPr="009A1D13" w:rsidRDefault="002D3F87" w:rsidP="004649A1">
      <w:pPr>
        <w:spacing w:line="360" w:lineRule="auto"/>
        <w:jc w:val="both"/>
        <w:rPr>
          <w:rFonts w:ascii="Times New Roman" w:hAnsi="Times New Roman" w:cs="Times New Roman"/>
          <w:b/>
          <w:sz w:val="28"/>
          <w:szCs w:val="28"/>
          <w:lang w:val="en-GB"/>
        </w:rPr>
      </w:pPr>
    </w:p>
    <w:p w14:paraId="5D66B635" w14:textId="77777777" w:rsidR="002D3F87" w:rsidRPr="009A1D13" w:rsidRDefault="002D3F87" w:rsidP="00C573A3">
      <w:pPr>
        <w:pStyle w:val="Heading2"/>
        <w:rPr>
          <w:rFonts w:ascii="Times New Roman" w:hAnsi="Times New Roman"/>
          <w:sz w:val="28"/>
          <w:szCs w:val="28"/>
          <w:lang w:val="en-GB"/>
        </w:rPr>
      </w:pPr>
      <w:bookmarkStart w:id="36" w:name="_Toc428976708"/>
      <w:r w:rsidRPr="009A1D13">
        <w:rPr>
          <w:rFonts w:ascii="Times New Roman" w:hAnsi="Times New Roman"/>
          <w:sz w:val="28"/>
          <w:szCs w:val="28"/>
          <w:lang w:val="en-GB"/>
        </w:rPr>
        <w:t>3.1 Introduction</w:t>
      </w:r>
      <w:bookmarkEnd w:id="36"/>
    </w:p>
    <w:p w14:paraId="4868EA24" w14:textId="77777777" w:rsidR="002C4272"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This chapter </w:t>
      </w:r>
      <w:r w:rsidR="00E7788E" w:rsidRPr="009A1D13">
        <w:rPr>
          <w:rFonts w:ascii="Times New Roman" w:hAnsi="Times New Roman" w:cs="Times New Roman"/>
          <w:lang w:val="en-GB"/>
        </w:rPr>
        <w:t>presents the methodolog</w:t>
      </w:r>
      <w:r w:rsidR="00590EA1" w:rsidRPr="009A1D13">
        <w:rPr>
          <w:rFonts w:ascii="Times New Roman" w:hAnsi="Times New Roman" w:cs="Times New Roman"/>
          <w:lang w:val="en-GB"/>
        </w:rPr>
        <w:t>y</w:t>
      </w:r>
      <w:r w:rsidR="00E7788E" w:rsidRPr="009A1D13">
        <w:rPr>
          <w:rFonts w:ascii="Times New Roman" w:hAnsi="Times New Roman" w:cs="Times New Roman"/>
          <w:lang w:val="en-GB"/>
        </w:rPr>
        <w:t xml:space="preserve"> of my study. </w:t>
      </w:r>
      <w:r w:rsidR="00590EA1" w:rsidRPr="009A1D13">
        <w:rPr>
          <w:rFonts w:ascii="Times New Roman" w:hAnsi="Times New Roman" w:cs="Times New Roman"/>
          <w:lang w:val="en-GB"/>
        </w:rPr>
        <w:t>The concept of research methodology is defined differently in</w:t>
      </w:r>
      <w:r w:rsidR="0083779E" w:rsidRPr="009A1D13">
        <w:rPr>
          <w:rFonts w:ascii="Times New Roman" w:hAnsi="Times New Roman" w:cs="Times New Roman"/>
          <w:lang w:val="en-GB"/>
        </w:rPr>
        <w:t xml:space="preserve"> the</w:t>
      </w:r>
      <w:r w:rsidR="00590EA1" w:rsidRPr="009A1D13">
        <w:rPr>
          <w:rFonts w:ascii="Times New Roman" w:hAnsi="Times New Roman" w:cs="Times New Roman"/>
          <w:lang w:val="en-GB"/>
        </w:rPr>
        <w:t xml:space="preserve"> literature, as a result</w:t>
      </w:r>
      <w:r w:rsidR="006B6BAE" w:rsidRPr="009A1D13">
        <w:rPr>
          <w:rFonts w:ascii="Times New Roman" w:hAnsi="Times New Roman" w:cs="Times New Roman"/>
          <w:lang w:val="en-GB"/>
        </w:rPr>
        <w:t xml:space="preserve"> of this</w:t>
      </w:r>
      <w:r w:rsidR="00590EA1" w:rsidRPr="009A1D13">
        <w:rPr>
          <w:rFonts w:ascii="Times New Roman" w:hAnsi="Times New Roman" w:cs="Times New Roman"/>
          <w:lang w:val="en-GB"/>
        </w:rPr>
        <w:t>, in the first part of this chapter I will clarify how the concept is interpreted in my study.</w:t>
      </w:r>
      <w:r w:rsidRPr="009A1D13">
        <w:rPr>
          <w:rFonts w:ascii="Times New Roman" w:hAnsi="Times New Roman" w:cs="Times New Roman"/>
          <w:lang w:val="en-GB"/>
        </w:rPr>
        <w:t xml:space="preserve"> </w:t>
      </w:r>
      <w:r w:rsidR="00590EA1" w:rsidRPr="009A1D13">
        <w:rPr>
          <w:rFonts w:ascii="Times New Roman" w:hAnsi="Times New Roman" w:cs="Times New Roman"/>
          <w:lang w:val="en-GB"/>
        </w:rPr>
        <w:t>This will then be followed by a detailed discussion of the philosophical framework underpinning the choice of methods employed in my research. The chapter will then conclude by highlighting and discussing the methods employed to generate answers to my research questions.</w:t>
      </w:r>
    </w:p>
    <w:p w14:paraId="7BEB4D94" w14:textId="77777777" w:rsidR="0075557C" w:rsidRPr="009A1D13" w:rsidRDefault="0075557C" w:rsidP="004649A1">
      <w:pPr>
        <w:spacing w:line="360" w:lineRule="auto"/>
        <w:jc w:val="both"/>
        <w:rPr>
          <w:rFonts w:ascii="Times New Roman" w:hAnsi="Times New Roman" w:cs="Times New Roman"/>
          <w:lang w:val="en-GB"/>
        </w:rPr>
      </w:pPr>
    </w:p>
    <w:p w14:paraId="0D0C1331" w14:textId="77777777" w:rsidR="00590EA1" w:rsidRPr="009A1D13" w:rsidRDefault="00590EA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Bassey (1990, p.35) defines research as a ‘systematic, critical and self-critical inquiry which aims to contribute to the advancement of knowledge’</w:t>
      </w:r>
      <w:r w:rsidR="00D7274C" w:rsidRPr="009A1D13">
        <w:rPr>
          <w:rFonts w:ascii="Times New Roman" w:hAnsi="Times New Roman" w:cs="Times New Roman"/>
          <w:lang w:val="en-GB"/>
        </w:rPr>
        <w:t xml:space="preserve">. This view is further buttressed by </w:t>
      </w:r>
      <w:r w:rsidRPr="009A1D13">
        <w:rPr>
          <w:rFonts w:ascii="Times New Roman" w:hAnsi="Times New Roman" w:cs="Times New Roman"/>
          <w:lang w:val="en-GB"/>
        </w:rPr>
        <w:t>Clough and Nutbrown (2008, p.5)</w:t>
      </w:r>
      <w:r w:rsidR="00D7274C" w:rsidRPr="009A1D13">
        <w:rPr>
          <w:rFonts w:ascii="Times New Roman" w:hAnsi="Times New Roman" w:cs="Times New Roman"/>
          <w:lang w:val="en-GB"/>
        </w:rPr>
        <w:t xml:space="preserve"> who assert that</w:t>
      </w:r>
      <w:r w:rsidRPr="009A1D13">
        <w:rPr>
          <w:rFonts w:ascii="Times New Roman" w:hAnsi="Times New Roman" w:cs="Times New Roman"/>
          <w:lang w:val="en-GB"/>
        </w:rPr>
        <w:t xml:space="preserve">, ‘research is the investigation of an idea, subject or topic’ that ‘enables the researcher to extend knowledge or explore theory’. They go on to demonstrate that research is a critical process and is involved with ‘radical looking’, ‘radical listening’, ‘radical reading’, as well as ‘radical questioning’. </w:t>
      </w:r>
      <w:r w:rsidR="00D7274C" w:rsidRPr="009A1D13">
        <w:rPr>
          <w:rFonts w:ascii="Times New Roman" w:hAnsi="Times New Roman" w:cs="Times New Roman"/>
          <w:lang w:val="en-GB"/>
        </w:rPr>
        <w:t>This implies that the research process requires a careful consideration of methods to be used which allow the generation of credible knowledge. It is therefore, important to define the research methodology clearly.</w:t>
      </w:r>
    </w:p>
    <w:p w14:paraId="2348EBFC" w14:textId="77777777" w:rsidR="00590EA1" w:rsidRPr="009A1D13" w:rsidRDefault="00590EA1" w:rsidP="004649A1">
      <w:pPr>
        <w:spacing w:line="360" w:lineRule="auto"/>
        <w:jc w:val="both"/>
        <w:rPr>
          <w:rFonts w:ascii="Times New Roman" w:hAnsi="Times New Roman" w:cs="Times New Roman"/>
          <w:lang w:val="en-GB"/>
        </w:rPr>
      </w:pPr>
    </w:p>
    <w:p w14:paraId="3F91EA54" w14:textId="77777777" w:rsidR="002C4272" w:rsidRPr="009A1D13" w:rsidRDefault="0038553D"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As indicated earlier on, resea</w:t>
      </w:r>
      <w:r w:rsidR="00FA4A62" w:rsidRPr="009A1D13">
        <w:rPr>
          <w:rFonts w:ascii="Times New Roman" w:hAnsi="Times New Roman" w:cs="Times New Roman"/>
          <w:lang w:val="en-GB"/>
        </w:rPr>
        <w:t>rch methodology</w:t>
      </w:r>
      <w:r w:rsidRPr="009A1D13">
        <w:rPr>
          <w:rFonts w:ascii="Times New Roman" w:hAnsi="Times New Roman" w:cs="Times New Roman"/>
          <w:lang w:val="en-GB"/>
        </w:rPr>
        <w:t xml:space="preserve"> </w:t>
      </w:r>
      <w:r w:rsidR="00FA4A62" w:rsidRPr="009A1D13">
        <w:rPr>
          <w:rFonts w:ascii="Times New Roman" w:hAnsi="Times New Roman" w:cs="Times New Roman"/>
          <w:lang w:val="en-GB"/>
        </w:rPr>
        <w:t xml:space="preserve">has been </w:t>
      </w:r>
      <w:r w:rsidRPr="009A1D13">
        <w:rPr>
          <w:rFonts w:ascii="Times New Roman" w:hAnsi="Times New Roman" w:cs="Times New Roman"/>
          <w:lang w:val="en-GB"/>
        </w:rPr>
        <w:t>defined</w:t>
      </w:r>
      <w:r w:rsidR="00FA4A62" w:rsidRPr="009A1D13">
        <w:rPr>
          <w:rFonts w:ascii="Times New Roman" w:hAnsi="Times New Roman" w:cs="Times New Roman"/>
          <w:lang w:val="en-GB"/>
        </w:rPr>
        <w:t xml:space="preserve"> variously</w:t>
      </w:r>
      <w:r w:rsidRPr="009A1D13">
        <w:rPr>
          <w:rFonts w:ascii="Times New Roman" w:hAnsi="Times New Roman" w:cs="Times New Roman"/>
          <w:lang w:val="en-GB"/>
        </w:rPr>
        <w:t xml:space="preserve">, for instance, </w:t>
      </w:r>
      <w:r w:rsidR="00200C03" w:rsidRPr="009A1D13">
        <w:rPr>
          <w:rFonts w:ascii="Times New Roman" w:hAnsi="Times New Roman" w:cs="Times New Roman"/>
          <w:lang w:val="en-GB"/>
        </w:rPr>
        <w:t>Kumar (2008</w:t>
      </w:r>
      <w:r w:rsidR="002C4272" w:rsidRPr="009A1D13">
        <w:rPr>
          <w:rFonts w:ascii="Times New Roman" w:hAnsi="Times New Roman" w:cs="Times New Roman"/>
          <w:lang w:val="en-GB"/>
        </w:rPr>
        <w:t xml:space="preserve">, p.5) asserts that ‘research methodology is a way to systematically solve </w:t>
      </w:r>
      <w:r w:rsidR="002C4272" w:rsidRPr="009A1D13">
        <w:rPr>
          <w:rFonts w:ascii="Times New Roman" w:hAnsi="Times New Roman" w:cs="Times New Roman"/>
          <w:lang w:val="en-GB"/>
        </w:rPr>
        <w:lastRenderedPageBreak/>
        <w:t>the research problems. It may be understood as a science of studying how research is done scientifically’.</w:t>
      </w:r>
      <w:r w:rsidRPr="009A1D13">
        <w:rPr>
          <w:rFonts w:ascii="Times New Roman" w:hAnsi="Times New Roman" w:cs="Times New Roman"/>
          <w:lang w:val="en-GB"/>
        </w:rPr>
        <w:t xml:space="preserve"> It is beyond the scope of my study to explore all the different definitions of methodology, however, in</w:t>
      </w:r>
      <w:r w:rsidR="00D7274C" w:rsidRPr="009A1D13">
        <w:rPr>
          <w:rFonts w:ascii="Times New Roman" w:hAnsi="Times New Roman" w:cs="Times New Roman"/>
          <w:lang w:val="en-GB"/>
        </w:rPr>
        <w:t xml:space="preserve"> </w:t>
      </w:r>
      <w:r w:rsidRPr="009A1D13">
        <w:rPr>
          <w:rFonts w:ascii="Times New Roman" w:hAnsi="Times New Roman" w:cs="Times New Roman"/>
          <w:lang w:val="en-GB"/>
        </w:rPr>
        <w:t xml:space="preserve">my </w:t>
      </w:r>
      <w:r w:rsidR="00D7274C" w:rsidRPr="009A1D13">
        <w:rPr>
          <w:rFonts w:ascii="Times New Roman" w:hAnsi="Times New Roman" w:cs="Times New Roman"/>
          <w:lang w:val="en-GB"/>
        </w:rPr>
        <w:t>study, research methodology shall be interpreted in line with</w:t>
      </w:r>
      <w:r w:rsidRPr="009A1D13">
        <w:rPr>
          <w:rFonts w:ascii="Times New Roman" w:hAnsi="Times New Roman" w:cs="Times New Roman"/>
          <w:lang w:val="en-GB"/>
        </w:rPr>
        <w:t xml:space="preserve"> the definition proffered by Wellington et al. (2005, p. 97) who posit that: ‘methodology refers to the theory of [generating] knowledge and the activity of considering, reflecting upon and justifying the best methods’. This view </w:t>
      </w:r>
      <w:r w:rsidR="00FA4A62" w:rsidRPr="009A1D13">
        <w:rPr>
          <w:rFonts w:ascii="Times New Roman" w:hAnsi="Times New Roman" w:cs="Times New Roman"/>
          <w:lang w:val="en-GB"/>
        </w:rPr>
        <w:t xml:space="preserve">resonates with </w:t>
      </w:r>
      <w:r w:rsidRPr="009A1D13">
        <w:rPr>
          <w:rFonts w:ascii="Times New Roman" w:hAnsi="Times New Roman" w:cs="Times New Roman"/>
          <w:lang w:val="en-GB"/>
        </w:rPr>
        <w:t>Clough and Nutbrown</w:t>
      </w:r>
      <w:r w:rsidR="00FA4A62" w:rsidRPr="009A1D13">
        <w:rPr>
          <w:rFonts w:ascii="Times New Roman" w:hAnsi="Times New Roman" w:cs="Times New Roman"/>
          <w:lang w:val="en-GB"/>
        </w:rPr>
        <w:t>’s</w:t>
      </w:r>
      <w:r w:rsidRPr="009A1D13">
        <w:rPr>
          <w:rFonts w:ascii="Times New Roman" w:hAnsi="Times New Roman" w:cs="Times New Roman"/>
          <w:lang w:val="en-GB"/>
        </w:rPr>
        <w:t xml:space="preserve"> (2002, p.27)</w:t>
      </w:r>
      <w:r w:rsidR="00FA4A62" w:rsidRPr="009A1D13">
        <w:rPr>
          <w:rFonts w:ascii="Times New Roman" w:hAnsi="Times New Roman" w:cs="Times New Roman"/>
          <w:lang w:val="en-GB"/>
        </w:rPr>
        <w:t xml:space="preserve"> observation that,</w:t>
      </w:r>
      <w:r w:rsidRPr="009A1D13">
        <w:rPr>
          <w:rFonts w:ascii="Times New Roman" w:hAnsi="Times New Roman" w:cs="Times New Roman"/>
          <w:lang w:val="en-GB"/>
        </w:rPr>
        <w:t xml:space="preserve"> ‘one of the tasks for a methodology is to explain and justify the particular methods used in a given study’. </w:t>
      </w:r>
    </w:p>
    <w:p w14:paraId="5BD772CE" w14:textId="77777777" w:rsidR="0038553D" w:rsidRPr="009A1D13" w:rsidRDefault="0038553D" w:rsidP="004649A1">
      <w:pPr>
        <w:spacing w:line="360" w:lineRule="auto"/>
        <w:jc w:val="both"/>
        <w:rPr>
          <w:rFonts w:ascii="Times New Roman" w:hAnsi="Times New Roman" w:cs="Times New Roman"/>
          <w:lang w:val="en-GB"/>
        </w:rPr>
      </w:pPr>
    </w:p>
    <w:p w14:paraId="735C1DF4" w14:textId="77777777" w:rsidR="002D3F87" w:rsidRPr="009A1D13" w:rsidRDefault="00FA4A62"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conducting my study, a</w:t>
      </w:r>
      <w:r w:rsidR="002D3F87" w:rsidRPr="009A1D13">
        <w:rPr>
          <w:rFonts w:ascii="Times New Roman" w:hAnsi="Times New Roman" w:cs="Times New Roman"/>
          <w:lang w:val="en-GB"/>
        </w:rPr>
        <w:t xml:space="preserve"> number of different approaches and methods were analysed to facilitate the choice of an appropriate methodology</w:t>
      </w:r>
      <w:r w:rsidRPr="009A1D13">
        <w:rPr>
          <w:rFonts w:ascii="Times New Roman" w:hAnsi="Times New Roman" w:cs="Times New Roman"/>
          <w:lang w:val="en-GB"/>
        </w:rPr>
        <w:t>.</w:t>
      </w:r>
      <w:r w:rsidR="002D3F87" w:rsidRPr="009A1D13">
        <w:rPr>
          <w:rFonts w:ascii="Times New Roman" w:hAnsi="Times New Roman" w:cs="Times New Roman"/>
          <w:lang w:val="en-GB"/>
        </w:rPr>
        <w:t xml:space="preserve"> I would like to clarify that my choice of research approach and specific method was influenced, among other things, by my ontological and epistemological positions which are explained in </w:t>
      </w:r>
      <w:r w:rsidR="002C4272" w:rsidRPr="009A1D13">
        <w:rPr>
          <w:rFonts w:ascii="Times New Roman" w:hAnsi="Times New Roman" w:cs="Times New Roman"/>
          <w:lang w:val="en-GB"/>
        </w:rPr>
        <w:t>the following section</w:t>
      </w:r>
      <w:r w:rsidR="002D3F87" w:rsidRPr="009A1D13">
        <w:rPr>
          <w:rFonts w:ascii="Times New Roman" w:hAnsi="Times New Roman" w:cs="Times New Roman"/>
          <w:lang w:val="en-GB"/>
        </w:rPr>
        <w:t>.</w:t>
      </w:r>
    </w:p>
    <w:p w14:paraId="2FF600AB" w14:textId="77777777" w:rsidR="002D3F87" w:rsidRPr="009A1D13" w:rsidRDefault="002D3F87" w:rsidP="004649A1">
      <w:pPr>
        <w:spacing w:line="360" w:lineRule="auto"/>
        <w:jc w:val="both"/>
        <w:rPr>
          <w:rFonts w:ascii="Times New Roman" w:hAnsi="Times New Roman" w:cs="Times New Roman"/>
          <w:lang w:val="en-GB"/>
        </w:rPr>
      </w:pPr>
    </w:p>
    <w:p w14:paraId="0B8470AC" w14:textId="77777777" w:rsidR="003B5DF9" w:rsidRPr="009A1D13" w:rsidRDefault="003B5DF9" w:rsidP="00C573A3">
      <w:pPr>
        <w:pStyle w:val="Heading2"/>
        <w:rPr>
          <w:rFonts w:ascii="Times New Roman" w:hAnsi="Times New Roman"/>
          <w:sz w:val="28"/>
          <w:szCs w:val="28"/>
          <w:lang w:val="en-GB"/>
        </w:rPr>
      </w:pPr>
      <w:bookmarkStart w:id="37" w:name="_Toc428976709"/>
      <w:r w:rsidRPr="009A1D13">
        <w:rPr>
          <w:rFonts w:ascii="Times New Roman" w:hAnsi="Times New Roman"/>
          <w:sz w:val="28"/>
          <w:szCs w:val="28"/>
          <w:lang w:val="en-GB"/>
        </w:rPr>
        <w:t>3.2 Epistemology and Ontology</w:t>
      </w:r>
      <w:bookmarkEnd w:id="37"/>
    </w:p>
    <w:p w14:paraId="72E33413" w14:textId="77777777" w:rsidR="00804EA5" w:rsidRPr="009A1D13" w:rsidRDefault="00804EA5" w:rsidP="004649A1">
      <w:pPr>
        <w:spacing w:line="360" w:lineRule="auto"/>
        <w:jc w:val="both"/>
        <w:rPr>
          <w:rFonts w:ascii="Times New Roman" w:eastAsia="PMingLiU" w:hAnsi="Times New Roman" w:cs="Times New Roman"/>
          <w:szCs w:val="24"/>
          <w:lang w:val="en-GB"/>
        </w:rPr>
      </w:pPr>
      <w:r w:rsidRPr="009A1D13">
        <w:rPr>
          <w:rFonts w:ascii="Times New Roman" w:eastAsia="PMingLiU" w:hAnsi="Times New Roman" w:cs="Times New Roman"/>
          <w:iCs/>
          <w:szCs w:val="24"/>
          <w:lang w:val="en-GB"/>
        </w:rPr>
        <w:t xml:space="preserve">The methodology that is adopted in research is embedded in the ontological and epistemological assumptions of the researcher. </w:t>
      </w:r>
      <w:r w:rsidRPr="009A1D13">
        <w:rPr>
          <w:rFonts w:ascii="Times New Roman" w:eastAsia="PMingLiU" w:hAnsi="Times New Roman" w:cs="Times New Roman"/>
          <w:szCs w:val="24"/>
          <w:lang w:val="en-GB"/>
        </w:rPr>
        <w:t xml:space="preserve">Researchers often hold different worldviews or paradigms. Denzin and Lincoln (2008, p.31) define a paradigm as a ‘net that contains the researchers’ epistemological, ontological and methodological premises’. In this section ontological and epistemological assumptions that underpinned the conduct of my study will be discussed. </w:t>
      </w:r>
      <w:r w:rsidRPr="009A1D13">
        <w:rPr>
          <w:rFonts w:ascii="Times New Roman" w:eastAsia="PMingLiU" w:hAnsi="Times New Roman" w:cs="Times New Roman"/>
          <w:lang w:val="en-GB"/>
        </w:rPr>
        <w:t>Soanes et al. (2006, p.520) define ontology as, ‘a branch of philosophy concerned with the nature of being’ and ‘epistemology’ as ‘the branch of philosophy that deals with knowledge’.</w:t>
      </w:r>
      <w:r w:rsidRPr="009A1D13">
        <w:rPr>
          <w:rFonts w:ascii="Calibri" w:eastAsia="PMingLiU" w:hAnsi="Calibri" w:cs="Times New Roman"/>
          <w:lang w:val="en-GB"/>
        </w:rPr>
        <w:t xml:space="preserve"> </w:t>
      </w:r>
      <w:r w:rsidRPr="009A1D13">
        <w:rPr>
          <w:rFonts w:ascii="Times New Roman" w:eastAsia="PMingLiU" w:hAnsi="Times New Roman" w:cs="Times New Roman"/>
          <w:lang w:val="en-GB"/>
        </w:rPr>
        <w:t xml:space="preserve">Raadschelders (2011) highlights </w:t>
      </w:r>
      <w:r w:rsidRPr="009A1D13">
        <w:rPr>
          <w:rFonts w:ascii="Times New Roman" w:eastAsia="PMingLiU" w:hAnsi="Times New Roman" w:cs="Times New Roman"/>
          <w:lang w:val="en-GB"/>
        </w:rPr>
        <w:lastRenderedPageBreak/>
        <w:t>that: ‘ontology generates theories about what can be known (epistemology), how knowledge can be produced (methodology), and what research practices can be employed (methods)’ (p. 920).</w:t>
      </w:r>
      <w:r w:rsidRPr="009A1D13">
        <w:rPr>
          <w:rFonts w:ascii="Times New Roman" w:eastAsia="PMingLiU" w:hAnsi="Times New Roman" w:cs="Times New Roman"/>
          <w:szCs w:val="24"/>
          <w:lang w:val="en-GB"/>
        </w:rPr>
        <w:t xml:space="preserve"> </w:t>
      </w:r>
    </w:p>
    <w:p w14:paraId="1151A295" w14:textId="77777777" w:rsidR="00804EA5" w:rsidRPr="009A1D13" w:rsidRDefault="00804EA5" w:rsidP="004649A1">
      <w:pPr>
        <w:spacing w:line="360" w:lineRule="auto"/>
        <w:jc w:val="both"/>
        <w:rPr>
          <w:rFonts w:ascii="Times New Roman" w:eastAsia="PMingLiU" w:hAnsi="Times New Roman" w:cs="Times New Roman"/>
          <w:lang w:val="en-GB"/>
        </w:rPr>
      </w:pPr>
    </w:p>
    <w:p w14:paraId="03D6F457" w14:textId="77777777" w:rsidR="00804EA5" w:rsidRPr="009A1D13" w:rsidRDefault="00804EA5" w:rsidP="004649A1">
      <w:pPr>
        <w:spacing w:line="360" w:lineRule="auto"/>
        <w:jc w:val="both"/>
        <w:rPr>
          <w:rFonts w:ascii="Times New Roman" w:eastAsia="PMingLiU" w:hAnsi="Times New Roman" w:cs="Times New Roman"/>
          <w:szCs w:val="24"/>
          <w:lang w:val="en-GB"/>
        </w:rPr>
      </w:pPr>
      <w:r w:rsidRPr="009A1D13">
        <w:rPr>
          <w:rFonts w:ascii="Times New Roman" w:eastAsia="PMingLiU" w:hAnsi="Times New Roman" w:cs="Times New Roman"/>
          <w:iCs/>
          <w:szCs w:val="24"/>
          <w:lang w:val="en-GB"/>
        </w:rPr>
        <w:t xml:space="preserve">Ontology has been defined by many authorities as the </w:t>
      </w:r>
      <w:r w:rsidRPr="009A1D13">
        <w:rPr>
          <w:rFonts w:ascii="Times New Roman" w:eastAsia="PMingLiU" w:hAnsi="Times New Roman" w:cs="Times New Roman"/>
          <w:lang w:val="en-GB"/>
        </w:rPr>
        <w:t>theory of existence or being (Rawnsley, 1998; Runes, 1984; Russell, 1945; Stanley and Wise, 1993; Urmson and Ree, 1989; Williams, 1989). It focuses on ‘</w:t>
      </w:r>
      <w:r w:rsidRPr="009A1D13">
        <w:rPr>
          <w:rFonts w:ascii="Times New Roman" w:eastAsia="PMingLiU" w:hAnsi="Times New Roman" w:cs="Times New Roman"/>
          <w:iCs/>
          <w:szCs w:val="24"/>
          <w:lang w:val="en-GB"/>
        </w:rPr>
        <w:t>what we think reality looks like and how we view the world, for example, the question of ‘what kind of being the human being is’</w:t>
      </w:r>
      <w:r w:rsidRPr="009A1D13">
        <w:rPr>
          <w:rFonts w:ascii="Times New Roman" w:eastAsia="PMingLiU" w:hAnsi="Times New Roman" w:cs="Times New Roman"/>
          <w:lang w:val="en-GB"/>
        </w:rPr>
        <w:t xml:space="preserve"> </w:t>
      </w:r>
      <w:r w:rsidRPr="009A1D13">
        <w:rPr>
          <w:rFonts w:ascii="Times New Roman" w:eastAsia="PMingLiU" w:hAnsi="Times New Roman" w:cs="Times New Roman"/>
          <w:iCs/>
          <w:szCs w:val="24"/>
          <w:lang w:val="en-GB"/>
        </w:rPr>
        <w:t xml:space="preserve">(Denzin and Lincoln, 2008, p.31) or to interrogate ‘the nature of phenomena, or entities, or social reality’ (Mason, 2002, p.14). </w:t>
      </w:r>
      <w:r w:rsidRPr="009A1D13">
        <w:rPr>
          <w:rFonts w:ascii="Times New Roman" w:eastAsia="PMingLiU" w:hAnsi="Times New Roman" w:cs="Times New Roman"/>
          <w:lang w:val="en-GB"/>
        </w:rPr>
        <w:t>On the other hand, e</w:t>
      </w:r>
      <w:r w:rsidRPr="009A1D13">
        <w:rPr>
          <w:rFonts w:ascii="Times New Roman" w:eastAsia="PMingLiU" w:hAnsi="Times New Roman" w:cs="Times New Roman"/>
          <w:szCs w:val="24"/>
          <w:lang w:val="en-GB"/>
        </w:rPr>
        <w:t xml:space="preserve">pistemology explores issues such as: ‘what the relationship is between the inquirer and the known’ (Denzin and Lincoln, 2008, p.31), and ‘what might represent knowledge or evidence of the social reality that is investigated, and what is counted as evidence’ (Mason, 2002, p.16). The researcher’s judgement of the appropriateness of different research approaches is informed by their epistemological assumptions. As a result, in any research study it is significantly important to identify what can be considered as credible knowledge. This view is illustrated by </w:t>
      </w:r>
      <w:r w:rsidR="00934597" w:rsidRPr="009A1D13">
        <w:rPr>
          <w:rFonts w:ascii="Times New Roman" w:eastAsia="PMingLiU" w:hAnsi="Times New Roman" w:cs="Times New Roman"/>
          <w:szCs w:val="24"/>
          <w:lang w:val="en-GB"/>
        </w:rPr>
        <w:t>Lakomski (1992</w:t>
      </w:r>
      <w:r w:rsidRPr="009A1D13">
        <w:rPr>
          <w:rFonts w:ascii="Times New Roman" w:eastAsia="PMingLiU" w:hAnsi="Times New Roman" w:cs="Times New Roman"/>
          <w:szCs w:val="24"/>
          <w:lang w:val="en-GB"/>
        </w:rPr>
        <w:t>) who posits that:</w:t>
      </w:r>
    </w:p>
    <w:p w14:paraId="686868A6" w14:textId="77777777" w:rsidR="008F5BAD" w:rsidRPr="009A1D13" w:rsidRDefault="008F5BAD" w:rsidP="004649A1">
      <w:pPr>
        <w:spacing w:line="360" w:lineRule="auto"/>
        <w:jc w:val="both"/>
        <w:rPr>
          <w:rFonts w:ascii="Times New Roman" w:eastAsia="PMingLiU" w:hAnsi="Times New Roman" w:cs="Times New Roman"/>
          <w:lang w:val="en-GB"/>
        </w:rPr>
      </w:pPr>
    </w:p>
    <w:p w14:paraId="0883873E" w14:textId="77777777" w:rsidR="00804EA5" w:rsidRPr="009A1D13" w:rsidRDefault="00804EA5" w:rsidP="004649A1">
      <w:pPr>
        <w:spacing w:line="360" w:lineRule="auto"/>
        <w:ind w:left="708"/>
        <w:jc w:val="both"/>
        <w:rPr>
          <w:rFonts w:ascii="Times New Roman" w:eastAsia="PMingLiU" w:hAnsi="Times New Roman" w:cs="Times New Roman"/>
          <w:iCs/>
          <w:szCs w:val="24"/>
          <w:lang w:val="en-GB"/>
        </w:rPr>
      </w:pPr>
      <w:r w:rsidRPr="009A1D13">
        <w:rPr>
          <w:rFonts w:ascii="Times New Roman" w:eastAsia="PMingLiU" w:hAnsi="Times New Roman" w:cs="Times New Roman"/>
          <w:iCs/>
          <w:szCs w:val="24"/>
          <w:lang w:val="en-GB"/>
        </w:rPr>
        <w:t>The application of any type of research method and the defence of the results of inquiry thus obtained implies a view, or views, of what is to count as knowledge. The point of preferring one set of methods over another is to believe that the chosen set will lead to knowledge rather than mere belief, opinion or personal preference.</w:t>
      </w:r>
      <w:r w:rsidR="00934597" w:rsidRPr="009A1D13">
        <w:rPr>
          <w:rFonts w:ascii="Times New Roman" w:eastAsia="PMingLiU" w:hAnsi="Times New Roman" w:cs="Times New Roman"/>
          <w:iCs/>
          <w:szCs w:val="24"/>
          <w:lang w:val="en-GB"/>
        </w:rPr>
        <w:t xml:space="preserve"> (p.93).</w:t>
      </w:r>
    </w:p>
    <w:p w14:paraId="38E80E52" w14:textId="77777777" w:rsidR="00804EA5" w:rsidRPr="009A1D13" w:rsidRDefault="00804EA5" w:rsidP="004649A1">
      <w:pPr>
        <w:spacing w:line="360" w:lineRule="auto"/>
        <w:ind w:left="708"/>
        <w:jc w:val="both"/>
        <w:rPr>
          <w:rFonts w:ascii="Times New Roman" w:eastAsia="PMingLiU" w:hAnsi="Times New Roman" w:cs="Times New Roman"/>
          <w:iCs/>
          <w:szCs w:val="24"/>
          <w:lang w:val="en-GB"/>
        </w:rPr>
      </w:pPr>
    </w:p>
    <w:p w14:paraId="397A2D7E" w14:textId="77777777" w:rsidR="008943F7" w:rsidRPr="009A1D13" w:rsidRDefault="008943F7" w:rsidP="004649A1">
      <w:pPr>
        <w:spacing w:line="360" w:lineRule="auto"/>
        <w:ind w:left="708"/>
        <w:jc w:val="both"/>
        <w:rPr>
          <w:rFonts w:ascii="Times New Roman" w:eastAsia="PMingLiU" w:hAnsi="Times New Roman" w:cs="Times New Roman"/>
          <w:iCs/>
          <w:szCs w:val="24"/>
          <w:lang w:val="en-GB"/>
        </w:rPr>
      </w:pPr>
    </w:p>
    <w:p w14:paraId="1F2FFC1D" w14:textId="77777777" w:rsidR="00804EA5" w:rsidRPr="009A1D13" w:rsidRDefault="00804EA5" w:rsidP="004649A1">
      <w:pPr>
        <w:spacing w:line="360" w:lineRule="auto"/>
        <w:jc w:val="both"/>
        <w:rPr>
          <w:rFonts w:ascii="Times New Roman" w:eastAsia="PMingLiU" w:hAnsi="Times New Roman" w:cs="Times New Roman"/>
          <w:szCs w:val="24"/>
          <w:lang w:val="en-GB"/>
        </w:rPr>
      </w:pPr>
      <w:r w:rsidRPr="009A1D13">
        <w:rPr>
          <w:rFonts w:ascii="Times New Roman" w:eastAsia="PMingLiU" w:hAnsi="Times New Roman" w:cs="Times New Roman"/>
          <w:szCs w:val="24"/>
          <w:lang w:val="en-GB"/>
        </w:rPr>
        <w:lastRenderedPageBreak/>
        <w:t xml:space="preserve">As argued by Guba and Lincoln (1989) I am aware that different views about the nature of investigation and research into social phenomena arise out of the assumptions made about, and philosophical stances taken on, issues of ontology and epistemology. In the same vein, Creswell (2009) argues that the types of beliefs held by individual researchers will often lead to adoption of one of the three approaches to research namely qualitative, quantitative or mixed method. </w:t>
      </w:r>
    </w:p>
    <w:p w14:paraId="0EE7A700" w14:textId="77777777" w:rsidR="00804EA5" w:rsidRPr="009A1D13" w:rsidRDefault="00804EA5" w:rsidP="004649A1">
      <w:pPr>
        <w:spacing w:line="360" w:lineRule="auto"/>
        <w:jc w:val="both"/>
        <w:rPr>
          <w:rFonts w:ascii="Times New Roman" w:eastAsia="PMingLiU" w:hAnsi="Times New Roman" w:cs="Times New Roman"/>
          <w:szCs w:val="24"/>
          <w:lang w:val="en-GB"/>
        </w:rPr>
      </w:pPr>
    </w:p>
    <w:p w14:paraId="67FE62E5"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From Hennink et al. (2011), Liamputtong and Ezzy (2005), and Wellington (2000, p.18), quantitative research relies on the principles of positivism, statistical models, epistemological approach, etic perspective, theory laden (theory determines practice), hypothetico-deductive, involves hypothesis testing, replication and search for generali</w:t>
      </w:r>
      <w:r w:rsidR="007A63CB" w:rsidRPr="009A1D13">
        <w:rPr>
          <w:rFonts w:ascii="Times New Roman" w:eastAsia="PMingLiU" w:hAnsi="Times New Roman" w:cs="Times New Roman"/>
          <w:lang w:val="en-GB"/>
        </w:rPr>
        <w:t>s</w:t>
      </w:r>
      <w:r w:rsidRPr="009A1D13">
        <w:rPr>
          <w:rFonts w:ascii="Times New Roman" w:eastAsia="PMingLiU" w:hAnsi="Times New Roman" w:cs="Times New Roman"/>
          <w:lang w:val="en-GB"/>
        </w:rPr>
        <w:t>ation, the research must be ‘objective’, value-free and neutral. The definition of ‘positivism’ is: ‘</w:t>
      </w:r>
      <w:r w:rsidRPr="009A1D13">
        <w:rPr>
          <w:rFonts w:ascii="Times New Roman" w:eastAsia="PMingLiU" w:hAnsi="Times New Roman" w:cs="Times New Roman"/>
          <w:shd w:val="clear" w:color="auto" w:fill="FFFFFF"/>
          <w:lang w:val="en-GB"/>
        </w:rPr>
        <w:t xml:space="preserve">a philosophical system </w:t>
      </w:r>
      <w:r w:rsidR="007A63CB" w:rsidRPr="009A1D13">
        <w:rPr>
          <w:rFonts w:ascii="Times New Roman" w:eastAsia="PMingLiU" w:hAnsi="Times New Roman" w:cs="Times New Roman"/>
          <w:shd w:val="clear" w:color="auto" w:fill="FFFFFF"/>
          <w:lang w:val="en-GB"/>
        </w:rPr>
        <w:t>recognis</w:t>
      </w:r>
      <w:r w:rsidRPr="009A1D13">
        <w:rPr>
          <w:rFonts w:ascii="Times New Roman" w:eastAsia="PMingLiU" w:hAnsi="Times New Roman" w:cs="Times New Roman"/>
          <w:shd w:val="clear" w:color="auto" w:fill="FFFFFF"/>
          <w:lang w:val="en-GB"/>
        </w:rPr>
        <w:t>ing only that which can be scientifically verified or which is capable of logical or mathematical proof, and therefore rejecting metaphysics and theism’ (Online Oxford Dictionaries, 2014).</w:t>
      </w:r>
      <w:r w:rsidRPr="009A1D13">
        <w:rPr>
          <w:rFonts w:ascii="Times New Roman" w:eastAsia="PMingLiU" w:hAnsi="Times New Roman" w:cs="Times New Roman"/>
          <w:lang w:val="en-GB"/>
        </w:rPr>
        <w:t xml:space="preserve"> According to Clough and Nutbrown (2008, p.18), Willig (2008), as well as Willig and Stainton-Rogers (2008), quantitative research includes ‘social surveys and experiments’. The results and research design are determined from statistical data and repeatability, or data that is obtained from mass sources, such as questionnaires.</w:t>
      </w:r>
    </w:p>
    <w:p w14:paraId="2524D85D" w14:textId="77777777" w:rsidR="00804EA5" w:rsidRPr="009A1D13" w:rsidRDefault="00804EA5" w:rsidP="004649A1">
      <w:pPr>
        <w:spacing w:line="360" w:lineRule="auto"/>
        <w:jc w:val="both"/>
        <w:rPr>
          <w:rFonts w:ascii="Times New Roman" w:eastAsia="PMingLiU" w:hAnsi="Times New Roman" w:cs="Times New Roman"/>
          <w:lang w:val="en-GB"/>
        </w:rPr>
      </w:pPr>
    </w:p>
    <w:p w14:paraId="118D3437"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Qualitative research is a type of ‘subjective’ research, but even researchers keen to keep as neutral as possible cannot isolate the influence of their own involvement. The data will be contaminated by the researchers own positionality. Their cultural background, experience and beliefs will certainly have an influence. The consequence is that any researcher will produce a different result from the next, making it impossible to </w:t>
      </w:r>
      <w:r w:rsidRPr="009A1D13">
        <w:rPr>
          <w:rFonts w:ascii="Times New Roman" w:eastAsia="PMingLiU" w:hAnsi="Times New Roman" w:cs="Times New Roman"/>
          <w:lang w:val="en-GB"/>
        </w:rPr>
        <w:lastRenderedPageBreak/>
        <w:t xml:space="preserve">duplicate the results. This view is supported by Flyvbjerg (2001) who says that: </w:t>
      </w:r>
    </w:p>
    <w:p w14:paraId="7118DFF2" w14:textId="77777777" w:rsidR="00804EA5" w:rsidRPr="009A1D13" w:rsidRDefault="00804EA5" w:rsidP="004649A1">
      <w:pPr>
        <w:spacing w:line="360" w:lineRule="auto"/>
        <w:jc w:val="both"/>
        <w:rPr>
          <w:rFonts w:ascii="Times New Roman" w:eastAsia="PMingLiU" w:hAnsi="Times New Roman" w:cs="Times New Roman"/>
          <w:lang w:val="en-GB"/>
        </w:rPr>
      </w:pPr>
    </w:p>
    <w:p w14:paraId="62542912" w14:textId="77777777" w:rsidR="00804EA5" w:rsidRPr="009A1D13" w:rsidRDefault="00804EA5" w:rsidP="004649A1">
      <w:pPr>
        <w:spacing w:line="360" w:lineRule="auto"/>
        <w:ind w:left="960"/>
        <w:jc w:val="both"/>
        <w:rPr>
          <w:rFonts w:ascii="Times New Roman" w:eastAsia="PMingLiU" w:hAnsi="Times New Roman" w:cs="Times New Roman"/>
          <w:lang w:val="en-GB"/>
        </w:rPr>
      </w:pPr>
      <w:r w:rsidRPr="009A1D13">
        <w:rPr>
          <w:rFonts w:ascii="Times New Roman" w:eastAsia="PMingLiU" w:hAnsi="Times New Roman" w:cs="Times New Roman"/>
          <w:lang w:val="en-GB"/>
        </w:rPr>
        <w:t>The social sciences appear unable to demonstrate the kind of progress which is supposed to characterize normal science. The difference between the natural and social sciences seems to be too constant and too comprehensive to be a historical coincidence. (p.32).</w:t>
      </w:r>
    </w:p>
    <w:p w14:paraId="51B86F94" w14:textId="77777777" w:rsidR="00804EA5" w:rsidRPr="009A1D13" w:rsidRDefault="00804EA5" w:rsidP="004649A1">
      <w:pPr>
        <w:spacing w:line="360" w:lineRule="auto"/>
        <w:jc w:val="both"/>
        <w:rPr>
          <w:rFonts w:ascii="Times New Roman" w:eastAsia="PMingLiU" w:hAnsi="Times New Roman" w:cs="Times New Roman"/>
          <w:lang w:val="en-GB"/>
        </w:rPr>
      </w:pPr>
    </w:p>
    <w:p w14:paraId="2B9D6B04"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Qualitative research </w:t>
      </w:r>
      <w:r w:rsidR="000715D0" w:rsidRPr="009A1D13">
        <w:rPr>
          <w:rFonts w:ascii="Times New Roman" w:eastAsia="PMingLiU" w:hAnsi="Times New Roman" w:cs="Times New Roman"/>
          <w:lang w:val="en-GB"/>
        </w:rPr>
        <w:t>can claim</w:t>
      </w:r>
      <w:r w:rsidRPr="009A1D13">
        <w:rPr>
          <w:rFonts w:ascii="Times New Roman" w:eastAsia="PMingLiU" w:hAnsi="Times New Roman" w:cs="Times New Roman"/>
          <w:lang w:val="en-GB"/>
        </w:rPr>
        <w:t xml:space="preserve"> a deeper understanding of behaviour and belief</w:t>
      </w:r>
      <w:r w:rsidR="000715D0" w:rsidRPr="009A1D13">
        <w:rPr>
          <w:rFonts w:ascii="Times New Roman" w:eastAsia="PMingLiU" w:hAnsi="Times New Roman" w:cs="Times New Roman"/>
          <w:lang w:val="en-GB"/>
        </w:rPr>
        <w:t xml:space="preserve"> and may focus on issues of meaning and interpretation</w:t>
      </w:r>
      <w:r w:rsidRPr="009A1D13">
        <w:rPr>
          <w:rFonts w:ascii="Times New Roman" w:eastAsia="PMingLiU" w:hAnsi="Times New Roman" w:cs="Times New Roman"/>
          <w:lang w:val="en-GB"/>
        </w:rPr>
        <w:t>. Deriving a greater amount of data from the participants is essential (Hennink et al., 2011, p.17)</w:t>
      </w:r>
      <w:r w:rsidR="000715D0" w:rsidRPr="009A1D13">
        <w:rPr>
          <w:rFonts w:ascii="Times New Roman" w:eastAsia="PMingLiU" w:hAnsi="Times New Roman" w:cs="Times New Roman"/>
          <w:lang w:val="en-GB"/>
        </w:rPr>
        <w:t xml:space="preserve"> and data is often in the form of written or spoken accounts</w:t>
      </w:r>
      <w:r w:rsidRPr="009A1D13">
        <w:rPr>
          <w:rFonts w:ascii="Times New Roman" w:eastAsia="PMingLiU" w:hAnsi="Times New Roman" w:cs="Times New Roman"/>
          <w:lang w:val="en-GB"/>
        </w:rPr>
        <w:t xml:space="preserve">. The researcher is central in this type of study. Methods used for qualitative research are </w:t>
      </w:r>
      <w:r w:rsidR="000715D0" w:rsidRPr="009A1D13">
        <w:rPr>
          <w:rFonts w:ascii="Times New Roman" w:eastAsia="PMingLiU" w:hAnsi="Times New Roman" w:cs="Times New Roman"/>
          <w:lang w:val="en-GB"/>
        </w:rPr>
        <w:t>typically</w:t>
      </w:r>
      <w:r w:rsidRPr="009A1D13">
        <w:rPr>
          <w:rFonts w:ascii="Times New Roman" w:eastAsia="PMingLiU" w:hAnsi="Times New Roman" w:cs="Times New Roman"/>
          <w:lang w:val="en-GB"/>
        </w:rPr>
        <w:t xml:space="preserve"> interviews and questionnaires with open-ended questions. Qualitative research</w:t>
      </w:r>
      <w:r w:rsidR="000715D0" w:rsidRPr="009A1D13">
        <w:rPr>
          <w:rFonts w:ascii="Times New Roman" w:eastAsia="PMingLiU" w:hAnsi="Times New Roman" w:cs="Times New Roman"/>
          <w:lang w:val="en-GB"/>
        </w:rPr>
        <w:t xml:space="preserve"> can</w:t>
      </w:r>
      <w:r w:rsidRPr="009A1D13">
        <w:rPr>
          <w:rFonts w:ascii="Times New Roman" w:eastAsia="PMingLiU" w:hAnsi="Times New Roman" w:cs="Times New Roman"/>
          <w:lang w:val="en-GB"/>
        </w:rPr>
        <w:t xml:space="preserve"> refer to the study population as participants or interviewees. If interviews are used they </w:t>
      </w:r>
      <w:r w:rsidR="000715D0" w:rsidRPr="009A1D13">
        <w:rPr>
          <w:rFonts w:ascii="Times New Roman" w:eastAsia="PMingLiU" w:hAnsi="Times New Roman" w:cs="Times New Roman"/>
          <w:lang w:val="en-GB"/>
        </w:rPr>
        <w:t>can</w:t>
      </w:r>
      <w:r w:rsidRPr="009A1D13">
        <w:rPr>
          <w:rFonts w:ascii="Times New Roman" w:eastAsia="PMingLiU" w:hAnsi="Times New Roman" w:cs="Times New Roman"/>
          <w:lang w:val="en-GB"/>
        </w:rPr>
        <w:t xml:space="preserve"> be structured </w:t>
      </w:r>
      <w:r w:rsidR="000715D0" w:rsidRPr="009A1D13">
        <w:rPr>
          <w:rFonts w:ascii="Times New Roman" w:eastAsia="PMingLiU" w:hAnsi="Times New Roman" w:cs="Times New Roman"/>
          <w:lang w:val="en-GB"/>
        </w:rPr>
        <w:t xml:space="preserve">or semi-structured </w:t>
      </w:r>
      <w:r w:rsidRPr="009A1D13">
        <w:rPr>
          <w:rFonts w:ascii="Times New Roman" w:eastAsia="PMingLiU" w:hAnsi="Times New Roman" w:cs="Times New Roman"/>
          <w:lang w:val="en-GB"/>
        </w:rPr>
        <w:t xml:space="preserve">in a manner predetermined by the researcher. Qualitative research </w:t>
      </w:r>
      <w:r w:rsidR="000715D0" w:rsidRPr="009A1D13">
        <w:rPr>
          <w:rFonts w:ascii="Times New Roman" w:eastAsia="PMingLiU" w:hAnsi="Times New Roman" w:cs="Times New Roman"/>
          <w:lang w:val="en-GB"/>
        </w:rPr>
        <w:t xml:space="preserve">tends to </w:t>
      </w:r>
      <w:r w:rsidRPr="009A1D13">
        <w:rPr>
          <w:rFonts w:ascii="Times New Roman" w:eastAsia="PMingLiU" w:hAnsi="Times New Roman" w:cs="Times New Roman"/>
          <w:lang w:val="en-GB"/>
        </w:rPr>
        <w:t>use a small sample size of purposively, non-randomly, selected case studies, interviews, focus group discussions, observation and participant observation. When using interviews the path and structure are determined by the interaction between the interviewer and participant. Case studies are good examples of qualitative research, where the data is gathered by direct participation of the researcher who then subjectively interprets it. The results of qualitative research are typically unrepeatable as there are numerous variables involved, and much depends on the interpretation of current phenomena and participants,</w:t>
      </w:r>
      <w:r w:rsidR="00A21208" w:rsidRPr="009A1D13">
        <w:rPr>
          <w:rFonts w:ascii="Times New Roman" w:eastAsia="PMingLiU" w:hAnsi="Times New Roman" w:cs="Times New Roman"/>
          <w:lang w:val="en-GB"/>
        </w:rPr>
        <w:t xml:space="preserve"> as well as</w:t>
      </w:r>
      <w:r w:rsidRPr="009A1D13">
        <w:rPr>
          <w:rFonts w:ascii="Times New Roman" w:eastAsia="PMingLiU" w:hAnsi="Times New Roman" w:cs="Times New Roman"/>
          <w:lang w:val="en-GB"/>
        </w:rPr>
        <w:t xml:space="preserve"> the interaction between researchers and participants. According to Clough and Nutbrown (2008), social science research is ‘persuasive’ (ibid.p4), ‘purposive’ (ibid., p6), ‘positional’ (ibid.,p10),  as well as ‘political’ (ibid., p.12). Qualitative research is </w:t>
      </w:r>
      <w:r w:rsidRPr="009A1D13">
        <w:rPr>
          <w:rFonts w:ascii="Times New Roman" w:eastAsia="PMingLiU" w:hAnsi="Times New Roman" w:cs="Times New Roman"/>
          <w:lang w:val="en-GB"/>
        </w:rPr>
        <w:lastRenderedPageBreak/>
        <w:t>interpretivist, adopts an emic perspective (‘inside’ perspective), reflexive, value-laden, and inductive. Qualitative research is descriptive, and subjective. Data collected for qualitative research is textual evidence (or image-based). The researcher is the key instrument and is situated in the world being studied. Researchers are part of the situation and the processes of research are central. In qualitative research, however, any reality is subjective and constructed. Qualitative research involves ‘the interpretative study of a specified issue or problem in which the researcher is central to the sense that is made’ (Banister et al., 1994, p.2). Banister and his colleagues go on to say that qualitative research tries to look at the inner self. Exploring and elaborating systematically the identified phenomenon and shedding light on the issue. There are many forms of qualitative research and the significance of the results will depend on the suitability of the interpretive approach. Each qualitative method has its own strengths and weaknesses, and does not claim necessarily to be scientifically correct. Banister et al. (1994) indicate that;</w:t>
      </w:r>
    </w:p>
    <w:p w14:paraId="511F41A8" w14:textId="77777777" w:rsidR="00934597" w:rsidRPr="009A1D13" w:rsidRDefault="00934597" w:rsidP="004649A1">
      <w:pPr>
        <w:spacing w:line="360" w:lineRule="auto"/>
        <w:jc w:val="both"/>
        <w:rPr>
          <w:rFonts w:ascii="Times New Roman" w:eastAsia="PMingLiU" w:hAnsi="Times New Roman" w:cs="Times New Roman"/>
          <w:lang w:val="en-GB"/>
        </w:rPr>
      </w:pPr>
    </w:p>
    <w:p w14:paraId="3726B5A1" w14:textId="77777777" w:rsidR="00804EA5" w:rsidRPr="009A1D13" w:rsidRDefault="00804EA5" w:rsidP="004649A1">
      <w:pPr>
        <w:spacing w:line="360" w:lineRule="auto"/>
        <w:ind w:leftChars="300" w:left="720"/>
        <w:jc w:val="both"/>
        <w:rPr>
          <w:rFonts w:ascii="Times New Roman" w:eastAsia="PMingLiU" w:hAnsi="Times New Roman" w:cs="Times New Roman"/>
          <w:lang w:val="en-GB"/>
        </w:rPr>
      </w:pPr>
      <w:r w:rsidRPr="009A1D13">
        <w:rPr>
          <w:rFonts w:ascii="Times New Roman" w:eastAsia="PMingLiU" w:hAnsi="Times New Roman" w:cs="Times New Roman"/>
          <w:lang w:val="en-GB"/>
        </w:rPr>
        <w:t>There is a significant difference between the image of science that most       psychologists adore and the nature of science. It does not have one fixed nature: the procedures that a science should follow have been disputed, as have the claims made for it as the only purveyor of truth. (p.8).</w:t>
      </w:r>
    </w:p>
    <w:p w14:paraId="6312B508" w14:textId="77777777" w:rsidR="00804EA5" w:rsidRPr="009A1D13" w:rsidRDefault="00804EA5" w:rsidP="004649A1">
      <w:pPr>
        <w:spacing w:line="360" w:lineRule="auto"/>
        <w:jc w:val="both"/>
        <w:rPr>
          <w:rFonts w:ascii="Times New Roman" w:eastAsia="PMingLiU" w:hAnsi="Times New Roman" w:cs="Times New Roman"/>
          <w:lang w:val="en-GB"/>
        </w:rPr>
      </w:pPr>
    </w:p>
    <w:p w14:paraId="5FB7E20D"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Banister et al. (1994) quote Harré (1974) who says that it is human nature to reflect on your actions and that a study of experience should utilise this in its methodology to remain scientific. ‘Positivist research in psychology that tries to ignore the powers of human beings is unscientific’ (ibid., p.9). Harré also says realists will accept nomothetic research (collect objective and generalized data using scientific research methods), but </w:t>
      </w:r>
      <w:r w:rsidRPr="009A1D13">
        <w:rPr>
          <w:rFonts w:ascii="Times New Roman" w:eastAsia="PMingLiU" w:hAnsi="Times New Roman" w:cs="Times New Roman"/>
          <w:lang w:val="en-GB"/>
        </w:rPr>
        <w:lastRenderedPageBreak/>
        <w:t>will want to use ‘intensive study of particular cases’ (idiographic research). The realist’s view is perhaps a more scientific one. Finally the sampling used in quantitative research is probabilistic, but in qualitative research it is opportunistic and purposive.</w:t>
      </w:r>
    </w:p>
    <w:p w14:paraId="2C67E703" w14:textId="77777777" w:rsidR="00804EA5" w:rsidRPr="009A1D13" w:rsidRDefault="00804EA5" w:rsidP="004649A1">
      <w:pPr>
        <w:spacing w:line="360" w:lineRule="auto"/>
        <w:jc w:val="both"/>
        <w:rPr>
          <w:rFonts w:ascii="Times New Roman" w:eastAsia="PMingLiU" w:hAnsi="Times New Roman" w:cs="Times New Roman"/>
          <w:lang w:val="en-GB"/>
        </w:rPr>
      </w:pPr>
    </w:p>
    <w:p w14:paraId="29163336"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Further, Liamputtong and Ezzy (2005, p.2) and Hennink et al. (2011) think qualitative research produces rich data that relies on the interpretive skills of the researcher. They list the theories and techniques that are used as including; interactionism, psychology, feminism, cultural studies, symbolic interactionism, phenomenology, utilizing interviewing, observation, narrative analysis, life history, ethnography and focus groups (see Denzin and Lincoln, 2000; Merriam and Associates, 2002; Seale et al., 2004). Qualitative data is intended ‘to capture lived experiences of the social world and the meanings individuals give these experiences from their own perspectives’ (Corti and Thompson, 2004, p.326). Denzin and Lincoln (2008, p.4) think that qualitative research should be conducted in a natural environment for the participant and that the researcher will interpret the collected data considering the environment and the participant’s history. Nightingale and Cromby (1999) and Willig (2008, p.10) believe that qualitative research methodologies differ in the degree of reflexivity employed by the researcher and the ‘role of language’, the researcher will inevitably become an essential part of the data, through influence and interpretation. Their views are applicable to my own experience in this study as discussed earlier in my autobiography.</w:t>
      </w:r>
    </w:p>
    <w:p w14:paraId="53B75F48" w14:textId="77777777" w:rsidR="00804EA5" w:rsidRPr="009A1D13" w:rsidRDefault="00804EA5" w:rsidP="004649A1">
      <w:pPr>
        <w:spacing w:line="360" w:lineRule="auto"/>
        <w:jc w:val="both"/>
        <w:rPr>
          <w:rFonts w:ascii="Times New Roman" w:eastAsia="PMingLiU" w:hAnsi="Times New Roman" w:cs="Times New Roman"/>
          <w:lang w:val="en-GB"/>
        </w:rPr>
      </w:pPr>
    </w:p>
    <w:p w14:paraId="3CCF1DA1" w14:textId="77777777" w:rsidR="00804EA5" w:rsidRPr="009A1D13" w:rsidRDefault="00804EA5" w:rsidP="004649A1">
      <w:pPr>
        <w:spacing w:line="360" w:lineRule="auto"/>
        <w:jc w:val="both"/>
        <w:rPr>
          <w:rFonts w:ascii="Calibri" w:eastAsia="PMingLiU" w:hAnsi="Calibri" w:cs="Times New Roman"/>
          <w:lang w:val="en-GB"/>
        </w:rPr>
      </w:pPr>
      <w:r w:rsidRPr="009A1D13">
        <w:rPr>
          <w:rFonts w:ascii="Times New Roman" w:eastAsia="PMingLiU" w:hAnsi="Times New Roman" w:cs="Times New Roman"/>
          <w:lang w:val="en-GB"/>
        </w:rPr>
        <w:t xml:space="preserve">Willig (2008) combines Henwood and Pidgeon (1992)’s and Elliott, Fischer, and Rennie (1999)’s ideas of evaluating qualitative research, and then advocates that good practice in qualitative research ‘will not only be rigorous, but must acknowledge’; ‘idiosyncrasy and creativity in the research process’; ‘fit, integration of theory, reflexivity, </w:t>
      </w:r>
      <w:r w:rsidRPr="009A1D13">
        <w:rPr>
          <w:rFonts w:ascii="Times New Roman" w:eastAsia="PMingLiU" w:hAnsi="Times New Roman" w:cs="Times New Roman"/>
          <w:lang w:val="en-GB"/>
        </w:rPr>
        <w:lastRenderedPageBreak/>
        <w:t>documentation, theoretical sampling and negative case analysis, sensitivity to negotiated realities, and transferability’ are also important (ibid., p.150).</w:t>
      </w:r>
      <w:r w:rsidRPr="009A1D13">
        <w:rPr>
          <w:rFonts w:ascii="Calibri" w:eastAsia="PMingLiU" w:hAnsi="Calibri" w:cs="Times New Roman"/>
          <w:lang w:val="en-GB"/>
        </w:rPr>
        <w:t xml:space="preserve"> </w:t>
      </w:r>
    </w:p>
    <w:p w14:paraId="70B08679" w14:textId="77777777" w:rsidR="00804EA5" w:rsidRPr="009A1D13" w:rsidRDefault="00804EA5" w:rsidP="004649A1">
      <w:pPr>
        <w:spacing w:line="360" w:lineRule="auto"/>
        <w:jc w:val="both"/>
        <w:rPr>
          <w:rFonts w:ascii="Times New Roman" w:eastAsia="PMingLiU" w:hAnsi="Times New Roman" w:cs="Times New Roman"/>
          <w:lang w:val="en-GB"/>
        </w:rPr>
      </w:pPr>
    </w:p>
    <w:p w14:paraId="3F23B9C2" w14:textId="77777777" w:rsidR="006C5419"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Willig (2008) suggests qualitative researchers to utilise Elliott et al.</w:t>
      </w:r>
      <w:r w:rsidR="002F39CB" w:rsidRPr="009A1D13">
        <w:rPr>
          <w:rFonts w:ascii="Times New Roman" w:eastAsia="PMingLiU" w:hAnsi="Times New Roman" w:cs="Times New Roman"/>
          <w:lang w:val="en-GB"/>
        </w:rPr>
        <w:t xml:space="preserve">’s </w:t>
      </w:r>
      <w:r w:rsidRPr="009A1D13">
        <w:rPr>
          <w:rFonts w:ascii="Times New Roman" w:eastAsia="PMingLiU" w:hAnsi="Times New Roman" w:cs="Times New Roman"/>
          <w:lang w:val="en-GB"/>
        </w:rPr>
        <w:t>(1999, p.</w:t>
      </w:r>
      <w:r w:rsidR="002F39CB" w:rsidRPr="009A1D13">
        <w:rPr>
          <w:rFonts w:ascii="Times New Roman" w:eastAsia="PMingLiU" w:hAnsi="Times New Roman" w:cs="Times New Roman"/>
          <w:lang w:val="en-GB"/>
        </w:rPr>
        <w:t>220) guidelines which are ‘</w:t>
      </w:r>
      <w:r w:rsidRPr="009A1D13">
        <w:rPr>
          <w:rFonts w:ascii="Times New Roman" w:eastAsia="PMingLiU" w:hAnsi="Times New Roman" w:cs="Times New Roman"/>
          <w:lang w:val="en-GB"/>
        </w:rPr>
        <w:t>owning one’s perspective, situating the sample, grounding in examples, providing credibility checks, coherence, accomplishing general versus specific research tas</w:t>
      </w:r>
      <w:r w:rsidR="002F39CB" w:rsidRPr="009A1D13">
        <w:rPr>
          <w:rFonts w:ascii="Times New Roman" w:eastAsia="PMingLiU" w:hAnsi="Times New Roman" w:cs="Times New Roman"/>
          <w:lang w:val="en-GB"/>
        </w:rPr>
        <w:t>ks, and resonating with readers’</w:t>
      </w:r>
      <w:r w:rsidRPr="009A1D13">
        <w:rPr>
          <w:rFonts w:ascii="Times New Roman" w:eastAsia="PMingLiU" w:hAnsi="Times New Roman" w:cs="Times New Roman"/>
          <w:lang w:val="en-GB"/>
        </w:rPr>
        <w:t xml:space="preserve"> to evaluate their qualitative research data.</w:t>
      </w:r>
      <w:r w:rsidR="002F39CB" w:rsidRPr="009A1D13">
        <w:rPr>
          <w:rFonts w:ascii="Times New Roman" w:eastAsia="PMingLiU" w:hAnsi="Times New Roman" w:cs="Times New Roman"/>
          <w:lang w:val="en-GB"/>
        </w:rPr>
        <w:t xml:space="preserve"> </w:t>
      </w:r>
    </w:p>
    <w:p w14:paraId="589A0D3C" w14:textId="77777777" w:rsidR="006C5419" w:rsidRPr="009A1D13" w:rsidRDefault="006C5419" w:rsidP="004649A1">
      <w:pPr>
        <w:spacing w:line="360" w:lineRule="auto"/>
        <w:jc w:val="both"/>
        <w:rPr>
          <w:rFonts w:ascii="Times New Roman" w:eastAsia="PMingLiU" w:hAnsi="Times New Roman" w:cs="Times New Roman"/>
          <w:lang w:val="en-GB"/>
        </w:rPr>
      </w:pPr>
    </w:p>
    <w:p w14:paraId="28FA94C2" w14:textId="77777777" w:rsidR="00804EA5" w:rsidRPr="009A1D13" w:rsidRDefault="006C5419"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My</w:t>
      </w:r>
      <w:r w:rsidR="000202C6" w:rsidRPr="009A1D13">
        <w:rPr>
          <w:rFonts w:ascii="Times New Roman" w:eastAsia="PMingLiU" w:hAnsi="Times New Roman" w:cs="Times New Roman"/>
          <w:lang w:val="en-GB"/>
        </w:rPr>
        <w:t xml:space="preserve"> experience</w:t>
      </w:r>
      <w:r w:rsidRPr="009A1D13">
        <w:rPr>
          <w:rFonts w:ascii="Times New Roman" w:eastAsia="PMingLiU" w:hAnsi="Times New Roman" w:cs="Times New Roman"/>
          <w:lang w:val="en-GB"/>
        </w:rPr>
        <w:t xml:space="preserve"> as a child and later working </w:t>
      </w:r>
      <w:r w:rsidR="000202C6" w:rsidRPr="009A1D13">
        <w:rPr>
          <w:rFonts w:ascii="Times New Roman" w:eastAsia="PMingLiU" w:hAnsi="Times New Roman" w:cs="Times New Roman"/>
          <w:lang w:val="en-GB"/>
        </w:rPr>
        <w:t xml:space="preserve">with children with autism, </w:t>
      </w:r>
      <w:r w:rsidRPr="009A1D13">
        <w:rPr>
          <w:rFonts w:ascii="Times New Roman" w:eastAsia="PMingLiU" w:hAnsi="Times New Roman" w:cs="Times New Roman"/>
          <w:lang w:val="en-GB"/>
        </w:rPr>
        <w:t>together with</w:t>
      </w:r>
      <w:r w:rsidR="000202C6" w:rsidRPr="009A1D13">
        <w:rPr>
          <w:rFonts w:ascii="Times New Roman" w:eastAsia="PMingLiU" w:hAnsi="Times New Roman" w:cs="Times New Roman"/>
          <w:lang w:val="en-GB"/>
        </w:rPr>
        <w:t xml:space="preserve"> </w:t>
      </w:r>
      <w:r w:rsidR="006B6BAE" w:rsidRPr="009A1D13">
        <w:rPr>
          <w:rFonts w:ascii="Times New Roman" w:eastAsia="PMingLiU" w:hAnsi="Times New Roman" w:cs="Times New Roman"/>
          <w:lang w:val="en-GB"/>
        </w:rPr>
        <w:t xml:space="preserve">my </w:t>
      </w:r>
      <w:r w:rsidRPr="009A1D13">
        <w:rPr>
          <w:rFonts w:ascii="Times New Roman" w:eastAsia="PMingLiU" w:hAnsi="Times New Roman" w:cs="Times New Roman"/>
          <w:lang w:val="en-GB"/>
        </w:rPr>
        <w:t xml:space="preserve">educational background will, </w:t>
      </w:r>
      <w:r w:rsidR="000202C6" w:rsidRPr="009A1D13">
        <w:rPr>
          <w:rFonts w:ascii="Times New Roman" w:eastAsia="PMingLiU" w:hAnsi="Times New Roman" w:cs="Times New Roman"/>
          <w:lang w:val="en-GB"/>
        </w:rPr>
        <w:t>I believe</w:t>
      </w:r>
      <w:r w:rsidRPr="009A1D13">
        <w:rPr>
          <w:rFonts w:ascii="Times New Roman" w:eastAsia="PMingLiU" w:hAnsi="Times New Roman" w:cs="Times New Roman"/>
          <w:lang w:val="en-GB"/>
        </w:rPr>
        <w:t>,</w:t>
      </w:r>
      <w:r w:rsidR="000202C6" w:rsidRPr="009A1D13">
        <w:rPr>
          <w:rFonts w:ascii="Times New Roman" w:eastAsia="PMingLiU" w:hAnsi="Times New Roman" w:cs="Times New Roman"/>
          <w:lang w:val="en-GB"/>
        </w:rPr>
        <w:t xml:space="preserve"> provide </w:t>
      </w:r>
      <w:r w:rsidRPr="009A1D13">
        <w:rPr>
          <w:rFonts w:ascii="Times New Roman" w:eastAsia="PMingLiU" w:hAnsi="Times New Roman" w:cs="Times New Roman"/>
          <w:lang w:val="en-GB"/>
        </w:rPr>
        <w:t xml:space="preserve">a different viewpoint </w:t>
      </w:r>
      <w:r w:rsidR="000202C6" w:rsidRPr="009A1D13">
        <w:rPr>
          <w:rFonts w:ascii="Times New Roman" w:eastAsia="PMingLiU" w:hAnsi="Times New Roman" w:cs="Times New Roman"/>
          <w:lang w:val="en-GB"/>
        </w:rPr>
        <w:t xml:space="preserve">of </w:t>
      </w:r>
      <w:r w:rsidRPr="009A1D13">
        <w:rPr>
          <w:rFonts w:ascii="Times New Roman" w:eastAsia="PMingLiU" w:hAnsi="Times New Roman" w:cs="Times New Roman"/>
          <w:lang w:val="en-GB"/>
        </w:rPr>
        <w:t xml:space="preserve">the </w:t>
      </w:r>
      <w:r w:rsidR="000202C6" w:rsidRPr="009A1D13">
        <w:rPr>
          <w:rFonts w:ascii="Times New Roman" w:eastAsia="PMingLiU" w:hAnsi="Times New Roman" w:cs="Times New Roman"/>
          <w:lang w:val="en-GB"/>
        </w:rPr>
        <w:t xml:space="preserve">emotional lives of young children with autism from </w:t>
      </w:r>
      <w:r w:rsidRPr="009A1D13">
        <w:rPr>
          <w:rFonts w:ascii="Times New Roman" w:eastAsia="PMingLiU" w:hAnsi="Times New Roman" w:cs="Times New Roman"/>
          <w:lang w:val="en-GB"/>
        </w:rPr>
        <w:t xml:space="preserve">the traditional </w:t>
      </w:r>
      <w:r w:rsidR="000202C6" w:rsidRPr="009A1D13">
        <w:rPr>
          <w:rFonts w:ascii="Times New Roman" w:eastAsia="PMingLiU" w:hAnsi="Times New Roman" w:cs="Times New Roman"/>
          <w:lang w:val="en-GB"/>
        </w:rPr>
        <w:t xml:space="preserve">clinical view. </w:t>
      </w:r>
    </w:p>
    <w:p w14:paraId="3029A7C6" w14:textId="77777777" w:rsidR="00804EA5" w:rsidRPr="009A1D13" w:rsidRDefault="00804EA5" w:rsidP="004649A1">
      <w:pPr>
        <w:spacing w:line="360" w:lineRule="auto"/>
        <w:jc w:val="both"/>
        <w:rPr>
          <w:rFonts w:ascii="Times New Roman" w:eastAsia="PMingLiU" w:hAnsi="Times New Roman" w:cs="Times New Roman"/>
          <w:lang w:val="en-GB"/>
        </w:rPr>
      </w:pPr>
    </w:p>
    <w:p w14:paraId="491633D7"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Mixed method approach involves the blending of the other two main paradigms, that is, quantitative and qualitative. Rorty (1979) explains the argument between hermeneutics and phenomenology and thinks that the mixed approach will obtain the most useful results. </w:t>
      </w:r>
    </w:p>
    <w:p w14:paraId="73CFA1EF" w14:textId="77777777" w:rsidR="00804EA5" w:rsidRPr="009A1D13" w:rsidRDefault="00804EA5" w:rsidP="004649A1">
      <w:pPr>
        <w:spacing w:line="360" w:lineRule="auto"/>
        <w:jc w:val="both"/>
        <w:rPr>
          <w:rFonts w:ascii="Times New Roman" w:eastAsia="PMingLiU" w:hAnsi="Times New Roman" w:cs="Times New Roman"/>
          <w:lang w:val="en-GB"/>
        </w:rPr>
      </w:pPr>
    </w:p>
    <w:p w14:paraId="7F843E10"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Cohen, Manion and Morrison (2007) describe three types of research approaches namely normative, interpretive and critical research approach. Each approach has its own application as may be seen from the following explanations. Normative approach is often used for medium to large scale research. This type of research is anonymous and impersonal and looks at the forces regulating behaviour. Using a model of natural sciences, normative approaches aspire to objectivity, the research is conducted from the outside and generali</w:t>
      </w:r>
      <w:r w:rsidR="00A21208" w:rsidRPr="009A1D13">
        <w:rPr>
          <w:rFonts w:ascii="Times New Roman" w:eastAsia="PMingLiU" w:hAnsi="Times New Roman" w:cs="Times New Roman"/>
          <w:lang w:val="en-GB"/>
        </w:rPr>
        <w:t>s</w:t>
      </w:r>
      <w:r w:rsidRPr="009A1D13">
        <w:rPr>
          <w:rFonts w:ascii="Times New Roman" w:eastAsia="PMingLiU" w:hAnsi="Times New Roman" w:cs="Times New Roman"/>
          <w:lang w:val="en-GB"/>
        </w:rPr>
        <w:t xml:space="preserve">es from the specific, tries to explain the behaviour and seek the </w:t>
      </w:r>
      <w:r w:rsidRPr="009A1D13">
        <w:rPr>
          <w:rFonts w:ascii="Times New Roman" w:eastAsia="PMingLiU" w:hAnsi="Times New Roman" w:cs="Times New Roman"/>
          <w:lang w:val="en-GB"/>
        </w:rPr>
        <w:lastRenderedPageBreak/>
        <w:t>cause. Normative</w:t>
      </w:r>
      <w:r w:rsidR="000715D0" w:rsidRPr="009A1D13">
        <w:rPr>
          <w:rFonts w:ascii="Times New Roman" w:eastAsia="PMingLiU" w:hAnsi="Times New Roman" w:cs="Times New Roman"/>
          <w:lang w:val="en-GB"/>
        </w:rPr>
        <w:t xml:space="preserve"> research can look</w:t>
      </w:r>
      <w:r w:rsidRPr="009A1D13">
        <w:rPr>
          <w:rFonts w:ascii="Times New Roman" w:eastAsia="PMingLiU" w:hAnsi="Times New Roman" w:cs="Times New Roman"/>
          <w:lang w:val="en-GB"/>
        </w:rPr>
        <w:t xml:space="preserve"> at macro-concepts, such as society, institutions, norms, positions, roles as well as expectations. It is used by structuralists and is of technical interest (Cohen et al., 2007). Interpretive approaches tend to consider individuals and </w:t>
      </w:r>
      <w:r w:rsidR="005460C1" w:rsidRPr="009A1D13">
        <w:rPr>
          <w:rFonts w:ascii="Times New Roman" w:hAnsi="Times New Roman" w:cs="Times New Roman"/>
          <w:lang w:val="en-GB"/>
        </w:rPr>
        <w:t>are</w:t>
      </w:r>
      <w:r w:rsidRPr="009A1D13">
        <w:rPr>
          <w:rFonts w:ascii="Times New Roman" w:eastAsia="PMingLiU" w:hAnsi="Times New Roman" w:cs="Times New Roman"/>
          <w:lang w:val="en-GB"/>
        </w:rPr>
        <w:t xml:space="preserve"> often used for small scale research, examining human actions continuously, re-creating social life. This non-statistical research might engage with subjectivity. It will interpret the specific and explore understanding and meanings rather than causes. That which is taken for granted will be questioned and critiqued.  Interpretive research looks at micro-concepts, the individual perspective, constructs and meanings. It is often used by practitioners, phenomenologists, symbolic interactionists and ethnomethodologists. The research is of practical interest (Cohen, Manion and Morrison, 2007). A critical approach looks at societies, groups and individuals</w:t>
      </w:r>
      <w:r w:rsidR="005460C1" w:rsidRPr="009A1D13">
        <w:rPr>
          <w:rFonts w:ascii="Times New Roman" w:hAnsi="Times New Roman" w:cs="Times New Roman"/>
          <w:lang w:val="en-GB"/>
        </w:rPr>
        <w:t xml:space="preserve">, and </w:t>
      </w:r>
      <w:r w:rsidRPr="009A1D13">
        <w:rPr>
          <w:rFonts w:ascii="Times New Roman" w:eastAsia="PMingLiU" w:hAnsi="Times New Roman" w:cs="Times New Roman"/>
          <w:lang w:val="en-GB"/>
        </w:rPr>
        <w:t xml:space="preserve">considers political, ideological factors, power and interest shaping behaviours. This research approach uses ideology, critique, action, and collectivity and </w:t>
      </w:r>
      <w:r w:rsidR="00C00F3B" w:rsidRPr="009A1D13">
        <w:rPr>
          <w:rFonts w:ascii="Times New Roman" w:hAnsi="Times New Roman" w:cs="Times New Roman"/>
          <w:lang w:val="en-GB"/>
        </w:rPr>
        <w:t xml:space="preserve">mostly </w:t>
      </w:r>
      <w:r w:rsidRPr="009A1D13">
        <w:rPr>
          <w:rFonts w:ascii="Times New Roman" w:eastAsia="PMingLiU" w:hAnsi="Times New Roman" w:cs="Times New Roman"/>
          <w:lang w:val="en-GB"/>
        </w:rPr>
        <w:t>requires participant researchers and facilitators. It will critique the specific, look for understanding, interrogating, critiquing and transforming actions and interests. That which is taken for granted will be investigated. The critical approach looks at macro and micro-concepts which have political and ideological interests and the operation of power. It is used by critical theorists, action researchers and practitioner researchers. The research is of emancipator</w:t>
      </w:r>
      <w:r w:rsidR="000715D0" w:rsidRPr="009A1D13">
        <w:rPr>
          <w:rFonts w:ascii="Times New Roman" w:eastAsia="PMingLiU" w:hAnsi="Times New Roman" w:cs="Times New Roman"/>
          <w:lang w:val="en-GB"/>
        </w:rPr>
        <w:t xml:space="preserve">y </w:t>
      </w:r>
      <w:r w:rsidRPr="009A1D13">
        <w:rPr>
          <w:rFonts w:ascii="Times New Roman" w:eastAsia="PMingLiU" w:hAnsi="Times New Roman" w:cs="Times New Roman"/>
          <w:lang w:val="en-GB"/>
        </w:rPr>
        <w:t>interest (Cohen et al., 2007).</w:t>
      </w:r>
    </w:p>
    <w:p w14:paraId="0F4DEFEA" w14:textId="77777777" w:rsidR="00804EA5" w:rsidRPr="009A1D13" w:rsidRDefault="00804EA5" w:rsidP="004649A1">
      <w:pPr>
        <w:spacing w:line="360" w:lineRule="auto"/>
        <w:jc w:val="both"/>
        <w:rPr>
          <w:rFonts w:ascii="Times New Roman" w:eastAsia="PMingLiU" w:hAnsi="Times New Roman" w:cs="Times New Roman"/>
          <w:b/>
          <w:iCs/>
          <w:szCs w:val="24"/>
          <w:lang w:val="en-GB"/>
        </w:rPr>
      </w:pPr>
    </w:p>
    <w:p w14:paraId="3BF9A07A"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My study involved understanding the emotional lives of young children with autism and without languages. Hennink et al. (2011, p.14) assert that ‘</w:t>
      </w:r>
      <w:r w:rsidR="001F4971" w:rsidRPr="009A1D13">
        <w:rPr>
          <w:rFonts w:ascii="Times New Roman" w:eastAsia="PMingLiU" w:hAnsi="Times New Roman" w:cs="Times New Roman"/>
          <w:lang w:val="en-GB"/>
        </w:rPr>
        <w:t>understanding people</w:t>
      </w:r>
      <w:r w:rsidR="001F4971" w:rsidRPr="009A1D13">
        <w:rPr>
          <w:rFonts w:ascii="Times New Roman" w:hAnsi="Times New Roman" w:cs="Times New Roman"/>
          <w:lang w:val="en-GB"/>
        </w:rPr>
        <w:t>’</w:t>
      </w:r>
      <w:r w:rsidRPr="009A1D13">
        <w:rPr>
          <w:rFonts w:ascii="Times New Roman" w:eastAsia="PMingLiU" w:hAnsi="Times New Roman" w:cs="Times New Roman"/>
          <w:lang w:val="en-GB"/>
        </w:rPr>
        <w:t xml:space="preserve">s lived experiences from the perspective of people themselves is often referred to as the emic perspective or the inside perspective’. The epistemological approach in this research is rooted in empiricism. Findings in the research are based on collected and analysed data </w:t>
      </w:r>
      <w:r w:rsidRPr="009A1D13">
        <w:rPr>
          <w:rFonts w:ascii="Times New Roman" w:eastAsia="PMingLiU" w:hAnsi="Times New Roman" w:cs="Times New Roman"/>
          <w:lang w:val="en-GB"/>
        </w:rPr>
        <w:lastRenderedPageBreak/>
        <w:t>from participants. My view is that human beings are complex creatures, our thoughts, ideas, emotions, feelings and behaviour are modified and constructed from our own personalities, gender, cultural background, previous experience, and the current milieu. This is a dynamic interactive process. Therefore, when conducting research, my participant is inevitably affected by me and by my interpretation of the participant’s behaviour and the words they use will be altered by on-going data analysis. When analysing data, numerous variations need to be considered. Gathered data and research findings cannot necessarily be generalised to different societies, areas and eras. Different researchers might have diverse means to interpret and analyse data; therefore, they may draw differing conclusions.</w:t>
      </w:r>
    </w:p>
    <w:p w14:paraId="728E3232" w14:textId="77777777" w:rsidR="00804EA5" w:rsidRPr="009A1D13" w:rsidRDefault="00804EA5" w:rsidP="004649A1">
      <w:pPr>
        <w:spacing w:line="360" w:lineRule="auto"/>
        <w:jc w:val="both"/>
        <w:rPr>
          <w:rFonts w:ascii="Times New Roman" w:eastAsia="PMingLiU" w:hAnsi="Times New Roman" w:cs="Times New Roman"/>
          <w:lang w:val="en-GB"/>
        </w:rPr>
      </w:pPr>
    </w:p>
    <w:p w14:paraId="5428AC1D" w14:textId="77777777" w:rsidR="00804EA5" w:rsidRPr="009A1D13" w:rsidRDefault="00804EA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Regarding the ontology and epistemology of research, most existing research of emotions is experimental, that is, positivist. In this kind of research it is hard to explain some complex emotions and why individuals behave accordingly. This implies that alternative forms of research should be undertaken and one viable alternative to positivism is constructivism. Constructivism ‘adopts a relativist ontology, a transactional epistemology, and a hermeneutic, dialectical methodology’ (Denzin and Lincoln, 2011, p.92) which is the position I have taken for this research. Constructivism assumes that an individual is continually integrated with and shaped by social phenomena/realities (Bryman, 2012). Essentially, I have utilised the concept from Freud (1989, sublimation</w:t>
      </w:r>
      <w:r w:rsidR="00083BCF" w:rsidRPr="009A1D13">
        <w:rPr>
          <w:rFonts w:ascii="Times New Roman" w:eastAsia="PMingLiU" w:hAnsi="Times New Roman" w:cs="Times New Roman"/>
          <w:lang w:val="en-GB"/>
        </w:rPr>
        <w:t xml:space="preserve"> is</w:t>
      </w:r>
      <w:r w:rsidR="00CE40A0" w:rsidRPr="009A1D13">
        <w:rPr>
          <w:rFonts w:ascii="Times New Roman" w:hAnsi="Times New Roman" w:cs="Times New Roman"/>
          <w:lang w:val="en-GB"/>
        </w:rPr>
        <w:t xml:space="preserve"> </w:t>
      </w:r>
      <w:r w:rsidR="00083BCF" w:rsidRPr="009A1D13">
        <w:rPr>
          <w:rFonts w:ascii="Times New Roman" w:eastAsia="PMingLiU" w:hAnsi="Times New Roman" w:cs="Times New Roman"/>
          <w:lang w:val="en-GB"/>
        </w:rPr>
        <w:t>the process of transfer</w:t>
      </w:r>
      <w:r w:rsidR="00286F7B" w:rsidRPr="009A1D13">
        <w:rPr>
          <w:rFonts w:ascii="Times New Roman" w:eastAsia="PMingLiU" w:hAnsi="Times New Roman" w:cs="Times New Roman" w:hint="eastAsia"/>
          <w:lang w:val="en-GB"/>
        </w:rPr>
        <w:t>r</w:t>
      </w:r>
      <w:r w:rsidR="00083BCF" w:rsidRPr="009A1D13">
        <w:rPr>
          <w:rFonts w:ascii="Times New Roman" w:eastAsia="PMingLiU" w:hAnsi="Times New Roman" w:cs="Times New Roman"/>
          <w:lang w:val="en-GB"/>
        </w:rPr>
        <w:t xml:space="preserve">ing sexual instincts into acts of higher social valuation, and </w:t>
      </w:r>
      <w:r w:rsidR="00CE40A0" w:rsidRPr="009A1D13">
        <w:rPr>
          <w:rFonts w:ascii="Times New Roman" w:hAnsi="Times New Roman" w:cs="Times New Roman"/>
          <w:lang w:val="en-GB"/>
        </w:rPr>
        <w:t xml:space="preserve">is </w:t>
      </w:r>
      <w:r w:rsidR="00CE40A0" w:rsidRPr="009A1D13">
        <w:rPr>
          <w:rFonts w:ascii="Times New Roman" w:eastAsia="PMingLiU" w:hAnsi="Times New Roman" w:cs="Times New Roman"/>
          <w:lang w:val="en-GB"/>
        </w:rPr>
        <w:t>a sign of maturity/civilization</w:t>
      </w:r>
      <w:r w:rsidR="00083BCF" w:rsidRPr="009A1D13">
        <w:rPr>
          <w:rFonts w:ascii="Times New Roman" w:eastAsia="PMingLiU" w:hAnsi="Times New Roman" w:cs="Times New Roman"/>
          <w:lang w:val="en-GB"/>
        </w:rPr>
        <w:t xml:space="preserve"> which</w:t>
      </w:r>
      <w:r w:rsidR="00CE40A0" w:rsidRPr="009A1D13">
        <w:rPr>
          <w:rFonts w:ascii="Times New Roman" w:eastAsia="PMingLiU" w:hAnsi="Times New Roman" w:cs="Times New Roman"/>
          <w:lang w:val="en-GB"/>
        </w:rPr>
        <w:t xml:space="preserve"> allow</w:t>
      </w:r>
      <w:r w:rsidR="00083BCF" w:rsidRPr="009A1D13">
        <w:rPr>
          <w:rFonts w:ascii="Times New Roman" w:eastAsia="PMingLiU" w:hAnsi="Times New Roman" w:cs="Times New Roman"/>
          <w:lang w:val="en-GB"/>
        </w:rPr>
        <w:t>s</w:t>
      </w:r>
      <w:r w:rsidR="00CE40A0" w:rsidRPr="009A1D13">
        <w:rPr>
          <w:rFonts w:ascii="Times New Roman" w:eastAsia="PMingLiU" w:hAnsi="Times New Roman" w:cs="Times New Roman"/>
          <w:lang w:val="en-GB"/>
        </w:rPr>
        <w:t xml:space="preserve"> people to function normall</w:t>
      </w:r>
      <w:r w:rsidR="00083BCF" w:rsidRPr="009A1D13">
        <w:rPr>
          <w:rFonts w:ascii="Times New Roman" w:eastAsia="PMingLiU" w:hAnsi="Times New Roman" w:cs="Times New Roman"/>
          <w:lang w:val="en-GB"/>
        </w:rPr>
        <w:t>y in culturally acceptable ways)</w:t>
      </w:r>
      <w:r w:rsidRPr="009A1D13">
        <w:rPr>
          <w:rFonts w:ascii="Times New Roman" w:eastAsia="PMingLiU" w:hAnsi="Times New Roman" w:cs="Times New Roman"/>
          <w:lang w:val="en-GB"/>
        </w:rPr>
        <w:t>, Winnicott (1971, transitional objects), Bronfenbrenner (1979, ecological system theory), and Gergen (2009</w:t>
      </w:r>
      <w:r w:rsidR="00C00F3B" w:rsidRPr="009A1D13">
        <w:rPr>
          <w:rFonts w:ascii="Times New Roman" w:hAnsi="Times New Roman" w:cs="Times New Roman"/>
          <w:lang w:val="en-GB"/>
        </w:rPr>
        <w:t>)</w:t>
      </w:r>
      <w:r w:rsidRPr="009A1D13">
        <w:rPr>
          <w:rFonts w:ascii="Times New Roman" w:eastAsia="PMingLiU" w:hAnsi="Times New Roman" w:cs="Times New Roman"/>
          <w:lang w:val="en-GB"/>
        </w:rPr>
        <w:t xml:space="preserve">, in which an individual’s behaviour, belief, and values are inevitably influenced and socialised by </w:t>
      </w:r>
      <w:r w:rsidRPr="009A1D13">
        <w:rPr>
          <w:rFonts w:ascii="Times New Roman" w:eastAsia="PMingLiU" w:hAnsi="Times New Roman" w:cs="Times New Roman"/>
          <w:lang w:val="en-GB"/>
        </w:rPr>
        <w:lastRenderedPageBreak/>
        <w:t>external organisations (such as family and schools) and cultures (Bryman, 2012).</w:t>
      </w:r>
      <w:r w:rsidRPr="009A1D13">
        <w:rPr>
          <w:rFonts w:ascii="Calibri" w:eastAsia="PMingLiU" w:hAnsi="Calibri" w:cs="Times New Roman"/>
          <w:lang w:val="en-GB"/>
        </w:rPr>
        <w:t xml:space="preserve"> </w:t>
      </w:r>
      <w:r w:rsidRPr="009A1D13">
        <w:rPr>
          <w:rFonts w:ascii="Times New Roman" w:eastAsia="PMingLiU" w:hAnsi="Times New Roman" w:cs="Times New Roman"/>
          <w:lang w:val="en-GB"/>
        </w:rPr>
        <w:t>External organisations and cultures have hierarchies and represent social orders. An individual is expected to obey laws and regulations and is shaped and accommodated by widely accepted social values and customs (Bryman, 2012, p.32). I c</w:t>
      </w:r>
      <w:r w:rsidR="00083BCF" w:rsidRPr="009A1D13">
        <w:rPr>
          <w:rFonts w:ascii="Times New Roman" w:eastAsia="PMingLiU" w:hAnsi="Times New Roman" w:cs="Times New Roman"/>
          <w:lang w:val="en-GB"/>
        </w:rPr>
        <w:t xml:space="preserve">onsider that it is important to </w:t>
      </w:r>
      <w:r w:rsidRPr="009A1D13">
        <w:rPr>
          <w:rFonts w:ascii="Times New Roman" w:eastAsia="PMingLiU" w:hAnsi="Times New Roman" w:cs="Times New Roman"/>
          <w:lang w:val="en-GB"/>
        </w:rPr>
        <w:t xml:space="preserve">be able to elicit the individual experiences of each participant because according to the constructivist </w:t>
      </w:r>
      <w:r w:rsidR="0019732C" w:rsidRPr="009A1D13">
        <w:rPr>
          <w:rFonts w:ascii="Times New Roman" w:eastAsia="PMingLiU" w:hAnsi="Times New Roman" w:cs="Times New Roman"/>
          <w:lang w:val="en-GB"/>
        </w:rPr>
        <w:t xml:space="preserve">stance every individual has </w:t>
      </w:r>
      <w:r w:rsidRPr="009A1D13">
        <w:rPr>
          <w:rFonts w:ascii="Times New Roman" w:eastAsia="PMingLiU" w:hAnsi="Times New Roman" w:cs="Times New Roman"/>
          <w:lang w:val="en-GB"/>
        </w:rPr>
        <w:t xml:space="preserve">unique experiences. </w:t>
      </w:r>
      <w:r w:rsidR="00AF7AD4" w:rsidRPr="009A1D13">
        <w:rPr>
          <w:rFonts w:ascii="Times New Roman" w:eastAsia="PMingLiU" w:hAnsi="Times New Roman" w:cs="Times New Roman"/>
          <w:lang w:val="en-GB"/>
        </w:rPr>
        <w:t>It is also critical to</w:t>
      </w:r>
      <w:r w:rsidR="00AF7AD4" w:rsidRPr="009A1D13">
        <w:rPr>
          <w:lang w:val="en-GB"/>
        </w:rPr>
        <w:t xml:space="preserve"> </w:t>
      </w:r>
      <w:r w:rsidR="00AF7AD4" w:rsidRPr="009A1D13">
        <w:rPr>
          <w:rFonts w:ascii="Times New Roman" w:eastAsia="PMingLiU" w:hAnsi="Times New Roman" w:cs="Times New Roman"/>
          <w:lang w:val="en-GB"/>
        </w:rPr>
        <w:t>realise how external environments interact wi</w:t>
      </w:r>
      <w:r w:rsidR="0019732C" w:rsidRPr="009A1D13">
        <w:rPr>
          <w:rFonts w:ascii="Times New Roman" w:eastAsia="PMingLiU" w:hAnsi="Times New Roman" w:cs="Times New Roman"/>
          <w:lang w:val="en-GB"/>
        </w:rPr>
        <w:t>th an individual’s development/</w:t>
      </w:r>
      <w:r w:rsidR="00AF7AD4" w:rsidRPr="009A1D13">
        <w:rPr>
          <w:rFonts w:ascii="Times New Roman" w:eastAsia="PMingLiU" w:hAnsi="Times New Roman" w:cs="Times New Roman"/>
          <w:lang w:val="en-GB"/>
        </w:rPr>
        <w:t xml:space="preserve">experience. </w:t>
      </w:r>
      <w:r w:rsidRPr="009A1D13">
        <w:rPr>
          <w:rFonts w:ascii="Times New Roman" w:eastAsia="PMingLiU" w:hAnsi="Times New Roman" w:cs="Times New Roman"/>
          <w:lang w:val="en-GB"/>
        </w:rPr>
        <w:t>Individuals’ emotional lives cannot be measured using experimental methods</w:t>
      </w:r>
      <w:r w:rsidR="008A5877" w:rsidRPr="009A1D13">
        <w:rPr>
          <w:rFonts w:ascii="Times New Roman" w:eastAsia="PMingLiU" w:hAnsi="Times New Roman" w:cs="Times New Roman"/>
          <w:lang w:val="en-GB"/>
        </w:rPr>
        <w:t xml:space="preserve"> or be interpreted </w:t>
      </w:r>
      <w:r w:rsidR="009B533A" w:rsidRPr="009A1D13">
        <w:rPr>
          <w:rFonts w:ascii="Times New Roman" w:eastAsia="PMingLiU" w:hAnsi="Times New Roman" w:cs="Times New Roman"/>
          <w:lang w:val="en-GB"/>
        </w:rPr>
        <w:t>according to</w:t>
      </w:r>
      <w:r w:rsidR="008A5877" w:rsidRPr="009A1D13">
        <w:rPr>
          <w:rFonts w:ascii="Times New Roman" w:eastAsia="PMingLiU" w:hAnsi="Times New Roman" w:cs="Times New Roman"/>
          <w:lang w:val="en-GB"/>
        </w:rPr>
        <w:t xml:space="preserve"> </w:t>
      </w:r>
      <w:r w:rsidR="00025605" w:rsidRPr="009A1D13">
        <w:rPr>
          <w:rFonts w:ascii="Times New Roman" w:eastAsia="PMingLiU" w:hAnsi="Times New Roman" w:cs="Times New Roman"/>
          <w:lang w:val="en-GB"/>
        </w:rPr>
        <w:t xml:space="preserve">a </w:t>
      </w:r>
      <w:r w:rsidR="008A5877" w:rsidRPr="009A1D13">
        <w:rPr>
          <w:rFonts w:ascii="Times New Roman" w:eastAsia="PMingLiU" w:hAnsi="Times New Roman" w:cs="Times New Roman"/>
          <w:lang w:val="en-GB"/>
        </w:rPr>
        <w:t>single variable</w:t>
      </w:r>
      <w:r w:rsidR="0019732C" w:rsidRPr="009A1D13">
        <w:rPr>
          <w:rFonts w:ascii="Times New Roman" w:eastAsia="PMingLiU" w:hAnsi="Times New Roman" w:cs="Times New Roman"/>
          <w:lang w:val="en-GB"/>
        </w:rPr>
        <w:t>. E</w:t>
      </w:r>
      <w:r w:rsidR="008A5877" w:rsidRPr="009A1D13">
        <w:rPr>
          <w:rFonts w:ascii="Times New Roman" w:eastAsia="PMingLiU" w:hAnsi="Times New Roman" w:cs="Times New Roman"/>
          <w:lang w:val="en-GB"/>
        </w:rPr>
        <w:t>xternal organis</w:t>
      </w:r>
      <w:r w:rsidR="009B533A" w:rsidRPr="009A1D13">
        <w:rPr>
          <w:rFonts w:ascii="Times New Roman" w:eastAsia="PMingLiU" w:hAnsi="Times New Roman" w:cs="Times New Roman"/>
          <w:lang w:val="en-GB"/>
        </w:rPr>
        <w:t>at</w:t>
      </w:r>
      <w:r w:rsidR="008A5877" w:rsidRPr="009A1D13">
        <w:rPr>
          <w:rFonts w:ascii="Times New Roman" w:eastAsia="PMingLiU" w:hAnsi="Times New Roman" w:cs="Times New Roman"/>
          <w:lang w:val="en-GB"/>
        </w:rPr>
        <w:t>ions (such as educational system</w:t>
      </w:r>
      <w:r w:rsidR="009B533A" w:rsidRPr="009A1D13">
        <w:rPr>
          <w:rFonts w:ascii="Times New Roman" w:eastAsia="PMingLiU" w:hAnsi="Times New Roman" w:cs="Times New Roman"/>
          <w:lang w:val="en-GB"/>
        </w:rPr>
        <w:t>s</w:t>
      </w:r>
      <w:r w:rsidR="008A5877" w:rsidRPr="009A1D13">
        <w:rPr>
          <w:rFonts w:ascii="Times New Roman" w:eastAsia="PMingLiU" w:hAnsi="Times New Roman" w:cs="Times New Roman"/>
          <w:lang w:val="en-GB"/>
        </w:rPr>
        <w:t>, medical system</w:t>
      </w:r>
      <w:r w:rsidR="009B533A" w:rsidRPr="009A1D13">
        <w:rPr>
          <w:rFonts w:ascii="Times New Roman" w:eastAsia="PMingLiU" w:hAnsi="Times New Roman" w:cs="Times New Roman"/>
          <w:lang w:val="en-GB"/>
        </w:rPr>
        <w:t>s</w:t>
      </w:r>
      <w:r w:rsidR="008A5877" w:rsidRPr="009A1D13">
        <w:rPr>
          <w:rFonts w:ascii="Times New Roman" w:eastAsia="PMingLiU" w:hAnsi="Times New Roman" w:cs="Times New Roman"/>
          <w:lang w:val="en-GB"/>
        </w:rPr>
        <w:t>, polic</w:t>
      </w:r>
      <w:r w:rsidR="009B533A" w:rsidRPr="009A1D13">
        <w:rPr>
          <w:rFonts w:ascii="Times New Roman" w:eastAsia="PMingLiU" w:hAnsi="Times New Roman" w:cs="Times New Roman"/>
          <w:lang w:val="en-GB"/>
        </w:rPr>
        <w:t>ies</w:t>
      </w:r>
      <w:r w:rsidR="008A5877" w:rsidRPr="009A1D13">
        <w:rPr>
          <w:rFonts w:ascii="Times New Roman" w:eastAsia="PMingLiU" w:hAnsi="Times New Roman" w:cs="Times New Roman"/>
          <w:lang w:val="en-GB"/>
        </w:rPr>
        <w:t>, and societ</w:t>
      </w:r>
      <w:r w:rsidR="009B533A" w:rsidRPr="009A1D13">
        <w:rPr>
          <w:rFonts w:ascii="Times New Roman" w:eastAsia="PMingLiU" w:hAnsi="Times New Roman" w:cs="Times New Roman"/>
          <w:lang w:val="en-GB"/>
        </w:rPr>
        <w:t>ies</w:t>
      </w:r>
      <w:r w:rsidR="008A5877" w:rsidRPr="009A1D13">
        <w:rPr>
          <w:rFonts w:ascii="Times New Roman" w:eastAsia="PMingLiU" w:hAnsi="Times New Roman" w:cs="Times New Roman"/>
          <w:lang w:val="en-GB"/>
        </w:rPr>
        <w:t xml:space="preserve">) are worth </w:t>
      </w:r>
      <w:r w:rsidR="00AF7AD4" w:rsidRPr="009A1D13">
        <w:rPr>
          <w:rFonts w:ascii="Times New Roman" w:eastAsia="PMingLiU" w:hAnsi="Times New Roman" w:cs="Times New Roman"/>
          <w:lang w:val="en-GB"/>
        </w:rPr>
        <w:t>scrutinising</w:t>
      </w:r>
      <w:r w:rsidR="008A5877" w:rsidRPr="009A1D13">
        <w:rPr>
          <w:rFonts w:ascii="Times New Roman" w:eastAsia="PMingLiU" w:hAnsi="Times New Roman" w:cs="Times New Roman"/>
          <w:lang w:val="en-GB"/>
        </w:rPr>
        <w:t>.</w:t>
      </w:r>
      <w:r w:rsidR="00AF7AD4" w:rsidRPr="009A1D13">
        <w:rPr>
          <w:rFonts w:ascii="Times New Roman" w:eastAsia="PMingLiU" w:hAnsi="Times New Roman" w:cs="Times New Roman"/>
          <w:lang w:val="en-GB"/>
        </w:rPr>
        <w:t xml:space="preserve"> It is my intention to scrutini</w:t>
      </w:r>
      <w:r w:rsidR="00B318A4" w:rsidRPr="009A1D13">
        <w:rPr>
          <w:rFonts w:ascii="Times New Roman" w:eastAsia="PMingLiU" w:hAnsi="Times New Roman" w:cs="Times New Roman"/>
          <w:lang w:val="en-GB"/>
        </w:rPr>
        <w:t>s</w:t>
      </w:r>
      <w:r w:rsidR="00AF7AD4" w:rsidRPr="009A1D13">
        <w:rPr>
          <w:rFonts w:ascii="Times New Roman" w:eastAsia="PMingLiU" w:hAnsi="Times New Roman" w:cs="Times New Roman"/>
          <w:lang w:val="en-GB"/>
        </w:rPr>
        <w:t xml:space="preserve">e the factors which might influence an </w:t>
      </w:r>
      <w:r w:rsidR="0019732C" w:rsidRPr="009A1D13">
        <w:rPr>
          <w:rFonts w:ascii="Times New Roman" w:eastAsia="PMingLiU" w:hAnsi="Times New Roman" w:cs="Times New Roman"/>
          <w:lang w:val="en-GB"/>
        </w:rPr>
        <w:t>individual’s emotionality in this</w:t>
      </w:r>
      <w:r w:rsidR="00AF7AD4" w:rsidRPr="009A1D13">
        <w:rPr>
          <w:rFonts w:ascii="Times New Roman" w:eastAsia="PMingLiU" w:hAnsi="Times New Roman" w:cs="Times New Roman"/>
          <w:lang w:val="en-GB"/>
        </w:rPr>
        <w:t xml:space="preserve"> research.</w:t>
      </w:r>
    </w:p>
    <w:p w14:paraId="375FA96E" w14:textId="77777777" w:rsidR="002D3F87" w:rsidRPr="009A1D13" w:rsidRDefault="002D3F87" w:rsidP="004649A1">
      <w:pPr>
        <w:spacing w:line="360" w:lineRule="auto"/>
        <w:jc w:val="both"/>
        <w:rPr>
          <w:rFonts w:ascii="Times New Roman" w:hAnsi="Times New Roman" w:cs="Times New Roman"/>
          <w:lang w:val="en-GB"/>
        </w:rPr>
      </w:pPr>
    </w:p>
    <w:p w14:paraId="6BF3B314"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My review of the different approaches now formed the basis of my choice of the best solution for my research. It is not an easy task to identify the best approach as Sikes (2004, p.15) contests, when educational research involves individuals in social settings inevitably there will be many interpretations and perspectives. Researchers should not consider that it will be straightforward and should take into consideration all possibilities. The nature of autism complicates all types of study. Typically the presence of the researcher might perhaps instil fear into the child with autism, or at least create a change in the environment and hence produce non-credible data. Considering that this study examined emotions a methodology that obviates external influence would be most attractive. Direct communication can be difficult, especially for those who are not on intimate terms with the child. In addition, Dodd (2005) indicates that it is difficult to explore emotions and feelings of young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because although the </w:t>
      </w:r>
      <w:r w:rsidRPr="009A1D13">
        <w:rPr>
          <w:rFonts w:ascii="Times New Roman" w:hAnsi="Times New Roman" w:cs="Times New Roman"/>
          <w:lang w:val="en-GB"/>
        </w:rPr>
        <w:lastRenderedPageBreak/>
        <w:t xml:space="preserve">emotions and feelings are physically and sometimes deeply felt, they are abstract concepts and young children in general have difficulty understanding and explaining how they feel, more so children with autism. It follows then that for meaningful data to be collected directly from the child it would be necessary to consider long term contact with the child. The quality of the data would be dependent, somewhat, on the relationship developed between the researcher and the child. Even then the researcher would only be privy to a snapshot of their life, which could be aberrated by circumstances which are not apparent. For these reasons the data were collected through interviews with those who have established long term relationships with these children, rather than directly from the children themselves. </w:t>
      </w:r>
    </w:p>
    <w:p w14:paraId="7F2A0976" w14:textId="77777777" w:rsidR="002D3F87" w:rsidRPr="009A1D13" w:rsidRDefault="002D3F87" w:rsidP="004649A1">
      <w:pPr>
        <w:spacing w:line="360" w:lineRule="auto"/>
        <w:jc w:val="both"/>
        <w:rPr>
          <w:rFonts w:ascii="Times New Roman" w:hAnsi="Times New Roman" w:cs="Times New Roman"/>
          <w:lang w:val="en-GB"/>
        </w:rPr>
      </w:pPr>
    </w:p>
    <w:p w14:paraId="0AB9F62C" w14:textId="77777777" w:rsidR="00EF213F"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It is difficult to find large numbers of participants and control all the variables of this type of research. Additionally, it would be unethical, in my consideration, to build a control group and an experimental group for my research results, therefore to try and understand the emotional lives of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through the views of their parents. </w:t>
      </w:r>
      <w:r w:rsidR="00EF213F" w:rsidRPr="009A1D13">
        <w:rPr>
          <w:rFonts w:ascii="Times New Roman" w:hAnsi="Times New Roman" w:cs="Times New Roman"/>
          <w:lang w:val="en-GB"/>
        </w:rPr>
        <w:t>A</w:t>
      </w:r>
      <w:r w:rsidRPr="009A1D13">
        <w:rPr>
          <w:rFonts w:ascii="Times New Roman" w:hAnsi="Times New Roman" w:cs="Times New Roman"/>
          <w:lang w:val="en-GB"/>
        </w:rPr>
        <w:t xml:space="preserve"> qualitative process</w:t>
      </w:r>
      <w:r w:rsidR="00EF213F" w:rsidRPr="009A1D13">
        <w:rPr>
          <w:rFonts w:ascii="Times New Roman" w:hAnsi="Times New Roman" w:cs="Times New Roman"/>
          <w:lang w:val="en-GB"/>
        </w:rPr>
        <w:t xml:space="preserve"> was utilised for my research purposes</w:t>
      </w:r>
      <w:r w:rsidRPr="009A1D13">
        <w:rPr>
          <w:rFonts w:ascii="Times New Roman" w:hAnsi="Times New Roman" w:cs="Times New Roman"/>
          <w:lang w:val="en-GB"/>
        </w:rPr>
        <w:t xml:space="preserve">. Qualitative research is subjective and in this case involves the analysis of interview recordings. According to Holloway and Wheeler (1995), qualitative research uses observation, interviews and discussion and the view of the participants. </w:t>
      </w:r>
    </w:p>
    <w:p w14:paraId="1B25A4AB" w14:textId="77777777" w:rsidR="00EF213F" w:rsidRPr="009A1D13" w:rsidRDefault="00EF213F" w:rsidP="004649A1">
      <w:pPr>
        <w:spacing w:line="360" w:lineRule="auto"/>
        <w:jc w:val="both"/>
        <w:rPr>
          <w:rFonts w:ascii="Times New Roman" w:hAnsi="Times New Roman" w:cs="Times New Roman"/>
          <w:lang w:val="en-GB"/>
        </w:rPr>
      </w:pPr>
    </w:p>
    <w:p w14:paraId="0E2AEDD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Other comments on qualitative research that were considered were fro</w:t>
      </w:r>
      <w:r w:rsidR="00862D84" w:rsidRPr="009A1D13">
        <w:rPr>
          <w:rFonts w:ascii="Times New Roman" w:hAnsi="Times New Roman" w:cs="Times New Roman"/>
          <w:lang w:val="en-GB"/>
        </w:rPr>
        <w:t>m Creswell (2007) and Ba</w:t>
      </w:r>
      <w:r w:rsidRPr="009A1D13">
        <w:rPr>
          <w:rFonts w:ascii="Times New Roman" w:hAnsi="Times New Roman" w:cs="Times New Roman"/>
          <w:lang w:val="en-GB"/>
        </w:rPr>
        <w:t xml:space="preserve">nister et al (1994). Creswell (2007) and White and Epston (1990) say that the narrative approach is concerned with detailed chronological re-telling of stories or life experiences, usually of one person or a small number of individuals, within a sense-making framework. Narrative approaches are labour intensive in that they </w:t>
      </w:r>
      <w:r w:rsidRPr="009A1D13">
        <w:rPr>
          <w:rFonts w:ascii="Times New Roman" w:hAnsi="Times New Roman" w:cs="Times New Roman"/>
          <w:lang w:val="en-GB"/>
        </w:rPr>
        <w:lastRenderedPageBreak/>
        <w:t>generally require information to be gathered over a considerable time period and from a number of sources (e.g. interview, diary, and observation). They also necessitate the collecting of contextual information for the story (Creswell, 2007). Bannister’s view is that ‘a qualitative researcher…will be focusing on the context and integrity of the material and will never build an account directly, or only from quantitative data’ (Banister et al., 1994, p.1). According to Hennink et al. (2011) qualitative research is the most appropriate when studying emotions as the researcher will be better able to consider the participant's view. They will be able to discover ‘complex and sensitive issues’ which might not have come to the surface using qualitative methodology (ibid., p.10).</w:t>
      </w:r>
    </w:p>
    <w:p w14:paraId="1FF23F86" w14:textId="77777777" w:rsidR="002D3F87" w:rsidRPr="009A1D13" w:rsidRDefault="002D3F87" w:rsidP="004649A1">
      <w:pPr>
        <w:spacing w:line="360" w:lineRule="auto"/>
        <w:jc w:val="both"/>
        <w:rPr>
          <w:rFonts w:ascii="Times New Roman" w:hAnsi="Times New Roman" w:cs="Times New Roman"/>
          <w:lang w:val="en-GB"/>
        </w:rPr>
      </w:pPr>
    </w:p>
    <w:p w14:paraId="2B7BADEE"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the following section I discuss different qualitative research approaches and highlight the rationale for my selected research approach.</w:t>
      </w:r>
    </w:p>
    <w:p w14:paraId="42CC4A6B" w14:textId="77777777" w:rsidR="002D3F87" w:rsidRPr="009A1D13" w:rsidRDefault="002D3F87" w:rsidP="004649A1">
      <w:pPr>
        <w:spacing w:line="360" w:lineRule="auto"/>
        <w:jc w:val="both"/>
        <w:rPr>
          <w:rFonts w:ascii="Times New Roman" w:hAnsi="Times New Roman" w:cs="Times New Roman"/>
          <w:lang w:val="en-GB"/>
        </w:rPr>
      </w:pPr>
    </w:p>
    <w:p w14:paraId="324FC53C" w14:textId="77777777" w:rsidR="002D3F87" w:rsidRPr="009A1D13" w:rsidRDefault="002D3F87" w:rsidP="00C573A3">
      <w:pPr>
        <w:pStyle w:val="Heading2"/>
        <w:rPr>
          <w:rFonts w:ascii="Times New Roman" w:hAnsi="Times New Roman"/>
          <w:sz w:val="28"/>
          <w:szCs w:val="28"/>
          <w:lang w:val="en-GB"/>
        </w:rPr>
      </w:pPr>
      <w:bookmarkStart w:id="38" w:name="_Toc428976710"/>
      <w:r w:rsidRPr="009A1D13">
        <w:rPr>
          <w:rFonts w:ascii="Times New Roman" w:hAnsi="Times New Roman"/>
          <w:sz w:val="28"/>
          <w:szCs w:val="28"/>
          <w:lang w:val="en-GB"/>
        </w:rPr>
        <w:t xml:space="preserve">3.3 Qualitative research </w:t>
      </w:r>
      <w:r w:rsidR="003B5DF9" w:rsidRPr="009A1D13">
        <w:rPr>
          <w:rFonts w:ascii="Times New Roman" w:hAnsi="Times New Roman"/>
          <w:sz w:val="28"/>
          <w:szCs w:val="28"/>
          <w:lang w:val="en-GB"/>
        </w:rPr>
        <w:t>method</w:t>
      </w:r>
      <w:r w:rsidRPr="009A1D13">
        <w:rPr>
          <w:rFonts w:ascii="Times New Roman" w:hAnsi="Times New Roman"/>
          <w:sz w:val="28"/>
          <w:szCs w:val="28"/>
          <w:lang w:val="en-GB"/>
        </w:rPr>
        <w:t>s</w:t>
      </w:r>
      <w:r w:rsidR="003B5DF9" w:rsidRPr="009A1D13">
        <w:rPr>
          <w:rFonts w:ascii="Times New Roman" w:hAnsi="Times New Roman"/>
          <w:sz w:val="28"/>
          <w:szCs w:val="28"/>
          <w:lang w:val="en-GB"/>
        </w:rPr>
        <w:t xml:space="preserve"> considered</w:t>
      </w:r>
      <w:bookmarkEnd w:id="38"/>
    </w:p>
    <w:p w14:paraId="394E6AE2"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Considering the nature of my research study, I identified qualitative design as the most appropriate to meet the research aim of exploring the emotions of individuals with autism through parents’ views. In my search for an appropriate approach for the study, I considered the following qualitative approaches: action research, ethnography, Interpretative Phenomenological Analysis (IPA)</w:t>
      </w:r>
      <w:r w:rsidR="00CA3409" w:rsidRPr="009A1D13">
        <w:rPr>
          <w:rFonts w:ascii="Times New Roman" w:hAnsi="Times New Roman" w:cs="Times New Roman"/>
          <w:lang w:val="en-GB"/>
        </w:rPr>
        <w:t>,</w:t>
      </w:r>
      <w:r w:rsidRPr="009A1D13">
        <w:rPr>
          <w:rFonts w:ascii="Times New Roman" w:hAnsi="Times New Roman" w:cs="Times New Roman"/>
          <w:lang w:val="en-GB"/>
        </w:rPr>
        <w:t xml:space="preserve"> </w:t>
      </w:r>
      <w:r w:rsidR="00CA3409" w:rsidRPr="009A1D13">
        <w:rPr>
          <w:rFonts w:ascii="Times New Roman" w:hAnsi="Times New Roman" w:cs="Times New Roman"/>
          <w:lang w:val="en-GB"/>
        </w:rPr>
        <w:t xml:space="preserve">and narrative. </w:t>
      </w:r>
      <w:r w:rsidRPr="009A1D13">
        <w:rPr>
          <w:rFonts w:ascii="Times New Roman" w:hAnsi="Times New Roman" w:cs="Times New Roman"/>
          <w:lang w:val="en-GB"/>
        </w:rPr>
        <w:t>In the subsequent section, I will briefly explain each one of these approaches and highlight why I chose narrative as the appropriate approach for the study.</w:t>
      </w:r>
    </w:p>
    <w:p w14:paraId="10674303" w14:textId="77777777" w:rsidR="002D3F87" w:rsidRPr="009A1D13" w:rsidRDefault="002D3F87" w:rsidP="004649A1">
      <w:pPr>
        <w:spacing w:line="360" w:lineRule="auto"/>
        <w:jc w:val="both"/>
        <w:rPr>
          <w:rFonts w:ascii="Times New Roman" w:hAnsi="Times New Roman" w:cs="Times New Roman"/>
          <w:lang w:val="en-GB"/>
        </w:rPr>
      </w:pPr>
    </w:p>
    <w:p w14:paraId="64827493" w14:textId="77777777" w:rsidR="002D3F87" w:rsidRPr="009A1D13" w:rsidRDefault="002D3F87" w:rsidP="00C573A3">
      <w:pPr>
        <w:pStyle w:val="Heading3"/>
        <w:rPr>
          <w:rFonts w:ascii="Times New Roman" w:hAnsi="Times New Roman" w:cs="Times New Roman"/>
          <w:color w:val="auto"/>
          <w:sz w:val="24"/>
          <w:szCs w:val="24"/>
          <w:lang w:val="en-GB"/>
        </w:rPr>
      </w:pPr>
      <w:bookmarkStart w:id="39" w:name="_Toc428976711"/>
      <w:r w:rsidRPr="009A1D13">
        <w:rPr>
          <w:rFonts w:ascii="Times New Roman" w:hAnsi="Times New Roman" w:cs="Times New Roman"/>
          <w:color w:val="auto"/>
          <w:sz w:val="24"/>
          <w:szCs w:val="24"/>
          <w:lang w:val="en-GB"/>
        </w:rPr>
        <w:lastRenderedPageBreak/>
        <w:t>3.3.</w:t>
      </w:r>
      <w:r w:rsidR="00CA3409" w:rsidRPr="009A1D13">
        <w:rPr>
          <w:rFonts w:ascii="Times New Roman" w:hAnsi="Times New Roman" w:cs="Times New Roman"/>
          <w:color w:val="auto"/>
          <w:sz w:val="24"/>
          <w:szCs w:val="24"/>
          <w:lang w:val="en-GB"/>
        </w:rPr>
        <w:t>1</w:t>
      </w:r>
      <w:r w:rsidRPr="009A1D13">
        <w:rPr>
          <w:rFonts w:ascii="Times New Roman" w:hAnsi="Times New Roman" w:cs="Times New Roman"/>
          <w:color w:val="auto"/>
          <w:sz w:val="24"/>
          <w:szCs w:val="24"/>
          <w:lang w:val="en-GB"/>
        </w:rPr>
        <w:t xml:space="preserve"> Action research</w:t>
      </w:r>
      <w:bookmarkEnd w:id="39"/>
    </w:p>
    <w:p w14:paraId="7BBF04D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According to Cohen et al. (2007, p.29), action research ‘impacts on, and focuses on, practice’ and ‘recognizes the significance of contexts for practice; locational, ideological, historical, managerial, social’ (ibid., p.29). Further, it empowers the researcher giving them the freedom t</w:t>
      </w:r>
      <w:r w:rsidR="00A70AC6" w:rsidRPr="009A1D13">
        <w:rPr>
          <w:rFonts w:ascii="Times New Roman" w:hAnsi="Times New Roman" w:cs="Times New Roman"/>
          <w:lang w:val="en-GB"/>
        </w:rPr>
        <w:t>o</w:t>
      </w:r>
      <w:r w:rsidRPr="009A1D13">
        <w:rPr>
          <w:rFonts w:ascii="Times New Roman" w:hAnsi="Times New Roman" w:cs="Times New Roman"/>
          <w:lang w:val="en-GB"/>
        </w:rPr>
        <w:t xml:space="preserve"> express their own views (Carr and Kemmis, 1986; Cohen et al., 2007; Grundy, 1987), ‘participation in decision-making, and control over their environment and professional lives’ (Cohen et al., 2007, p.29). According to Banister et al. (1994) and Wellington (2000), when conducting action research, action and reflection-evaluation proceeds separately but simultaneously. The structure of such research should be: planning; select the general area. Discuss, observe, read and decide on your first action. Then take your action and monitor it. Examine the information collected. Be critically aware; reflect upon what you have done. Evaluate the processes and outcomes. Plan the next action. Take the next action. Continue and repeat. Data collection: collect all documentation, keep a detailed diary, observation notes; questionnaire surveys, interview transcripts, tapes, video, still photographs and triangulation. </w:t>
      </w:r>
    </w:p>
    <w:p w14:paraId="6A2A8DD7" w14:textId="77777777" w:rsidR="002D3F87" w:rsidRPr="009A1D13" w:rsidRDefault="002D3F87" w:rsidP="004649A1">
      <w:pPr>
        <w:spacing w:line="360" w:lineRule="auto"/>
        <w:jc w:val="both"/>
        <w:rPr>
          <w:rFonts w:ascii="Times New Roman" w:hAnsi="Times New Roman" w:cs="Times New Roman"/>
          <w:lang w:val="en-GB"/>
        </w:rPr>
      </w:pPr>
    </w:p>
    <w:p w14:paraId="7D905F2C"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Its strengths are that it can be used to subordinate and defuse debate and conflict between dominant and marginal groups rather than to empower them. Its disadvantages are that action researchers allow their own assumptions to take control. They often become too cosy and grandiose thus losing the essential evaluative cutting edge of this approach.</w:t>
      </w:r>
    </w:p>
    <w:p w14:paraId="26A014AB" w14:textId="77777777" w:rsidR="002D3F87" w:rsidRPr="009A1D13" w:rsidRDefault="002D3F87" w:rsidP="004649A1">
      <w:pPr>
        <w:spacing w:line="360" w:lineRule="auto"/>
        <w:jc w:val="both"/>
        <w:rPr>
          <w:rFonts w:ascii="Times New Roman" w:hAnsi="Times New Roman" w:cs="Times New Roman"/>
          <w:lang w:val="en-GB"/>
        </w:rPr>
      </w:pPr>
    </w:p>
    <w:p w14:paraId="6645BD5C" w14:textId="77777777" w:rsidR="008943F7" w:rsidRPr="009A1D13" w:rsidRDefault="008943F7" w:rsidP="004649A1">
      <w:pPr>
        <w:spacing w:line="360" w:lineRule="auto"/>
        <w:jc w:val="both"/>
        <w:rPr>
          <w:rFonts w:ascii="Times New Roman" w:hAnsi="Times New Roman" w:cs="Times New Roman"/>
          <w:lang w:val="en-GB"/>
        </w:rPr>
      </w:pPr>
    </w:p>
    <w:p w14:paraId="1C7E5913" w14:textId="77777777" w:rsidR="002D3F87" w:rsidRPr="009A1D13" w:rsidRDefault="002D3F87" w:rsidP="00C573A3">
      <w:pPr>
        <w:pStyle w:val="Heading3"/>
        <w:rPr>
          <w:rFonts w:ascii="Times New Roman" w:hAnsi="Times New Roman" w:cs="Times New Roman"/>
          <w:color w:val="auto"/>
          <w:sz w:val="24"/>
          <w:szCs w:val="24"/>
          <w:lang w:val="en-GB"/>
        </w:rPr>
      </w:pPr>
      <w:bookmarkStart w:id="40" w:name="_Toc428976712"/>
      <w:r w:rsidRPr="009A1D13">
        <w:rPr>
          <w:rFonts w:ascii="Times New Roman" w:hAnsi="Times New Roman" w:cs="Times New Roman"/>
          <w:color w:val="auto"/>
          <w:sz w:val="24"/>
          <w:szCs w:val="24"/>
          <w:lang w:val="en-GB"/>
        </w:rPr>
        <w:lastRenderedPageBreak/>
        <w:t>3.3.</w:t>
      </w:r>
      <w:r w:rsidR="00CA3409" w:rsidRPr="009A1D13">
        <w:rPr>
          <w:rFonts w:ascii="Times New Roman" w:hAnsi="Times New Roman" w:cs="Times New Roman"/>
          <w:color w:val="auto"/>
          <w:sz w:val="24"/>
          <w:szCs w:val="24"/>
          <w:lang w:val="en-GB"/>
        </w:rPr>
        <w:t>2</w:t>
      </w:r>
      <w:r w:rsidRPr="009A1D13">
        <w:rPr>
          <w:rFonts w:ascii="Times New Roman" w:hAnsi="Times New Roman" w:cs="Times New Roman"/>
          <w:color w:val="auto"/>
          <w:sz w:val="24"/>
          <w:szCs w:val="24"/>
          <w:lang w:val="en-GB"/>
        </w:rPr>
        <w:t xml:space="preserve"> Ethnography</w:t>
      </w:r>
      <w:bookmarkEnd w:id="40"/>
    </w:p>
    <w:p w14:paraId="362C01E6"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Liamputtong and Ezzy (2005, p.16) assert that ethnography attempts to describe and analyse logically a cluster of folk’s pattern of life by describing their culture and social phenomena (for example, language as well as actions).</w:t>
      </w:r>
    </w:p>
    <w:p w14:paraId="51519FC8" w14:textId="77777777" w:rsidR="003F5118" w:rsidRPr="009A1D13" w:rsidRDefault="003F5118" w:rsidP="004649A1">
      <w:pPr>
        <w:spacing w:line="360" w:lineRule="auto"/>
        <w:jc w:val="both"/>
        <w:rPr>
          <w:rFonts w:ascii="Times New Roman" w:hAnsi="Times New Roman" w:cs="Times New Roman"/>
          <w:lang w:val="en-GB"/>
        </w:rPr>
      </w:pPr>
    </w:p>
    <w:p w14:paraId="436BA395"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Ethnography is defined by Wellington (2000) as being a part of anthropology. Ethnography looks at social relationships, societies and institutions. Wellington (2000, p.45) believes that researchers must get “inside” the participant and probe for ‘views, prejudice and taken-for-granted assumptions by asking questions that may seem awkward and naive, adding to the observer effect and possibly limiting access to meaningful data’.   </w:t>
      </w:r>
    </w:p>
    <w:p w14:paraId="136F6280" w14:textId="77777777" w:rsidR="002D3F87" w:rsidRPr="009A1D13" w:rsidRDefault="002D3F87" w:rsidP="004649A1">
      <w:pPr>
        <w:spacing w:line="360" w:lineRule="auto"/>
        <w:jc w:val="both"/>
        <w:rPr>
          <w:rFonts w:ascii="Times New Roman" w:hAnsi="Times New Roman" w:cs="Times New Roman"/>
          <w:lang w:val="en-GB"/>
        </w:rPr>
      </w:pPr>
    </w:p>
    <w:p w14:paraId="33227409"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According to Banister et al. (1994), ethnography involves: the gathering of data from a range of sources; </w:t>
      </w:r>
      <w:r w:rsidR="000A2395" w:rsidRPr="009A1D13">
        <w:rPr>
          <w:rFonts w:ascii="Times New Roman" w:hAnsi="Times New Roman" w:cs="Times New Roman"/>
          <w:lang w:val="en-GB"/>
        </w:rPr>
        <w:t>s</w:t>
      </w:r>
      <w:r w:rsidRPr="009A1D13">
        <w:rPr>
          <w:rFonts w:ascii="Times New Roman" w:hAnsi="Times New Roman" w:cs="Times New Roman"/>
          <w:lang w:val="en-GB"/>
        </w:rPr>
        <w:t>tudying behaviour in everyday contexts rather than experimental conditions; using an unstructured approach to data gathering in the early stages, so that key issues can emerge gradu</w:t>
      </w:r>
      <w:r w:rsidR="000A2395" w:rsidRPr="009A1D13">
        <w:rPr>
          <w:rFonts w:ascii="Times New Roman" w:hAnsi="Times New Roman" w:cs="Times New Roman"/>
          <w:lang w:val="en-GB"/>
        </w:rPr>
        <w:t>ally through analysis; i</w:t>
      </w:r>
      <w:r w:rsidRPr="009A1D13">
        <w:rPr>
          <w:rFonts w:ascii="Times New Roman" w:hAnsi="Times New Roman" w:cs="Times New Roman"/>
          <w:lang w:val="en-GB"/>
        </w:rPr>
        <w:t xml:space="preserve">n-depth studies of one or two situations. Its structures are; make observations and draw inferences; interview; construct a working hypothesis; Act on it. Its advantage is research in real situations. Its disadvantages are; researchers have specific problems with recording evidence in situations where they are being ‘bombarded with material’; memory can play tricks. </w:t>
      </w:r>
    </w:p>
    <w:p w14:paraId="4BCA4533" w14:textId="77777777" w:rsidR="002D3F87" w:rsidRPr="009A1D13" w:rsidRDefault="002D3F87" w:rsidP="004649A1">
      <w:pPr>
        <w:spacing w:line="360" w:lineRule="auto"/>
        <w:jc w:val="both"/>
        <w:rPr>
          <w:rFonts w:ascii="Times New Roman" w:hAnsi="Times New Roman" w:cs="Times New Roman"/>
          <w:lang w:val="en-GB"/>
        </w:rPr>
      </w:pPr>
    </w:p>
    <w:p w14:paraId="29CD9DC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Hennink et al. (2011, p.46) suggest that when conducting ethnographic research it is important to spend time on establishing a trust relationship with the participants, this is often done by physical and emotional immersion in the local daily life.</w:t>
      </w:r>
    </w:p>
    <w:p w14:paraId="5029C1FD" w14:textId="77777777" w:rsidR="002D3F87" w:rsidRPr="009A1D13" w:rsidRDefault="002D3F87" w:rsidP="004649A1">
      <w:pPr>
        <w:spacing w:line="360" w:lineRule="auto"/>
        <w:jc w:val="both"/>
        <w:rPr>
          <w:rFonts w:ascii="Times New Roman" w:hAnsi="Times New Roman" w:cs="Times New Roman"/>
          <w:lang w:val="en-GB"/>
        </w:rPr>
      </w:pPr>
    </w:p>
    <w:p w14:paraId="6D03EEAF"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In my research I was one stage removed from the subjects, so the connection had to be established with the parents of the child. This was done in their home environment and my personal and work experience helped to strengthen the connection.</w:t>
      </w:r>
    </w:p>
    <w:p w14:paraId="4AE89F5E" w14:textId="77777777" w:rsidR="002D3F87" w:rsidRPr="009A1D13" w:rsidRDefault="002D3F87" w:rsidP="004649A1">
      <w:pPr>
        <w:spacing w:line="360" w:lineRule="auto"/>
        <w:jc w:val="both"/>
        <w:rPr>
          <w:rFonts w:ascii="Times New Roman" w:hAnsi="Times New Roman" w:cs="Times New Roman"/>
          <w:lang w:val="en-GB"/>
        </w:rPr>
      </w:pPr>
    </w:p>
    <w:p w14:paraId="5936B349" w14:textId="77777777" w:rsidR="002D3F87" w:rsidRPr="009A1D13" w:rsidRDefault="002D3F87" w:rsidP="00C573A3">
      <w:pPr>
        <w:pStyle w:val="Heading3"/>
        <w:rPr>
          <w:rFonts w:ascii="Times New Roman" w:hAnsi="Times New Roman" w:cs="Times New Roman"/>
          <w:color w:val="auto"/>
          <w:sz w:val="24"/>
          <w:szCs w:val="24"/>
          <w:lang w:val="en-GB"/>
        </w:rPr>
      </w:pPr>
      <w:bookmarkStart w:id="41" w:name="_Toc428976713"/>
      <w:r w:rsidRPr="009A1D13">
        <w:rPr>
          <w:rFonts w:ascii="Times New Roman" w:hAnsi="Times New Roman" w:cs="Times New Roman"/>
          <w:color w:val="auto"/>
          <w:sz w:val="24"/>
          <w:szCs w:val="24"/>
          <w:lang w:val="en-GB"/>
        </w:rPr>
        <w:t>3.3.</w:t>
      </w:r>
      <w:r w:rsidR="00CA3409" w:rsidRPr="009A1D13">
        <w:rPr>
          <w:rFonts w:ascii="Times New Roman" w:hAnsi="Times New Roman" w:cs="Times New Roman"/>
          <w:color w:val="auto"/>
          <w:sz w:val="24"/>
          <w:szCs w:val="24"/>
          <w:lang w:val="en-GB"/>
        </w:rPr>
        <w:t>3</w:t>
      </w:r>
      <w:r w:rsidRPr="009A1D13">
        <w:rPr>
          <w:rFonts w:ascii="Times New Roman" w:hAnsi="Times New Roman" w:cs="Times New Roman"/>
          <w:color w:val="auto"/>
          <w:sz w:val="24"/>
          <w:szCs w:val="24"/>
          <w:lang w:val="en-GB"/>
        </w:rPr>
        <w:t xml:space="preserve"> Interpretative Phenomenological Analysis (IPA)</w:t>
      </w:r>
      <w:bookmarkEnd w:id="41"/>
    </w:p>
    <w:p w14:paraId="2288E511"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IPA attempts to view and understand the world as seen by the subject. Smith and Osborn (2007) describe IPA as ‘the aim of interpretative phenomenological analysis is to explore in detail how participants are making sense of their personal and social world, and the main currency for an IPA study is the meanings particular experiences, events, states hold for participants’. The account is analysed from the point of view of the subject and not the interviewer. The object is to enter the world of the subject and see the account in their terms of reference. Clearly the process is complicated by the researcher’s perspective (Smith and Osborn, 2007), and ‘the nature of the interaction between researcher and participant’ (Willig, 2008, p.57). According to Smith &amp; Eatough (2007), IPA is most appropriate for research that seeks to understand how individuals perceive and understand significant events in their lives. However, Willig (2001) points out that even though IPA endeavours to e</w:t>
      </w:r>
      <w:r w:rsidR="00D564E0" w:rsidRPr="009A1D13">
        <w:rPr>
          <w:rFonts w:ascii="Times New Roman" w:hAnsi="Times New Roman" w:cs="Times New Roman"/>
          <w:lang w:val="en-GB"/>
        </w:rPr>
        <w:t>xplore</w:t>
      </w:r>
      <w:r w:rsidR="0019732C" w:rsidRPr="009A1D13">
        <w:rPr>
          <w:rFonts w:ascii="Times New Roman" w:hAnsi="Times New Roman" w:cs="Times New Roman"/>
          <w:lang w:val="en-GB"/>
        </w:rPr>
        <w:t xml:space="preserve"> a</w:t>
      </w:r>
      <w:r w:rsidR="00D564E0" w:rsidRPr="009A1D13">
        <w:rPr>
          <w:rFonts w:ascii="Times New Roman" w:hAnsi="Times New Roman" w:cs="Times New Roman"/>
          <w:lang w:val="en-GB"/>
        </w:rPr>
        <w:t xml:space="preserve"> participant</w:t>
      </w:r>
      <w:r w:rsidR="00B318A4" w:rsidRPr="009A1D13">
        <w:rPr>
          <w:rFonts w:ascii="Times New Roman" w:hAnsi="Times New Roman" w:cs="Times New Roman"/>
          <w:lang w:val="en-GB"/>
        </w:rPr>
        <w:t>’</w:t>
      </w:r>
      <w:r w:rsidR="00D564E0" w:rsidRPr="009A1D13">
        <w:rPr>
          <w:rFonts w:ascii="Times New Roman" w:hAnsi="Times New Roman" w:cs="Times New Roman"/>
          <w:lang w:val="en-GB"/>
        </w:rPr>
        <w:t>s experience</w:t>
      </w:r>
      <w:r w:rsidRPr="009A1D13">
        <w:rPr>
          <w:rFonts w:ascii="Times New Roman" w:hAnsi="Times New Roman" w:cs="Times New Roman"/>
          <w:lang w:val="en-GB"/>
        </w:rPr>
        <w:t xml:space="preserve"> from their own perspective, the approach recognises that this kind of exploration necessarily implicates the researcher’s own view of the world, and may be influenced by the nature of the interaction between the researcher and participant (Willig, 2001). It follows that IPA involves interpretation on two levels requiring a balance between empathy for the participant</w:t>
      </w:r>
      <w:r w:rsidR="00B318A4" w:rsidRPr="009A1D13">
        <w:rPr>
          <w:rFonts w:ascii="Times New Roman" w:hAnsi="Times New Roman" w:cs="Times New Roman"/>
          <w:lang w:val="en-GB"/>
        </w:rPr>
        <w:t>’</w:t>
      </w:r>
      <w:r w:rsidRPr="009A1D13">
        <w:rPr>
          <w:rFonts w:ascii="Times New Roman" w:hAnsi="Times New Roman" w:cs="Times New Roman"/>
          <w:lang w:val="en-GB"/>
        </w:rPr>
        <w:t xml:space="preserve">s experience and the need for a critical understanding of the data (Smith and Eatough, 2007).  </w:t>
      </w:r>
    </w:p>
    <w:p w14:paraId="78C88614" w14:textId="77777777" w:rsidR="002D3F87" w:rsidRPr="009A1D13" w:rsidRDefault="002D3F87" w:rsidP="004649A1">
      <w:pPr>
        <w:spacing w:line="360" w:lineRule="auto"/>
        <w:jc w:val="both"/>
        <w:rPr>
          <w:rFonts w:ascii="Times New Roman" w:hAnsi="Times New Roman" w:cs="Times New Roman"/>
          <w:lang w:val="en-GB"/>
        </w:rPr>
      </w:pPr>
    </w:p>
    <w:p w14:paraId="3FCCA35A" w14:textId="77777777" w:rsidR="008943F7" w:rsidRPr="009A1D13" w:rsidRDefault="008943F7" w:rsidP="004649A1">
      <w:pPr>
        <w:spacing w:line="360" w:lineRule="auto"/>
        <w:jc w:val="both"/>
        <w:rPr>
          <w:rFonts w:ascii="Times New Roman" w:hAnsi="Times New Roman" w:cs="Times New Roman"/>
          <w:lang w:val="en-GB"/>
        </w:rPr>
      </w:pPr>
    </w:p>
    <w:p w14:paraId="28A397BA"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According to Smith (2009), ‘IPA is phenomenological’ because it tries to interpret the experiences of the subject through their own eyes, also IPA is a commitment to study discrete facts or events in each individual case. </w:t>
      </w:r>
    </w:p>
    <w:p w14:paraId="270080DB" w14:textId="77777777" w:rsidR="00CA3409" w:rsidRPr="009A1D13" w:rsidRDefault="00CA3409" w:rsidP="004649A1">
      <w:pPr>
        <w:spacing w:line="360" w:lineRule="auto"/>
        <w:jc w:val="both"/>
        <w:rPr>
          <w:rFonts w:ascii="Times New Roman" w:hAnsi="Times New Roman" w:cs="Times New Roman"/>
          <w:lang w:val="en-GB"/>
        </w:rPr>
      </w:pPr>
    </w:p>
    <w:p w14:paraId="595C1392" w14:textId="77777777" w:rsidR="00CA3409" w:rsidRPr="009A1D13" w:rsidRDefault="00CA3409" w:rsidP="00C573A3">
      <w:pPr>
        <w:pStyle w:val="Heading3"/>
        <w:rPr>
          <w:rFonts w:ascii="Times New Roman" w:hAnsi="Times New Roman" w:cs="Times New Roman"/>
          <w:color w:val="auto"/>
          <w:sz w:val="24"/>
          <w:szCs w:val="24"/>
          <w:lang w:val="en-GB"/>
        </w:rPr>
      </w:pPr>
      <w:bookmarkStart w:id="42" w:name="_Toc428976714"/>
      <w:r w:rsidRPr="009A1D13">
        <w:rPr>
          <w:rFonts w:ascii="Times New Roman" w:hAnsi="Times New Roman" w:cs="Times New Roman"/>
          <w:color w:val="auto"/>
          <w:sz w:val="24"/>
          <w:szCs w:val="24"/>
          <w:lang w:val="en-GB"/>
        </w:rPr>
        <w:t>3.3.4 Narrative</w:t>
      </w:r>
      <w:bookmarkEnd w:id="42"/>
    </w:p>
    <w:p w14:paraId="3C67A2DA"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Narrative is concerned with the detailed chronological re-telling of stories or life experiences, usually of one person or a small number of individuals, within a sense-making framework (Creswell, 2007; Liamputtong and Ezzy, 2005; </w:t>
      </w:r>
      <w:r w:rsidRPr="009A1D13">
        <w:rPr>
          <w:rFonts w:ascii="Times New Roman" w:hAnsi="Times New Roman" w:cs="Times New Roman"/>
          <w:szCs w:val="24"/>
          <w:shd w:val="clear" w:color="auto" w:fill="FFFFFF"/>
          <w:lang w:val="en-GB"/>
        </w:rPr>
        <w:t>Riessman, 2002</w:t>
      </w:r>
      <w:r w:rsidRPr="009A1D13">
        <w:rPr>
          <w:rFonts w:ascii="Times New Roman" w:hAnsi="Times New Roman" w:cs="Times New Roman"/>
          <w:lang w:val="en-GB"/>
        </w:rPr>
        <w:t xml:space="preserve">; White and Epston, 1990). Narrative approaches are labour intensive in that they generally require information to be gathered over a considerable time period and from a number of sources (e.g. interview, diary, and observation). They also necessitate the collecting of contextual information for the story (Creswell, 2007; Liamputtong and Ezzy, 2005; </w:t>
      </w:r>
      <w:r w:rsidRPr="009A1D13">
        <w:rPr>
          <w:rFonts w:ascii="Times New Roman" w:hAnsi="Times New Roman" w:cs="Times New Roman"/>
          <w:szCs w:val="24"/>
          <w:shd w:val="clear" w:color="auto" w:fill="FFFFFF"/>
          <w:lang w:val="en-GB"/>
        </w:rPr>
        <w:t>Riessman, 2002</w:t>
      </w:r>
      <w:r w:rsidRPr="009A1D13">
        <w:rPr>
          <w:rFonts w:ascii="Times New Roman" w:hAnsi="Times New Roman" w:cs="Times New Roman"/>
          <w:szCs w:val="24"/>
          <w:lang w:val="en-GB"/>
        </w:rPr>
        <w:t>)</w:t>
      </w:r>
      <w:r w:rsidRPr="009A1D13">
        <w:rPr>
          <w:rFonts w:ascii="Times New Roman" w:hAnsi="Times New Roman" w:cs="Times New Roman"/>
          <w:lang w:val="en-GB"/>
        </w:rPr>
        <w:t xml:space="preserve">. </w:t>
      </w:r>
    </w:p>
    <w:p w14:paraId="6EDF64BA" w14:textId="77777777" w:rsidR="00CA3409" w:rsidRPr="009A1D13" w:rsidRDefault="00CA3409" w:rsidP="004649A1">
      <w:pPr>
        <w:spacing w:line="360" w:lineRule="auto"/>
        <w:jc w:val="both"/>
        <w:rPr>
          <w:rFonts w:ascii="Times New Roman" w:hAnsi="Times New Roman" w:cs="Times New Roman"/>
          <w:lang w:val="en-GB"/>
        </w:rPr>
      </w:pPr>
    </w:p>
    <w:p w14:paraId="0B28241E"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Narrative can be used to explore the individual’s life history and through this, attempt to understand the whole story through the process of listening to their life experiences (</w:t>
      </w:r>
      <w:r w:rsidRPr="009A1D13">
        <w:rPr>
          <w:rFonts w:ascii="Times New Roman" w:hAnsi="Times New Roman" w:cs="Times New Roman"/>
          <w:szCs w:val="24"/>
          <w:shd w:val="clear" w:color="auto" w:fill="FFFFFF"/>
          <w:lang w:val="en-GB"/>
        </w:rPr>
        <w:t>Riessman, 2002</w:t>
      </w:r>
      <w:r w:rsidRPr="009A1D13">
        <w:rPr>
          <w:rFonts w:ascii="Times New Roman" w:hAnsi="Times New Roman" w:cs="Times New Roman"/>
          <w:lang w:val="en-GB"/>
        </w:rPr>
        <w:t>). Children with autism can be viewed from several different perspectives, those of the parents and the carers, adding depth to the data obtained. The researcher’s influence on the children is reduced to a minimum, as the data is not obtained from them directly</w:t>
      </w:r>
      <w:r w:rsidR="00C6698E" w:rsidRPr="009A1D13">
        <w:rPr>
          <w:rFonts w:ascii="Times New Roman" w:hAnsi="Times New Roman" w:cs="Times New Roman"/>
          <w:lang w:val="en-GB"/>
        </w:rPr>
        <w:t xml:space="preserve"> though the researcher may still have an effect on the parents</w:t>
      </w:r>
      <w:r w:rsidRPr="009A1D13">
        <w:rPr>
          <w:rFonts w:ascii="Times New Roman" w:hAnsi="Times New Roman" w:cs="Times New Roman"/>
          <w:lang w:val="en-GB"/>
        </w:rPr>
        <w:t>.</w:t>
      </w:r>
    </w:p>
    <w:p w14:paraId="1DFE3FC8" w14:textId="77777777" w:rsidR="003F5118" w:rsidRPr="009A1D13" w:rsidRDefault="003F5118" w:rsidP="004649A1">
      <w:pPr>
        <w:spacing w:line="360" w:lineRule="auto"/>
        <w:jc w:val="both"/>
        <w:rPr>
          <w:rFonts w:ascii="Times New Roman" w:hAnsi="Times New Roman" w:cs="Times New Roman"/>
          <w:lang w:val="en-GB"/>
        </w:rPr>
      </w:pPr>
    </w:p>
    <w:p w14:paraId="3DE1ADEE"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However, it should be considered that there may be influence from the narrator referring to contemporary anthropology and feminism studies, that point out ‘narrative analysis typically takes the perspective of the teller, rather than that of society…’(Manning and </w:t>
      </w:r>
      <w:r w:rsidRPr="009A1D13">
        <w:rPr>
          <w:rFonts w:ascii="Times New Roman" w:hAnsi="Times New Roman" w:cs="Times New Roman"/>
          <w:lang w:val="en-GB"/>
        </w:rPr>
        <w:lastRenderedPageBreak/>
        <w:t xml:space="preserve">Cullum-Swan, 1994, p.465) state further ‘conclusions are often defined poetically and artistically and are quite context bound’ (ibid., p.465). </w:t>
      </w:r>
    </w:p>
    <w:p w14:paraId="15DA47E0" w14:textId="77777777" w:rsidR="00CA3409" w:rsidRPr="009A1D13" w:rsidRDefault="00CA3409" w:rsidP="004649A1">
      <w:pPr>
        <w:spacing w:line="360" w:lineRule="auto"/>
        <w:jc w:val="both"/>
        <w:rPr>
          <w:rFonts w:ascii="Times New Roman" w:hAnsi="Times New Roman" w:cs="Times New Roman"/>
          <w:lang w:val="en-GB"/>
        </w:rPr>
      </w:pPr>
    </w:p>
    <w:p w14:paraId="720409A1"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Bruner (1986, p.143) suggests that narrative might not tell the whole story</w:t>
      </w:r>
      <w:r w:rsidR="00C6698E" w:rsidRPr="009A1D13">
        <w:rPr>
          <w:rFonts w:ascii="Times New Roman" w:hAnsi="Times New Roman" w:cs="Times New Roman"/>
          <w:lang w:val="en-GB"/>
        </w:rPr>
        <w:t xml:space="preserve"> because</w:t>
      </w:r>
      <w:r w:rsidRPr="009A1D13">
        <w:rPr>
          <w:rFonts w:ascii="Times New Roman" w:hAnsi="Times New Roman" w:cs="Times New Roman"/>
          <w:lang w:val="en-GB"/>
        </w:rPr>
        <w:t xml:space="preserve"> ‘life experience is richer than discourse. Narrative structures organize and give meaning to experience, but there are always feelings and lived experience not fully encompassed by the dominant story’.</w:t>
      </w:r>
      <w:r w:rsidR="00C6698E" w:rsidRPr="009A1D13">
        <w:rPr>
          <w:rFonts w:ascii="Times New Roman" w:hAnsi="Times New Roman" w:cs="Times New Roman"/>
          <w:lang w:val="en-GB"/>
        </w:rPr>
        <w:t xml:space="preserve"> This could present a problem when trying to discuss or give meaning to the rich inner worlds of children with autism.</w:t>
      </w:r>
    </w:p>
    <w:p w14:paraId="1FF25A9A" w14:textId="77777777" w:rsidR="00CA3409" w:rsidRPr="009A1D13" w:rsidRDefault="00CA3409" w:rsidP="004649A1">
      <w:pPr>
        <w:spacing w:line="360" w:lineRule="auto"/>
        <w:jc w:val="both"/>
        <w:rPr>
          <w:rFonts w:ascii="Times New Roman" w:hAnsi="Times New Roman" w:cs="Times New Roman"/>
          <w:lang w:val="en-GB"/>
        </w:rPr>
      </w:pPr>
    </w:p>
    <w:p w14:paraId="2F8A9C30"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White and Epston (1990, p.16) offer a very specific technique to enrich the data by encouraging the participant to externali</w:t>
      </w:r>
      <w:r w:rsidR="00B318A4" w:rsidRPr="009A1D13">
        <w:rPr>
          <w:rFonts w:ascii="Times New Roman" w:hAnsi="Times New Roman" w:cs="Times New Roman"/>
          <w:lang w:val="en-GB"/>
        </w:rPr>
        <w:t>s</w:t>
      </w:r>
      <w:r w:rsidRPr="009A1D13">
        <w:rPr>
          <w:rFonts w:ascii="Times New Roman" w:hAnsi="Times New Roman" w:cs="Times New Roman"/>
          <w:lang w:val="en-GB"/>
        </w:rPr>
        <w:t>e the problems identified in their story.</w:t>
      </w:r>
    </w:p>
    <w:p w14:paraId="7396B9E5" w14:textId="77777777" w:rsidR="00CA3409" w:rsidRPr="009A1D13" w:rsidRDefault="00CA3409" w:rsidP="004649A1">
      <w:pPr>
        <w:spacing w:line="360" w:lineRule="auto"/>
        <w:jc w:val="both"/>
        <w:rPr>
          <w:rFonts w:ascii="Times New Roman" w:hAnsi="Times New Roman" w:cs="Times New Roman"/>
          <w:lang w:val="en-GB"/>
        </w:rPr>
      </w:pPr>
    </w:p>
    <w:p w14:paraId="78668BEF"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According to White and Epston (1990), individuals form their experiences into stories and then their lives are influenced by their stories suggesting our lives are a narrative.  ‘They have a beginning, a turn of events and an ending. Thus, narrative is not constrained to literary texts’ (White and Epston, 1990, p.79).  </w:t>
      </w:r>
    </w:p>
    <w:p w14:paraId="111358DF" w14:textId="77777777" w:rsidR="00CA3409" w:rsidRPr="009A1D13" w:rsidRDefault="00CA3409" w:rsidP="004649A1">
      <w:pPr>
        <w:spacing w:line="360" w:lineRule="auto"/>
        <w:ind w:leftChars="300" w:left="720"/>
        <w:jc w:val="both"/>
        <w:rPr>
          <w:rFonts w:ascii="Times New Roman" w:hAnsi="Times New Roman" w:cs="Times New Roman"/>
          <w:lang w:val="en-GB"/>
        </w:rPr>
      </w:pPr>
    </w:p>
    <w:p w14:paraId="2E451F08"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Telling a life story gives order and depth which may not be derived from the answers to a series of ordered questions. The narrative temporali</w:t>
      </w:r>
      <w:r w:rsidR="00B318A4" w:rsidRPr="009A1D13">
        <w:rPr>
          <w:rFonts w:ascii="Times New Roman" w:hAnsi="Times New Roman" w:cs="Times New Roman"/>
          <w:lang w:val="en-GB"/>
        </w:rPr>
        <w:t>s</w:t>
      </w:r>
      <w:r w:rsidRPr="009A1D13">
        <w:rPr>
          <w:rFonts w:ascii="Times New Roman" w:hAnsi="Times New Roman" w:cs="Times New Roman"/>
          <w:lang w:val="en-GB"/>
        </w:rPr>
        <w:t>es the data and gives it greater depth, it can be expanded to a wider coverage of instances and the feelings of the narrator. ‘Narratives, then, allow for lived experience to be construed in lived time and rendered eventful by being plotted into a story’ (White and Epston, 1990, p.127).</w:t>
      </w:r>
    </w:p>
    <w:p w14:paraId="2CC43C57" w14:textId="77777777" w:rsidR="00CA3409" w:rsidRPr="009A1D13" w:rsidRDefault="00CA3409" w:rsidP="004649A1">
      <w:pPr>
        <w:spacing w:line="360" w:lineRule="auto"/>
        <w:jc w:val="both"/>
        <w:rPr>
          <w:rFonts w:ascii="Times New Roman" w:hAnsi="Times New Roman" w:cs="Times New Roman"/>
          <w:lang w:val="en-GB"/>
        </w:rPr>
      </w:pPr>
    </w:p>
    <w:p w14:paraId="7F4BA58D"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White and Epston (1990) in their writing ‘Narrative means to therapeutic ends’ illustrate that to help family members who have problems, therapists need to use ‘externalizing of </w:t>
      </w:r>
      <w:r w:rsidRPr="009A1D13">
        <w:rPr>
          <w:rFonts w:ascii="Times New Roman" w:hAnsi="Times New Roman" w:cs="Times New Roman"/>
          <w:lang w:val="en-GB"/>
        </w:rPr>
        <w:lastRenderedPageBreak/>
        <w:t>the problem’ to ‘identify unique outcomes’. For my research purposes, I preferred to explore a neglected domain (emotions and feelings) of education of young children with autism rather than be a consultant and consider that young children with autism are or have problems in their family. Therefore, I did not adopt their theoretical framework.</w:t>
      </w:r>
    </w:p>
    <w:p w14:paraId="141B0B29" w14:textId="77777777" w:rsidR="00CA3409" w:rsidRPr="009A1D13" w:rsidRDefault="00CA3409" w:rsidP="004649A1">
      <w:pPr>
        <w:spacing w:line="360" w:lineRule="auto"/>
        <w:jc w:val="both"/>
        <w:rPr>
          <w:rFonts w:ascii="Times New Roman" w:hAnsi="Times New Roman" w:cs="Times New Roman"/>
          <w:lang w:val="en-GB"/>
        </w:rPr>
      </w:pPr>
    </w:p>
    <w:p w14:paraId="6C87DDF6" w14:textId="77777777" w:rsidR="00CA3409" w:rsidRPr="009A1D13" w:rsidRDefault="00CA3409" w:rsidP="004649A1">
      <w:pPr>
        <w:spacing w:line="360" w:lineRule="auto"/>
        <w:jc w:val="both"/>
        <w:rPr>
          <w:rFonts w:ascii="Times New Roman" w:hAnsi="Times New Roman" w:cs="Times New Roman"/>
          <w:szCs w:val="24"/>
          <w:shd w:val="clear" w:color="auto" w:fill="FFFFFF"/>
          <w:lang w:val="en-GB"/>
        </w:rPr>
      </w:pPr>
      <w:r w:rsidRPr="009A1D13">
        <w:rPr>
          <w:rFonts w:ascii="Times New Roman" w:hAnsi="Times New Roman" w:cs="Times New Roman"/>
          <w:szCs w:val="24"/>
          <w:shd w:val="clear" w:color="auto" w:fill="FFFFFF"/>
          <w:lang w:val="en-GB"/>
        </w:rPr>
        <w:t>Riessman (2002) is chary of giving voice. Riessman thinks what a researcher needs to do is hear voices by interpreting participants’ recording transcriptions well and truly rather than give voice. ‘Representational decisions cannot be avoided; they enter at</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szCs w:val="24"/>
          <w:shd w:val="clear" w:color="auto" w:fill="FFFFFF"/>
          <w:lang w:val="en-GB"/>
        </w:rPr>
        <w:t>numerous points in the research process, and qualitative analysts, including feminists, must confront them’ (Riessman, 2002, p.220). He also points out that it is hard to present the interaction between an interviewer and interviewees and some features of conversation which ‘are critical to analysing the structure of the narrative are excluded from the representation of it (e.g., pauses and discourse markers)’ (Riessman, 2002, p.244). Riessman (2002) further illustrates that</w:t>
      </w:r>
      <w:r w:rsidR="00E01F95" w:rsidRPr="009A1D13">
        <w:rPr>
          <w:rFonts w:ascii="Times New Roman" w:hAnsi="Times New Roman" w:cs="Times New Roman"/>
          <w:szCs w:val="24"/>
          <w:shd w:val="clear" w:color="auto" w:fill="FFFFFF"/>
          <w:lang w:val="en-GB"/>
        </w:rPr>
        <w:t>;</w:t>
      </w:r>
      <w:r w:rsidRPr="009A1D13">
        <w:rPr>
          <w:rFonts w:ascii="Times New Roman" w:hAnsi="Times New Roman" w:cs="Times New Roman"/>
          <w:szCs w:val="24"/>
          <w:shd w:val="clear" w:color="auto" w:fill="FFFFFF"/>
          <w:lang w:val="en-GB"/>
        </w:rPr>
        <w:t xml:space="preserve"> </w:t>
      </w:r>
    </w:p>
    <w:p w14:paraId="335B1DCE" w14:textId="77777777" w:rsidR="00CA3409" w:rsidRPr="009A1D13" w:rsidRDefault="00CA3409" w:rsidP="004649A1">
      <w:pPr>
        <w:spacing w:line="360" w:lineRule="auto"/>
        <w:jc w:val="both"/>
        <w:rPr>
          <w:rFonts w:ascii="Times New Roman" w:hAnsi="Times New Roman" w:cs="Times New Roman"/>
          <w:szCs w:val="24"/>
          <w:shd w:val="clear" w:color="auto" w:fill="FFFFFF"/>
          <w:lang w:val="en-GB"/>
        </w:rPr>
      </w:pPr>
    </w:p>
    <w:p w14:paraId="49932FFE" w14:textId="77777777" w:rsidR="00CA3409" w:rsidRPr="009A1D13" w:rsidRDefault="00CA3409" w:rsidP="004649A1">
      <w:pPr>
        <w:spacing w:line="360" w:lineRule="auto"/>
        <w:ind w:leftChars="300" w:left="720"/>
        <w:jc w:val="both"/>
        <w:rPr>
          <w:rFonts w:ascii="Times New Roman" w:hAnsi="Times New Roman" w:cs="Times New Roman"/>
          <w:szCs w:val="24"/>
          <w:shd w:val="clear" w:color="auto" w:fill="FFFFFF"/>
          <w:lang w:val="en-GB"/>
        </w:rPr>
      </w:pPr>
      <w:r w:rsidRPr="009A1D13">
        <w:rPr>
          <w:rFonts w:ascii="Times New Roman" w:hAnsi="Times New Roman" w:cs="Times New Roman"/>
          <w:szCs w:val="24"/>
          <w:shd w:val="clear" w:color="auto" w:fill="FFFFFF"/>
          <w:lang w:val="en-GB"/>
        </w:rPr>
        <w:t>The task of identifying narrative segments and their representation cannot be delegated. It is not a technical operation but the stuff of analysis itself, the "unpacking" of structure that is essential to interpretation. By transcribing at this level, interpretive categories emerge, ambiguities in language are heard on the tape, and the oral record--the way the story is told--provides clues about meaning. Insights from these various sources shape the difficult decision about how to represent oral discourse as a written text. (Riessman, 2002, p.249).</w:t>
      </w:r>
    </w:p>
    <w:p w14:paraId="2EA4FA0B" w14:textId="77777777" w:rsidR="00CA3409" w:rsidRPr="009A1D13" w:rsidRDefault="00CA3409" w:rsidP="004649A1">
      <w:pPr>
        <w:spacing w:line="360" w:lineRule="auto"/>
        <w:ind w:leftChars="300" w:left="720"/>
        <w:jc w:val="both"/>
        <w:rPr>
          <w:rFonts w:ascii="Times New Roman" w:hAnsi="Times New Roman" w:cs="Times New Roman"/>
          <w:szCs w:val="24"/>
          <w:shd w:val="clear" w:color="auto" w:fill="FFFFFF"/>
          <w:lang w:val="en-GB"/>
        </w:rPr>
      </w:pPr>
    </w:p>
    <w:p w14:paraId="0A193883" w14:textId="77777777" w:rsidR="00CA3409" w:rsidRPr="009A1D13" w:rsidRDefault="00CA340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shd w:val="clear" w:color="auto" w:fill="FFFFFF"/>
          <w:lang w:val="en-GB"/>
        </w:rPr>
        <w:t>Riessman (2002) asserts that four criteria for validating narrative are persuasiveness, correspondence, coherence, and pragmatic use.</w:t>
      </w:r>
    </w:p>
    <w:p w14:paraId="0499BC21" w14:textId="77777777" w:rsidR="00CA3409" w:rsidRPr="009A1D13" w:rsidRDefault="00CA3409" w:rsidP="004649A1">
      <w:pPr>
        <w:spacing w:line="360" w:lineRule="auto"/>
        <w:jc w:val="both"/>
        <w:rPr>
          <w:rFonts w:ascii="Times New Roman" w:hAnsi="Times New Roman" w:cs="Times New Roman"/>
          <w:lang w:val="en-GB"/>
        </w:rPr>
      </w:pPr>
    </w:p>
    <w:p w14:paraId="18D2FCDB" w14:textId="77777777" w:rsidR="00D539AB" w:rsidRPr="009A1D13" w:rsidRDefault="002B78A3" w:rsidP="004649A1">
      <w:pPr>
        <w:spacing w:line="360" w:lineRule="auto"/>
        <w:jc w:val="both"/>
        <w:rPr>
          <w:rFonts w:ascii="Times New Roman" w:hAnsi="Times New Roman" w:cs="Times New Roman"/>
          <w:shd w:val="clear" w:color="auto" w:fill="FFFFFF"/>
          <w:lang w:val="en-GB"/>
        </w:rPr>
      </w:pPr>
      <w:r w:rsidRPr="009A1D13">
        <w:rPr>
          <w:rFonts w:ascii="Times New Roman" w:hAnsi="Times New Roman" w:cs="Times New Roman"/>
          <w:szCs w:val="24"/>
          <w:shd w:val="clear" w:color="auto" w:fill="FFFFFF"/>
          <w:lang w:val="en-GB"/>
        </w:rPr>
        <w:t xml:space="preserve">A collaborative </w:t>
      </w:r>
      <w:r w:rsidR="00D539AB" w:rsidRPr="009A1D13">
        <w:rPr>
          <w:rFonts w:ascii="Times New Roman" w:hAnsi="Times New Roman" w:cs="Times New Roman"/>
          <w:szCs w:val="24"/>
          <w:shd w:val="clear" w:color="auto" w:fill="FFFFFF"/>
          <w:lang w:val="en-GB"/>
        </w:rPr>
        <w:t>idea</w:t>
      </w:r>
      <w:r w:rsidRPr="009A1D13">
        <w:rPr>
          <w:rFonts w:ascii="Times New Roman" w:hAnsi="Times New Roman" w:cs="Times New Roman"/>
          <w:szCs w:val="24"/>
          <w:shd w:val="clear" w:color="auto" w:fill="FFFFFF"/>
          <w:lang w:val="en-GB"/>
        </w:rPr>
        <w:t xml:space="preserve"> </w:t>
      </w:r>
      <w:r w:rsidR="00212B81" w:rsidRPr="009A1D13">
        <w:rPr>
          <w:rFonts w:ascii="Times New Roman" w:hAnsi="Times New Roman" w:cs="Times New Roman"/>
          <w:szCs w:val="24"/>
          <w:shd w:val="clear" w:color="auto" w:fill="FFFFFF"/>
          <w:lang w:val="en-GB"/>
        </w:rPr>
        <w:t xml:space="preserve">(co-researcher) </w:t>
      </w:r>
      <w:r w:rsidRPr="009A1D13">
        <w:rPr>
          <w:rFonts w:ascii="Times New Roman" w:hAnsi="Times New Roman" w:cs="Times New Roman"/>
          <w:szCs w:val="24"/>
          <w:shd w:val="clear" w:color="auto" w:fill="FFFFFF"/>
          <w:lang w:val="en-GB"/>
        </w:rPr>
        <w:t>arises amo</w:t>
      </w:r>
      <w:r w:rsidRPr="009A1D13">
        <w:rPr>
          <w:rFonts w:ascii="Times New Roman" w:hAnsi="Times New Roman" w:cs="Times New Roman"/>
          <w:shd w:val="clear" w:color="auto" w:fill="FFFFFF"/>
          <w:lang w:val="en-GB"/>
        </w:rPr>
        <w:t>ng</w:t>
      </w:r>
      <w:r w:rsidR="00421B9C" w:rsidRPr="009A1D13">
        <w:rPr>
          <w:rFonts w:ascii="Times New Roman" w:hAnsi="Times New Roman" w:cs="Times New Roman"/>
          <w:shd w:val="clear" w:color="auto" w:fill="FFFFFF"/>
          <w:lang w:val="en-GB"/>
        </w:rPr>
        <w:t xml:space="preserve"> narrative </w:t>
      </w:r>
      <w:r w:rsidRPr="009A1D13">
        <w:rPr>
          <w:rFonts w:ascii="Times New Roman" w:hAnsi="Times New Roman" w:cs="Times New Roman"/>
          <w:shd w:val="clear" w:color="auto" w:fill="FFFFFF"/>
          <w:lang w:val="en-GB"/>
        </w:rPr>
        <w:t>approaches</w:t>
      </w:r>
      <w:r w:rsidR="00D539AB" w:rsidRPr="009A1D13">
        <w:rPr>
          <w:rFonts w:ascii="Times New Roman" w:hAnsi="Times New Roman" w:cs="Times New Roman"/>
          <w:shd w:val="clear" w:color="auto" w:fill="FFFFFF"/>
          <w:lang w:val="en-GB"/>
        </w:rPr>
        <w:t xml:space="preserve">. </w:t>
      </w:r>
      <w:r w:rsidR="006C5419" w:rsidRPr="009A1D13">
        <w:rPr>
          <w:rFonts w:ascii="Times New Roman" w:hAnsi="Times New Roman" w:cs="Times New Roman"/>
          <w:shd w:val="clear" w:color="auto" w:fill="FFFFFF"/>
          <w:lang w:val="en-GB"/>
        </w:rPr>
        <w:t>In theory</w:t>
      </w:r>
      <w:r w:rsidR="00547C3F" w:rsidRPr="009A1D13">
        <w:rPr>
          <w:rFonts w:ascii="Times New Roman" w:hAnsi="Times New Roman" w:cs="Times New Roman"/>
          <w:shd w:val="clear" w:color="auto" w:fill="FFFFFF"/>
          <w:lang w:val="en-GB"/>
        </w:rPr>
        <w:t xml:space="preserve">, </w:t>
      </w:r>
      <w:r w:rsidR="00D539AB" w:rsidRPr="009A1D13">
        <w:rPr>
          <w:rFonts w:ascii="Times New Roman" w:hAnsi="Times New Roman" w:cs="Times New Roman"/>
          <w:shd w:val="clear" w:color="auto" w:fill="FFFFFF"/>
          <w:lang w:val="en-GB"/>
        </w:rPr>
        <w:t>this kind of research</w:t>
      </w:r>
      <w:r w:rsidR="00547C3F" w:rsidRPr="009A1D13">
        <w:rPr>
          <w:rFonts w:ascii="Times New Roman" w:hAnsi="Times New Roman" w:cs="Times New Roman"/>
          <w:shd w:val="clear" w:color="auto" w:fill="FFFFFF"/>
          <w:lang w:val="en-GB"/>
        </w:rPr>
        <w:t xml:space="preserve"> gives</w:t>
      </w:r>
      <w:r w:rsidR="006C5419" w:rsidRPr="009A1D13">
        <w:rPr>
          <w:rFonts w:ascii="Times New Roman" w:hAnsi="Times New Roman" w:cs="Times New Roman"/>
          <w:shd w:val="clear" w:color="auto" w:fill="FFFFFF"/>
          <w:lang w:val="en-GB"/>
        </w:rPr>
        <w:t xml:space="preserve"> the</w:t>
      </w:r>
      <w:r w:rsidR="00547C3F" w:rsidRPr="009A1D13">
        <w:rPr>
          <w:rFonts w:ascii="Times New Roman" w:hAnsi="Times New Roman" w:cs="Times New Roman"/>
          <w:shd w:val="clear" w:color="auto" w:fill="FFFFFF"/>
          <w:lang w:val="en-GB"/>
        </w:rPr>
        <w:t xml:space="preserve"> </w:t>
      </w:r>
      <w:r w:rsidR="001F6590" w:rsidRPr="009A1D13">
        <w:rPr>
          <w:rFonts w:ascii="Times New Roman" w:hAnsi="Times New Roman" w:cs="Times New Roman"/>
          <w:shd w:val="clear" w:color="auto" w:fill="FFFFFF"/>
          <w:lang w:val="en-GB"/>
        </w:rPr>
        <w:t>participants</w:t>
      </w:r>
      <w:r w:rsidR="00011F0A" w:rsidRPr="009A1D13">
        <w:rPr>
          <w:rFonts w:ascii="Times New Roman" w:hAnsi="Times New Roman" w:cs="Times New Roman"/>
          <w:shd w:val="clear" w:color="auto" w:fill="FFFFFF"/>
          <w:lang w:val="en-GB"/>
        </w:rPr>
        <w:t xml:space="preserve"> data more weight as they are not si</w:t>
      </w:r>
      <w:r w:rsidR="00421B9C" w:rsidRPr="009A1D13">
        <w:rPr>
          <w:rFonts w:ascii="Times New Roman" w:hAnsi="Times New Roman" w:cs="Times New Roman"/>
          <w:shd w:val="clear" w:color="auto" w:fill="FFFFFF"/>
          <w:lang w:val="en-GB"/>
        </w:rPr>
        <w:t xml:space="preserve">mply </w:t>
      </w:r>
      <w:r w:rsidR="001F6590" w:rsidRPr="009A1D13">
        <w:rPr>
          <w:rFonts w:ascii="Times New Roman" w:hAnsi="Times New Roman" w:cs="Times New Roman"/>
          <w:shd w:val="clear" w:color="auto" w:fill="FFFFFF"/>
          <w:lang w:val="en-GB"/>
        </w:rPr>
        <w:t>participating</w:t>
      </w:r>
      <w:r w:rsidR="00421B9C" w:rsidRPr="009A1D13">
        <w:rPr>
          <w:rFonts w:ascii="Times New Roman" w:hAnsi="Times New Roman" w:cs="Times New Roman"/>
          <w:shd w:val="clear" w:color="auto" w:fill="FFFFFF"/>
          <w:lang w:val="en-GB"/>
        </w:rPr>
        <w:t xml:space="preserve"> in the </w:t>
      </w:r>
      <w:r w:rsidR="002C7A70" w:rsidRPr="009A1D13">
        <w:rPr>
          <w:rFonts w:ascii="Times New Roman" w:hAnsi="Times New Roman" w:cs="Times New Roman"/>
          <w:shd w:val="clear" w:color="auto" w:fill="FFFFFF"/>
          <w:lang w:val="en-GB"/>
        </w:rPr>
        <w:t>research</w:t>
      </w:r>
      <w:r w:rsidR="00011F0A" w:rsidRPr="009A1D13">
        <w:rPr>
          <w:rFonts w:ascii="Times New Roman" w:hAnsi="Times New Roman" w:cs="Times New Roman"/>
          <w:shd w:val="clear" w:color="auto" w:fill="FFFFFF"/>
          <w:lang w:val="en-GB"/>
        </w:rPr>
        <w:t xml:space="preserve"> by answering questions</w:t>
      </w:r>
      <w:r w:rsidR="00421B9C" w:rsidRPr="009A1D13">
        <w:rPr>
          <w:rFonts w:ascii="Times New Roman" w:hAnsi="Times New Roman" w:cs="Times New Roman"/>
          <w:shd w:val="clear" w:color="auto" w:fill="FFFFFF"/>
          <w:lang w:val="en-GB"/>
        </w:rPr>
        <w:t xml:space="preserve">, but </w:t>
      </w:r>
      <w:r w:rsidR="00011F0A" w:rsidRPr="009A1D13">
        <w:rPr>
          <w:rFonts w:ascii="Times New Roman" w:hAnsi="Times New Roman" w:cs="Times New Roman"/>
          <w:shd w:val="clear" w:color="auto" w:fill="FFFFFF"/>
          <w:lang w:val="en-GB"/>
        </w:rPr>
        <w:t xml:space="preserve">have equal status to the researcher by entering into discussion and further having the right to review their input. </w:t>
      </w:r>
      <w:r w:rsidR="00421B9C" w:rsidRPr="009A1D13">
        <w:rPr>
          <w:rFonts w:ascii="Times New Roman" w:hAnsi="Times New Roman" w:cs="Times New Roman"/>
          <w:shd w:val="clear" w:color="auto" w:fill="FFFFFF"/>
          <w:lang w:val="en-GB"/>
        </w:rPr>
        <w:t xml:space="preserve">Therefore, they </w:t>
      </w:r>
      <w:r w:rsidR="00D539AB" w:rsidRPr="009A1D13">
        <w:rPr>
          <w:rFonts w:ascii="Times New Roman" w:hAnsi="Times New Roman" w:cs="Times New Roman"/>
          <w:shd w:val="clear" w:color="auto" w:fill="FFFFFF"/>
          <w:lang w:val="en-GB"/>
        </w:rPr>
        <w:t xml:space="preserve">give louder voice, and </w:t>
      </w:r>
      <w:r w:rsidR="00011F0A" w:rsidRPr="009A1D13">
        <w:rPr>
          <w:rFonts w:ascii="Times New Roman" w:hAnsi="Times New Roman" w:cs="Times New Roman"/>
          <w:shd w:val="clear" w:color="auto" w:fill="FFFFFF"/>
          <w:lang w:val="en-GB"/>
        </w:rPr>
        <w:t>contribute</w:t>
      </w:r>
      <w:r w:rsidRPr="009A1D13">
        <w:rPr>
          <w:rFonts w:ascii="Times New Roman" w:hAnsi="Times New Roman" w:cs="Times New Roman"/>
          <w:shd w:val="clear" w:color="auto" w:fill="FFFFFF"/>
          <w:lang w:val="en-GB"/>
        </w:rPr>
        <w:t xml:space="preserve"> </w:t>
      </w:r>
      <w:r w:rsidR="00D539AB" w:rsidRPr="009A1D13">
        <w:rPr>
          <w:rFonts w:ascii="Times New Roman" w:hAnsi="Times New Roman" w:cs="Times New Roman"/>
          <w:shd w:val="clear" w:color="auto" w:fill="FFFFFF"/>
          <w:lang w:val="en-GB"/>
        </w:rPr>
        <w:t>more</w:t>
      </w:r>
      <w:r w:rsidR="00421B9C" w:rsidRPr="009A1D13">
        <w:rPr>
          <w:rFonts w:ascii="Times New Roman" w:hAnsi="Times New Roman" w:cs="Times New Roman"/>
          <w:shd w:val="clear" w:color="auto" w:fill="FFFFFF"/>
          <w:lang w:val="en-GB"/>
        </w:rPr>
        <w:t xml:space="preserve"> </w:t>
      </w:r>
      <w:r w:rsidR="00D539AB" w:rsidRPr="009A1D13">
        <w:rPr>
          <w:rFonts w:ascii="Times New Roman" w:hAnsi="Times New Roman" w:cs="Times New Roman"/>
          <w:shd w:val="clear" w:color="auto" w:fill="FFFFFF"/>
          <w:lang w:val="en-GB"/>
        </w:rPr>
        <w:t>knowledge</w:t>
      </w:r>
      <w:r w:rsidR="00421B9C" w:rsidRPr="009A1D13">
        <w:rPr>
          <w:rFonts w:ascii="Times New Roman" w:hAnsi="Times New Roman" w:cs="Times New Roman"/>
          <w:shd w:val="clear" w:color="auto" w:fill="FFFFFF"/>
          <w:lang w:val="en-GB"/>
        </w:rPr>
        <w:t xml:space="preserve"> </w:t>
      </w:r>
      <w:r w:rsidR="00D539AB" w:rsidRPr="009A1D13">
        <w:rPr>
          <w:rFonts w:ascii="Times New Roman" w:hAnsi="Times New Roman" w:cs="Times New Roman"/>
          <w:shd w:val="clear" w:color="auto" w:fill="FFFFFF"/>
          <w:lang w:val="en-GB"/>
        </w:rPr>
        <w:t>and opi</w:t>
      </w:r>
      <w:r w:rsidR="00B318A4" w:rsidRPr="009A1D13">
        <w:rPr>
          <w:rFonts w:ascii="Times New Roman" w:hAnsi="Times New Roman" w:cs="Times New Roman"/>
          <w:shd w:val="clear" w:color="auto" w:fill="FFFFFF"/>
          <w:lang w:val="en-GB"/>
        </w:rPr>
        <w:t>ni</w:t>
      </w:r>
      <w:r w:rsidR="00D539AB" w:rsidRPr="009A1D13">
        <w:rPr>
          <w:rFonts w:ascii="Times New Roman" w:hAnsi="Times New Roman" w:cs="Times New Roman"/>
          <w:shd w:val="clear" w:color="auto" w:fill="FFFFFF"/>
          <w:lang w:val="en-GB"/>
        </w:rPr>
        <w:t xml:space="preserve">ons </w:t>
      </w:r>
      <w:r w:rsidR="00421B9C" w:rsidRPr="009A1D13">
        <w:rPr>
          <w:rFonts w:ascii="Times New Roman" w:hAnsi="Times New Roman" w:cs="Times New Roman"/>
          <w:shd w:val="clear" w:color="auto" w:fill="FFFFFF"/>
          <w:lang w:val="en-GB"/>
        </w:rPr>
        <w:t>than typical participants</w:t>
      </w:r>
      <w:r w:rsidR="00D539AB" w:rsidRPr="009A1D13">
        <w:rPr>
          <w:rFonts w:ascii="Times New Roman" w:hAnsi="Times New Roman" w:cs="Times New Roman"/>
          <w:shd w:val="clear" w:color="auto" w:fill="FFFFFF"/>
          <w:lang w:val="en-GB"/>
        </w:rPr>
        <w:t xml:space="preserve"> (</w:t>
      </w:r>
      <w:r w:rsidR="00011F0A" w:rsidRPr="009A1D13">
        <w:rPr>
          <w:rFonts w:ascii="Times New Roman" w:hAnsi="Times New Roman" w:cs="Times New Roman"/>
          <w:shd w:val="clear" w:color="auto" w:fill="FFFFFF"/>
          <w:lang w:val="en-GB"/>
        </w:rPr>
        <w:t xml:space="preserve">see </w:t>
      </w:r>
      <w:r w:rsidR="002C7A70" w:rsidRPr="009A1D13">
        <w:rPr>
          <w:rFonts w:ascii="Times New Roman" w:hAnsi="Times New Roman" w:cs="Times New Roman"/>
          <w:shd w:val="clear" w:color="auto" w:fill="FFFFFF"/>
          <w:lang w:val="en-GB"/>
        </w:rPr>
        <w:t>Aarsand, 2012</w:t>
      </w:r>
      <w:r w:rsidR="00011F0A" w:rsidRPr="009A1D13">
        <w:rPr>
          <w:rFonts w:ascii="Times New Roman" w:hAnsi="Times New Roman" w:cs="Times New Roman"/>
          <w:shd w:val="clear" w:color="auto" w:fill="FFFFFF"/>
          <w:lang w:val="en-GB"/>
        </w:rPr>
        <w:t xml:space="preserve"> and </w:t>
      </w:r>
      <w:r w:rsidR="00D539AB" w:rsidRPr="009A1D13">
        <w:rPr>
          <w:rFonts w:ascii="Times New Roman" w:hAnsi="Times New Roman" w:cs="Times New Roman"/>
          <w:shd w:val="clear" w:color="auto" w:fill="FFFFFF"/>
          <w:lang w:val="en-GB"/>
        </w:rPr>
        <w:t>Chadwick et al., 2013)</w:t>
      </w:r>
      <w:r w:rsidR="00421B9C" w:rsidRPr="009A1D13">
        <w:rPr>
          <w:rFonts w:ascii="Times New Roman" w:hAnsi="Times New Roman" w:cs="Times New Roman"/>
          <w:shd w:val="clear" w:color="auto" w:fill="FFFFFF"/>
          <w:lang w:val="en-GB"/>
        </w:rPr>
        <w:t xml:space="preserve">. </w:t>
      </w:r>
    </w:p>
    <w:p w14:paraId="713B203E" w14:textId="77777777" w:rsidR="00D539AB" w:rsidRPr="009A1D13" w:rsidRDefault="00D539AB" w:rsidP="004649A1">
      <w:pPr>
        <w:spacing w:line="360" w:lineRule="auto"/>
        <w:jc w:val="both"/>
        <w:rPr>
          <w:rFonts w:ascii="Times New Roman" w:hAnsi="Times New Roman" w:cs="Times New Roman"/>
          <w:lang w:val="en-GB"/>
        </w:rPr>
      </w:pPr>
    </w:p>
    <w:p w14:paraId="0450DDB1"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conclusion, it goes without saying that narrative is an approach involving a researcher’s positionality, subjectivity, reflexivity, ontology, epistemology, and interpretation since narrative is one sort of qualitative research and narrative is blended by </w:t>
      </w:r>
      <w:r w:rsidR="0019732C" w:rsidRPr="009A1D13">
        <w:rPr>
          <w:rFonts w:ascii="Times New Roman" w:hAnsi="Times New Roman" w:cs="Times New Roman"/>
          <w:lang w:val="en-GB"/>
        </w:rPr>
        <w:t xml:space="preserve">the </w:t>
      </w:r>
      <w:r w:rsidRPr="009A1D13">
        <w:rPr>
          <w:rFonts w:ascii="Times New Roman" w:hAnsi="Times New Roman" w:cs="Times New Roman"/>
          <w:lang w:val="en-GB"/>
        </w:rPr>
        <w:t>researchers</w:t>
      </w:r>
      <w:r w:rsidR="00AE7138" w:rsidRPr="009A1D13">
        <w:rPr>
          <w:rFonts w:ascii="Times New Roman" w:hAnsi="Times New Roman" w:cs="Times New Roman"/>
          <w:lang w:val="en-GB"/>
        </w:rPr>
        <w:t>’</w:t>
      </w:r>
      <w:r w:rsidRPr="009A1D13">
        <w:rPr>
          <w:rFonts w:ascii="Times New Roman" w:hAnsi="Times New Roman" w:cs="Times New Roman"/>
          <w:lang w:val="en-GB"/>
        </w:rPr>
        <w:t xml:space="preserve"> and </w:t>
      </w:r>
      <w:r w:rsidR="0019732C" w:rsidRPr="009A1D13">
        <w:rPr>
          <w:rFonts w:ascii="Times New Roman" w:hAnsi="Times New Roman" w:cs="Times New Roman"/>
          <w:lang w:val="en-GB"/>
        </w:rPr>
        <w:t xml:space="preserve">the </w:t>
      </w:r>
      <w:r w:rsidRPr="009A1D13">
        <w:rPr>
          <w:rFonts w:ascii="Times New Roman" w:hAnsi="Times New Roman" w:cs="Times New Roman"/>
          <w:lang w:val="en-GB"/>
        </w:rPr>
        <w:t>participants’ experience (Choi, 2006; Trainor, 2013).</w:t>
      </w:r>
    </w:p>
    <w:p w14:paraId="2D5589D2" w14:textId="77777777" w:rsidR="00CA3409" w:rsidRPr="009A1D13" w:rsidRDefault="00CA3409" w:rsidP="004649A1">
      <w:pPr>
        <w:spacing w:line="360" w:lineRule="auto"/>
        <w:jc w:val="both"/>
        <w:rPr>
          <w:rFonts w:ascii="Times New Roman" w:hAnsi="Times New Roman" w:cs="Times New Roman"/>
          <w:lang w:val="en-GB"/>
        </w:rPr>
      </w:pPr>
    </w:p>
    <w:p w14:paraId="459511CF"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Begeer et al. (2011) interview</w:t>
      </w:r>
      <w:r w:rsidR="00AE7138" w:rsidRPr="009A1D13">
        <w:rPr>
          <w:rFonts w:ascii="Times New Roman" w:hAnsi="Times New Roman" w:cs="Times New Roman"/>
          <w:lang w:val="en-GB"/>
        </w:rPr>
        <w:t>ed</w:t>
      </w:r>
      <w:r w:rsidRPr="009A1D13">
        <w:rPr>
          <w:rFonts w:ascii="Times New Roman" w:hAnsi="Times New Roman" w:cs="Times New Roman"/>
          <w:lang w:val="en-GB"/>
        </w:rPr>
        <w:t xml:space="preserve"> 25 children with high functioning autism and 25 neuro-typical children. Researchers use a semi-structured interview to explore the children’s ability to interpret their basic emotions,</w:t>
      </w:r>
      <w:r w:rsidRPr="009A1D13">
        <w:rPr>
          <w:lang w:val="en-GB"/>
        </w:rPr>
        <w:t xml:space="preserve"> </w:t>
      </w:r>
      <w:r w:rsidRPr="009A1D13">
        <w:rPr>
          <w:rFonts w:ascii="Times New Roman" w:hAnsi="Times New Roman" w:cs="Times New Roman"/>
          <w:lang w:val="en-GB"/>
        </w:rPr>
        <w:t xml:space="preserve">such as anger, fear, sadness and happiness. The children with autism in the study have less emotional display rules (and knowledge) than the typical-development children. They also gave fewer reasons for hiding their emotions and motives than the typical-development children. </w:t>
      </w:r>
    </w:p>
    <w:p w14:paraId="02D907D9" w14:textId="77777777" w:rsidR="00CA3409" w:rsidRPr="009A1D13" w:rsidRDefault="00CA3409" w:rsidP="004649A1">
      <w:pPr>
        <w:spacing w:line="360" w:lineRule="auto"/>
        <w:jc w:val="both"/>
        <w:rPr>
          <w:rFonts w:ascii="Times New Roman" w:hAnsi="Times New Roman" w:cs="Times New Roman"/>
          <w:lang w:val="en-GB"/>
        </w:rPr>
      </w:pPr>
    </w:p>
    <w:p w14:paraId="5B0EB48C"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Minne and Semrud-Clikeman (2012) interviewed 5 children with high functioning autism, whose ages were between 6 and 7 years, and also their caregivers in a group to explore their opinions relating to intervention. Semi-structured interviews were utilized in the study. Each interview lasted 30-50 minutes for the parents, and 20-30 minutes for the children. Researchers found that the children built relationships with other people, </w:t>
      </w:r>
      <w:r w:rsidRPr="009A1D13">
        <w:rPr>
          <w:rFonts w:ascii="Times New Roman" w:hAnsi="Times New Roman" w:cs="Times New Roman"/>
          <w:lang w:val="en-GB"/>
        </w:rPr>
        <w:lastRenderedPageBreak/>
        <w:t>improved their social interaction abilities, and were more aware of other people’s social clues, facial expressions, and perspectives through these group sessions.</w:t>
      </w:r>
    </w:p>
    <w:p w14:paraId="5E3138D9" w14:textId="77777777" w:rsidR="00CA3409" w:rsidRPr="009A1D13" w:rsidRDefault="00CA3409" w:rsidP="004649A1">
      <w:pPr>
        <w:spacing w:line="360" w:lineRule="auto"/>
        <w:jc w:val="both"/>
        <w:rPr>
          <w:rFonts w:ascii="Times New Roman" w:hAnsi="Times New Roman" w:cs="Times New Roman"/>
          <w:lang w:val="en-GB"/>
        </w:rPr>
      </w:pPr>
    </w:p>
    <w:p w14:paraId="215ED372" w14:textId="77777777" w:rsidR="00CA3409" w:rsidRPr="009A1D13" w:rsidRDefault="00CA3409"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Lin (2005) uses narrative research to explore the stories of two savants</w:t>
      </w:r>
      <w:r w:rsidRPr="009A1D13">
        <w:rPr>
          <w:lang w:val="en-GB"/>
        </w:rPr>
        <w:t xml:space="preserve"> </w:t>
      </w:r>
      <w:r w:rsidRPr="009A1D13">
        <w:rPr>
          <w:rFonts w:ascii="Times New Roman" w:hAnsi="Times New Roman" w:cs="Times New Roman"/>
          <w:lang w:val="en-GB"/>
        </w:rPr>
        <w:t>with autism. She uses in-depth interviewing of the parents and teachers of her subjects and the individuals with autism themselves. She also uses observation, and documentary collection to produce data. Lin describes numerous aspects of two individual</w:t>
      </w:r>
      <w:r w:rsidRPr="009A1D13">
        <w:rPr>
          <w:lang w:val="en-GB"/>
        </w:rPr>
        <w:t xml:space="preserve"> </w:t>
      </w:r>
      <w:r w:rsidRPr="009A1D13">
        <w:rPr>
          <w:rFonts w:ascii="Times New Roman" w:hAnsi="Times New Roman" w:cs="Times New Roman"/>
          <w:lang w:val="en-GB"/>
        </w:rPr>
        <w:t>with autism’s learning processes, including their emotions, such as anger, pride, frustration, hope and so on. The researcher finds that various factors relating to parents, teachers, the education system, the individual, as well as society affect the performance of savants</w:t>
      </w:r>
      <w:r w:rsidRPr="009A1D13">
        <w:rPr>
          <w:lang w:val="en-GB"/>
        </w:rPr>
        <w:t xml:space="preserve"> </w:t>
      </w:r>
      <w:r w:rsidRPr="009A1D13">
        <w:rPr>
          <w:rFonts w:ascii="Times New Roman" w:hAnsi="Times New Roman" w:cs="Times New Roman"/>
          <w:lang w:val="en-GB"/>
        </w:rPr>
        <w:t>with autism. Through the use of narrative research, many emotions and details relating to the case’s life history are discovered.</w:t>
      </w:r>
    </w:p>
    <w:p w14:paraId="4DE2847F" w14:textId="77777777" w:rsidR="00327F36" w:rsidRPr="009A1D13" w:rsidRDefault="00327F36" w:rsidP="004649A1">
      <w:pPr>
        <w:spacing w:line="360" w:lineRule="auto"/>
        <w:jc w:val="both"/>
        <w:rPr>
          <w:rFonts w:ascii="Times New Roman" w:hAnsi="Times New Roman" w:cs="Times New Roman"/>
          <w:lang w:val="en-GB"/>
        </w:rPr>
      </w:pPr>
    </w:p>
    <w:p w14:paraId="0601CBF0" w14:textId="77777777" w:rsidR="00327F36" w:rsidRPr="009A1D13" w:rsidRDefault="00327F36"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After checking 12,600 theses relating to Bronfenbrenner and narrative</w:t>
      </w:r>
      <w:r w:rsidR="006D5018" w:rsidRPr="009A1D13">
        <w:rPr>
          <w:rFonts w:ascii="Times New Roman" w:hAnsi="Times New Roman" w:cs="Times New Roman"/>
          <w:lang w:val="en-GB"/>
        </w:rPr>
        <w:t xml:space="preserve"> through Google Scholar</w:t>
      </w:r>
      <w:r w:rsidRPr="009A1D13">
        <w:rPr>
          <w:rFonts w:ascii="Times New Roman" w:hAnsi="Times New Roman" w:cs="Times New Roman"/>
          <w:lang w:val="en-GB"/>
        </w:rPr>
        <w:t xml:space="preserve">, the </w:t>
      </w:r>
      <w:r w:rsidR="00410034" w:rsidRPr="009A1D13">
        <w:rPr>
          <w:rFonts w:ascii="Times New Roman" w:hAnsi="Times New Roman" w:cs="Times New Roman"/>
          <w:lang w:val="en-GB"/>
        </w:rPr>
        <w:t>term</w:t>
      </w:r>
      <w:r w:rsidRPr="009A1D13">
        <w:rPr>
          <w:rFonts w:ascii="Times New Roman" w:hAnsi="Times New Roman" w:cs="Times New Roman"/>
          <w:lang w:val="en-GB"/>
        </w:rPr>
        <w:t xml:space="preserve">s of narrative, interpreting narrative, narrative analysis, systematic narrative review, narrative inquiry, and </w:t>
      </w:r>
      <w:r w:rsidR="00B318A4" w:rsidRPr="009A1D13">
        <w:rPr>
          <w:rFonts w:ascii="Times New Roman" w:hAnsi="Times New Roman" w:cs="Times New Roman"/>
          <w:lang w:val="en-GB"/>
        </w:rPr>
        <w:t>hi</w:t>
      </w:r>
      <w:r w:rsidRPr="009A1D13">
        <w:rPr>
          <w:rFonts w:ascii="Times New Roman" w:hAnsi="Times New Roman" w:cs="Times New Roman"/>
          <w:lang w:val="en-GB"/>
        </w:rPr>
        <w:t xml:space="preserve">storical </w:t>
      </w:r>
      <w:r w:rsidR="00B318A4" w:rsidRPr="009A1D13">
        <w:rPr>
          <w:rFonts w:ascii="Times New Roman" w:hAnsi="Times New Roman" w:cs="Times New Roman"/>
          <w:lang w:val="en-GB"/>
        </w:rPr>
        <w:t>n</w:t>
      </w:r>
      <w:r w:rsidRPr="009A1D13">
        <w:rPr>
          <w:rFonts w:ascii="Times New Roman" w:hAnsi="Times New Roman" w:cs="Times New Roman"/>
          <w:lang w:val="en-GB"/>
        </w:rPr>
        <w:t>arratives</w:t>
      </w:r>
      <w:r w:rsidR="00410034" w:rsidRPr="009A1D13">
        <w:rPr>
          <w:lang w:val="en-GB"/>
        </w:rPr>
        <w:t xml:space="preserve"> </w:t>
      </w:r>
      <w:r w:rsidR="00410034" w:rsidRPr="009A1D13">
        <w:rPr>
          <w:rFonts w:ascii="Times New Roman" w:hAnsi="Times New Roman" w:cs="Times New Roman"/>
          <w:lang w:val="en-GB"/>
        </w:rPr>
        <w:t>are present in the literature</w:t>
      </w:r>
      <w:r w:rsidRPr="009A1D13">
        <w:rPr>
          <w:rFonts w:ascii="Times New Roman" w:hAnsi="Times New Roman" w:cs="Times New Roman"/>
          <w:lang w:val="en-GB"/>
        </w:rPr>
        <w:t>. I think that Annan, et al. (2006)’s article ‘Narrative Psychology: A tool for ecological practice’ might be the best fit for my thesis. According to Annan, et al. (2006), narrative inquiry is the best approach to apply ecological theory in educational psychology which relocates these issues ‘from within individuals to the interaction between people and their environments’ (p.20).</w:t>
      </w:r>
      <w:r w:rsidR="00270E9B" w:rsidRPr="009A1D13">
        <w:rPr>
          <w:rFonts w:ascii="Times New Roman" w:hAnsi="Times New Roman" w:cs="Times New Roman"/>
          <w:lang w:val="en-GB"/>
        </w:rPr>
        <w:t xml:space="preserve"> </w:t>
      </w:r>
      <w:r w:rsidR="00996A8D" w:rsidRPr="009A1D13">
        <w:rPr>
          <w:rFonts w:ascii="Times New Roman" w:hAnsi="Times New Roman" w:cs="Times New Roman"/>
          <w:lang w:val="en-GB"/>
        </w:rPr>
        <w:t>However, w</w:t>
      </w:r>
      <w:r w:rsidR="00270E9B" w:rsidRPr="009A1D13">
        <w:rPr>
          <w:rFonts w:ascii="Times New Roman" w:hAnsi="Times New Roman" w:cs="Times New Roman"/>
          <w:lang w:val="en-GB"/>
        </w:rPr>
        <w:t>hile using narrative into the ecological theory, researchers need to be well aware of the strong relationship between thought and language. ‘By relocating problems through use of externalising language, people not only gain authority over undesirable occurrences, but they are immediately positioned to move from the problem to the solution’(p.22).</w:t>
      </w:r>
    </w:p>
    <w:p w14:paraId="0DF97AD3" w14:textId="77777777" w:rsidR="002D3F87" w:rsidRPr="009A1D13" w:rsidRDefault="002D3F87" w:rsidP="004649A1">
      <w:pPr>
        <w:spacing w:line="360" w:lineRule="auto"/>
        <w:jc w:val="both"/>
        <w:rPr>
          <w:rFonts w:ascii="Times New Roman" w:hAnsi="Times New Roman" w:cs="Times New Roman"/>
          <w:lang w:val="en-GB"/>
        </w:rPr>
      </w:pPr>
    </w:p>
    <w:p w14:paraId="36E9B2D1" w14:textId="77777777" w:rsidR="002D3F87" w:rsidRPr="009A1D13" w:rsidRDefault="002D3F87" w:rsidP="00C573A3">
      <w:pPr>
        <w:pStyle w:val="Heading3"/>
        <w:rPr>
          <w:rFonts w:ascii="Times New Roman" w:hAnsi="Times New Roman" w:cs="Times New Roman"/>
          <w:color w:val="auto"/>
          <w:sz w:val="24"/>
          <w:szCs w:val="24"/>
          <w:lang w:val="en-GB"/>
        </w:rPr>
      </w:pPr>
      <w:bookmarkStart w:id="43" w:name="_Toc428976715"/>
      <w:r w:rsidRPr="009A1D13">
        <w:rPr>
          <w:rFonts w:ascii="Times New Roman" w:hAnsi="Times New Roman" w:cs="Times New Roman"/>
          <w:color w:val="auto"/>
          <w:sz w:val="24"/>
          <w:szCs w:val="24"/>
          <w:lang w:val="en-GB"/>
        </w:rPr>
        <w:t>3.3.5 Conclusion</w:t>
      </w:r>
      <w:bookmarkEnd w:id="43"/>
    </w:p>
    <w:p w14:paraId="3E7DBE50"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Having considered the above research methodologies, I chose narrative as my preferred research methodology. My initial thought was that IPA would have been the best choice, however, following my upgrade viva, I considered an opinion expressed by one of my examiners and took into account the following points: IPA might </w:t>
      </w:r>
      <w:r w:rsidR="00410034" w:rsidRPr="009A1D13">
        <w:rPr>
          <w:rFonts w:ascii="Times New Roman" w:hAnsi="Times New Roman" w:cs="Times New Roman"/>
          <w:lang w:val="en-GB"/>
        </w:rPr>
        <w:t>lead me to an overly</w:t>
      </w:r>
      <w:r w:rsidR="00410034" w:rsidRPr="009A1D13">
        <w:rPr>
          <w:lang w:val="en-GB"/>
        </w:rPr>
        <w:t xml:space="preserve"> </w:t>
      </w:r>
      <w:r w:rsidR="00410034" w:rsidRPr="009A1D13">
        <w:rPr>
          <w:rFonts w:ascii="Times New Roman" w:hAnsi="Times New Roman" w:cs="Times New Roman"/>
          <w:lang w:val="en-GB"/>
        </w:rPr>
        <w:t>subjective approach and away from the intended foc</w:t>
      </w:r>
      <w:r w:rsidR="006B1C95" w:rsidRPr="009A1D13">
        <w:rPr>
          <w:rFonts w:ascii="Times New Roman" w:hAnsi="Times New Roman" w:cs="Times New Roman"/>
          <w:lang w:val="en-GB"/>
        </w:rPr>
        <w:t>us i.e. the parental narratives</w:t>
      </w:r>
      <w:r w:rsidRPr="009A1D13">
        <w:rPr>
          <w:rFonts w:ascii="Times New Roman" w:hAnsi="Times New Roman" w:cs="Times New Roman"/>
          <w:lang w:val="en-GB"/>
        </w:rPr>
        <w:t xml:space="preserve">. IPA and narrative have many concepts in common, and both of them met my research needs. </w:t>
      </w:r>
      <w:r w:rsidR="006B1C95" w:rsidRPr="009A1D13">
        <w:rPr>
          <w:rFonts w:ascii="Times New Roman" w:hAnsi="Times New Roman" w:cs="Times New Roman"/>
          <w:lang w:val="en-GB"/>
        </w:rPr>
        <w:t>However, a narrative approach, and utili</w:t>
      </w:r>
      <w:r w:rsidR="00B318A4" w:rsidRPr="009A1D13">
        <w:rPr>
          <w:rFonts w:ascii="Times New Roman" w:hAnsi="Times New Roman" w:cs="Times New Roman"/>
          <w:lang w:val="en-GB"/>
        </w:rPr>
        <w:t>s</w:t>
      </w:r>
      <w:r w:rsidR="006B1C95" w:rsidRPr="009A1D13">
        <w:rPr>
          <w:rFonts w:ascii="Times New Roman" w:hAnsi="Times New Roman" w:cs="Times New Roman"/>
          <w:lang w:val="en-GB"/>
        </w:rPr>
        <w:t xml:space="preserve">ing thematic analysis seemed to offer the most flexible and appropriate means of accessing the parental points of view. </w:t>
      </w:r>
    </w:p>
    <w:p w14:paraId="78FADA5A" w14:textId="77777777" w:rsidR="006B1C95" w:rsidRPr="009A1D13" w:rsidRDefault="006B1C95" w:rsidP="004649A1">
      <w:pPr>
        <w:spacing w:line="360" w:lineRule="auto"/>
        <w:jc w:val="both"/>
        <w:rPr>
          <w:rFonts w:ascii="Times New Roman" w:hAnsi="Times New Roman" w:cs="Times New Roman"/>
          <w:lang w:val="en-GB"/>
        </w:rPr>
      </w:pPr>
    </w:p>
    <w:p w14:paraId="4A979FF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While embarking on my research, I gave consideration to my personal influence on the research. Wellington (2000) highlights the importance of being reflective and having reflexivity, while realizing that these are not the same thing. Wellington explains that reflexivity is a subset of reflectivity. The researcher must consider the way in which they, themselves, influence the data by their presence, or even by asking the questions or conducting the research. The researcher must also reflect on the object of the research and the way in which it is conducted always considering ways of improving it (Wellington, 2000).    </w:t>
      </w:r>
    </w:p>
    <w:p w14:paraId="35E178F7" w14:textId="77777777" w:rsidR="002D3F87" w:rsidRPr="009A1D13" w:rsidRDefault="002D3F87" w:rsidP="004649A1">
      <w:pPr>
        <w:spacing w:line="360" w:lineRule="auto"/>
        <w:jc w:val="both"/>
        <w:rPr>
          <w:rFonts w:ascii="Times New Roman" w:hAnsi="Times New Roman" w:cs="Times New Roman"/>
          <w:lang w:val="en-GB"/>
        </w:rPr>
      </w:pPr>
    </w:p>
    <w:p w14:paraId="25EA5D38"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When looking for, or examining emotions, qualitative research would appear to be a more appropriate tool than quantitative research. The statistical advantages that are offered by quantitative research are outweighed by the ability of qualitative research to explore the subjects’ intimate human history. After considering many research methodologies, I chose narrative as my research methodology. The </w:t>
      </w:r>
      <w:r w:rsidR="00A011DE" w:rsidRPr="009A1D13">
        <w:rPr>
          <w:rFonts w:ascii="Times New Roman" w:hAnsi="Times New Roman" w:cs="Times New Roman"/>
          <w:lang w:val="en-GB"/>
        </w:rPr>
        <w:t>four</w:t>
      </w:r>
      <w:r w:rsidRPr="009A1D13">
        <w:rPr>
          <w:rFonts w:ascii="Times New Roman" w:hAnsi="Times New Roman" w:cs="Times New Roman"/>
          <w:lang w:val="en-GB"/>
        </w:rPr>
        <w:t xml:space="preserve"> main reasons </w:t>
      </w:r>
      <w:r w:rsidRPr="009A1D13">
        <w:rPr>
          <w:rFonts w:ascii="Times New Roman" w:hAnsi="Times New Roman" w:cs="Times New Roman"/>
          <w:lang w:val="en-GB"/>
        </w:rPr>
        <w:lastRenderedPageBreak/>
        <w:t xml:space="preserve">for doing this were; firstly, the purpose of my research was to explore the views of those close to the children and not at this stage to improve their emotional lives. For this reason narrative was a better choice than Action Research. Secondly, I wanted to investigate the common characteristics of the child’s emotions rather than to find the different features between two cultures. Hence, </w:t>
      </w:r>
      <w:r w:rsidR="006F2FA4" w:rsidRPr="009A1D13">
        <w:rPr>
          <w:rFonts w:ascii="Times New Roman" w:hAnsi="Times New Roman" w:cs="Times New Roman"/>
          <w:lang w:val="en-GB"/>
        </w:rPr>
        <w:t>n</w:t>
      </w:r>
      <w:r w:rsidR="0019732C" w:rsidRPr="009A1D13">
        <w:rPr>
          <w:rFonts w:ascii="Times New Roman" w:hAnsi="Times New Roman" w:cs="Times New Roman"/>
          <w:lang w:val="en-GB"/>
        </w:rPr>
        <w:t>arrative is more suitable in this</w:t>
      </w:r>
      <w:r w:rsidR="006F2FA4" w:rsidRPr="009A1D13">
        <w:rPr>
          <w:rFonts w:ascii="Times New Roman" w:hAnsi="Times New Roman" w:cs="Times New Roman"/>
          <w:lang w:val="en-GB"/>
        </w:rPr>
        <w:t xml:space="preserve"> research rather than ethnography</w:t>
      </w:r>
      <w:r w:rsidRPr="009A1D13">
        <w:rPr>
          <w:rFonts w:ascii="Times New Roman" w:hAnsi="Times New Roman" w:cs="Times New Roman"/>
          <w:lang w:val="en-GB"/>
        </w:rPr>
        <w:t xml:space="preserve">. Thirdly, narrative might dig more deeply and widely inside the theme than IPA. Atkinson (1998) comments that a person telling his own story in an interview will give more information than could be gained from other research methods. </w:t>
      </w:r>
      <w:r w:rsidR="00327F36" w:rsidRPr="009A1D13">
        <w:rPr>
          <w:rFonts w:ascii="Times New Roman" w:hAnsi="Times New Roman" w:cs="Times New Roman"/>
          <w:lang w:val="en-GB"/>
        </w:rPr>
        <w:t>F</w:t>
      </w:r>
      <w:r w:rsidR="00A011DE" w:rsidRPr="009A1D13">
        <w:rPr>
          <w:rFonts w:ascii="Times New Roman" w:hAnsi="Times New Roman" w:cs="Times New Roman"/>
          <w:lang w:val="en-GB"/>
        </w:rPr>
        <w:t>inally</w:t>
      </w:r>
      <w:r w:rsidR="00327F36" w:rsidRPr="009A1D13">
        <w:rPr>
          <w:rFonts w:ascii="Times New Roman" w:hAnsi="Times New Roman" w:cs="Times New Roman"/>
          <w:lang w:val="en-GB"/>
        </w:rPr>
        <w:t>, Annan, et al. (2006</w:t>
      </w:r>
      <w:r w:rsidR="00A011DE" w:rsidRPr="009A1D13">
        <w:rPr>
          <w:rFonts w:ascii="Times New Roman" w:hAnsi="Times New Roman" w:cs="Times New Roman"/>
          <w:lang w:val="en-GB"/>
        </w:rPr>
        <w:t>,</w:t>
      </w:r>
      <w:r w:rsidR="00E306EC" w:rsidRPr="009A1D13">
        <w:rPr>
          <w:rFonts w:ascii="Times New Roman" w:hAnsi="Times New Roman" w:cs="Times New Roman"/>
          <w:lang w:val="en-GB"/>
        </w:rPr>
        <w:t xml:space="preserve"> p.20</w:t>
      </w:r>
      <w:r w:rsidR="00A011DE" w:rsidRPr="009A1D13">
        <w:rPr>
          <w:rFonts w:ascii="Times New Roman" w:hAnsi="Times New Roman" w:cs="Times New Roman"/>
          <w:lang w:val="en-GB"/>
        </w:rPr>
        <w:t>) suggest that n</w:t>
      </w:r>
      <w:r w:rsidR="00327F36" w:rsidRPr="009A1D13">
        <w:rPr>
          <w:rFonts w:ascii="Times New Roman" w:hAnsi="Times New Roman" w:cs="Times New Roman"/>
          <w:lang w:val="en-GB"/>
        </w:rPr>
        <w:t xml:space="preserve">arrative </w:t>
      </w:r>
      <w:r w:rsidR="00E306EC" w:rsidRPr="009A1D13">
        <w:rPr>
          <w:rFonts w:ascii="Times New Roman" w:hAnsi="Times New Roman" w:cs="Times New Roman"/>
          <w:lang w:val="en-GB"/>
        </w:rPr>
        <w:t xml:space="preserve">and </w:t>
      </w:r>
      <w:r w:rsidR="00327F36" w:rsidRPr="009A1D13">
        <w:rPr>
          <w:rFonts w:ascii="Times New Roman" w:hAnsi="Times New Roman" w:cs="Times New Roman"/>
          <w:lang w:val="en-GB"/>
        </w:rPr>
        <w:t>Bronfenbrenner's ecological theory</w:t>
      </w:r>
      <w:r w:rsidR="00E306EC" w:rsidRPr="009A1D13">
        <w:rPr>
          <w:lang w:val="en-GB"/>
        </w:rPr>
        <w:t xml:space="preserve"> </w:t>
      </w:r>
      <w:r w:rsidR="00E306EC" w:rsidRPr="009A1D13">
        <w:rPr>
          <w:rFonts w:ascii="Times New Roman" w:hAnsi="Times New Roman" w:cs="Times New Roman"/>
          <w:lang w:val="en-GB"/>
        </w:rPr>
        <w:t xml:space="preserve">are the best approaches </w:t>
      </w:r>
      <w:r w:rsidR="006F2FA4" w:rsidRPr="009A1D13">
        <w:rPr>
          <w:rFonts w:ascii="Times New Roman" w:hAnsi="Times New Roman" w:cs="Times New Roman"/>
          <w:lang w:val="en-GB"/>
        </w:rPr>
        <w:t xml:space="preserve">for practitioners </w:t>
      </w:r>
      <w:r w:rsidR="00E306EC" w:rsidRPr="009A1D13">
        <w:rPr>
          <w:rFonts w:ascii="Times New Roman" w:hAnsi="Times New Roman" w:cs="Times New Roman"/>
          <w:lang w:val="en-GB"/>
        </w:rPr>
        <w:t xml:space="preserve">to explore all the issues </w:t>
      </w:r>
      <w:r w:rsidR="006B1C95" w:rsidRPr="009A1D13">
        <w:rPr>
          <w:rFonts w:ascii="Times New Roman" w:hAnsi="Times New Roman" w:cs="Times New Roman"/>
          <w:lang w:val="en-GB"/>
        </w:rPr>
        <w:t xml:space="preserve">considering the relationships </w:t>
      </w:r>
      <w:r w:rsidR="00E306EC" w:rsidRPr="009A1D13">
        <w:rPr>
          <w:rFonts w:ascii="Times New Roman" w:hAnsi="Times New Roman" w:cs="Times New Roman"/>
          <w:lang w:val="en-GB"/>
        </w:rPr>
        <w:t xml:space="preserve">between </w:t>
      </w:r>
      <w:r w:rsidR="00A011DE" w:rsidRPr="009A1D13">
        <w:rPr>
          <w:rFonts w:ascii="Times New Roman" w:hAnsi="Times New Roman" w:cs="Times New Roman"/>
          <w:lang w:val="en-GB"/>
        </w:rPr>
        <w:t>individuals</w:t>
      </w:r>
      <w:r w:rsidR="00E306EC" w:rsidRPr="009A1D13">
        <w:rPr>
          <w:rFonts w:ascii="Times New Roman" w:hAnsi="Times New Roman" w:cs="Times New Roman"/>
          <w:lang w:val="en-GB"/>
        </w:rPr>
        <w:t xml:space="preserve"> and their </w:t>
      </w:r>
      <w:r w:rsidR="00A011DE" w:rsidRPr="009A1D13">
        <w:rPr>
          <w:rFonts w:ascii="Times New Roman" w:hAnsi="Times New Roman" w:cs="Times New Roman"/>
          <w:lang w:val="en-GB"/>
        </w:rPr>
        <w:t>milieu</w:t>
      </w:r>
      <w:r w:rsidR="00327F36" w:rsidRPr="009A1D13">
        <w:rPr>
          <w:rFonts w:ascii="Times New Roman" w:hAnsi="Times New Roman" w:cs="Times New Roman"/>
          <w:lang w:val="en-GB"/>
        </w:rPr>
        <w:t xml:space="preserve">. </w:t>
      </w:r>
      <w:r w:rsidRPr="009A1D13">
        <w:rPr>
          <w:rFonts w:ascii="Times New Roman" w:hAnsi="Times New Roman" w:cs="Times New Roman"/>
          <w:lang w:val="en-GB"/>
        </w:rPr>
        <w:t xml:space="preserve">Hence I adopted </w:t>
      </w:r>
      <w:r w:rsidR="006B1C95" w:rsidRPr="009A1D13">
        <w:rPr>
          <w:rFonts w:ascii="Times New Roman" w:hAnsi="Times New Roman" w:cs="Times New Roman"/>
          <w:lang w:val="en-GB"/>
        </w:rPr>
        <w:t xml:space="preserve">a </w:t>
      </w:r>
      <w:r w:rsidRPr="009A1D13">
        <w:rPr>
          <w:rFonts w:ascii="Times New Roman" w:hAnsi="Times New Roman" w:cs="Times New Roman"/>
          <w:lang w:val="en-GB"/>
        </w:rPr>
        <w:t>na</w:t>
      </w:r>
      <w:r w:rsidR="006F2FA4" w:rsidRPr="009A1D13">
        <w:rPr>
          <w:rFonts w:ascii="Times New Roman" w:hAnsi="Times New Roman" w:cs="Times New Roman"/>
          <w:lang w:val="en-GB"/>
        </w:rPr>
        <w:t>rrative approach</w:t>
      </w:r>
      <w:r w:rsidR="006B1C95" w:rsidRPr="009A1D13">
        <w:rPr>
          <w:rFonts w:ascii="Times New Roman" w:hAnsi="Times New Roman" w:cs="Times New Roman"/>
          <w:lang w:val="en-GB"/>
        </w:rPr>
        <w:t>,</w:t>
      </w:r>
      <w:r w:rsidR="006F2FA4" w:rsidRPr="009A1D13">
        <w:rPr>
          <w:rFonts w:ascii="Times New Roman" w:hAnsi="Times New Roman" w:cs="Times New Roman"/>
          <w:lang w:val="en-GB"/>
        </w:rPr>
        <w:t xml:space="preserve"> collect</w:t>
      </w:r>
      <w:r w:rsidR="006B1C95" w:rsidRPr="009A1D13">
        <w:rPr>
          <w:rFonts w:ascii="Times New Roman" w:hAnsi="Times New Roman" w:cs="Times New Roman"/>
          <w:lang w:val="en-GB"/>
        </w:rPr>
        <w:t>ing</w:t>
      </w:r>
      <w:r w:rsidR="006F2FA4" w:rsidRPr="009A1D13">
        <w:rPr>
          <w:rFonts w:ascii="Times New Roman" w:hAnsi="Times New Roman" w:cs="Times New Roman"/>
          <w:lang w:val="en-GB"/>
        </w:rPr>
        <w:t xml:space="preserve"> </w:t>
      </w:r>
      <w:r w:rsidR="00B318A4" w:rsidRPr="009A1D13">
        <w:rPr>
          <w:rFonts w:ascii="Times New Roman" w:hAnsi="Times New Roman" w:cs="Times New Roman"/>
          <w:lang w:val="en-GB"/>
        </w:rPr>
        <w:t xml:space="preserve">authorised </w:t>
      </w:r>
      <w:r w:rsidR="006F2FA4" w:rsidRPr="009A1D13">
        <w:rPr>
          <w:rFonts w:ascii="Times New Roman" w:hAnsi="Times New Roman" w:cs="Times New Roman"/>
          <w:lang w:val="en-GB"/>
        </w:rPr>
        <w:t xml:space="preserve">recorded data from my participants, </w:t>
      </w:r>
      <w:r w:rsidR="006B1C95" w:rsidRPr="009A1D13">
        <w:rPr>
          <w:rFonts w:ascii="Times New Roman" w:hAnsi="Times New Roman" w:cs="Times New Roman"/>
          <w:lang w:val="en-GB"/>
        </w:rPr>
        <w:t xml:space="preserve">in the form of </w:t>
      </w:r>
      <w:r w:rsidR="006E40D6" w:rsidRPr="009A1D13">
        <w:rPr>
          <w:rFonts w:ascii="Times New Roman" w:hAnsi="Times New Roman" w:cs="Times New Roman"/>
          <w:lang w:val="en-GB"/>
        </w:rPr>
        <w:t>3-stage</w:t>
      </w:r>
      <w:r w:rsidR="006F2FA4" w:rsidRPr="009A1D13">
        <w:rPr>
          <w:rFonts w:ascii="Times New Roman" w:hAnsi="Times New Roman" w:cs="Times New Roman"/>
          <w:lang w:val="en-GB"/>
        </w:rPr>
        <w:t xml:space="preserve"> interviews, medical reports, school reports, diary, and blog articles. </w:t>
      </w:r>
      <w:r w:rsidR="006E40D6" w:rsidRPr="009A1D13">
        <w:rPr>
          <w:rFonts w:ascii="Times New Roman" w:hAnsi="Times New Roman" w:cs="Times New Roman"/>
          <w:lang w:val="en-GB"/>
        </w:rPr>
        <w:t xml:space="preserve">After interviewing, I </w:t>
      </w:r>
      <w:r w:rsidR="002948DA" w:rsidRPr="009A1D13">
        <w:rPr>
          <w:rFonts w:ascii="Times New Roman" w:hAnsi="Times New Roman" w:cs="Times New Roman"/>
          <w:lang w:val="en-GB"/>
        </w:rPr>
        <w:t>analysed</w:t>
      </w:r>
      <w:r w:rsidR="006E40D6" w:rsidRPr="009A1D13">
        <w:rPr>
          <w:rFonts w:ascii="Times New Roman" w:hAnsi="Times New Roman" w:cs="Times New Roman"/>
          <w:lang w:val="en-GB"/>
        </w:rPr>
        <w:t xml:space="preserve"> </w:t>
      </w:r>
      <w:r w:rsidR="0019732C" w:rsidRPr="009A1D13">
        <w:rPr>
          <w:rFonts w:ascii="Times New Roman" w:hAnsi="Times New Roman" w:cs="Times New Roman"/>
          <w:lang w:val="en-GB"/>
        </w:rPr>
        <w:t>the transcriptions (reviewing the</w:t>
      </w:r>
      <w:r w:rsidR="006E40D6" w:rsidRPr="009A1D13">
        <w:rPr>
          <w:rFonts w:ascii="Times New Roman" w:hAnsi="Times New Roman" w:cs="Times New Roman"/>
          <w:lang w:val="en-GB"/>
        </w:rPr>
        <w:t xml:space="preserve"> UK </w:t>
      </w:r>
      <w:r w:rsidR="0019732C" w:rsidRPr="009A1D13">
        <w:rPr>
          <w:rFonts w:ascii="Times New Roman" w:hAnsi="Times New Roman" w:cs="Times New Roman"/>
          <w:lang w:val="en-GB"/>
        </w:rPr>
        <w:t xml:space="preserve">transcriptions with my interpreter to </w:t>
      </w:r>
      <w:r w:rsidR="006E40D6" w:rsidRPr="009A1D13">
        <w:rPr>
          <w:rFonts w:ascii="Times New Roman" w:hAnsi="Times New Roman" w:cs="Times New Roman"/>
          <w:lang w:val="en-GB"/>
        </w:rPr>
        <w:t>double check</w:t>
      </w:r>
      <w:r w:rsidR="0019732C" w:rsidRPr="009A1D13">
        <w:rPr>
          <w:rFonts w:ascii="Times New Roman" w:hAnsi="Times New Roman" w:cs="Times New Roman"/>
          <w:lang w:val="en-GB"/>
        </w:rPr>
        <w:t xml:space="preserve"> them</w:t>
      </w:r>
      <w:r w:rsidR="006E40D6" w:rsidRPr="009A1D13">
        <w:rPr>
          <w:rFonts w:ascii="Times New Roman" w:hAnsi="Times New Roman" w:cs="Times New Roman"/>
          <w:lang w:val="en-GB"/>
        </w:rPr>
        <w:t xml:space="preserve">). Following </w:t>
      </w:r>
      <w:r w:rsidR="006B1C95" w:rsidRPr="009A1D13">
        <w:rPr>
          <w:rFonts w:ascii="Times New Roman" w:hAnsi="Times New Roman" w:cs="Times New Roman"/>
          <w:lang w:val="en-GB"/>
        </w:rPr>
        <w:t xml:space="preserve">on from the analysis of </w:t>
      </w:r>
      <w:r w:rsidR="006E40D6" w:rsidRPr="009A1D13">
        <w:rPr>
          <w:rFonts w:ascii="Times New Roman" w:hAnsi="Times New Roman" w:cs="Times New Roman"/>
          <w:lang w:val="en-GB"/>
        </w:rPr>
        <w:t>my transcripti</w:t>
      </w:r>
      <w:r w:rsidR="0019732C" w:rsidRPr="009A1D13">
        <w:rPr>
          <w:rFonts w:ascii="Times New Roman" w:hAnsi="Times New Roman" w:cs="Times New Roman"/>
          <w:lang w:val="en-GB"/>
        </w:rPr>
        <w:t>on, I set up themes and classified the</w:t>
      </w:r>
      <w:r w:rsidR="006E40D6" w:rsidRPr="009A1D13">
        <w:rPr>
          <w:rFonts w:ascii="Times New Roman" w:hAnsi="Times New Roman" w:cs="Times New Roman"/>
          <w:lang w:val="en-GB"/>
        </w:rPr>
        <w:t xml:space="preserve"> data into diverse themes after </w:t>
      </w:r>
      <w:r w:rsidR="00B318A4" w:rsidRPr="009A1D13">
        <w:rPr>
          <w:rFonts w:ascii="Times New Roman" w:hAnsi="Times New Roman" w:cs="Times New Roman"/>
          <w:lang w:val="en-GB"/>
        </w:rPr>
        <w:t>scrutinising</w:t>
      </w:r>
      <w:r w:rsidR="006F2FA4" w:rsidRPr="009A1D13">
        <w:rPr>
          <w:rFonts w:ascii="Times New Roman" w:hAnsi="Times New Roman" w:cs="Times New Roman"/>
          <w:lang w:val="en-GB"/>
        </w:rPr>
        <w:t xml:space="preserve"> </w:t>
      </w:r>
      <w:r w:rsidR="0019732C" w:rsidRPr="009A1D13">
        <w:rPr>
          <w:rFonts w:ascii="Times New Roman" w:hAnsi="Times New Roman" w:cs="Times New Roman"/>
          <w:lang w:val="en-GB"/>
        </w:rPr>
        <w:t xml:space="preserve">the </w:t>
      </w:r>
      <w:r w:rsidR="006F2FA4" w:rsidRPr="009A1D13">
        <w:rPr>
          <w:rFonts w:ascii="Times New Roman" w:hAnsi="Times New Roman" w:cs="Times New Roman"/>
          <w:lang w:val="en-GB"/>
        </w:rPr>
        <w:t>data</w:t>
      </w:r>
      <w:r w:rsidR="006E40D6" w:rsidRPr="009A1D13">
        <w:rPr>
          <w:rFonts w:ascii="Times New Roman" w:hAnsi="Times New Roman" w:cs="Times New Roman"/>
          <w:lang w:val="en-GB"/>
        </w:rPr>
        <w:t xml:space="preserve">. </w:t>
      </w:r>
      <w:r w:rsidRPr="009A1D13">
        <w:rPr>
          <w:rFonts w:ascii="Times New Roman" w:hAnsi="Times New Roman" w:cs="Times New Roman"/>
          <w:lang w:val="en-GB"/>
        </w:rPr>
        <w:t>The following section di</w:t>
      </w:r>
      <w:r w:rsidR="0019732C" w:rsidRPr="009A1D13">
        <w:rPr>
          <w:rFonts w:ascii="Times New Roman" w:hAnsi="Times New Roman" w:cs="Times New Roman"/>
          <w:lang w:val="en-GB"/>
        </w:rPr>
        <w:t xml:space="preserve">scusses the methods used in this </w:t>
      </w:r>
      <w:r w:rsidRPr="009A1D13">
        <w:rPr>
          <w:rFonts w:ascii="Times New Roman" w:hAnsi="Times New Roman" w:cs="Times New Roman"/>
          <w:lang w:val="en-GB"/>
        </w:rPr>
        <w:t>study</w:t>
      </w:r>
      <w:r w:rsidR="006E40D6" w:rsidRPr="009A1D13">
        <w:rPr>
          <w:rFonts w:ascii="Times New Roman" w:hAnsi="Times New Roman" w:cs="Times New Roman"/>
          <w:lang w:val="en-GB"/>
        </w:rPr>
        <w:t xml:space="preserve"> </w:t>
      </w:r>
      <w:r w:rsidR="0019732C" w:rsidRPr="009A1D13">
        <w:rPr>
          <w:rFonts w:ascii="Times New Roman" w:hAnsi="Times New Roman" w:cs="Times New Roman"/>
          <w:lang w:val="en-GB"/>
        </w:rPr>
        <w:t>in detail.</w:t>
      </w:r>
    </w:p>
    <w:p w14:paraId="2B06FDBE" w14:textId="77777777" w:rsidR="002D3F87" w:rsidRPr="009A1D13" w:rsidRDefault="002D3F87" w:rsidP="004649A1">
      <w:pPr>
        <w:spacing w:line="360" w:lineRule="auto"/>
        <w:jc w:val="both"/>
        <w:rPr>
          <w:rFonts w:ascii="Times New Roman" w:hAnsi="Times New Roman" w:cs="Times New Roman"/>
          <w:lang w:val="en-GB"/>
        </w:rPr>
      </w:pPr>
    </w:p>
    <w:p w14:paraId="4641380B" w14:textId="77777777" w:rsidR="002D3F87" w:rsidRPr="009A1D13" w:rsidRDefault="002D3F87" w:rsidP="00C573A3">
      <w:pPr>
        <w:pStyle w:val="Heading2"/>
        <w:rPr>
          <w:rFonts w:ascii="Times New Roman" w:hAnsi="Times New Roman"/>
          <w:sz w:val="28"/>
          <w:szCs w:val="28"/>
          <w:lang w:val="en-GB"/>
        </w:rPr>
      </w:pPr>
      <w:bookmarkStart w:id="44" w:name="_Toc428976716"/>
      <w:r w:rsidRPr="009A1D13">
        <w:rPr>
          <w:rFonts w:ascii="Times New Roman" w:hAnsi="Times New Roman"/>
          <w:sz w:val="28"/>
          <w:szCs w:val="28"/>
          <w:lang w:val="en-GB"/>
        </w:rPr>
        <w:t>3.4 Research methods</w:t>
      </w:r>
      <w:bookmarkEnd w:id="44"/>
    </w:p>
    <w:p w14:paraId="4F0FC58D"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 exist various methods for gathering data in qualitative research and each method has its own advantages and disadvantages. Having adopted the narrative approach as my research methodology, </w:t>
      </w:r>
      <w:r w:rsidR="00542846" w:rsidRPr="009A1D13">
        <w:rPr>
          <w:rFonts w:ascii="Times New Roman" w:hAnsi="Times New Roman" w:cs="Times New Roman"/>
          <w:lang w:val="en-GB"/>
        </w:rPr>
        <w:t>interviews became my main consideration.</w:t>
      </w:r>
    </w:p>
    <w:p w14:paraId="2B1A9DF9" w14:textId="77777777" w:rsidR="00EA3EA3" w:rsidRPr="009A1D13" w:rsidRDefault="00EA3EA3" w:rsidP="004649A1">
      <w:pPr>
        <w:spacing w:line="360" w:lineRule="auto"/>
        <w:jc w:val="both"/>
        <w:rPr>
          <w:rFonts w:ascii="Times New Roman" w:hAnsi="Times New Roman" w:cs="Times New Roman"/>
          <w:lang w:val="en-GB"/>
        </w:rPr>
      </w:pPr>
    </w:p>
    <w:p w14:paraId="372B1494" w14:textId="77777777" w:rsidR="00DD0ED8" w:rsidRPr="009A1D13" w:rsidRDefault="00DD0ED8" w:rsidP="00C573A3">
      <w:pPr>
        <w:pStyle w:val="Heading3"/>
        <w:rPr>
          <w:rFonts w:ascii="Times New Roman" w:hAnsi="Times New Roman" w:cs="Times New Roman"/>
          <w:color w:val="auto"/>
          <w:sz w:val="24"/>
          <w:szCs w:val="24"/>
          <w:lang w:val="en-GB"/>
        </w:rPr>
      </w:pPr>
      <w:bookmarkStart w:id="45" w:name="_Toc428976717"/>
      <w:r w:rsidRPr="009A1D13">
        <w:rPr>
          <w:rFonts w:ascii="Times New Roman" w:hAnsi="Times New Roman" w:cs="Times New Roman"/>
          <w:color w:val="auto"/>
          <w:sz w:val="24"/>
          <w:szCs w:val="24"/>
          <w:lang w:val="en-GB"/>
        </w:rPr>
        <w:lastRenderedPageBreak/>
        <w:t>3.4.</w:t>
      </w:r>
      <w:r w:rsidR="00530D4A" w:rsidRPr="009A1D13">
        <w:rPr>
          <w:rFonts w:ascii="Times New Roman" w:hAnsi="Times New Roman" w:cs="Times New Roman"/>
          <w:color w:val="auto"/>
          <w:sz w:val="24"/>
          <w:szCs w:val="24"/>
          <w:lang w:val="en-GB" w:eastAsia="zh-TW"/>
        </w:rPr>
        <w:t>1</w:t>
      </w:r>
      <w:r w:rsidRPr="009A1D13">
        <w:rPr>
          <w:rFonts w:ascii="Times New Roman" w:hAnsi="Times New Roman" w:cs="Times New Roman"/>
          <w:color w:val="auto"/>
          <w:sz w:val="24"/>
          <w:szCs w:val="24"/>
          <w:lang w:val="en-GB"/>
        </w:rPr>
        <w:t xml:space="preserve"> Interviews</w:t>
      </w:r>
      <w:bookmarkEnd w:id="45"/>
    </w:p>
    <w:p w14:paraId="0AC1314F"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 interview because I am interested in other people’s stories. Most simply put, stories are a way of knowing’ (Seidman, 2006, p.7). Seidman tells us that in order to recount an experience an interviewee must reflect on its elements and process them into a meaningful order. ‘Telling stories is essentially a meaning-making process’ (Seidman, 2006, p.7). In the same vein, Webb and Webb (1932, p.130) think of interviews as ‘a conversation with a purpose’. According to Wellington (2000, p.71) interviews allow us to examine an interviewee’s account of what has transpired as well as their thoughts and prejudices on the subject. Further Seidman (2006, p.9) says that in-depth interviewing is a way of examining the ‘lived experience’ of the interviewee and what they make of the experience. In the same vein, Atkinson (1998, p.24) thinks that ‘people telling their own stories reveal more about their own inner lives than any other approach could’. </w:t>
      </w:r>
    </w:p>
    <w:p w14:paraId="308D5860" w14:textId="77777777" w:rsidR="00DD0ED8" w:rsidRPr="009A1D13" w:rsidRDefault="00DD0ED8" w:rsidP="004649A1">
      <w:pPr>
        <w:spacing w:line="360" w:lineRule="auto"/>
        <w:jc w:val="both"/>
        <w:rPr>
          <w:rFonts w:ascii="Times New Roman" w:hAnsi="Times New Roman" w:cs="Times New Roman"/>
          <w:lang w:val="en-GB"/>
        </w:rPr>
      </w:pPr>
    </w:p>
    <w:p w14:paraId="398428F3"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Wellington (2000) says that interviews give the interviewee an opportunity to say what they think on the subject. In a newly formed relationship, such as the one that I established with the parents and considering the above, it is reasonable to expect that not all responses were totally honest. Schutz (1967) says it is impossible to completely understand another person as we would have had to share their experiences, we can only try to comprehend them by examining their actions. </w:t>
      </w:r>
    </w:p>
    <w:p w14:paraId="1E23D675" w14:textId="77777777" w:rsidR="00DD0ED8" w:rsidRPr="009A1D13" w:rsidRDefault="00DD0ED8" w:rsidP="004649A1">
      <w:pPr>
        <w:spacing w:line="360" w:lineRule="auto"/>
        <w:jc w:val="both"/>
        <w:rPr>
          <w:rFonts w:ascii="Times New Roman" w:hAnsi="Times New Roman" w:cs="Times New Roman"/>
          <w:lang w:val="en-GB"/>
        </w:rPr>
      </w:pPr>
    </w:p>
    <w:p w14:paraId="5FE71AB9"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Brooks (2011) believes that we learn from the individuals we love and that this is true across society, in schools and in personal relationships. This is because humans are social creatures; we are driven by our emotions, not logic. As cultures develop they fool themselves into thinking that they have become logical. The result of this is that we have more and more difficulty talking about emotions, preferring instead the material.  </w:t>
      </w:r>
      <w:r w:rsidRPr="009A1D13">
        <w:rPr>
          <w:rFonts w:ascii="Times New Roman" w:hAnsi="Times New Roman" w:cs="Times New Roman"/>
          <w:lang w:val="en-GB"/>
        </w:rPr>
        <w:lastRenderedPageBreak/>
        <w:t xml:space="preserve">Brooks (2011) writes that emotions cannot be separated from reason; in fact, they are the foundation of reason given that they influence our values. He further observes that wisdom comes from educating your emotions. </w:t>
      </w:r>
    </w:p>
    <w:p w14:paraId="3FF90B57" w14:textId="77777777" w:rsidR="00DD0ED8" w:rsidRPr="009A1D13" w:rsidRDefault="00DD0ED8" w:rsidP="004649A1">
      <w:pPr>
        <w:spacing w:line="360" w:lineRule="auto"/>
        <w:jc w:val="both"/>
        <w:rPr>
          <w:rFonts w:ascii="Times New Roman" w:hAnsi="Times New Roman" w:cs="Times New Roman"/>
          <w:lang w:val="en-GB"/>
        </w:rPr>
      </w:pPr>
    </w:p>
    <w:p w14:paraId="5034E42B" w14:textId="77777777" w:rsidR="00DD0ED8" w:rsidRPr="009A1D13" w:rsidRDefault="00DD0ED8" w:rsidP="004649A1">
      <w:pPr>
        <w:spacing w:line="360" w:lineRule="auto"/>
        <w:jc w:val="both"/>
        <w:rPr>
          <w:rFonts w:ascii="Times New Roman" w:hAnsi="Times New Roman" w:cs="Times New Roman"/>
          <w:szCs w:val="24"/>
          <w:lang w:val="en-GB"/>
        </w:rPr>
      </w:pPr>
      <w:r w:rsidRPr="009A1D13">
        <w:rPr>
          <w:rFonts w:ascii="Times New Roman" w:hAnsi="Times New Roman" w:cs="Times New Roman"/>
          <w:lang w:val="en-GB"/>
        </w:rPr>
        <w:t xml:space="preserve">When interviewing the parents of children with autism, some consideration must be given to the parent’s attitude towards the problem. Perhaps they feel guilt for the condition of their child and may have a sub-conscious belief that they are responsible in some way, for any of a number of reasons. They may feel anger at having to endure this burden (Anderson, 2010; Mercer et al., 2006). They will most probably be concerned that they are doing everything that they can for their child and that what they are doing is in their child’s best interest. Evidence shows that the parents of children with autism experience more stress than the parents of children with other special </w:t>
      </w:r>
      <w:r w:rsidRPr="009A1D13">
        <w:rPr>
          <w:rFonts w:ascii="Times New Roman" w:hAnsi="Times New Roman" w:cs="Times New Roman"/>
          <w:szCs w:val="24"/>
          <w:lang w:val="en-GB"/>
        </w:rPr>
        <w:t>needs (</w:t>
      </w:r>
      <w:r w:rsidRPr="009A1D13">
        <w:rPr>
          <w:rFonts w:ascii="Times New Roman" w:hAnsi="Times New Roman" w:cs="Times New Roman"/>
          <w:lang w:val="en-GB"/>
        </w:rPr>
        <w:t xml:space="preserve">Anderson, 2010; </w:t>
      </w:r>
      <w:r w:rsidRPr="009A1D13">
        <w:rPr>
          <w:rFonts w:ascii="Times New Roman" w:hAnsi="Times New Roman" w:cs="Times New Roman"/>
          <w:szCs w:val="24"/>
          <w:shd w:val="clear" w:color="auto" w:fill="FFFFFF"/>
          <w:lang w:val="en-GB"/>
        </w:rPr>
        <w:t>Schieve et al., 2007).</w:t>
      </w:r>
    </w:p>
    <w:p w14:paraId="18221E1D" w14:textId="77777777" w:rsidR="00DD0ED8" w:rsidRPr="009A1D13" w:rsidRDefault="00DD0ED8" w:rsidP="004649A1">
      <w:pPr>
        <w:spacing w:line="360" w:lineRule="auto"/>
        <w:jc w:val="both"/>
        <w:rPr>
          <w:rFonts w:ascii="Times New Roman" w:hAnsi="Times New Roman" w:cs="Times New Roman"/>
          <w:lang w:val="en-GB"/>
        </w:rPr>
      </w:pPr>
    </w:p>
    <w:p w14:paraId="6FEA05DD"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Interviews can take many forms; after comparing at least thirty interview approaches, I eventually reduced the choice between two, a three-stage method (Billington, 2012; Seidman, 2006) and creative interviewing (Douglas, 1985). Both interviewing approaches claim that their function is to explore and understand the participant’s feelings and emotions which match my research purpose. Considering my abilities as a novice qualitative researcher, and the pros and cons of these two methods, I decided the use of a three-stage interview approach would be preferable. Douglas (1985) claims that novice interviewers should not be afraid to use </w:t>
      </w:r>
      <w:r w:rsidR="008C0550" w:rsidRPr="009A1D13">
        <w:rPr>
          <w:rFonts w:ascii="Times New Roman" w:hAnsi="Times New Roman" w:cs="Times New Roman"/>
          <w:lang w:val="en-GB"/>
        </w:rPr>
        <w:t>creative</w:t>
      </w:r>
      <w:r w:rsidRPr="009A1D13">
        <w:rPr>
          <w:rFonts w:ascii="Times New Roman" w:hAnsi="Times New Roman" w:cs="Times New Roman"/>
          <w:lang w:val="en-GB"/>
        </w:rPr>
        <w:t xml:space="preserve"> interviewing, and that it is all up to interviewer’s motivation. However, it was possible that my lack of experience in probing the interviewee’s real meaning behind their words could have impacted the result of my research, </w:t>
      </w:r>
      <w:r w:rsidR="007C2C41" w:rsidRPr="009A1D13">
        <w:rPr>
          <w:rFonts w:ascii="Times New Roman" w:hAnsi="Times New Roman" w:cs="Times New Roman"/>
          <w:lang w:val="en-GB"/>
        </w:rPr>
        <w:t xml:space="preserve">as </w:t>
      </w:r>
      <w:r w:rsidRPr="009A1D13">
        <w:rPr>
          <w:rFonts w:ascii="Times New Roman" w:hAnsi="Times New Roman" w:cs="Times New Roman"/>
          <w:lang w:val="en-GB"/>
        </w:rPr>
        <w:t>Ratcliffe (2002) su</w:t>
      </w:r>
      <w:r w:rsidR="007C2C41" w:rsidRPr="009A1D13">
        <w:rPr>
          <w:rFonts w:ascii="Times New Roman" w:hAnsi="Times New Roman" w:cs="Times New Roman"/>
          <w:lang w:val="en-GB"/>
        </w:rPr>
        <w:t>ggests</w:t>
      </w:r>
      <w:r w:rsidRPr="009A1D13">
        <w:rPr>
          <w:rFonts w:ascii="Times New Roman" w:hAnsi="Times New Roman" w:cs="Times New Roman"/>
          <w:lang w:val="en-GB"/>
        </w:rPr>
        <w:t>.</w:t>
      </w:r>
    </w:p>
    <w:p w14:paraId="7FEFEC7D" w14:textId="77777777" w:rsidR="00DD0ED8" w:rsidRPr="009A1D13" w:rsidRDefault="00DD0ED8" w:rsidP="004649A1">
      <w:pPr>
        <w:spacing w:line="360" w:lineRule="auto"/>
        <w:jc w:val="both"/>
        <w:rPr>
          <w:rFonts w:ascii="Times New Roman" w:hAnsi="Times New Roman" w:cs="Times New Roman"/>
          <w:lang w:val="en-GB"/>
        </w:rPr>
      </w:pPr>
    </w:p>
    <w:p w14:paraId="32506555"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Douglas (1985) assumes that only the interviewers influence the data and the results. However, Nunkoosing (2005, p.700) offers a different view, he believes that both the interviewer and the interviewee use ‘creative artfulness’ and influence the data and the results.  </w:t>
      </w:r>
    </w:p>
    <w:p w14:paraId="514C3356" w14:textId="77777777" w:rsidR="00DD0ED8" w:rsidRPr="009A1D13" w:rsidRDefault="00DD0ED8" w:rsidP="004649A1">
      <w:pPr>
        <w:spacing w:line="360" w:lineRule="auto"/>
        <w:jc w:val="both"/>
        <w:rPr>
          <w:rFonts w:ascii="Times New Roman" w:hAnsi="Times New Roman" w:cs="Times New Roman"/>
          <w:lang w:val="en-GB"/>
        </w:rPr>
      </w:pPr>
    </w:p>
    <w:p w14:paraId="735A52B0"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Seidman describes the Dolbeare and Schuman (Schuman, 1982) designed interview technique. This style of interview is divided into three parts. During the first interview, the participant’s relevant experience is reviewed. In the second interview, the experiences are put into context. The third interview allows the participants to reflect on the experiences and their significant meaning.  </w:t>
      </w:r>
    </w:p>
    <w:p w14:paraId="6B233214" w14:textId="77777777" w:rsidR="00DD0ED8" w:rsidRPr="009A1D13" w:rsidRDefault="00DD0ED8" w:rsidP="004649A1">
      <w:pPr>
        <w:spacing w:line="360" w:lineRule="auto"/>
        <w:jc w:val="both"/>
        <w:rPr>
          <w:rFonts w:ascii="Times New Roman" w:hAnsi="Times New Roman" w:cs="Times New Roman"/>
          <w:lang w:val="en-GB"/>
        </w:rPr>
      </w:pPr>
    </w:p>
    <w:p w14:paraId="40452B1E"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Seidman (2006) and Wellington (2000) advise us that when conducting interviews we should observe these three principles; </w:t>
      </w:r>
    </w:p>
    <w:p w14:paraId="3893EF7F"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1. Respect the individual’s autonomy; </w:t>
      </w:r>
    </w:p>
    <w:p w14:paraId="1E57AD8F"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2. Maximise the benefit and minimise the risk of harm to the individual; </w:t>
      </w:r>
    </w:p>
    <w:p w14:paraId="24AA194C"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3. Select the participants in an equitable and just manner. </w:t>
      </w:r>
    </w:p>
    <w:p w14:paraId="2C9943FD"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Further, it is important to have a genuine interest in the interviewee and the value of their experience. They should not be treated as just a source of data.</w:t>
      </w:r>
    </w:p>
    <w:p w14:paraId="0ED2106A" w14:textId="77777777" w:rsidR="00DD0ED8" w:rsidRPr="009A1D13" w:rsidRDefault="00DD0ED8" w:rsidP="004649A1">
      <w:pPr>
        <w:spacing w:line="360" w:lineRule="auto"/>
        <w:jc w:val="both"/>
        <w:rPr>
          <w:rFonts w:ascii="Times New Roman" w:hAnsi="Times New Roman" w:cs="Times New Roman"/>
          <w:lang w:val="en-GB"/>
        </w:rPr>
      </w:pPr>
    </w:p>
    <w:p w14:paraId="2BCC5B45"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Birch and Miller (2000) and Fisher and Goodley (2007) also advise that interviewing may present some ethical considerations, because interviewing may cause the participants to recall some painful experiences and there is a blurred line between therapy sessions and research interviews. </w:t>
      </w:r>
    </w:p>
    <w:p w14:paraId="59D638B6" w14:textId="77777777" w:rsidR="00DD0ED8" w:rsidRPr="009A1D13" w:rsidRDefault="00DD0ED8" w:rsidP="004649A1">
      <w:pPr>
        <w:spacing w:line="360" w:lineRule="auto"/>
        <w:jc w:val="both"/>
        <w:rPr>
          <w:rFonts w:ascii="Times New Roman" w:hAnsi="Times New Roman" w:cs="Times New Roman"/>
          <w:lang w:val="en-GB"/>
        </w:rPr>
      </w:pPr>
    </w:p>
    <w:p w14:paraId="0A4A855F"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Banister et al. (1994) make the following points concerning interview methodology: Uniting the many models of interviewing is a concern with subjective meanings rather than with eliciting responses within a standard format for comparison with other individuals or groups. Similarly, Kvale (1996) thinks that an interview is an interchange of views between two or more individuals on a subject of mutual interest. The researcher should consider that human interaction is centre focused and to make sure that all voices are heard in good faith when analysing the data. Interviews can permit exploration of issues that may be too complex to investigate through quantitative means. Conducting interviews is a salutary lesson in research practice. </w:t>
      </w:r>
    </w:p>
    <w:p w14:paraId="67EB4C86" w14:textId="77777777" w:rsidR="00DD0ED8" w:rsidRPr="009A1D13" w:rsidRDefault="00DD0ED8" w:rsidP="004649A1">
      <w:pPr>
        <w:spacing w:line="360" w:lineRule="auto"/>
        <w:jc w:val="both"/>
        <w:rPr>
          <w:rFonts w:ascii="Times New Roman" w:hAnsi="Times New Roman" w:cs="Times New Roman"/>
          <w:lang w:val="en-GB"/>
        </w:rPr>
      </w:pPr>
    </w:p>
    <w:p w14:paraId="48E3A7AA"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purpose of in-depth interviews is ‘to identify individual perceptions, beliefs, feelings and experiences’ (Hennink et al., 2011, p. 53). The advantages of in-depth interviews are that you ‘gain in-depth information, identify personal experiences’, you establish ‘life histories as well as feelings’ and they are ‘useful for sensitive issues’ also they can ‘identify context of participants’ lives’ (ibid., p. 53). The disadvantages of in-depth interviews are ‘no interaction or feedback from others, individual perceptions only, multiple interviews, needed to identify range of issues’ (ibid., p.53), ‘need skills to establish rapport, use motivational probes, listen and react to interviewees; </w:t>
      </w:r>
      <w:r w:rsidR="00D11A0F" w:rsidRPr="009A1D13">
        <w:rPr>
          <w:rFonts w:ascii="Times New Roman" w:hAnsi="Times New Roman" w:cs="Times New Roman"/>
          <w:lang w:val="en-GB"/>
        </w:rPr>
        <w:t xml:space="preserve">mass </w:t>
      </w:r>
      <w:r w:rsidRPr="009A1D13">
        <w:rPr>
          <w:rFonts w:ascii="Times New Roman" w:hAnsi="Times New Roman" w:cs="Times New Roman"/>
          <w:lang w:val="en-GB"/>
        </w:rPr>
        <w:t>transcription is needed; and flexibility needed to change topic order in interview guide following interviewee’s story’ (ibid., p.131).</w:t>
      </w:r>
    </w:p>
    <w:p w14:paraId="60A40FAE" w14:textId="77777777" w:rsidR="00DD0ED8" w:rsidRPr="009A1D13" w:rsidRDefault="00DD0ED8" w:rsidP="004649A1">
      <w:pPr>
        <w:spacing w:line="360" w:lineRule="auto"/>
        <w:jc w:val="both"/>
        <w:rPr>
          <w:rFonts w:ascii="Times New Roman" w:hAnsi="Times New Roman" w:cs="Times New Roman"/>
          <w:lang w:val="en-GB"/>
        </w:rPr>
      </w:pPr>
    </w:p>
    <w:p w14:paraId="10FA67C5"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advantages of using interviews have been discussed widely in literature. </w:t>
      </w:r>
    </w:p>
    <w:p w14:paraId="716BB712"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These include: </w:t>
      </w:r>
    </w:p>
    <w:p w14:paraId="4C5B2AD2"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1) The presence of the interviewer can help to clarify queries from the respondents and can stimulate the respondent to give full answers to an on-the-spot supervisor rather </w:t>
      </w:r>
      <w:r w:rsidRPr="009A1D13">
        <w:rPr>
          <w:rFonts w:ascii="Times New Roman" w:hAnsi="Times New Roman" w:cs="Times New Roman"/>
          <w:lang w:val="en-GB"/>
        </w:rPr>
        <w:lastRenderedPageBreak/>
        <w:t xml:space="preserve">than an anonymous researcher known through an introductory letter; </w:t>
      </w:r>
    </w:p>
    <w:p w14:paraId="608688BD"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2) Face-to-face encounters increase response rates; </w:t>
      </w:r>
    </w:p>
    <w:p w14:paraId="24389B52"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3) Interviews can be flexible, interviewers are able to probe and explain more fully; </w:t>
      </w:r>
    </w:p>
    <w:p w14:paraId="2AAB5868"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4) Face-to-face interviewing can help respondents who have limited reading and writing abilities to answer questions and encourage interviewees to participate more by using non-verbal behaviour; </w:t>
      </w:r>
    </w:p>
    <w:p w14:paraId="0A6B496E" w14:textId="77777777" w:rsidR="00DD0ED8" w:rsidRPr="009A1D13" w:rsidRDefault="00DD0ED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5) Interviews can be conducted in a controlled environment that eliminates distractions and provides privacy (Bailey, 1994; Cohen, Manion, and Morrison, 2007; Robson, 1993; Webb and Webb, 1932). It is also evident from the same sources that there are some factors that will affect the results of an interview, for example, the interviewer’s personality; this can be kept to a minimum by bringing a secretary or other colleague with you. Also a lack of </w:t>
      </w:r>
      <w:r w:rsidR="00177FDB" w:rsidRPr="009A1D13">
        <w:rPr>
          <w:rFonts w:ascii="Times New Roman" w:hAnsi="Times New Roman" w:cs="Times New Roman"/>
          <w:lang w:val="en-GB"/>
        </w:rPr>
        <w:t>standardis</w:t>
      </w:r>
      <w:r w:rsidRPr="009A1D13">
        <w:rPr>
          <w:rFonts w:ascii="Times New Roman" w:hAnsi="Times New Roman" w:cs="Times New Roman"/>
          <w:lang w:val="en-GB"/>
        </w:rPr>
        <w:t xml:space="preserve">ation is in the interview research. Interviews are time consuming and costly. </w:t>
      </w:r>
    </w:p>
    <w:p w14:paraId="50ECA48D" w14:textId="77777777" w:rsidR="002D3F87" w:rsidRPr="009A1D13" w:rsidRDefault="002D3F87" w:rsidP="004649A1">
      <w:pPr>
        <w:spacing w:line="360" w:lineRule="auto"/>
        <w:jc w:val="both"/>
        <w:rPr>
          <w:rFonts w:ascii="Times New Roman" w:hAnsi="Times New Roman" w:cs="Times New Roman"/>
          <w:lang w:val="en-GB"/>
        </w:rPr>
      </w:pPr>
    </w:p>
    <w:p w14:paraId="217199C7" w14:textId="77777777" w:rsidR="002D3F87" w:rsidRPr="009A1D13" w:rsidRDefault="002D3F87" w:rsidP="00C573A3">
      <w:pPr>
        <w:pStyle w:val="Heading3"/>
        <w:rPr>
          <w:rFonts w:ascii="Times New Roman" w:hAnsi="Times New Roman" w:cs="Times New Roman"/>
          <w:color w:val="auto"/>
          <w:sz w:val="24"/>
          <w:szCs w:val="24"/>
          <w:lang w:val="en-GB"/>
        </w:rPr>
      </w:pPr>
      <w:bookmarkStart w:id="46" w:name="_Toc428976718"/>
      <w:r w:rsidRPr="009A1D13">
        <w:rPr>
          <w:rFonts w:ascii="Times New Roman" w:hAnsi="Times New Roman" w:cs="Times New Roman"/>
          <w:color w:val="auto"/>
          <w:sz w:val="24"/>
          <w:szCs w:val="24"/>
          <w:lang w:val="en-GB"/>
        </w:rPr>
        <w:t>3.4.</w:t>
      </w:r>
      <w:r w:rsidR="00530D4A" w:rsidRPr="009A1D13">
        <w:rPr>
          <w:rFonts w:ascii="Times New Roman" w:hAnsi="Times New Roman" w:cs="Times New Roman"/>
          <w:color w:val="auto"/>
          <w:sz w:val="24"/>
          <w:szCs w:val="24"/>
          <w:lang w:val="en-GB" w:eastAsia="zh-TW"/>
        </w:rPr>
        <w:t>2</w:t>
      </w:r>
      <w:r w:rsidRPr="009A1D13">
        <w:rPr>
          <w:rFonts w:ascii="Times New Roman" w:hAnsi="Times New Roman" w:cs="Times New Roman"/>
          <w:color w:val="auto"/>
          <w:sz w:val="24"/>
          <w:szCs w:val="24"/>
          <w:lang w:val="en-GB"/>
        </w:rPr>
        <w:t xml:space="preserve"> Choice of research method</w:t>
      </w:r>
      <w:bookmarkEnd w:id="46"/>
    </w:p>
    <w:p w14:paraId="1E2537FE" w14:textId="77777777" w:rsidR="002D3F87" w:rsidRPr="009A1D13" w:rsidRDefault="002D3F8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 have chosen in-depth interviews as my research method, because; firstly, the parents of children with autism </w:t>
      </w:r>
      <w:r w:rsidR="00530D4A" w:rsidRPr="009A1D13">
        <w:rPr>
          <w:rFonts w:ascii="Times New Roman" w:hAnsi="Times New Roman" w:cs="Times New Roman"/>
          <w:lang w:val="en-GB"/>
        </w:rPr>
        <w:t>may be</w:t>
      </w:r>
      <w:r w:rsidRPr="009A1D13">
        <w:rPr>
          <w:rFonts w:ascii="Times New Roman" w:hAnsi="Times New Roman" w:cs="Times New Roman"/>
          <w:lang w:val="en-GB"/>
        </w:rPr>
        <w:t xml:space="preserve"> sensitive, as amongst other things, they </w:t>
      </w:r>
      <w:r w:rsidR="00530D4A" w:rsidRPr="009A1D13">
        <w:rPr>
          <w:rFonts w:ascii="Times New Roman" w:hAnsi="Times New Roman" w:cs="Times New Roman"/>
          <w:lang w:val="en-GB"/>
        </w:rPr>
        <w:t xml:space="preserve">may </w:t>
      </w:r>
      <w:r w:rsidRPr="009A1D13">
        <w:rPr>
          <w:rFonts w:ascii="Times New Roman" w:hAnsi="Times New Roman" w:cs="Times New Roman"/>
          <w:lang w:val="en-GB"/>
        </w:rPr>
        <w:t>have experienced trauma relating to their children’s wellbeing (Anderson, 2010; Mercer et al., 2006). In addition, every child with autism is unique. Utili</w:t>
      </w:r>
      <w:r w:rsidR="00177FDB" w:rsidRPr="009A1D13">
        <w:rPr>
          <w:rFonts w:ascii="Times New Roman" w:hAnsi="Times New Roman" w:cs="Times New Roman"/>
          <w:lang w:val="en-GB"/>
        </w:rPr>
        <w:t>s</w:t>
      </w:r>
      <w:r w:rsidRPr="009A1D13">
        <w:rPr>
          <w:rFonts w:ascii="Times New Roman" w:hAnsi="Times New Roman" w:cs="Times New Roman"/>
          <w:lang w:val="en-GB"/>
        </w:rPr>
        <w:t xml:space="preserve">ing focus group discussions would likely not bring out intimate and sensitive issues. Some parents might be inclined to withdraw from the conversation, especially considering that there will be different levels of success for each child. For instance, what might seem a big achievement for one child might not be for another? Secondly, I discounted observation as my research method, because I did not have existing relationships with the children and establishing a relationship could have been a lengthy process. It is easy to misinterpret a child’s </w:t>
      </w:r>
      <w:r w:rsidRPr="009A1D13">
        <w:rPr>
          <w:rFonts w:ascii="Times New Roman" w:hAnsi="Times New Roman" w:cs="Times New Roman"/>
          <w:lang w:val="en-GB"/>
        </w:rPr>
        <w:lastRenderedPageBreak/>
        <w:t xml:space="preserve">behaviour if you do not enjoy any kind of in-depth relationship with them. Considering that I could inadvertently be the cause of the child’s </w:t>
      </w:r>
      <w:r w:rsidR="00B4522C" w:rsidRPr="009A1D13">
        <w:rPr>
          <w:rFonts w:ascii="Times New Roman" w:hAnsi="Times New Roman" w:cs="Times New Roman"/>
          <w:lang w:val="en-GB"/>
        </w:rPr>
        <w:t>different</w:t>
      </w:r>
      <w:r w:rsidRPr="009A1D13">
        <w:rPr>
          <w:rFonts w:ascii="Times New Roman" w:hAnsi="Times New Roman" w:cs="Times New Roman"/>
          <w:lang w:val="en-GB"/>
        </w:rPr>
        <w:t xml:space="preserve"> behaviour during my observations, especially for children with autism, it was important to have the least impact possible on the participants while at the same time, trying to gather the most meaningful and reliable information. I also had to consider that it might be difficult to find willing participants for this research. Parents of the children that I am interested in have been through the mill and are usually consumed with their children and are therefore not very willing to accept a further intrusion into their lives, so I believed that it would be difficult to gather a meaningful sized group of parents. My interest was to gather in-depth information and explore the personal experience of these parents. Hennink et al. (2011, p. 53) think in-depth interviews are ‘useful for sensitive issues which identify the context of participants’ lives’. For these reasons, I chose in-depth interviews as my research method. The research questions are included in appendix 6.</w:t>
      </w:r>
    </w:p>
    <w:p w14:paraId="14E1D6CE" w14:textId="77777777" w:rsidR="002D3F87" w:rsidRPr="009A1D13" w:rsidRDefault="002D3F87" w:rsidP="004649A1">
      <w:pPr>
        <w:spacing w:line="360" w:lineRule="auto"/>
        <w:jc w:val="both"/>
        <w:rPr>
          <w:rFonts w:ascii="Times New Roman" w:hAnsi="Times New Roman" w:cs="Times New Roman"/>
          <w:lang w:val="en-GB"/>
        </w:rPr>
      </w:pPr>
    </w:p>
    <w:p w14:paraId="36FA53E9" w14:textId="77777777" w:rsidR="003850B0" w:rsidRPr="009A1D13" w:rsidRDefault="003850B0" w:rsidP="004649A1">
      <w:pPr>
        <w:spacing w:line="360" w:lineRule="auto"/>
        <w:rPr>
          <w:lang w:val="en-GB"/>
        </w:rPr>
        <w:sectPr w:rsidR="003850B0" w:rsidRPr="009A1D13" w:rsidSect="00377919">
          <w:footerReference w:type="default" r:id="rId15"/>
          <w:pgSz w:w="11906" w:h="16838" w:code="9"/>
          <w:pgMar w:top="1134" w:right="1134" w:bottom="1134" w:left="2268" w:header="851" w:footer="992" w:gutter="0"/>
          <w:cols w:space="425"/>
          <w:docGrid w:type="lines" w:linePitch="360"/>
        </w:sectPr>
      </w:pPr>
    </w:p>
    <w:p w14:paraId="3C71D887" w14:textId="77777777" w:rsidR="00B003D1" w:rsidRPr="009A1D13" w:rsidRDefault="00B003D1" w:rsidP="00377919">
      <w:pPr>
        <w:pStyle w:val="Heading1"/>
        <w:jc w:val="center"/>
        <w:rPr>
          <w:sz w:val="32"/>
          <w:szCs w:val="32"/>
          <w:lang w:val="en-GB"/>
        </w:rPr>
      </w:pPr>
      <w:bookmarkStart w:id="47" w:name="_Toc428976719"/>
      <w:r w:rsidRPr="009A1D13">
        <w:rPr>
          <w:sz w:val="32"/>
          <w:szCs w:val="32"/>
          <w:lang w:val="en-GB"/>
        </w:rPr>
        <w:lastRenderedPageBreak/>
        <w:t>C</w:t>
      </w:r>
      <w:r w:rsidRPr="009A1D13">
        <w:rPr>
          <w:rFonts w:eastAsia="Times New Roman"/>
          <w:sz w:val="32"/>
          <w:szCs w:val="32"/>
          <w:lang w:val="en-GB"/>
        </w:rPr>
        <w:t>hapter 4</w:t>
      </w:r>
      <w:r w:rsidRPr="009A1D13">
        <w:rPr>
          <w:sz w:val="32"/>
          <w:szCs w:val="32"/>
          <w:lang w:val="en-GB"/>
        </w:rPr>
        <w:t xml:space="preserve"> </w:t>
      </w:r>
      <w:r w:rsidRPr="009A1D13">
        <w:rPr>
          <w:rFonts w:eastAsia="Times New Roman"/>
          <w:sz w:val="32"/>
          <w:szCs w:val="32"/>
          <w:lang w:val="en-GB"/>
        </w:rPr>
        <w:t>Research procedure</w:t>
      </w:r>
      <w:bookmarkEnd w:id="47"/>
    </w:p>
    <w:p w14:paraId="768C866F" w14:textId="77777777" w:rsidR="00B003D1" w:rsidRPr="009A1D13" w:rsidRDefault="00B003D1" w:rsidP="004649A1">
      <w:pPr>
        <w:spacing w:line="360" w:lineRule="auto"/>
        <w:jc w:val="both"/>
        <w:rPr>
          <w:rFonts w:ascii="Times New Roman" w:hAnsi="Times New Roman" w:cs="Times New Roman"/>
          <w:lang w:val="en-GB"/>
        </w:rPr>
      </w:pPr>
    </w:p>
    <w:p w14:paraId="080E56E6"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aim of this study was to explore what parents think of the emotional lives of their young children with autism. Emotions and feelings are hard to measure and individuals with autism are a small portion of the population. Qualitative research rather than quantitative research was selected as the most suited approach to understand the emotions of individuals</w:t>
      </w:r>
      <w:r w:rsidRPr="009A1D13">
        <w:rPr>
          <w:lang w:val="en-GB"/>
        </w:rPr>
        <w:t xml:space="preserve"> </w:t>
      </w:r>
      <w:r w:rsidRPr="009A1D13">
        <w:rPr>
          <w:rFonts w:ascii="Times New Roman" w:hAnsi="Times New Roman" w:cs="Times New Roman"/>
          <w:lang w:val="en-GB"/>
        </w:rPr>
        <w:t xml:space="preserve">with autism. Semi-structured interviews were used for data collection as this enabled the gathering of data in sufficient depth and quality to provide a detailed picture of the participant’s experiences. It was anticipated that this would be pertinent for the parents in this study, given the significance that understanding the emotions of a child with autism is likely to hold for some individuals. Semi-structured interviewing is considered as a more open and flexible research tool, ‘can document perspectives not usually represented (or even envisaged by researchers), and hence the approach can empower disadvantaged groups by validating and publicizing their views’ (Burman, 1994, p. 51). </w:t>
      </w:r>
    </w:p>
    <w:p w14:paraId="292871B9" w14:textId="77777777" w:rsidR="00B003D1" w:rsidRPr="009A1D13" w:rsidRDefault="00B003D1" w:rsidP="004649A1">
      <w:pPr>
        <w:spacing w:line="360" w:lineRule="auto"/>
        <w:jc w:val="both"/>
        <w:rPr>
          <w:rFonts w:ascii="Times New Roman" w:hAnsi="Times New Roman" w:cs="Times New Roman"/>
          <w:lang w:val="en-GB"/>
        </w:rPr>
      </w:pPr>
    </w:p>
    <w:p w14:paraId="0F9F9A94"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My own autistic </w:t>
      </w:r>
      <w:r w:rsidR="00EF3F4B" w:rsidRPr="009A1D13">
        <w:rPr>
          <w:rFonts w:ascii="Times New Roman" w:hAnsi="Times New Roman" w:cs="Times New Roman"/>
          <w:lang w:val="en-GB"/>
        </w:rPr>
        <w:t>temperament</w:t>
      </w:r>
      <w:r w:rsidRPr="009A1D13">
        <w:rPr>
          <w:rFonts w:ascii="Times New Roman" w:hAnsi="Times New Roman" w:cs="Times New Roman"/>
          <w:lang w:val="en-GB"/>
        </w:rPr>
        <w:t>s</w:t>
      </w:r>
      <w:r w:rsidR="00D91C97" w:rsidRPr="009A1D13">
        <w:rPr>
          <w:rFonts w:ascii="Times New Roman" w:hAnsi="Times New Roman" w:cs="Times New Roman"/>
          <w:lang w:val="en-GB"/>
        </w:rPr>
        <w:t>/idiosyncrasies</w:t>
      </w:r>
      <w:r w:rsidRPr="009A1D13">
        <w:rPr>
          <w:rFonts w:ascii="Times New Roman" w:hAnsi="Times New Roman" w:cs="Times New Roman"/>
          <w:lang w:val="en-GB"/>
        </w:rPr>
        <w:t>, life experiences (see Chapter 1.2 Brief autobiographic reflection), and ‘positionality’ have driven me to perform this research and to use my personal ‘insider view’ to further understand the emotional lives of children with autism through parent narrative. This is supported by Billington (2006a) and Moore (2000) who assert that not only professionals but also ‘insiders’ have a right to contribute their knowledge and make decisions about their lives.</w:t>
      </w:r>
      <w:r w:rsidRPr="009A1D13">
        <w:rPr>
          <w:rFonts w:ascii="Times New Roman" w:hAnsi="Times New Roman" w:cs="Times New Roman"/>
          <w:szCs w:val="24"/>
          <w:shd w:val="clear" w:color="auto" w:fill="FFFFFF"/>
          <w:lang w:val="en-GB"/>
        </w:rPr>
        <w:t xml:space="preserve"> Avdi</w:t>
      </w:r>
      <w:r w:rsidRPr="009A1D13">
        <w:rPr>
          <w:rStyle w:val="apple-converted-space"/>
          <w:rFonts w:ascii="Times New Roman" w:hAnsi="Times New Roman" w:cstheme="minorBidi"/>
          <w:szCs w:val="24"/>
          <w:shd w:val="clear" w:color="auto" w:fill="FFFFFF"/>
          <w:lang w:val="en-GB"/>
        </w:rPr>
        <w:t> </w:t>
      </w:r>
      <w:r w:rsidRPr="009A1D13">
        <w:rPr>
          <w:rFonts w:ascii="Times New Roman" w:hAnsi="Times New Roman" w:cs="Times New Roman"/>
          <w:iCs/>
          <w:szCs w:val="24"/>
          <w:shd w:val="clear" w:color="auto" w:fill="FFFFFF"/>
          <w:lang w:val="en-GB"/>
        </w:rPr>
        <w:t>et al.</w:t>
      </w:r>
      <w:r w:rsidRPr="009A1D13">
        <w:rPr>
          <w:rStyle w:val="apple-converted-space"/>
          <w:rFonts w:ascii="Times New Roman" w:hAnsi="Times New Roman" w:cstheme="minorBidi"/>
          <w:szCs w:val="24"/>
          <w:shd w:val="clear" w:color="auto" w:fill="FFFFFF"/>
          <w:lang w:val="en-GB"/>
        </w:rPr>
        <w:t xml:space="preserve"> (2000) and </w:t>
      </w:r>
      <w:r w:rsidRPr="009A1D13">
        <w:rPr>
          <w:rFonts w:ascii="Times New Roman" w:hAnsi="Times New Roman" w:cs="Times New Roman"/>
          <w:szCs w:val="24"/>
          <w:shd w:val="clear" w:color="auto" w:fill="FFFFFF"/>
          <w:lang w:val="en-GB"/>
        </w:rPr>
        <w:t>Billington</w:t>
      </w:r>
      <w:r w:rsidRPr="009A1D13">
        <w:rPr>
          <w:rStyle w:val="apple-converted-space"/>
          <w:rFonts w:ascii="Times New Roman" w:hAnsi="Times New Roman" w:cstheme="minorBidi"/>
          <w:szCs w:val="24"/>
          <w:shd w:val="clear" w:color="auto" w:fill="FFFFFF"/>
          <w:lang w:val="en-GB"/>
        </w:rPr>
        <w:t> </w:t>
      </w:r>
      <w:r w:rsidRPr="009A1D13">
        <w:rPr>
          <w:rFonts w:ascii="Times New Roman" w:hAnsi="Times New Roman" w:cs="Times New Roman"/>
          <w:iCs/>
          <w:szCs w:val="24"/>
          <w:shd w:val="clear" w:color="auto" w:fill="FFFFFF"/>
          <w:lang w:val="en-GB"/>
        </w:rPr>
        <w:t>et al.</w:t>
      </w:r>
      <w:r w:rsidRPr="009A1D13">
        <w:rPr>
          <w:rFonts w:ascii="Times New Roman" w:hAnsi="Times New Roman" w:cs="Times New Roman"/>
          <w:szCs w:val="24"/>
          <w:shd w:val="clear" w:color="auto" w:fill="FFFFFF"/>
          <w:lang w:val="en-GB"/>
        </w:rPr>
        <w:t xml:space="preserve"> (2000) suggest that ‘insider’ accounts’ should be considered useful in aiding professionals in their work creating and developing services and practices.</w:t>
      </w:r>
    </w:p>
    <w:p w14:paraId="78F9E778"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 </w:t>
      </w:r>
    </w:p>
    <w:p w14:paraId="2631E047" w14:textId="77777777" w:rsidR="00B003D1" w:rsidRPr="009A1D13" w:rsidRDefault="00B003D1" w:rsidP="00C573A3">
      <w:pPr>
        <w:pStyle w:val="Heading2"/>
        <w:rPr>
          <w:rFonts w:ascii="Times New Roman" w:hAnsi="Times New Roman"/>
          <w:sz w:val="28"/>
          <w:szCs w:val="28"/>
          <w:lang w:val="en-GB"/>
        </w:rPr>
      </w:pPr>
      <w:bookmarkStart w:id="48" w:name="_Toc428976720"/>
      <w:r w:rsidRPr="009A1D13">
        <w:rPr>
          <w:rFonts w:ascii="Times New Roman" w:hAnsi="Times New Roman"/>
          <w:sz w:val="28"/>
          <w:szCs w:val="28"/>
          <w:lang w:val="en-GB"/>
        </w:rPr>
        <w:t>4.1 Data collection</w:t>
      </w:r>
      <w:bookmarkEnd w:id="48"/>
    </w:p>
    <w:p w14:paraId="6275DD08"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At first I considered conducting my research while continuing in my position as a teacher in Taiwan. However, it was decided that the interviews in the UK and Taiwan should be completed on the same basis for consistency. Therefore I decided to focus solely on my research until after the interviews were completed (2011, January 17, research diary). I then had to return to my employment for 6 months in order to retain my tenure, before taking further leave to allow me to finish the analysis and write this thesis.</w:t>
      </w:r>
    </w:p>
    <w:p w14:paraId="5EAD628E" w14:textId="77777777" w:rsidR="00B003D1" w:rsidRPr="009A1D13" w:rsidRDefault="00B003D1" w:rsidP="004649A1">
      <w:pPr>
        <w:spacing w:line="360" w:lineRule="auto"/>
        <w:jc w:val="both"/>
        <w:rPr>
          <w:rFonts w:ascii="Times New Roman" w:hAnsi="Times New Roman" w:cs="Times New Roman"/>
          <w:lang w:val="en-GB"/>
        </w:rPr>
      </w:pPr>
    </w:p>
    <w:p w14:paraId="3CAADBF2"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When deciding on the participants and the direction the research should take, I considered making a comparison between verbal and non-verbal children. However, it proved very difficult to find willing participants in either category, so I concentrated my efforts on non-verbal children and was fortunate enough to find two families in the UK who were willing to take part (2011, January 17, research diary). In March of 2012, I contacted 10 autism groups and special schools in Taiwan. During this process</w:t>
      </w:r>
      <w:r w:rsidR="007C2C41" w:rsidRPr="009A1D13">
        <w:rPr>
          <w:rFonts w:ascii="Times New Roman" w:hAnsi="Times New Roman" w:cs="Times New Roman"/>
          <w:lang w:val="en-GB"/>
        </w:rPr>
        <w:t>,</w:t>
      </w:r>
      <w:r w:rsidRPr="009A1D13">
        <w:rPr>
          <w:rFonts w:ascii="Times New Roman" w:hAnsi="Times New Roman" w:cs="Times New Roman"/>
          <w:lang w:val="en-GB"/>
        </w:rPr>
        <w:t xml:space="preserve"> </w:t>
      </w:r>
      <w:r w:rsidR="007C2C41" w:rsidRPr="009A1D13">
        <w:rPr>
          <w:rFonts w:ascii="Times New Roman" w:hAnsi="Times New Roman" w:cs="Times New Roman"/>
          <w:lang w:val="en-GB"/>
        </w:rPr>
        <w:t xml:space="preserve">I </w:t>
      </w:r>
      <w:r w:rsidRPr="009A1D13">
        <w:rPr>
          <w:rFonts w:ascii="Times New Roman" w:hAnsi="Times New Roman" w:cs="Times New Roman"/>
          <w:lang w:val="en-GB"/>
        </w:rPr>
        <w:t>encountered many children with autism, but most of them had oral language skills. The staff from one of these groups suggested that this might be because parents in Taiwan take their children to see a specialist at the first indication of a problem. While obviously beneficial to the children, this was unhelpful to the research (2012, March 27, research diary). Taiwanese participants were located through contact with my former work colleagues.</w:t>
      </w:r>
    </w:p>
    <w:p w14:paraId="01C49E25" w14:textId="77777777" w:rsidR="00B003D1" w:rsidRPr="009A1D13" w:rsidRDefault="00B003D1" w:rsidP="004649A1">
      <w:pPr>
        <w:spacing w:line="360" w:lineRule="auto"/>
        <w:jc w:val="both"/>
        <w:rPr>
          <w:rFonts w:ascii="Times New Roman" w:hAnsi="Times New Roman" w:cs="Times New Roman"/>
          <w:lang w:val="en-GB"/>
        </w:rPr>
      </w:pPr>
    </w:p>
    <w:p w14:paraId="6EF3B300" w14:textId="77777777" w:rsidR="003F5118" w:rsidRPr="009A1D13" w:rsidRDefault="003F5118" w:rsidP="004649A1">
      <w:pPr>
        <w:spacing w:line="360" w:lineRule="auto"/>
        <w:jc w:val="both"/>
        <w:rPr>
          <w:rFonts w:ascii="Times New Roman" w:hAnsi="Times New Roman" w:cs="Times New Roman"/>
          <w:lang w:val="en-GB"/>
        </w:rPr>
      </w:pPr>
    </w:p>
    <w:p w14:paraId="162704BC"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The Interviews were designed to gather information from parents of four children who have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and who are non-verbal. The aim of the research design was to look for common ground and to examine the extent to which individuals with autism experience and cope with emotions. I did not interview or observe the children directly as I believe I would not have been able to build a trusting and non-obtrusive relationship with them in the amount of time that was available. Any observations that would have been made, had I chosen to interview the children directly could have been misinterpreted due to the influence of my presence and my lack of familiarity with the children. </w:t>
      </w:r>
    </w:p>
    <w:p w14:paraId="71ED62E8" w14:textId="77777777" w:rsidR="00B003D1" w:rsidRPr="009A1D13" w:rsidRDefault="00B003D1" w:rsidP="004649A1">
      <w:pPr>
        <w:spacing w:line="360" w:lineRule="auto"/>
        <w:jc w:val="both"/>
        <w:rPr>
          <w:rFonts w:ascii="Times New Roman" w:hAnsi="Times New Roman" w:cs="Times New Roman"/>
          <w:lang w:val="en-GB"/>
        </w:rPr>
      </w:pPr>
    </w:p>
    <w:p w14:paraId="3AF84A7A"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data collection process </w:t>
      </w:r>
      <w:r w:rsidR="007C2C41" w:rsidRPr="009A1D13">
        <w:rPr>
          <w:rFonts w:ascii="Times New Roman" w:hAnsi="Times New Roman" w:cs="Times New Roman"/>
          <w:lang w:val="en-GB"/>
        </w:rPr>
        <w:t xml:space="preserve">is </w:t>
      </w:r>
      <w:r w:rsidRPr="009A1D13">
        <w:rPr>
          <w:rFonts w:ascii="Times New Roman" w:hAnsi="Times New Roman" w:cs="Times New Roman"/>
          <w:lang w:val="en-GB"/>
        </w:rPr>
        <w:t xml:space="preserve">shown in Figure 1 below: </w:t>
      </w:r>
    </w:p>
    <w:p w14:paraId="624E0F3F" w14:textId="77777777" w:rsidR="00B003D1" w:rsidRPr="009A1D13" w:rsidRDefault="00A97AFD" w:rsidP="004649A1">
      <w:pPr>
        <w:spacing w:line="360" w:lineRule="auto"/>
        <w:jc w:val="both"/>
        <w:rPr>
          <w:rFonts w:ascii="Times New Roman" w:hAnsi="Times New Roman" w:cs="Times New Roman"/>
          <w:lang w:val="en-GB"/>
        </w:rPr>
      </w:pPr>
      <w:r w:rsidRPr="009A1D13">
        <w:rPr>
          <w:rFonts w:ascii="Times New Roman" w:hAnsi="Times New Roman" w:cs="Times New Roman"/>
          <w:noProof/>
        </w:rPr>
        <w:lastRenderedPageBreak/>
        <w:drawing>
          <wp:inline distT="0" distB="0" distL="0" distR="0" wp14:anchorId="58778096" wp14:editId="7B8CEC01">
            <wp:extent cx="5598160" cy="6908800"/>
            <wp:effectExtent l="19050" t="0" r="2540" b="0"/>
            <wp:docPr id="1" name="Diagra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7"/>
                    <pic:cNvPicPr>
                      <a:picLocks noChangeAspect="1" noChangeArrowheads="1"/>
                    </pic:cNvPicPr>
                  </pic:nvPicPr>
                  <pic:blipFill>
                    <a:blip r:embed="rId16"/>
                    <a:srcRect/>
                    <a:stretch>
                      <a:fillRect/>
                    </a:stretch>
                  </pic:blipFill>
                  <pic:spPr bwMode="auto">
                    <a:xfrm>
                      <a:off x="0" y="0"/>
                      <a:ext cx="5598160" cy="6908800"/>
                    </a:xfrm>
                    <a:prstGeom prst="rect">
                      <a:avLst/>
                    </a:prstGeom>
                    <a:noFill/>
                    <a:ln w="9525">
                      <a:noFill/>
                      <a:miter lim="800000"/>
                      <a:headEnd/>
                      <a:tailEnd/>
                    </a:ln>
                  </pic:spPr>
                </pic:pic>
              </a:graphicData>
            </a:graphic>
          </wp:inline>
        </w:drawing>
      </w:r>
    </w:p>
    <w:p w14:paraId="67ABD76D"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Figure 1: Data collection process</w:t>
      </w:r>
    </w:p>
    <w:p w14:paraId="46744DE2" w14:textId="77777777" w:rsidR="00B003D1" w:rsidRPr="009A1D13" w:rsidRDefault="00B003D1" w:rsidP="004649A1">
      <w:pPr>
        <w:spacing w:line="360" w:lineRule="auto"/>
        <w:jc w:val="both"/>
        <w:rPr>
          <w:rFonts w:ascii="Times New Roman" w:hAnsi="Times New Roman" w:cs="Times New Roman"/>
          <w:lang w:val="en-GB"/>
        </w:rPr>
      </w:pPr>
    </w:p>
    <w:p w14:paraId="76DCB668" w14:textId="77777777" w:rsidR="009B0FD4" w:rsidRPr="009A1D13" w:rsidRDefault="009B0FD4" w:rsidP="004649A1">
      <w:pPr>
        <w:spacing w:line="360" w:lineRule="auto"/>
        <w:jc w:val="both"/>
        <w:rPr>
          <w:rFonts w:ascii="Times New Roman" w:hAnsi="Times New Roman" w:cs="Times New Roman"/>
          <w:lang w:val="en-GB"/>
        </w:rPr>
      </w:pPr>
    </w:p>
    <w:p w14:paraId="0C4EB5C9" w14:textId="77777777" w:rsidR="00B003D1" w:rsidRPr="009A1D13" w:rsidRDefault="00B003D1" w:rsidP="00C573A3">
      <w:pPr>
        <w:pStyle w:val="Heading2"/>
        <w:rPr>
          <w:rFonts w:ascii="Times New Roman" w:hAnsi="Times New Roman"/>
          <w:sz w:val="28"/>
          <w:szCs w:val="28"/>
          <w:lang w:val="en-GB"/>
        </w:rPr>
      </w:pPr>
      <w:bookmarkStart w:id="49" w:name="_Toc428976721"/>
      <w:r w:rsidRPr="009A1D13">
        <w:rPr>
          <w:rFonts w:ascii="Times New Roman" w:hAnsi="Times New Roman"/>
          <w:sz w:val="28"/>
          <w:szCs w:val="28"/>
          <w:lang w:val="en-GB"/>
        </w:rPr>
        <w:lastRenderedPageBreak/>
        <w:t>4.2 Use of an interpreter</w:t>
      </w:r>
      <w:bookmarkEnd w:id="49"/>
    </w:p>
    <w:p w14:paraId="42A09931"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Due to my </w:t>
      </w:r>
      <w:r w:rsidR="002D5E40" w:rsidRPr="009A1D13">
        <w:rPr>
          <w:rFonts w:ascii="Times New Roman" w:hAnsi="Times New Roman" w:cs="Times New Roman"/>
          <w:lang w:val="en-GB"/>
        </w:rPr>
        <w:t xml:space="preserve">characteristics </w:t>
      </w:r>
      <w:r w:rsidRPr="009A1D13">
        <w:rPr>
          <w:rFonts w:ascii="Times New Roman" w:hAnsi="Times New Roman" w:cs="Times New Roman"/>
          <w:lang w:val="en-GB"/>
        </w:rPr>
        <w:t>of autism, the prospect of conducting interviews with English speaking participants, who may also have strong dialects was potentially a major cause of personal stress. Additionally English is not my first language and I speak it with a strong accent, which would have made it difficult for the participants to fully understand my questions. This did indeed prove to be the case. When with individuals that I am unfamiliar with who speak with a strong dialect, I have difficulty understanding some of the nuances of their conversation. The assistance of an interpreter was a logical solution.</w:t>
      </w:r>
    </w:p>
    <w:p w14:paraId="2621B6FB" w14:textId="77777777" w:rsidR="00B003D1" w:rsidRPr="009A1D13" w:rsidRDefault="00B003D1" w:rsidP="004649A1">
      <w:pPr>
        <w:spacing w:line="360" w:lineRule="auto"/>
        <w:jc w:val="both"/>
        <w:rPr>
          <w:rFonts w:ascii="Times New Roman" w:hAnsi="Times New Roman" w:cs="Times New Roman"/>
          <w:lang w:val="en-GB"/>
        </w:rPr>
      </w:pPr>
    </w:p>
    <w:p w14:paraId="76758E47"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 utili</w:t>
      </w:r>
      <w:r w:rsidR="002D5E40" w:rsidRPr="009A1D13">
        <w:rPr>
          <w:rFonts w:ascii="Times New Roman" w:hAnsi="Times New Roman" w:cs="Times New Roman"/>
          <w:lang w:val="en-GB"/>
        </w:rPr>
        <w:t>s</w:t>
      </w:r>
      <w:r w:rsidRPr="009A1D13">
        <w:rPr>
          <w:rFonts w:ascii="Times New Roman" w:hAnsi="Times New Roman" w:cs="Times New Roman"/>
          <w:lang w:val="en-GB"/>
        </w:rPr>
        <w:t>ed the services of an English speaking interpreter to help me with the precise meaning of the language used in the interviews and my transcription of the narrative. Some researchers believe that the role of an interpreter is translation; they are a cultural broker, as well as cultural consultant (for example, Raval, 2003). Some researchers believe that translators change written text into other languages and interpreters change spoken languages into another spoken language (Jones and Boyle, 2011; RIC International, 2007). I think ‘interpreter’ is the correct term for my application. I chose to utili</w:t>
      </w:r>
      <w:r w:rsidR="002D5E40" w:rsidRPr="009A1D13">
        <w:rPr>
          <w:rFonts w:ascii="Times New Roman" w:hAnsi="Times New Roman" w:cs="Times New Roman"/>
          <w:lang w:val="en-GB"/>
        </w:rPr>
        <w:t>s</w:t>
      </w:r>
      <w:r w:rsidRPr="009A1D13">
        <w:rPr>
          <w:rFonts w:ascii="Times New Roman" w:hAnsi="Times New Roman" w:cs="Times New Roman"/>
          <w:lang w:val="en-GB"/>
        </w:rPr>
        <w:t xml:space="preserve">e my life partner who is a native English speaker to help me feel at ease during the interviews and to assist with language issues when English was spoken in my research interviews. This included help with verbatim transcriptions of the tape recordings of interviews that contain English. The detailed terms of reference for the use of an interpreter are in the form of a contract with the interpreter. After the interviews, I sent transcripts to the interviewees and asked them to check the content. Unfortunately, although they all gratefully acknowledged receipt of the transcripts, none of the participants gave me feedback on the transcripts. I assumed that there were no disputes </w:t>
      </w:r>
      <w:r w:rsidRPr="009A1D13">
        <w:rPr>
          <w:rFonts w:ascii="Times New Roman" w:hAnsi="Times New Roman" w:cs="Times New Roman"/>
          <w:lang w:val="en-GB"/>
        </w:rPr>
        <w:lastRenderedPageBreak/>
        <w:t>with the content of the interview transcripts and proceeded to analyse the data.</w:t>
      </w:r>
    </w:p>
    <w:p w14:paraId="16E0247E" w14:textId="77777777" w:rsidR="00B003D1" w:rsidRPr="009A1D13" w:rsidRDefault="00B003D1" w:rsidP="004649A1">
      <w:pPr>
        <w:spacing w:line="360" w:lineRule="auto"/>
        <w:jc w:val="both"/>
        <w:rPr>
          <w:rFonts w:ascii="Times New Roman" w:hAnsi="Times New Roman" w:cs="Times New Roman"/>
          <w:lang w:val="en-GB"/>
        </w:rPr>
      </w:pPr>
    </w:p>
    <w:p w14:paraId="2FE4C26D" w14:textId="77777777" w:rsidR="00B003D1" w:rsidRPr="009A1D13" w:rsidRDefault="00B003D1" w:rsidP="00C573A3">
      <w:pPr>
        <w:pStyle w:val="Heading3"/>
        <w:rPr>
          <w:rFonts w:ascii="Times New Roman" w:hAnsi="Times New Roman" w:cs="Times New Roman"/>
          <w:color w:val="auto"/>
          <w:sz w:val="24"/>
          <w:szCs w:val="24"/>
          <w:lang w:val="en-GB"/>
        </w:rPr>
      </w:pPr>
      <w:bookmarkStart w:id="50" w:name="_Toc428976722"/>
      <w:r w:rsidRPr="009A1D13">
        <w:rPr>
          <w:rFonts w:ascii="Times New Roman" w:hAnsi="Times New Roman" w:cs="Times New Roman"/>
          <w:color w:val="auto"/>
          <w:sz w:val="24"/>
          <w:szCs w:val="24"/>
          <w:lang w:val="en-GB"/>
        </w:rPr>
        <w:t>4.2.1 Selection of an interpreter</w:t>
      </w:r>
      <w:bookmarkEnd w:id="50"/>
    </w:p>
    <w:p w14:paraId="7603A277"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For my interpreter I chose Peter Robert</w:t>
      </w:r>
      <w:r w:rsidRPr="009A1D13">
        <w:rPr>
          <w:rStyle w:val="FootnoteReference"/>
          <w:rFonts w:ascii="Times New Roman" w:hAnsi="Times New Roman"/>
          <w:lang w:val="en-GB"/>
        </w:rPr>
        <w:footnoteReference w:id="1"/>
      </w:r>
      <w:r w:rsidRPr="009A1D13">
        <w:rPr>
          <w:rFonts w:ascii="Times New Roman" w:hAnsi="Times New Roman" w:cs="Times New Roman"/>
          <w:lang w:val="en-GB"/>
        </w:rPr>
        <w:t xml:space="preserve">, who was my husband and partner for more than three years at that time (we are still married). Peter is very familiar with my accent and English talking style as well as the type of thinking logic that I use. I also chose to use Peter to help me to conduct the interviews in a relaxed atmosphere, as I lack confidence when speaking with individuals that I do not know in a language that I am not completely comfortable with. That is to say, I am able to overcome my fear of interacting with unfamiliar individuals; however, this is made harder for me when I cannot completely understand them. Peter’s presence made it </w:t>
      </w:r>
      <w:r w:rsidR="00D11A0F" w:rsidRPr="009A1D13">
        <w:rPr>
          <w:rFonts w:ascii="Times New Roman" w:hAnsi="Times New Roman" w:cs="Times New Roman"/>
          <w:lang w:val="en-GB"/>
        </w:rPr>
        <w:t>much</w:t>
      </w:r>
      <w:r w:rsidRPr="009A1D13">
        <w:rPr>
          <w:rFonts w:ascii="Times New Roman" w:hAnsi="Times New Roman" w:cs="Times New Roman"/>
          <w:lang w:val="en-GB"/>
        </w:rPr>
        <w:t xml:space="preserve"> easier to create a relaxed environment for both the parents and myself.</w:t>
      </w:r>
    </w:p>
    <w:p w14:paraId="047CAB64" w14:textId="77777777" w:rsidR="00B003D1" w:rsidRPr="009A1D13" w:rsidRDefault="00B003D1" w:rsidP="004649A1">
      <w:pPr>
        <w:spacing w:line="360" w:lineRule="auto"/>
        <w:jc w:val="both"/>
        <w:rPr>
          <w:rFonts w:ascii="Times New Roman" w:hAnsi="Times New Roman" w:cs="Times New Roman"/>
          <w:lang w:val="en-GB"/>
        </w:rPr>
      </w:pPr>
    </w:p>
    <w:p w14:paraId="3DC7CE0E"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Peter is a retired businessman who was born in the south of England. His business career has been divided between the UK and North America. He speaks international English and has lived and worked in the Sheffield area for over 6 years. During this time he has acquired a reasonable understanding of the Yorkshire dialects. Prior to the research my supervisor and I explained to him the goals of my study, the interviewing procedures that were to be utili</w:t>
      </w:r>
      <w:r w:rsidR="002D5E40" w:rsidRPr="009A1D13">
        <w:rPr>
          <w:rFonts w:ascii="Times New Roman" w:hAnsi="Times New Roman" w:cs="Times New Roman"/>
          <w:lang w:val="en-GB"/>
        </w:rPr>
        <w:t>s</w:t>
      </w:r>
      <w:r w:rsidRPr="009A1D13">
        <w:rPr>
          <w:rFonts w:ascii="Times New Roman" w:hAnsi="Times New Roman" w:cs="Times New Roman"/>
          <w:lang w:val="en-GB"/>
        </w:rPr>
        <w:t xml:space="preserve">ed and the role of the interpreter. In addition, I asked that the interpreter maintain the participants’ confidentiality, convey the context accurately, and hold a non-judgemental attitude (Raval, 2003). </w:t>
      </w:r>
    </w:p>
    <w:p w14:paraId="3538C7CD" w14:textId="77777777" w:rsidR="00B003D1" w:rsidRPr="009A1D13" w:rsidRDefault="00B003D1" w:rsidP="004649A1">
      <w:pPr>
        <w:spacing w:line="360" w:lineRule="auto"/>
        <w:jc w:val="both"/>
        <w:rPr>
          <w:rFonts w:ascii="Times New Roman" w:hAnsi="Times New Roman" w:cs="Times New Roman"/>
          <w:lang w:val="en-GB"/>
        </w:rPr>
      </w:pPr>
    </w:p>
    <w:p w14:paraId="5E55DFB5"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 asked my supervisor to help me address cultu</w:t>
      </w:r>
      <w:r w:rsidR="007031BA" w:rsidRPr="009A1D13">
        <w:rPr>
          <w:rFonts w:ascii="Times New Roman" w:hAnsi="Times New Roman" w:cs="Times New Roman"/>
          <w:lang w:val="en-GB"/>
        </w:rPr>
        <w:t xml:space="preserve">ral and linguistic issues as I </w:t>
      </w:r>
      <w:r w:rsidRPr="009A1D13">
        <w:rPr>
          <w:rFonts w:ascii="Times New Roman" w:hAnsi="Times New Roman" w:cs="Times New Roman"/>
          <w:lang w:val="en-GB"/>
        </w:rPr>
        <w:t xml:space="preserve">may have been </w:t>
      </w:r>
      <w:r w:rsidR="007031BA" w:rsidRPr="009A1D13">
        <w:rPr>
          <w:rFonts w:ascii="Times New Roman" w:hAnsi="Times New Roman" w:cs="Times New Roman"/>
          <w:lang w:val="en-GB"/>
        </w:rPr>
        <w:t>‘</w:t>
      </w:r>
      <w:r w:rsidRPr="009A1D13">
        <w:rPr>
          <w:rFonts w:ascii="Times New Roman" w:hAnsi="Times New Roman" w:cs="Times New Roman"/>
          <w:lang w:val="en-GB"/>
        </w:rPr>
        <w:t xml:space="preserve">unable to understand the cultural nuances of the second language spoken if that </w:t>
      </w:r>
      <w:r w:rsidRPr="009A1D13">
        <w:rPr>
          <w:rFonts w:ascii="Times New Roman" w:hAnsi="Times New Roman" w:cs="Times New Roman"/>
          <w:lang w:val="en-GB"/>
        </w:rPr>
        <w:lastRenderedPageBreak/>
        <w:t>language was learned outside the culture’ (Lange, 2002, p. 414) and I also considered cultural competence as an important part in my research. Riessman (2011, p. 324) further supports this view, ‘there is a need for culturally sensitive applications of the methods in non-western contexts with focused attention to language translation issues’.</w:t>
      </w:r>
    </w:p>
    <w:p w14:paraId="1F741399" w14:textId="77777777" w:rsidR="00B003D1" w:rsidRPr="009A1D13" w:rsidRDefault="00B003D1" w:rsidP="004649A1">
      <w:pPr>
        <w:spacing w:line="360" w:lineRule="auto"/>
        <w:jc w:val="both"/>
        <w:rPr>
          <w:rFonts w:ascii="Times New Roman" w:hAnsi="Times New Roman" w:cs="Times New Roman"/>
          <w:lang w:val="en-GB"/>
        </w:rPr>
      </w:pPr>
    </w:p>
    <w:p w14:paraId="43209D30"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Taiwan the interviews were conducted in Mandarin and with the exception of the first interview with Catherine and John</w:t>
      </w:r>
      <w:r w:rsidRPr="009A1D13">
        <w:rPr>
          <w:rStyle w:val="FootnoteReference"/>
          <w:rFonts w:ascii="Times New Roman" w:hAnsi="Times New Roman"/>
          <w:lang w:val="en-GB"/>
        </w:rPr>
        <w:footnoteReference w:id="2"/>
      </w:r>
      <w:r w:rsidRPr="009A1D13">
        <w:rPr>
          <w:rFonts w:ascii="Times New Roman" w:hAnsi="Times New Roman" w:cs="Times New Roman"/>
          <w:lang w:val="en-GB"/>
        </w:rPr>
        <w:t>, I conducted and transcribed the interviews by myself. Peter assisted me as ‘interpreter’ in the first interview with Catherine and John, because John is from the Philippines and does not speak Mandarin, so his conversation at home is in English. Having lived in the UK for over three years, my cultural concepts have broadened beyond those that I held in Taiwan, so during the coding and analysis process I used member checking (for example, participants or educational professionals) to address this cultural issue. Only the results of the research have been translated from Mandarin into English.</w:t>
      </w:r>
    </w:p>
    <w:p w14:paraId="553B14A6" w14:textId="77777777" w:rsidR="00B003D1" w:rsidRPr="009A1D13" w:rsidRDefault="00B003D1" w:rsidP="004649A1">
      <w:pPr>
        <w:tabs>
          <w:tab w:val="left" w:pos="834"/>
        </w:tabs>
        <w:spacing w:line="360" w:lineRule="auto"/>
        <w:jc w:val="both"/>
        <w:rPr>
          <w:rFonts w:ascii="Times New Roman" w:hAnsi="Times New Roman" w:cs="Times New Roman"/>
          <w:b/>
          <w:lang w:val="en-GB"/>
        </w:rPr>
      </w:pPr>
    </w:p>
    <w:p w14:paraId="569418D1" w14:textId="77777777" w:rsidR="00B003D1" w:rsidRPr="009A1D13" w:rsidRDefault="00B003D1" w:rsidP="00C573A3">
      <w:pPr>
        <w:pStyle w:val="Heading2"/>
        <w:rPr>
          <w:rFonts w:ascii="Times New Roman" w:hAnsi="Times New Roman"/>
          <w:sz w:val="28"/>
          <w:szCs w:val="28"/>
          <w:lang w:val="en-GB"/>
        </w:rPr>
      </w:pPr>
      <w:bookmarkStart w:id="51" w:name="_Toc428976723"/>
      <w:r w:rsidRPr="009A1D13">
        <w:rPr>
          <w:rFonts w:ascii="Times New Roman" w:hAnsi="Times New Roman"/>
          <w:sz w:val="28"/>
          <w:szCs w:val="28"/>
          <w:lang w:val="en-GB"/>
        </w:rPr>
        <w:t>4.3 Participants</w:t>
      </w:r>
      <w:bookmarkEnd w:id="51"/>
    </w:p>
    <w:p w14:paraId="0A88F514"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deciding on participants for my research I considered different possibilities. Initially, I planned to interview 3-6 year old children with autism, their parents and teachers. However, on reflection, I considered that it would be difficult to build short term relationships with children who have autism. Behavioural anomalies due to the relationship could have affected the data.</w:t>
      </w:r>
    </w:p>
    <w:p w14:paraId="432EAA00" w14:textId="77777777" w:rsidR="00B003D1" w:rsidRPr="009A1D13" w:rsidRDefault="00B003D1" w:rsidP="004649A1">
      <w:pPr>
        <w:spacing w:line="360" w:lineRule="auto"/>
        <w:jc w:val="both"/>
        <w:rPr>
          <w:rFonts w:ascii="Times New Roman" w:hAnsi="Times New Roman" w:cs="Times New Roman"/>
          <w:lang w:val="en-GB"/>
        </w:rPr>
      </w:pPr>
    </w:p>
    <w:p w14:paraId="703CA281" w14:textId="77777777" w:rsidR="008943F7" w:rsidRPr="009A1D13" w:rsidRDefault="008943F7" w:rsidP="004649A1">
      <w:pPr>
        <w:spacing w:line="360" w:lineRule="auto"/>
        <w:jc w:val="both"/>
        <w:rPr>
          <w:rFonts w:ascii="Times New Roman" w:hAnsi="Times New Roman" w:cs="Times New Roman"/>
          <w:lang w:val="en-GB"/>
        </w:rPr>
      </w:pPr>
    </w:p>
    <w:p w14:paraId="61332D44"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My second plan was to interview parents and teachers of 3-6 year old children who have autism and who were non-verbal. Focusing on non-verbal children with autism to prove that emotions exist in individuals whether they have spoken langu</w:t>
      </w:r>
      <w:r w:rsidR="00C25F04" w:rsidRPr="009A1D13">
        <w:rPr>
          <w:rFonts w:ascii="Times New Roman" w:hAnsi="Times New Roman" w:cs="Times New Roman"/>
          <w:lang w:val="en-GB"/>
        </w:rPr>
        <w:t xml:space="preserve">age or not, especially </w:t>
      </w:r>
      <w:r w:rsidR="0019732C" w:rsidRPr="009A1D13">
        <w:rPr>
          <w:rFonts w:ascii="Times New Roman" w:hAnsi="Times New Roman" w:cs="Times New Roman"/>
          <w:lang w:val="en-GB"/>
        </w:rPr>
        <w:t xml:space="preserve">since </w:t>
      </w:r>
      <w:r w:rsidR="00C25F04" w:rsidRPr="009A1D13">
        <w:rPr>
          <w:rFonts w:ascii="Times New Roman" w:hAnsi="Times New Roman" w:cs="Times New Roman"/>
          <w:lang w:val="en-GB"/>
        </w:rPr>
        <w:t xml:space="preserve">some professionals </w:t>
      </w:r>
      <w:r w:rsidR="00673274" w:rsidRPr="009A1D13">
        <w:rPr>
          <w:rFonts w:ascii="Times New Roman" w:hAnsi="Times New Roman" w:cs="Times New Roman"/>
          <w:lang w:val="en-GB"/>
        </w:rPr>
        <w:t>(such as Grayson, 2006) believe that</w:t>
      </w:r>
      <w:r w:rsidR="00C25F04" w:rsidRPr="009A1D13">
        <w:rPr>
          <w:rFonts w:ascii="Times New Roman" w:hAnsi="Times New Roman" w:cs="Times New Roman"/>
          <w:lang w:val="en-GB"/>
        </w:rPr>
        <w:t xml:space="preserve"> </w:t>
      </w:r>
      <w:r w:rsidR="00F1441E" w:rsidRPr="009A1D13">
        <w:rPr>
          <w:rFonts w:ascii="Times New Roman" w:hAnsi="Times New Roman" w:cs="Times New Roman"/>
          <w:lang w:val="en-GB"/>
        </w:rPr>
        <w:t xml:space="preserve">individuals with autism have difficulties on theory of mind, have different brain development, and different cognitive and language abilities, hence, their </w:t>
      </w:r>
      <w:r w:rsidR="00C25F04" w:rsidRPr="009A1D13">
        <w:rPr>
          <w:rFonts w:ascii="Times New Roman" w:hAnsi="Times New Roman" w:cs="Times New Roman"/>
          <w:lang w:val="en-GB"/>
        </w:rPr>
        <w:t xml:space="preserve">emotional </w:t>
      </w:r>
      <w:r w:rsidR="00992151" w:rsidRPr="009A1D13">
        <w:rPr>
          <w:rFonts w:ascii="Times New Roman" w:hAnsi="Times New Roman" w:cs="Times New Roman"/>
          <w:lang w:val="en-GB"/>
        </w:rPr>
        <w:t>competence</w:t>
      </w:r>
      <w:r w:rsidR="00C25F04" w:rsidRPr="009A1D13">
        <w:rPr>
          <w:rFonts w:ascii="Times New Roman" w:hAnsi="Times New Roman" w:cs="Times New Roman"/>
          <w:lang w:val="en-GB"/>
        </w:rPr>
        <w:t xml:space="preserve">s </w:t>
      </w:r>
      <w:r w:rsidR="00F1441E" w:rsidRPr="009A1D13">
        <w:rPr>
          <w:rFonts w:ascii="Times New Roman" w:hAnsi="Times New Roman" w:cs="Times New Roman"/>
          <w:lang w:val="en-GB"/>
        </w:rPr>
        <w:t xml:space="preserve">do not meet the professionals’ criteria which implies individuals with autism </w:t>
      </w:r>
      <w:r w:rsidR="00200F9F" w:rsidRPr="009A1D13">
        <w:rPr>
          <w:rFonts w:ascii="Times New Roman" w:hAnsi="Times New Roman" w:cs="Times New Roman"/>
          <w:lang w:val="en-GB"/>
        </w:rPr>
        <w:t>have fewer or no emotional competences</w:t>
      </w:r>
      <w:r w:rsidR="00C25F04" w:rsidRPr="009A1D13">
        <w:rPr>
          <w:rFonts w:ascii="Times New Roman" w:hAnsi="Times New Roman" w:cs="Times New Roman"/>
          <w:lang w:val="en-GB"/>
        </w:rPr>
        <w:t xml:space="preserve">. </w:t>
      </w:r>
      <w:r w:rsidRPr="009A1D13">
        <w:rPr>
          <w:rFonts w:ascii="Times New Roman" w:hAnsi="Times New Roman" w:cs="Times New Roman"/>
          <w:lang w:val="en-GB"/>
        </w:rPr>
        <w:t xml:space="preserve">Unfortunately, despite contacting many educational settings, it proved to be very difficult to find participants. Schools with special needs children are reluctant to cooperate with researchers unless there is an existing relationship. </w:t>
      </w:r>
    </w:p>
    <w:p w14:paraId="035C7408" w14:textId="77777777" w:rsidR="00B003D1" w:rsidRPr="009A1D13" w:rsidRDefault="00B003D1" w:rsidP="004649A1">
      <w:pPr>
        <w:spacing w:line="360" w:lineRule="auto"/>
        <w:jc w:val="both"/>
        <w:rPr>
          <w:rFonts w:ascii="Times New Roman" w:hAnsi="Times New Roman" w:cs="Times New Roman"/>
          <w:lang w:val="en-GB"/>
        </w:rPr>
      </w:pPr>
    </w:p>
    <w:p w14:paraId="0CDC00B8"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Therefore in my third plan I took into consideration my experience as a front-line teacher and concluded that it would be more useful to understand </w:t>
      </w:r>
      <w:r w:rsidR="0019732C" w:rsidRPr="009A1D13">
        <w:rPr>
          <w:rFonts w:ascii="Times New Roman" w:hAnsi="Times New Roman" w:cs="Times New Roman"/>
          <w:lang w:val="en-GB"/>
        </w:rPr>
        <w:t>the parents’ views rather</w:t>
      </w:r>
      <w:r w:rsidRPr="009A1D13">
        <w:rPr>
          <w:rFonts w:ascii="Times New Roman" w:hAnsi="Times New Roman" w:cs="Times New Roman"/>
          <w:lang w:val="en-GB"/>
        </w:rPr>
        <w:t xml:space="preserve"> than </w:t>
      </w:r>
      <w:r w:rsidR="0019732C" w:rsidRPr="009A1D13">
        <w:rPr>
          <w:rFonts w:ascii="Times New Roman" w:hAnsi="Times New Roman" w:cs="Times New Roman"/>
          <w:lang w:val="en-GB"/>
        </w:rPr>
        <w:t xml:space="preserve">the </w:t>
      </w:r>
      <w:r w:rsidRPr="009A1D13">
        <w:rPr>
          <w:rFonts w:ascii="Times New Roman" w:hAnsi="Times New Roman" w:cs="Times New Roman"/>
          <w:lang w:val="en-GB"/>
        </w:rPr>
        <w:t xml:space="preserve">teachers’. I decided to limit the research to just the parents of 3-6 year old non-verbal children with autism. </w:t>
      </w:r>
    </w:p>
    <w:p w14:paraId="6F1453F4" w14:textId="77777777" w:rsidR="00B003D1" w:rsidRPr="009A1D13" w:rsidRDefault="00B003D1" w:rsidP="004649A1">
      <w:pPr>
        <w:spacing w:line="360" w:lineRule="auto"/>
        <w:jc w:val="both"/>
        <w:rPr>
          <w:rFonts w:ascii="Times New Roman" w:hAnsi="Times New Roman" w:cs="Times New Roman"/>
          <w:lang w:val="en-GB"/>
        </w:rPr>
      </w:pPr>
    </w:p>
    <w:p w14:paraId="79E5B1EC"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 attempted to contact special</w:t>
      </w:r>
      <w:r w:rsidR="000A7BB3" w:rsidRPr="009A1D13">
        <w:rPr>
          <w:rFonts w:ascii="Times New Roman" w:hAnsi="Times New Roman" w:cs="Times New Roman"/>
          <w:lang w:val="en-GB"/>
        </w:rPr>
        <w:t>ist</w:t>
      </w:r>
      <w:r w:rsidRPr="009A1D13">
        <w:rPr>
          <w:rFonts w:ascii="Times New Roman" w:hAnsi="Times New Roman" w:cs="Times New Roman"/>
          <w:lang w:val="en-GB"/>
        </w:rPr>
        <w:t xml:space="preserve"> schools and parent groups by phone, email, advertisements and in person with no success. I found that preschool children with autism are undiscoverable. For the most part I could only find</w:t>
      </w:r>
      <w:r w:rsidR="0019732C" w:rsidRPr="009A1D13">
        <w:rPr>
          <w:rFonts w:ascii="Times New Roman" w:hAnsi="Times New Roman" w:cs="Times New Roman"/>
          <w:lang w:val="en-GB"/>
        </w:rPr>
        <w:t xml:space="preserve"> willing participants with</w:t>
      </w:r>
      <w:r w:rsidRPr="009A1D13">
        <w:rPr>
          <w:rFonts w:ascii="Times New Roman" w:hAnsi="Times New Roman" w:cs="Times New Roman"/>
          <w:lang w:val="en-GB"/>
        </w:rPr>
        <w:t xml:space="preserve"> children of around 10 year-old in the UK. As a result of this, for my research I decided to further change my target population.  </w:t>
      </w:r>
    </w:p>
    <w:p w14:paraId="7BE7955B" w14:textId="77777777" w:rsidR="00B003D1" w:rsidRPr="009A1D13" w:rsidRDefault="00B003D1" w:rsidP="004649A1">
      <w:pPr>
        <w:spacing w:line="360" w:lineRule="auto"/>
        <w:jc w:val="both"/>
        <w:rPr>
          <w:rFonts w:ascii="Times New Roman" w:hAnsi="Times New Roman" w:cs="Times New Roman"/>
          <w:lang w:val="en-GB"/>
        </w:rPr>
      </w:pPr>
    </w:p>
    <w:p w14:paraId="7E59B02D"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Following discussions with my supervisor, I realised that 3-6 year old children are likely to be recently diagnosed and that their parents may still be struggling with the </w:t>
      </w:r>
      <w:r w:rsidR="00231FF8" w:rsidRPr="009A1D13">
        <w:rPr>
          <w:rFonts w:ascii="Times New Roman" w:hAnsi="Times New Roman" w:cs="Times New Roman"/>
          <w:lang w:val="en-GB"/>
        </w:rPr>
        <w:t>issue</w:t>
      </w:r>
      <w:r w:rsidRPr="009A1D13">
        <w:rPr>
          <w:rFonts w:ascii="Times New Roman" w:hAnsi="Times New Roman" w:cs="Times New Roman"/>
          <w:lang w:val="en-GB"/>
        </w:rPr>
        <w:t xml:space="preserve"> and might not be able to provide a clear observation. Parents of older children, however, </w:t>
      </w:r>
      <w:r w:rsidRPr="009A1D13">
        <w:rPr>
          <w:rFonts w:ascii="Times New Roman" w:hAnsi="Times New Roman" w:cs="Times New Roman"/>
          <w:lang w:val="en-GB"/>
        </w:rPr>
        <w:lastRenderedPageBreak/>
        <w:t xml:space="preserve">would be able to reflect on their experiences from when their children were younger.  There are many instances of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who can talk for themselves, so I chose to interview the parents of children who are non-verbal. I was looking for the emotional being trapped inside the child who, because of their lack of language, is incorrectly considered low-functioning</w:t>
      </w:r>
      <w:r w:rsidR="00352358" w:rsidRPr="009A1D13">
        <w:rPr>
          <w:rFonts w:ascii="Times New Roman" w:hAnsi="Times New Roman" w:cs="Times New Roman"/>
          <w:lang w:val="en-GB"/>
        </w:rPr>
        <w:t>.</w:t>
      </w:r>
      <w:r w:rsidRPr="009A1D13">
        <w:rPr>
          <w:rFonts w:ascii="Times New Roman" w:hAnsi="Times New Roman" w:cs="Times New Roman"/>
          <w:lang w:val="en-GB"/>
        </w:rPr>
        <w:t xml:space="preserve"> Wolman (2008)</w:t>
      </w:r>
      <w:r w:rsidR="00530D4A" w:rsidRPr="009A1D13">
        <w:rPr>
          <w:rFonts w:ascii="Times New Roman" w:hAnsi="Times New Roman" w:cs="Times New Roman"/>
          <w:lang w:val="en-GB"/>
        </w:rPr>
        <w:t>,</w:t>
      </w:r>
      <w:r w:rsidRPr="009A1D13">
        <w:rPr>
          <w:rFonts w:ascii="Times New Roman" w:hAnsi="Times New Roman" w:cs="Times New Roman"/>
          <w:lang w:val="en-GB"/>
        </w:rPr>
        <w:t xml:space="preserve"> on his blog describes Baggs, a woman with autism and without </w:t>
      </w:r>
      <w:r w:rsidR="005A2AA7" w:rsidRPr="009A1D13">
        <w:rPr>
          <w:rFonts w:ascii="Times New Roman" w:hAnsi="Times New Roman" w:cs="Times New Roman"/>
          <w:lang w:val="en-GB"/>
        </w:rPr>
        <w:t>o</w:t>
      </w:r>
      <w:r w:rsidRPr="009A1D13">
        <w:rPr>
          <w:rFonts w:ascii="Times New Roman" w:hAnsi="Times New Roman" w:cs="Times New Roman"/>
          <w:lang w:val="en-GB"/>
        </w:rPr>
        <w:t xml:space="preserve">ral </w:t>
      </w:r>
      <w:r w:rsidR="005A2AA7" w:rsidRPr="009A1D13">
        <w:rPr>
          <w:rFonts w:ascii="Times New Roman" w:hAnsi="Times New Roman" w:cs="Times New Roman"/>
          <w:lang w:val="en-GB"/>
        </w:rPr>
        <w:t xml:space="preserve">communication </w:t>
      </w:r>
      <w:r w:rsidRPr="009A1D13">
        <w:rPr>
          <w:rFonts w:ascii="Times New Roman" w:hAnsi="Times New Roman" w:cs="Times New Roman"/>
          <w:lang w:val="en-GB"/>
        </w:rPr>
        <w:t xml:space="preserve">skills, </w:t>
      </w:r>
      <w:r w:rsidR="005A2AA7" w:rsidRPr="009A1D13">
        <w:rPr>
          <w:rFonts w:ascii="Times New Roman" w:hAnsi="Times New Roman" w:cs="Times New Roman"/>
          <w:lang w:val="en-GB"/>
        </w:rPr>
        <w:t>‘</w:t>
      </w:r>
      <w:r w:rsidRPr="009A1D13">
        <w:rPr>
          <w:rFonts w:ascii="Times New Roman" w:hAnsi="Times New Roman" w:cs="Times New Roman"/>
          <w:lang w:val="en-GB"/>
        </w:rPr>
        <w:t>she has strange repetitive behaviour: slapping a piece of paper against a window, running a hand lengthwise over a computer keyboard, twisting the knob of a drawer. She bats a necklace with her hand and nuzzles her f</w:t>
      </w:r>
      <w:r w:rsidR="005A2AA7" w:rsidRPr="009A1D13">
        <w:rPr>
          <w:rFonts w:ascii="Times New Roman" w:hAnsi="Times New Roman" w:cs="Times New Roman"/>
          <w:lang w:val="en-GB"/>
        </w:rPr>
        <w:t>ace against the pages of a book’</w:t>
      </w:r>
      <w:r w:rsidRPr="009A1D13">
        <w:rPr>
          <w:rFonts w:ascii="Times New Roman" w:hAnsi="Times New Roman" w:cs="Times New Roman"/>
          <w:lang w:val="en-GB"/>
        </w:rPr>
        <w:t>; meanwhile, she can use a keyboard to express her thoughts, use a digital camera to shoot video, edit it, and upload it to YouTube. From a psychologist’s point of view, Baggs is a female</w:t>
      </w:r>
      <w:r w:rsidRPr="009A1D13">
        <w:rPr>
          <w:lang w:val="en-GB"/>
        </w:rPr>
        <w:t xml:space="preserve"> </w:t>
      </w:r>
      <w:r w:rsidRPr="009A1D13">
        <w:rPr>
          <w:rFonts w:ascii="Times New Roman" w:hAnsi="Times New Roman" w:cs="Times New Roman"/>
          <w:lang w:val="en-GB"/>
        </w:rPr>
        <w:t>with low-functioning autism, who totally relies on other individuals’ assistance. Nevertheless, in the real world, she is the leader of an autistic movement, and capable of using many advanced technological products. She is clearly not low-functioning.</w:t>
      </w:r>
    </w:p>
    <w:p w14:paraId="51C8B2BF" w14:textId="77777777" w:rsidR="00B003D1" w:rsidRPr="009A1D13" w:rsidRDefault="00B003D1" w:rsidP="004649A1">
      <w:pPr>
        <w:spacing w:line="360" w:lineRule="auto"/>
        <w:jc w:val="both"/>
        <w:rPr>
          <w:rFonts w:ascii="Times New Roman" w:hAnsi="Times New Roman" w:cs="Times New Roman"/>
          <w:lang w:val="en-GB"/>
        </w:rPr>
      </w:pPr>
    </w:p>
    <w:p w14:paraId="1B7E21BB"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Given the difficulties of gaining access and entry, the purpose of my research, and the methodology employed in the study, my participants were chosen using purposive sampling. Parents of young children who have been diagnosed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were the participants. I selected the parents of two young children with autism from the UK and two from Taiwan. I found the UK participants with the help of an educational organisation. In Taiwan I was able to find suitable participants with the help of my former colleagues. According to Yapko (2003), parents are usually the first to observe their children’s </w:t>
      </w:r>
      <w:r w:rsidR="00B4522C" w:rsidRPr="009A1D13">
        <w:rPr>
          <w:rFonts w:ascii="Times New Roman" w:hAnsi="Times New Roman" w:cs="Times New Roman"/>
          <w:lang w:val="en-GB"/>
        </w:rPr>
        <w:t>different</w:t>
      </w:r>
      <w:r w:rsidRPr="009A1D13">
        <w:rPr>
          <w:rFonts w:ascii="Times New Roman" w:hAnsi="Times New Roman" w:cs="Times New Roman"/>
          <w:lang w:val="en-GB"/>
        </w:rPr>
        <w:t xml:space="preserve"> behaviour consequently psychiatrists take the comments of a child’s caregivers very seriously. Most importantly the participants needed to take part voluntarily as based on this </w:t>
      </w:r>
      <w:r w:rsidR="00231FF8" w:rsidRPr="009A1D13">
        <w:rPr>
          <w:rFonts w:ascii="Times New Roman" w:hAnsi="Times New Roman" w:cs="Times New Roman"/>
          <w:lang w:val="en-GB"/>
        </w:rPr>
        <w:t>circumstance</w:t>
      </w:r>
      <w:r w:rsidRPr="009A1D13">
        <w:rPr>
          <w:rFonts w:ascii="Times New Roman" w:hAnsi="Times New Roman" w:cs="Times New Roman"/>
          <w:lang w:val="en-GB"/>
        </w:rPr>
        <w:t xml:space="preserve">, ‘participants would then be willing to share </w:t>
      </w:r>
      <w:r w:rsidRPr="009A1D13">
        <w:rPr>
          <w:rFonts w:ascii="Times New Roman" w:hAnsi="Times New Roman" w:cs="Times New Roman"/>
          <w:lang w:val="en-GB"/>
        </w:rPr>
        <w:lastRenderedPageBreak/>
        <w:t>their experience, fulfilling all demands and requirements of a main idea, and exhibiting their knowledge, insight or understanding of their life experience’ (Hollway and Jefferson, 2000, p.11).</w:t>
      </w:r>
    </w:p>
    <w:p w14:paraId="50E0BC54" w14:textId="77777777" w:rsidR="00B003D1" w:rsidRPr="009A1D13" w:rsidRDefault="00B003D1" w:rsidP="004649A1">
      <w:pPr>
        <w:spacing w:line="360" w:lineRule="auto"/>
        <w:jc w:val="both"/>
        <w:rPr>
          <w:rFonts w:ascii="Times New Roman" w:hAnsi="Times New Roman" w:cs="Times New Roman"/>
          <w:lang w:val="en-GB"/>
        </w:rPr>
      </w:pPr>
    </w:p>
    <w:tbl>
      <w:tblPr>
        <w:tblStyle w:val="TableGrid"/>
        <w:tblW w:w="0" w:type="auto"/>
        <w:tblLayout w:type="fixed"/>
        <w:tblLook w:val="04A0" w:firstRow="1" w:lastRow="0" w:firstColumn="1" w:lastColumn="0" w:noHBand="0" w:noVBand="1"/>
      </w:tblPr>
      <w:tblGrid>
        <w:gridCol w:w="2235"/>
        <w:gridCol w:w="1275"/>
        <w:gridCol w:w="1134"/>
        <w:gridCol w:w="1701"/>
        <w:gridCol w:w="2375"/>
      </w:tblGrid>
      <w:tr w:rsidR="009A1D13" w:rsidRPr="009A1D13" w14:paraId="11EE74C8" w14:textId="77777777" w:rsidTr="00414279">
        <w:tc>
          <w:tcPr>
            <w:tcW w:w="2235" w:type="dxa"/>
          </w:tcPr>
          <w:p w14:paraId="58A5C199" w14:textId="77777777" w:rsidR="00414279" w:rsidRPr="009A1D13" w:rsidRDefault="00414279" w:rsidP="00B11F31">
            <w:pPr>
              <w:spacing w:line="360" w:lineRule="auto"/>
              <w:jc w:val="center"/>
              <w:rPr>
                <w:rFonts w:ascii="Times New Roman" w:hAnsi="Times New Roman" w:cs="Times New Roman"/>
                <w:b/>
              </w:rPr>
            </w:pPr>
            <w:r w:rsidRPr="009A1D13">
              <w:rPr>
                <w:rFonts w:ascii="Times New Roman" w:hAnsi="Times New Roman" w:cs="Times New Roman"/>
                <w:b/>
              </w:rPr>
              <w:t>Participants</w:t>
            </w:r>
          </w:p>
        </w:tc>
        <w:tc>
          <w:tcPr>
            <w:tcW w:w="1275" w:type="dxa"/>
          </w:tcPr>
          <w:p w14:paraId="6A00F7AD" w14:textId="77777777" w:rsidR="00414279" w:rsidRPr="009A1D13" w:rsidRDefault="00414279" w:rsidP="00200F9F">
            <w:pPr>
              <w:spacing w:line="360" w:lineRule="auto"/>
              <w:jc w:val="center"/>
              <w:rPr>
                <w:rFonts w:ascii="Times New Roman" w:hAnsi="Times New Roman" w:cs="Times New Roman"/>
                <w:b/>
              </w:rPr>
            </w:pPr>
            <w:r w:rsidRPr="009A1D13">
              <w:rPr>
                <w:rFonts w:ascii="Times New Roman" w:hAnsi="Times New Roman" w:cs="Times New Roman"/>
                <w:b/>
              </w:rPr>
              <w:t>Eth</w:t>
            </w:r>
            <w:r w:rsidR="00200F9F" w:rsidRPr="009A1D13">
              <w:rPr>
                <w:rFonts w:ascii="Times New Roman" w:hAnsi="Times New Roman" w:cs="Times New Roman"/>
                <w:b/>
              </w:rPr>
              <w:t>nicity</w:t>
            </w:r>
          </w:p>
        </w:tc>
        <w:tc>
          <w:tcPr>
            <w:tcW w:w="1134" w:type="dxa"/>
          </w:tcPr>
          <w:p w14:paraId="422A93AB" w14:textId="77777777" w:rsidR="00414279" w:rsidRPr="009A1D13" w:rsidRDefault="00414279" w:rsidP="00CE40A0">
            <w:pPr>
              <w:spacing w:line="360" w:lineRule="auto"/>
              <w:jc w:val="center"/>
              <w:rPr>
                <w:rFonts w:ascii="Times New Roman" w:hAnsi="Times New Roman" w:cs="Times New Roman"/>
                <w:b/>
              </w:rPr>
            </w:pPr>
            <w:r w:rsidRPr="009A1D13">
              <w:rPr>
                <w:rFonts w:ascii="Times New Roman" w:hAnsi="Times New Roman" w:cs="Times New Roman"/>
                <w:b/>
              </w:rPr>
              <w:t>Country</w:t>
            </w:r>
          </w:p>
        </w:tc>
        <w:tc>
          <w:tcPr>
            <w:tcW w:w="1701" w:type="dxa"/>
          </w:tcPr>
          <w:p w14:paraId="766FEF91" w14:textId="77777777" w:rsidR="00414279" w:rsidRPr="009A1D13" w:rsidRDefault="00414279" w:rsidP="00B11F31">
            <w:pPr>
              <w:spacing w:line="360" w:lineRule="auto"/>
              <w:jc w:val="center"/>
              <w:rPr>
                <w:rFonts w:ascii="Times New Roman" w:hAnsi="Times New Roman" w:cs="Times New Roman"/>
                <w:b/>
              </w:rPr>
            </w:pPr>
            <w:r w:rsidRPr="009A1D13">
              <w:rPr>
                <w:rFonts w:ascii="Times New Roman" w:hAnsi="Times New Roman" w:cs="Times New Roman"/>
                <w:b/>
              </w:rPr>
              <w:t>Interviewer</w:t>
            </w:r>
          </w:p>
        </w:tc>
        <w:tc>
          <w:tcPr>
            <w:tcW w:w="2375" w:type="dxa"/>
          </w:tcPr>
          <w:p w14:paraId="3F4695D2" w14:textId="77777777" w:rsidR="00414279" w:rsidRPr="009A1D13" w:rsidRDefault="00414279" w:rsidP="00B11F31">
            <w:pPr>
              <w:spacing w:line="360" w:lineRule="auto"/>
              <w:jc w:val="center"/>
              <w:rPr>
                <w:rFonts w:ascii="Times New Roman" w:hAnsi="Times New Roman" w:cs="Times New Roman"/>
                <w:b/>
              </w:rPr>
            </w:pPr>
            <w:r w:rsidRPr="009A1D13">
              <w:rPr>
                <w:rFonts w:ascii="Times New Roman" w:hAnsi="Times New Roman" w:cs="Times New Roman"/>
                <w:b/>
              </w:rPr>
              <w:t>Collected data</w:t>
            </w:r>
          </w:p>
        </w:tc>
      </w:tr>
      <w:tr w:rsidR="009A1D13" w:rsidRPr="009A1D13" w14:paraId="36216DA6" w14:textId="77777777" w:rsidTr="00414279">
        <w:tc>
          <w:tcPr>
            <w:tcW w:w="2235" w:type="dxa"/>
          </w:tcPr>
          <w:p w14:paraId="0402C7D2"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Larry and Patricia (child’s name: Thomas)</w:t>
            </w:r>
          </w:p>
        </w:tc>
        <w:tc>
          <w:tcPr>
            <w:tcW w:w="1275" w:type="dxa"/>
          </w:tcPr>
          <w:p w14:paraId="79B86860" w14:textId="77777777" w:rsidR="00414279" w:rsidRPr="009A1D13" w:rsidRDefault="00414279" w:rsidP="0019732C">
            <w:pPr>
              <w:spacing w:line="360" w:lineRule="auto"/>
              <w:jc w:val="both"/>
              <w:rPr>
                <w:rFonts w:ascii="Times New Roman" w:hAnsi="Times New Roman" w:cs="Times New Roman"/>
              </w:rPr>
            </w:pPr>
            <w:r w:rsidRPr="009A1D13">
              <w:rPr>
                <w:rFonts w:ascii="Times New Roman" w:hAnsi="Times New Roman" w:cs="Times New Roman"/>
              </w:rPr>
              <w:t>British</w:t>
            </w:r>
          </w:p>
        </w:tc>
        <w:tc>
          <w:tcPr>
            <w:tcW w:w="1134" w:type="dxa"/>
          </w:tcPr>
          <w:p w14:paraId="328927B5"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UK</w:t>
            </w:r>
          </w:p>
        </w:tc>
        <w:tc>
          <w:tcPr>
            <w:tcW w:w="1701" w:type="dxa"/>
          </w:tcPr>
          <w:p w14:paraId="52C515E8"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Researcher and an interpreter</w:t>
            </w:r>
          </w:p>
        </w:tc>
        <w:tc>
          <w:tcPr>
            <w:tcW w:w="2375" w:type="dxa"/>
          </w:tcPr>
          <w:p w14:paraId="6DE6463C"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Recorded interviews, some medical reports, some school reports, diary</w:t>
            </w:r>
          </w:p>
        </w:tc>
      </w:tr>
      <w:tr w:rsidR="009A1D13" w:rsidRPr="009A1D13" w14:paraId="15055A8E" w14:textId="77777777" w:rsidTr="00414279">
        <w:tc>
          <w:tcPr>
            <w:tcW w:w="2235" w:type="dxa"/>
          </w:tcPr>
          <w:p w14:paraId="3B784AE7" w14:textId="77777777" w:rsidR="00414279" w:rsidRPr="009A1D13" w:rsidRDefault="00414279" w:rsidP="004649A1">
            <w:pPr>
              <w:spacing w:line="360" w:lineRule="auto"/>
              <w:jc w:val="both"/>
              <w:rPr>
                <w:rFonts w:ascii="Times New Roman" w:hAnsi="Times New Roman" w:cs="Times New Roman"/>
              </w:rPr>
            </w:pPr>
            <w:r w:rsidRPr="009A1D13">
              <w:rPr>
                <w:rFonts w:ascii="Times New Roman" w:hAnsi="Times New Roman" w:cs="Times New Roman"/>
              </w:rPr>
              <w:t>Paavai (child’s name: Balaravi) (father was working abroad)</w:t>
            </w:r>
          </w:p>
        </w:tc>
        <w:tc>
          <w:tcPr>
            <w:tcW w:w="1275" w:type="dxa"/>
          </w:tcPr>
          <w:p w14:paraId="10DE5258"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India</w:t>
            </w:r>
          </w:p>
        </w:tc>
        <w:tc>
          <w:tcPr>
            <w:tcW w:w="1134" w:type="dxa"/>
          </w:tcPr>
          <w:p w14:paraId="3C09A5F4"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UK</w:t>
            </w:r>
          </w:p>
        </w:tc>
        <w:tc>
          <w:tcPr>
            <w:tcW w:w="1701" w:type="dxa"/>
          </w:tcPr>
          <w:p w14:paraId="59304D04"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Researcher and an interpreter</w:t>
            </w:r>
          </w:p>
        </w:tc>
        <w:tc>
          <w:tcPr>
            <w:tcW w:w="2375" w:type="dxa"/>
          </w:tcPr>
          <w:p w14:paraId="2D078851" w14:textId="77777777" w:rsidR="00414279" w:rsidRPr="009A1D13" w:rsidRDefault="00414279" w:rsidP="004649A1">
            <w:pPr>
              <w:spacing w:line="360" w:lineRule="auto"/>
              <w:jc w:val="both"/>
              <w:rPr>
                <w:rFonts w:ascii="Times New Roman" w:hAnsi="Times New Roman" w:cs="Times New Roman"/>
              </w:rPr>
            </w:pPr>
            <w:r w:rsidRPr="009A1D13">
              <w:rPr>
                <w:rFonts w:ascii="Times New Roman" w:hAnsi="Times New Roman" w:cs="Times New Roman"/>
              </w:rPr>
              <w:t>Recorded interviews,</w:t>
            </w:r>
          </w:p>
        </w:tc>
      </w:tr>
      <w:tr w:rsidR="009A1D13" w:rsidRPr="009A1D13" w14:paraId="275DD5E0" w14:textId="77777777" w:rsidTr="00414279">
        <w:tc>
          <w:tcPr>
            <w:tcW w:w="2235" w:type="dxa"/>
          </w:tcPr>
          <w:p w14:paraId="096FA5DF"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Catherine and John (child’s name: Harry)</w:t>
            </w:r>
          </w:p>
        </w:tc>
        <w:tc>
          <w:tcPr>
            <w:tcW w:w="1275" w:type="dxa"/>
          </w:tcPr>
          <w:p w14:paraId="1B3B1CE7" w14:textId="77777777" w:rsidR="00414279" w:rsidRPr="009A1D13" w:rsidRDefault="00414279" w:rsidP="00B11F31">
            <w:pPr>
              <w:spacing w:line="360" w:lineRule="auto"/>
              <w:jc w:val="center"/>
              <w:rPr>
                <w:rFonts w:ascii="Times New Roman" w:hAnsi="Times New Roman" w:cs="Times New Roman"/>
              </w:rPr>
            </w:pPr>
            <w:r w:rsidRPr="009A1D13">
              <w:rPr>
                <w:rFonts w:ascii="Times New Roman" w:hAnsi="Times New Roman" w:cs="Times New Roman"/>
              </w:rPr>
              <w:t>Taiwan and Philippines</w:t>
            </w:r>
          </w:p>
        </w:tc>
        <w:tc>
          <w:tcPr>
            <w:tcW w:w="1134" w:type="dxa"/>
          </w:tcPr>
          <w:p w14:paraId="45D088EF"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Taiwan</w:t>
            </w:r>
          </w:p>
        </w:tc>
        <w:tc>
          <w:tcPr>
            <w:tcW w:w="1701" w:type="dxa"/>
          </w:tcPr>
          <w:p w14:paraId="6C220972"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Researcher (an interpreter</w:t>
            </w:r>
            <w:r w:rsidR="0019732C" w:rsidRPr="009A1D13">
              <w:rPr>
                <w:rFonts w:ascii="Times New Roman" w:hAnsi="Times New Roman" w:cs="Times New Roman"/>
              </w:rPr>
              <w:t xml:space="preserve"> only present</w:t>
            </w:r>
            <w:r w:rsidRPr="009A1D13">
              <w:rPr>
                <w:rFonts w:ascii="Times New Roman" w:hAnsi="Times New Roman" w:cs="Times New Roman"/>
              </w:rPr>
              <w:t xml:space="preserve"> at the first interview)</w:t>
            </w:r>
          </w:p>
        </w:tc>
        <w:tc>
          <w:tcPr>
            <w:tcW w:w="2375" w:type="dxa"/>
          </w:tcPr>
          <w:p w14:paraId="70D14556"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Recorded interviews, some medical reports, some school reports, diary, blog articles</w:t>
            </w:r>
          </w:p>
        </w:tc>
      </w:tr>
      <w:tr w:rsidR="009A1D13" w:rsidRPr="009A1D13" w14:paraId="3F7100B2" w14:textId="77777777" w:rsidTr="00414279">
        <w:tc>
          <w:tcPr>
            <w:tcW w:w="2235" w:type="dxa"/>
          </w:tcPr>
          <w:p w14:paraId="55E2BFED"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Ya (child’s name: Han) (father was looking after children while interviewing)</w:t>
            </w:r>
          </w:p>
        </w:tc>
        <w:tc>
          <w:tcPr>
            <w:tcW w:w="1275" w:type="dxa"/>
          </w:tcPr>
          <w:p w14:paraId="76E9C0DC"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Taiwan</w:t>
            </w:r>
          </w:p>
        </w:tc>
        <w:tc>
          <w:tcPr>
            <w:tcW w:w="1134" w:type="dxa"/>
          </w:tcPr>
          <w:p w14:paraId="0098A8FE"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Taiwan</w:t>
            </w:r>
          </w:p>
        </w:tc>
        <w:tc>
          <w:tcPr>
            <w:tcW w:w="1701" w:type="dxa"/>
          </w:tcPr>
          <w:p w14:paraId="7B97CF7E"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Researcher</w:t>
            </w:r>
          </w:p>
        </w:tc>
        <w:tc>
          <w:tcPr>
            <w:tcW w:w="2375" w:type="dxa"/>
          </w:tcPr>
          <w:p w14:paraId="0A000FF6" w14:textId="77777777" w:rsidR="00414279" w:rsidRPr="009A1D13" w:rsidRDefault="00414279" w:rsidP="0019732C">
            <w:pPr>
              <w:spacing w:line="360" w:lineRule="auto"/>
              <w:rPr>
                <w:rFonts w:ascii="Times New Roman" w:hAnsi="Times New Roman" w:cs="Times New Roman"/>
              </w:rPr>
            </w:pPr>
            <w:r w:rsidRPr="009A1D13">
              <w:rPr>
                <w:rFonts w:ascii="Times New Roman" w:hAnsi="Times New Roman" w:cs="Times New Roman"/>
              </w:rPr>
              <w:t>Recorded interviews, some medical reports, some school reports, diary</w:t>
            </w:r>
          </w:p>
        </w:tc>
      </w:tr>
    </w:tbl>
    <w:p w14:paraId="6D348C92" w14:textId="77777777" w:rsidR="00B11F31" w:rsidRPr="009A1D13" w:rsidRDefault="00587CF8"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Table 1: An overview of participants</w:t>
      </w:r>
    </w:p>
    <w:p w14:paraId="1401AA10" w14:textId="77777777" w:rsidR="00587CF8" w:rsidRPr="009A1D13" w:rsidRDefault="00587CF8" w:rsidP="004649A1">
      <w:pPr>
        <w:spacing w:line="360" w:lineRule="auto"/>
        <w:jc w:val="both"/>
        <w:rPr>
          <w:rFonts w:ascii="Times New Roman" w:hAnsi="Times New Roman" w:cs="Times New Roman"/>
          <w:lang w:val="en-GB"/>
        </w:rPr>
      </w:pPr>
    </w:p>
    <w:p w14:paraId="1EE5E661"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By examining the lives of participants in Taiwan and the UK, an extra dimension was added. Also this was further enriched as one of my participant families in the UK was from India, giving insight into a small part of Indian culture. It was important however </w:t>
      </w:r>
      <w:r w:rsidRPr="009A1D13">
        <w:rPr>
          <w:rFonts w:ascii="Times New Roman" w:hAnsi="Times New Roman" w:cs="Times New Roman"/>
          <w:lang w:val="en-GB"/>
        </w:rPr>
        <w:lastRenderedPageBreak/>
        <w:t>to take these points into consideration when analysing the data as these cultures are widely divergent. The data had to be filtered, giving consideration to ethnological and sociological factors, at the very least those relating to the culture of the researcher and subject. As I conducted my research in both the UK and Taiwan, it was necessary to give consideration to the parents’ expectations and aspirations for their child. These are quite different in each of the countries.</w:t>
      </w:r>
    </w:p>
    <w:p w14:paraId="74C3E469" w14:textId="77777777" w:rsidR="00B003D1" w:rsidRPr="009A1D13" w:rsidRDefault="00B003D1" w:rsidP="004649A1">
      <w:pPr>
        <w:spacing w:line="360" w:lineRule="auto"/>
        <w:jc w:val="both"/>
        <w:rPr>
          <w:rFonts w:ascii="Times New Roman" w:hAnsi="Times New Roman" w:cs="Times New Roman"/>
          <w:lang w:val="en-GB"/>
        </w:rPr>
      </w:pPr>
    </w:p>
    <w:p w14:paraId="1A1E93CC"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As a mature PhD researcher, I was fortunate in that I am of a similar age to the parents that I interviewed and also it was very helpful that as a special needs teacher I am experienced in speaking to the parents of the children in my care. To ensure anonymity and confidentiality of participants, all participant names used in this thesis are pseudonyms.</w:t>
      </w:r>
    </w:p>
    <w:p w14:paraId="2218B222" w14:textId="77777777" w:rsidR="00B003D1" w:rsidRPr="009A1D13" w:rsidRDefault="00B003D1" w:rsidP="004649A1">
      <w:pPr>
        <w:spacing w:line="360" w:lineRule="auto"/>
        <w:jc w:val="both"/>
        <w:rPr>
          <w:rFonts w:ascii="Times New Roman" w:hAnsi="Times New Roman" w:cs="Times New Roman"/>
          <w:lang w:val="en-GB"/>
        </w:rPr>
      </w:pPr>
    </w:p>
    <w:p w14:paraId="28767E98" w14:textId="77777777" w:rsidR="00B003D1" w:rsidRPr="009A1D13" w:rsidRDefault="00B003D1" w:rsidP="00C573A3">
      <w:pPr>
        <w:pStyle w:val="Heading2"/>
        <w:rPr>
          <w:rFonts w:ascii="Times New Roman" w:hAnsi="Times New Roman"/>
          <w:sz w:val="28"/>
          <w:szCs w:val="28"/>
          <w:lang w:val="en-GB"/>
        </w:rPr>
      </w:pPr>
      <w:bookmarkStart w:id="52" w:name="_Toc428976724"/>
      <w:r w:rsidRPr="009A1D13">
        <w:rPr>
          <w:rFonts w:ascii="Times New Roman" w:hAnsi="Times New Roman"/>
          <w:sz w:val="28"/>
          <w:szCs w:val="28"/>
          <w:lang w:val="en-GB"/>
        </w:rPr>
        <w:t>4.4 Three-stage approach</w:t>
      </w:r>
      <w:bookmarkEnd w:id="52"/>
    </w:p>
    <w:p w14:paraId="64E3688E"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 narrative research methodology was adopted and I chose to use a three-stage process as detailed by Billington (2012) and Seidman (2006) to collect data. Every story has a beginning (or a history), a middle (or a present) as well as an ending (or a future) (Seidman, 2006; White and Epston, 1990, p10).  This took the form of three sessions of approximately one hour (actually most sessions were longer, up to two hours in some cases, perhaps because of the parents getting involved in their stories) with each of the children’s parents. There was an audio recording made of each of the interviews and the recordings were transcribed. The whole procedure was facilitated to some degree by drawing upon my childhood and work experience. It was an interactive process as some of the questions I asked were based on the answers I had been given. During the </w:t>
      </w:r>
      <w:r w:rsidRPr="009A1D13">
        <w:rPr>
          <w:rFonts w:ascii="Times New Roman" w:hAnsi="Times New Roman" w:cs="Times New Roman"/>
          <w:lang w:val="en-GB"/>
        </w:rPr>
        <w:lastRenderedPageBreak/>
        <w:t>interviews I attempted to provoke and stimulate the interviewee to remember and consider their child’s actions, expressions and past events. Further I made a conscious effort to be an active listener, and learner of the participant’s narrative. I did not try to lead the participant toward the conclusions that I had hoped for and did my best to respect their account. I found that the three sessions allowed me to develop a relationship with the participants which gave more depth and validity to their anecdotes. The period between interviews allowed myself and the participants to reflect on our topic which may have clarified their memories and thus enriched the data.</w:t>
      </w:r>
    </w:p>
    <w:p w14:paraId="032EF98A" w14:textId="77777777" w:rsidR="00B003D1" w:rsidRPr="009A1D13" w:rsidRDefault="00B003D1" w:rsidP="004649A1">
      <w:pPr>
        <w:tabs>
          <w:tab w:val="left" w:pos="834"/>
        </w:tabs>
        <w:spacing w:line="360" w:lineRule="auto"/>
        <w:jc w:val="both"/>
        <w:rPr>
          <w:rFonts w:ascii="Times New Roman" w:hAnsi="Times New Roman" w:cs="Times New Roman"/>
          <w:b/>
          <w:lang w:val="en-GB"/>
        </w:rPr>
      </w:pPr>
    </w:p>
    <w:p w14:paraId="3C27D077" w14:textId="77777777" w:rsidR="00B003D1" w:rsidRPr="009A1D13" w:rsidRDefault="00B003D1" w:rsidP="00C573A3">
      <w:pPr>
        <w:pStyle w:val="Heading2"/>
        <w:rPr>
          <w:rFonts w:ascii="Times New Roman" w:hAnsi="Times New Roman"/>
          <w:sz w:val="28"/>
          <w:szCs w:val="28"/>
          <w:lang w:val="en-GB"/>
        </w:rPr>
      </w:pPr>
      <w:bookmarkStart w:id="53" w:name="_Toc428976725"/>
      <w:r w:rsidRPr="009A1D13">
        <w:rPr>
          <w:rFonts w:ascii="Times New Roman" w:hAnsi="Times New Roman"/>
          <w:sz w:val="28"/>
          <w:szCs w:val="28"/>
          <w:lang w:val="en-GB"/>
        </w:rPr>
        <w:t>4.5 Interview questions</w:t>
      </w:r>
      <w:bookmarkEnd w:id="53"/>
    </w:p>
    <w:p w14:paraId="5E753AF3"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I made use of open-ended questions in the interviews (see intervi</w:t>
      </w:r>
      <w:r w:rsidR="006B7B11" w:rsidRPr="009A1D13">
        <w:rPr>
          <w:rFonts w:ascii="Times New Roman" w:hAnsi="Times New Roman" w:cs="Times New Roman"/>
          <w:lang w:val="en-GB"/>
        </w:rPr>
        <w:t>ew questions guide in appendix 8</w:t>
      </w:r>
      <w:r w:rsidRPr="009A1D13">
        <w:rPr>
          <w:rFonts w:ascii="Times New Roman" w:hAnsi="Times New Roman" w:cs="Times New Roman"/>
          <w:lang w:val="en-GB"/>
        </w:rPr>
        <w:t xml:space="preserve">) in light of Hollway and Jefferson’s (2000) advice to use open-ended not closed-ended questions to elicit more information. Every attempt was made to create a comfortable, relaxed environment to aid the participants to express their thoughts. I gave due consideration to Spradley (1979)’s guideline of using four different types of questions including descriptive, structural, contrast and evaluative. Furthermore I took into account Wellington’s (2000) advice of avoiding five types of questions namely ‘double-barrelled questions’, ‘two-in-one questions’, ‘restrictive questions’, ‘leading questions’, and ‘loaded questions’ in an attempt to gain the best quality data from my participants. </w:t>
      </w:r>
    </w:p>
    <w:p w14:paraId="52636553" w14:textId="77777777" w:rsidR="00B003D1" w:rsidRPr="009A1D13" w:rsidRDefault="00B003D1" w:rsidP="004649A1">
      <w:pPr>
        <w:tabs>
          <w:tab w:val="left" w:pos="834"/>
        </w:tabs>
        <w:spacing w:line="360" w:lineRule="auto"/>
        <w:jc w:val="both"/>
        <w:rPr>
          <w:rFonts w:ascii="Times New Roman" w:hAnsi="Times New Roman" w:cs="Times New Roman"/>
          <w:lang w:val="en-GB"/>
        </w:rPr>
      </w:pPr>
    </w:p>
    <w:p w14:paraId="4A331451"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Before interviewing my participants in the UK, I discussed all my questions (based on my research purpose, research questions, information from contacting them and previous interviews) with my interpreter to find the best expressions [taking into </w:t>
      </w:r>
      <w:r w:rsidRPr="009A1D13">
        <w:rPr>
          <w:rFonts w:ascii="Times New Roman" w:hAnsi="Times New Roman" w:cs="Times New Roman"/>
          <w:lang w:val="en-GB"/>
        </w:rPr>
        <w:lastRenderedPageBreak/>
        <w:t>consideration the sequence of questions (interview agenda) as wel</w:t>
      </w:r>
      <w:r w:rsidR="00934597" w:rsidRPr="009A1D13">
        <w:rPr>
          <w:rFonts w:ascii="Times New Roman" w:hAnsi="Times New Roman" w:cs="Times New Roman"/>
          <w:lang w:val="en-GB"/>
        </w:rPr>
        <w:t>l as participants’ ages, socio</w:t>
      </w:r>
      <w:r w:rsidRPr="009A1D13">
        <w:rPr>
          <w:rFonts w:ascii="Times New Roman" w:hAnsi="Times New Roman" w:cs="Times New Roman"/>
          <w:lang w:val="en-GB"/>
        </w:rPr>
        <w:t xml:space="preserve">economic status, cultural background and language usage], to allow my interpreter to have a full understanding of my research, to enhance the accuracy of the interpretation and to modify my pronunciation where necessary. In terms of interviewing my Taiwanese participants, I set a </w:t>
      </w:r>
      <w:r w:rsidR="00352358" w:rsidRPr="009A1D13">
        <w:rPr>
          <w:rFonts w:ascii="Times New Roman" w:hAnsi="Times New Roman" w:cs="Times New Roman"/>
          <w:lang w:val="en-GB"/>
        </w:rPr>
        <w:t xml:space="preserve">similar </w:t>
      </w:r>
      <w:r w:rsidRPr="009A1D13">
        <w:rPr>
          <w:rFonts w:ascii="Times New Roman" w:hAnsi="Times New Roman" w:cs="Times New Roman"/>
          <w:lang w:val="en-GB"/>
        </w:rPr>
        <w:t xml:space="preserve">series of questions which I derived from my research purposes, questions, information from contacting them and previous interviews. I also considered the interview agenda and participants’ background (such as age, </w:t>
      </w:r>
      <w:r w:rsidR="00934597" w:rsidRPr="009A1D13">
        <w:rPr>
          <w:rFonts w:ascii="Times New Roman" w:hAnsi="Times New Roman" w:cs="Times New Roman"/>
          <w:lang w:val="en-GB"/>
        </w:rPr>
        <w:t>socioeconomic status</w:t>
      </w:r>
      <w:r w:rsidRPr="009A1D13">
        <w:rPr>
          <w:rFonts w:ascii="Times New Roman" w:hAnsi="Times New Roman" w:cs="Times New Roman"/>
          <w:lang w:val="en-GB"/>
        </w:rPr>
        <w:t xml:space="preserve">, cultural background and language usage). Following each interview, I sent them a thank-you letter which consisted of the theme of the interview and the next meeting time. </w:t>
      </w:r>
    </w:p>
    <w:p w14:paraId="249F483C" w14:textId="77777777" w:rsidR="00B003D1" w:rsidRPr="009A1D13" w:rsidRDefault="00B003D1" w:rsidP="004649A1">
      <w:pPr>
        <w:tabs>
          <w:tab w:val="left" w:pos="834"/>
        </w:tabs>
        <w:spacing w:line="360" w:lineRule="auto"/>
        <w:jc w:val="both"/>
        <w:rPr>
          <w:rFonts w:ascii="Times New Roman" w:hAnsi="Times New Roman" w:cs="Times New Roman"/>
          <w:lang w:val="en-GB"/>
        </w:rPr>
      </w:pPr>
    </w:p>
    <w:p w14:paraId="0DA2F35A"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In order to empower my participants, I respected their decisions. The participants could decide what kind of material they were willing to provide and were allowed to choose whether or not to answer any of my questions. I could not anticipate the answers that they would give and at times the thread of our conversation did lead away from my research interest. Also, at times their answers were the opposite of my expectations. An example of this was my hope that my participants would agree that a label of ‘au</w:t>
      </w:r>
      <w:r w:rsidR="008943F7" w:rsidRPr="009A1D13">
        <w:rPr>
          <w:rFonts w:ascii="Times New Roman" w:hAnsi="Times New Roman" w:cs="Times New Roman"/>
          <w:lang w:val="en-GB"/>
        </w:rPr>
        <w:t>tism’ would be a negative thing</w:t>
      </w:r>
      <w:r w:rsidRPr="009A1D13">
        <w:rPr>
          <w:rFonts w:ascii="Times New Roman" w:hAnsi="Times New Roman" w:cs="Times New Roman"/>
          <w:lang w:val="en-GB"/>
        </w:rPr>
        <w:t>. To this end I threw in some questions relating to the issue. In the end I had to accept that the diagnosis is necessary to allow access to the resources that the child needs. Another example was that I had not considered that cultural difference would be a major issue, however, the issue became more significant as I analysed the data. Therefore, to reasonably analyse the data from my interviews, cultural differences had to be taken into account.</w:t>
      </w:r>
    </w:p>
    <w:p w14:paraId="3F5E7719" w14:textId="77777777" w:rsidR="00B003D1" w:rsidRPr="009A1D13" w:rsidRDefault="00B003D1" w:rsidP="004649A1">
      <w:pPr>
        <w:tabs>
          <w:tab w:val="left" w:pos="834"/>
        </w:tabs>
        <w:spacing w:line="360" w:lineRule="auto"/>
        <w:jc w:val="both"/>
        <w:rPr>
          <w:rFonts w:ascii="Times New Roman" w:hAnsi="Times New Roman" w:cs="Times New Roman"/>
          <w:b/>
          <w:lang w:val="en-GB"/>
        </w:rPr>
      </w:pPr>
    </w:p>
    <w:p w14:paraId="260BC4CA" w14:textId="77777777" w:rsidR="00B003D1" w:rsidRPr="009A1D13" w:rsidRDefault="00B003D1" w:rsidP="00C573A3">
      <w:pPr>
        <w:pStyle w:val="Heading3"/>
        <w:rPr>
          <w:rFonts w:ascii="Times New Roman" w:hAnsi="Times New Roman" w:cs="Times New Roman"/>
          <w:color w:val="auto"/>
          <w:sz w:val="24"/>
          <w:szCs w:val="24"/>
          <w:lang w:val="en-GB"/>
        </w:rPr>
      </w:pPr>
      <w:bookmarkStart w:id="54" w:name="_Toc428976726"/>
      <w:r w:rsidRPr="009A1D13">
        <w:rPr>
          <w:rFonts w:ascii="Times New Roman" w:hAnsi="Times New Roman" w:cs="Times New Roman"/>
          <w:color w:val="auto"/>
          <w:sz w:val="24"/>
          <w:szCs w:val="24"/>
          <w:lang w:val="en-GB"/>
        </w:rPr>
        <w:lastRenderedPageBreak/>
        <w:t>4.5.1 The first interview</w:t>
      </w:r>
      <w:bookmarkEnd w:id="54"/>
    </w:p>
    <w:p w14:paraId="2C893088"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Prior to interviewing, I described my research </w:t>
      </w:r>
      <w:r w:rsidR="0019732C" w:rsidRPr="009A1D13">
        <w:rPr>
          <w:rFonts w:ascii="Times New Roman" w:hAnsi="Times New Roman" w:cs="Times New Roman"/>
          <w:lang w:val="en-GB"/>
        </w:rPr>
        <w:t xml:space="preserve">to the participants </w:t>
      </w:r>
      <w:r w:rsidRPr="009A1D13">
        <w:rPr>
          <w:rFonts w:ascii="Times New Roman" w:hAnsi="Times New Roman" w:cs="Times New Roman"/>
          <w:lang w:val="en-GB"/>
        </w:rPr>
        <w:t xml:space="preserve">and asked </w:t>
      </w:r>
      <w:r w:rsidR="0019732C" w:rsidRPr="009A1D13">
        <w:rPr>
          <w:rFonts w:ascii="Times New Roman" w:hAnsi="Times New Roman" w:cs="Times New Roman"/>
          <w:lang w:val="en-GB"/>
        </w:rPr>
        <w:t>them</w:t>
      </w:r>
      <w:r w:rsidR="007459C6" w:rsidRPr="009A1D13">
        <w:rPr>
          <w:rFonts w:ascii="Times New Roman" w:hAnsi="Times New Roman" w:cs="Times New Roman"/>
          <w:lang w:val="en-GB"/>
        </w:rPr>
        <w:t xml:space="preserve"> </w:t>
      </w:r>
      <w:r w:rsidRPr="009A1D13">
        <w:rPr>
          <w:rFonts w:ascii="Times New Roman" w:hAnsi="Times New Roman" w:cs="Times New Roman"/>
          <w:lang w:val="en-GB"/>
        </w:rPr>
        <w:t>to complete a consent form</w:t>
      </w:r>
      <w:r w:rsidR="007459C6" w:rsidRPr="009A1D13">
        <w:rPr>
          <w:rFonts w:ascii="Times New Roman" w:hAnsi="Times New Roman" w:cs="Times New Roman"/>
          <w:lang w:val="en-GB"/>
        </w:rPr>
        <w:t xml:space="preserve"> during the first interview session</w:t>
      </w:r>
      <w:r w:rsidRPr="009A1D13">
        <w:rPr>
          <w:rFonts w:ascii="Times New Roman" w:hAnsi="Times New Roman" w:cs="Times New Roman"/>
          <w:lang w:val="en-GB"/>
        </w:rPr>
        <w:t xml:space="preserve">. At that point the ‘narrative time’ began and the recording was started. I asked the parents to tell me the story of their child’s life, in particular, focusing on any areas relating to emotion. However, in general, details on emotions were only related after some specific probing later in the interviews. During the first part of the interviews I tried to build a rapport with the participants, trying to make them feel at ease. I attempted to steer the conversation towards their child’s emotions, but for the most part the parents wanted to tell the story of their hardships and the trials that they have had to endure during the early years of their child’s life, so I encouraged them to talk freely with only guidance prompts from me to test behavioural accounts. The hypothesis was that parents might focus on diagnosis, behaviour and resources and they did.  I asked each of the parents if they had any material or assessments of their child made by professionals and if so, I requested them to bring the reports to our next meeting. Then at the end of the first session I gave each participant a diary and asked them to make notes about their observations of their child’s emotions and feelings before our next meeting. I considered that a diary is an effective way for researchers to gain more related information while he /she is not present. It might also be an opportunity for interviewees to reflect on their thoughts. One consideration though was that writing a diary might be a burden or a negative influence for participating in the research for someone who does not enjoy writing as argued by Willig (2008, p.30) when he says, using a diary: ‘does suffer from poor recruitment and high drop-out rates, due to the high demands it places upon participants. Its success depends very much on the participants’ motivation and commitment to the study’. However, it is also argued that, ‘keeping the diary may </w:t>
      </w:r>
      <w:r w:rsidRPr="009A1D13">
        <w:rPr>
          <w:rFonts w:ascii="Times New Roman" w:hAnsi="Times New Roman" w:cs="Times New Roman"/>
          <w:lang w:val="en-GB"/>
        </w:rPr>
        <w:lastRenderedPageBreak/>
        <w:t>sensitize participants to certain experiences’ (ibid.).</w:t>
      </w:r>
    </w:p>
    <w:p w14:paraId="26179F42" w14:textId="77777777" w:rsidR="009B0FD4" w:rsidRPr="009A1D13" w:rsidRDefault="009B0FD4" w:rsidP="004649A1">
      <w:pPr>
        <w:tabs>
          <w:tab w:val="left" w:pos="834"/>
        </w:tabs>
        <w:spacing w:line="360" w:lineRule="auto"/>
        <w:jc w:val="both"/>
        <w:rPr>
          <w:rFonts w:ascii="Times New Roman" w:hAnsi="Times New Roman" w:cs="Times New Roman"/>
          <w:b/>
          <w:lang w:val="en-GB"/>
        </w:rPr>
      </w:pPr>
    </w:p>
    <w:p w14:paraId="7345763F" w14:textId="77777777" w:rsidR="00B003D1" w:rsidRPr="009A1D13" w:rsidRDefault="00B003D1" w:rsidP="00C573A3">
      <w:pPr>
        <w:pStyle w:val="Heading3"/>
        <w:rPr>
          <w:rFonts w:ascii="Times New Roman" w:hAnsi="Times New Roman" w:cs="Times New Roman"/>
          <w:color w:val="auto"/>
          <w:sz w:val="24"/>
          <w:szCs w:val="24"/>
          <w:lang w:val="en-GB"/>
        </w:rPr>
      </w:pPr>
      <w:bookmarkStart w:id="55" w:name="_Toc428976727"/>
      <w:r w:rsidRPr="009A1D13">
        <w:rPr>
          <w:rFonts w:ascii="Times New Roman" w:hAnsi="Times New Roman" w:cs="Times New Roman"/>
          <w:color w:val="auto"/>
          <w:sz w:val="24"/>
          <w:szCs w:val="24"/>
          <w:lang w:val="en-GB"/>
        </w:rPr>
        <w:t>4.5.2 The second interview</w:t>
      </w:r>
      <w:bookmarkEnd w:id="55"/>
    </w:p>
    <w:p w14:paraId="4AD655D5"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During the second interviews, I attempted to discuss the observations that the parents had made in their diary with more or less success, in some instances the diary had been used with a degree of enthusiasm, but in others as Willig (2008) suggested, I believe that the diary was too much of a burden for the very stressed parents. Following this I shared some transcripts of evidence from individuals with autism and again I had mixed reactions to this which may have been due to cultural differences leading to a different understanding of the material.</w:t>
      </w:r>
    </w:p>
    <w:p w14:paraId="1BA7AB77" w14:textId="77777777" w:rsidR="00B003D1" w:rsidRPr="009A1D13" w:rsidRDefault="00B003D1" w:rsidP="004649A1">
      <w:pPr>
        <w:tabs>
          <w:tab w:val="left" w:pos="834"/>
        </w:tabs>
        <w:spacing w:line="360" w:lineRule="auto"/>
        <w:jc w:val="both"/>
        <w:rPr>
          <w:rFonts w:ascii="Times New Roman" w:hAnsi="Times New Roman" w:cs="Times New Roman"/>
          <w:lang w:val="en-GB"/>
        </w:rPr>
      </w:pPr>
    </w:p>
    <w:p w14:paraId="0A69BAF7"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After reading the material I asked if they had any documents relating to previous assessments from teachers or doctors and if I could make copies. The participants in Taiwan were very happy to show me everything that they had. However, UK participants were more guarded and only gave me some school reports or avoided showing me any documents at all. </w:t>
      </w:r>
    </w:p>
    <w:p w14:paraId="15365B31" w14:textId="77777777" w:rsidR="003F5118" w:rsidRPr="009A1D13" w:rsidRDefault="003F5118" w:rsidP="004649A1">
      <w:pPr>
        <w:tabs>
          <w:tab w:val="left" w:pos="834"/>
        </w:tabs>
        <w:spacing w:line="360" w:lineRule="auto"/>
        <w:jc w:val="both"/>
        <w:rPr>
          <w:rFonts w:ascii="Times New Roman" w:hAnsi="Times New Roman" w:cs="Times New Roman"/>
          <w:lang w:val="en-GB"/>
        </w:rPr>
      </w:pPr>
    </w:p>
    <w:p w14:paraId="615528E3"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In between sessions 2 and 3, I reviewed all the material before drafting my questions for the final interview.</w:t>
      </w:r>
    </w:p>
    <w:p w14:paraId="1B0E6E40" w14:textId="77777777" w:rsidR="009B0FD4" w:rsidRPr="009A1D13" w:rsidRDefault="009B0FD4" w:rsidP="004649A1">
      <w:pPr>
        <w:tabs>
          <w:tab w:val="left" w:pos="834"/>
        </w:tabs>
        <w:spacing w:line="360" w:lineRule="auto"/>
        <w:jc w:val="both"/>
        <w:rPr>
          <w:rFonts w:ascii="Times New Roman" w:hAnsi="Times New Roman" w:cs="Times New Roman"/>
          <w:lang w:val="en-GB"/>
        </w:rPr>
      </w:pPr>
    </w:p>
    <w:p w14:paraId="13A8424D" w14:textId="77777777" w:rsidR="00B003D1" w:rsidRPr="009A1D13" w:rsidRDefault="00B003D1" w:rsidP="00C573A3">
      <w:pPr>
        <w:pStyle w:val="Heading3"/>
        <w:rPr>
          <w:rFonts w:ascii="Times New Roman" w:hAnsi="Times New Roman" w:cs="Times New Roman"/>
          <w:color w:val="auto"/>
          <w:sz w:val="24"/>
          <w:szCs w:val="24"/>
          <w:lang w:val="en-GB"/>
        </w:rPr>
      </w:pPr>
      <w:bookmarkStart w:id="56" w:name="_Toc428976728"/>
      <w:r w:rsidRPr="009A1D13">
        <w:rPr>
          <w:rFonts w:ascii="Times New Roman" w:hAnsi="Times New Roman" w:cs="Times New Roman"/>
          <w:color w:val="auto"/>
          <w:sz w:val="24"/>
          <w:szCs w:val="24"/>
          <w:lang w:val="en-GB"/>
        </w:rPr>
        <w:t>4.5.3 The third interview</w:t>
      </w:r>
      <w:bookmarkEnd w:id="56"/>
    </w:p>
    <w:p w14:paraId="39044E87" w14:textId="77777777" w:rsidR="00B003D1" w:rsidRPr="009A1D13" w:rsidRDefault="00B003D1" w:rsidP="004649A1">
      <w:pPr>
        <w:tabs>
          <w:tab w:val="left" w:pos="834"/>
        </w:tabs>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At the final stage, I discussed both details from the records that I previously copied, and any observations that the parents had made in their diaries. I also asked them if any of their views had changed upon reflecting on our previous meetings. I attempted to gain further insight into their feelings about their children’s emotions. Then finally, of course, </w:t>
      </w:r>
      <w:r w:rsidRPr="009A1D13">
        <w:rPr>
          <w:rFonts w:ascii="Times New Roman" w:hAnsi="Times New Roman" w:cs="Times New Roman"/>
          <w:lang w:val="en-GB"/>
        </w:rPr>
        <w:lastRenderedPageBreak/>
        <w:t>I thanked them for their participation and promised them a copy of the transcription for their approval. Following the interviews, when the transcriptions had been made I sent copies to all the participants. I received acknowledgements from all the participants except one of the UK participants. None of the participants made any comments.</w:t>
      </w:r>
    </w:p>
    <w:p w14:paraId="7545609D" w14:textId="77777777" w:rsidR="00B003D1" w:rsidRPr="009A1D13" w:rsidRDefault="00B003D1" w:rsidP="004649A1">
      <w:pPr>
        <w:spacing w:line="360" w:lineRule="auto"/>
        <w:jc w:val="both"/>
        <w:rPr>
          <w:rFonts w:ascii="Times New Roman" w:hAnsi="Times New Roman" w:cs="Times New Roman"/>
          <w:b/>
          <w:lang w:val="en-GB"/>
        </w:rPr>
      </w:pPr>
    </w:p>
    <w:p w14:paraId="0198637F" w14:textId="77777777" w:rsidR="00B003D1" w:rsidRPr="009A1D13" w:rsidRDefault="00B003D1" w:rsidP="00C573A3">
      <w:pPr>
        <w:pStyle w:val="Heading2"/>
        <w:rPr>
          <w:rFonts w:ascii="Times New Roman" w:hAnsi="Times New Roman"/>
          <w:sz w:val="28"/>
          <w:szCs w:val="28"/>
          <w:lang w:val="en-GB"/>
        </w:rPr>
      </w:pPr>
      <w:bookmarkStart w:id="57" w:name="_Toc428976729"/>
      <w:r w:rsidRPr="009A1D13">
        <w:rPr>
          <w:rFonts w:ascii="Times New Roman" w:hAnsi="Times New Roman"/>
          <w:sz w:val="28"/>
          <w:szCs w:val="28"/>
          <w:lang w:val="en-GB"/>
        </w:rPr>
        <w:t>4.6 Document analysis</w:t>
      </w:r>
      <w:bookmarkEnd w:id="57"/>
    </w:p>
    <w:p w14:paraId="4E2DA75F"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participants were asked to keep a diary of events between the interviews. Wellington (2000, pp.119-120) and Oppenheim (1966, p. 215) caution that when using diaries we should consider these three issues: </w:t>
      </w:r>
    </w:p>
    <w:p w14:paraId="487AD61B"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w:t>
      </w:r>
      <w:r w:rsidRPr="009A1D13">
        <w:rPr>
          <w:rFonts w:ascii="Times New Roman" w:hAnsi="Times New Roman" w:cs="Times New Roman"/>
          <w:lang w:val="en-GB"/>
        </w:rPr>
        <w:tab/>
        <w:t xml:space="preserve">Practically: the participant may not be able to devote </w:t>
      </w:r>
      <w:r w:rsidR="00D11A0F" w:rsidRPr="009A1D13">
        <w:rPr>
          <w:rFonts w:ascii="Times New Roman" w:hAnsi="Times New Roman" w:cs="Times New Roman"/>
          <w:lang w:val="en-GB"/>
        </w:rPr>
        <w:t>m</w:t>
      </w:r>
      <w:r w:rsidR="005D71B7" w:rsidRPr="009A1D13">
        <w:rPr>
          <w:rFonts w:ascii="Times New Roman" w:hAnsi="Times New Roman" w:cs="Times New Roman"/>
          <w:lang w:val="en-GB"/>
        </w:rPr>
        <w:t>uch</w:t>
      </w:r>
      <w:r w:rsidR="00D11A0F" w:rsidRPr="009A1D13">
        <w:rPr>
          <w:rFonts w:ascii="Times New Roman" w:hAnsi="Times New Roman" w:cs="Times New Roman"/>
          <w:lang w:val="en-GB"/>
        </w:rPr>
        <w:t xml:space="preserve"> </w:t>
      </w:r>
      <w:r w:rsidRPr="009A1D13">
        <w:rPr>
          <w:rFonts w:ascii="Times New Roman" w:hAnsi="Times New Roman" w:cs="Times New Roman"/>
          <w:lang w:val="en-GB"/>
        </w:rPr>
        <w:t>time to the diary. They may not be comfortable about writing down their thoughts and observations.</w:t>
      </w:r>
    </w:p>
    <w:p w14:paraId="2B74B302"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B.</w:t>
      </w:r>
      <w:r w:rsidRPr="009A1D13">
        <w:rPr>
          <w:rFonts w:ascii="Times New Roman" w:hAnsi="Times New Roman" w:cs="Times New Roman"/>
          <w:lang w:val="en-GB"/>
        </w:rPr>
        <w:tab/>
        <w:t>Ethically: who owns the diary and would I be given unfettered access. I would have to make my requirements very clear at the outset.</w:t>
      </w:r>
    </w:p>
    <w:p w14:paraId="37042E77"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w:t>
      </w:r>
      <w:r w:rsidRPr="009A1D13">
        <w:rPr>
          <w:rFonts w:ascii="Times New Roman" w:hAnsi="Times New Roman" w:cs="Times New Roman"/>
          <w:lang w:val="en-GB"/>
        </w:rPr>
        <w:tab/>
        <w:t>Accuracy: the entries may be swayed by the writer, the research may cause them to see emotions that do</w:t>
      </w:r>
      <w:r w:rsidR="0067770E" w:rsidRPr="009A1D13">
        <w:rPr>
          <w:rFonts w:ascii="Times New Roman" w:hAnsi="Times New Roman" w:cs="Times New Roman"/>
          <w:lang w:val="en-GB"/>
        </w:rPr>
        <w:t xml:space="preserve"> </w:t>
      </w:r>
      <w:r w:rsidRPr="009A1D13">
        <w:rPr>
          <w:rFonts w:ascii="Times New Roman" w:hAnsi="Times New Roman" w:cs="Times New Roman"/>
          <w:lang w:val="en-GB"/>
        </w:rPr>
        <w:t>n</w:t>
      </w:r>
      <w:r w:rsidR="0067770E" w:rsidRPr="009A1D13">
        <w:rPr>
          <w:rFonts w:ascii="Times New Roman" w:hAnsi="Times New Roman" w:cs="Times New Roman"/>
          <w:lang w:val="en-GB"/>
        </w:rPr>
        <w:t>ot</w:t>
      </w:r>
      <w:r w:rsidRPr="009A1D13">
        <w:rPr>
          <w:rFonts w:ascii="Times New Roman" w:hAnsi="Times New Roman" w:cs="Times New Roman"/>
          <w:lang w:val="en-GB"/>
        </w:rPr>
        <w:t xml:space="preserve"> exist, or stimulate the provocation of emotion.    </w:t>
      </w:r>
    </w:p>
    <w:p w14:paraId="367763CC" w14:textId="77777777" w:rsidR="00B003D1" w:rsidRPr="009A1D13" w:rsidRDefault="00B003D1" w:rsidP="004649A1">
      <w:pPr>
        <w:spacing w:line="360" w:lineRule="auto"/>
        <w:jc w:val="both"/>
        <w:rPr>
          <w:rFonts w:ascii="Times New Roman" w:hAnsi="Times New Roman" w:cs="Times New Roman"/>
          <w:lang w:val="en-GB"/>
        </w:rPr>
      </w:pPr>
    </w:p>
    <w:p w14:paraId="1D3C5769"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Diaries were kept by all the participants except one of the UK participants (Paavai). Larry and Patricia did not return their diary, but read what they had written in interviews two and three. The two Taiwan participants sent me the contents of their diaries electronically prior to each interview. In addition Harry’s mother gave me permission to access her blog which recorded in detail Harry’s development history since he was born.</w:t>
      </w:r>
    </w:p>
    <w:p w14:paraId="2EF229DE" w14:textId="77777777" w:rsidR="00B003D1" w:rsidRPr="009A1D13" w:rsidRDefault="00B003D1" w:rsidP="004649A1">
      <w:pPr>
        <w:spacing w:line="360" w:lineRule="auto"/>
        <w:jc w:val="both"/>
        <w:rPr>
          <w:rFonts w:ascii="Times New Roman" w:hAnsi="Times New Roman" w:cs="Times New Roman"/>
          <w:lang w:val="en-GB"/>
        </w:rPr>
      </w:pPr>
    </w:p>
    <w:p w14:paraId="1B3CF182"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terms of documents, Atkinson and Coffey (2011) and Prior (2011) indicate that researchers should be cautious when analysing documents. The scrutiny of original </w:t>
      </w:r>
      <w:r w:rsidRPr="009A1D13">
        <w:rPr>
          <w:rFonts w:ascii="Times New Roman" w:hAnsi="Times New Roman" w:cs="Times New Roman"/>
          <w:lang w:val="en-GB"/>
        </w:rPr>
        <w:lastRenderedPageBreak/>
        <w:t>information, the author of documents, intertextuality, a</w:t>
      </w:r>
      <w:r w:rsidR="00F831A6" w:rsidRPr="009A1D13">
        <w:rPr>
          <w:rFonts w:ascii="Times New Roman" w:hAnsi="Times New Roman" w:cs="Times New Roman"/>
          <w:lang w:val="en-GB"/>
        </w:rPr>
        <w:t xml:space="preserve">nd </w:t>
      </w:r>
      <w:r w:rsidRPr="009A1D13">
        <w:rPr>
          <w:rFonts w:ascii="Times New Roman" w:hAnsi="Times New Roman" w:cs="Times New Roman"/>
          <w:lang w:val="en-GB"/>
        </w:rPr>
        <w:t xml:space="preserve">information resource are necessary for checking a document’s validity and reality. I had no reason to doubt the authenticity of the documents that were shown to me by the participants. Larry and Patricia gave me copies of the documents that they were willing to share. I photographed the documents shown to me by the participants in Taiwan, with their verbal permission. The photographs were taken in their presence. </w:t>
      </w:r>
    </w:p>
    <w:p w14:paraId="0C09C320"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b/>
      </w:r>
    </w:p>
    <w:p w14:paraId="6D8F4D42"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Prior (2008) and Prior (2011, p.95) propose that there are four means to gain knowledge from documents. They are: the document content, how the content came about, the use of the document and ‘approaches that focus on how documents function in and impact on schemes of social interaction, and social organization’. For my research purpose, I have chosen the first approach, which involves focusing on analysing the content and building themes from it, to make sense of my documents.</w:t>
      </w:r>
    </w:p>
    <w:p w14:paraId="2D93C461" w14:textId="77777777" w:rsidR="003F5118"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18E18A31" w14:textId="77777777" w:rsidR="00B003D1" w:rsidRPr="009A1D13" w:rsidRDefault="00B003D1" w:rsidP="00C573A3">
      <w:pPr>
        <w:pStyle w:val="Heading2"/>
        <w:rPr>
          <w:rFonts w:ascii="Times New Roman" w:hAnsi="Times New Roman"/>
          <w:sz w:val="28"/>
          <w:szCs w:val="28"/>
          <w:lang w:val="en-GB"/>
        </w:rPr>
      </w:pPr>
      <w:bookmarkStart w:id="58" w:name="_Toc428976730"/>
      <w:r w:rsidRPr="009A1D13">
        <w:rPr>
          <w:rFonts w:ascii="Times New Roman" w:hAnsi="Times New Roman"/>
          <w:sz w:val="28"/>
          <w:szCs w:val="28"/>
          <w:lang w:val="en-GB"/>
        </w:rPr>
        <w:t>4.7 Data analysis</w:t>
      </w:r>
      <w:bookmarkEnd w:id="58"/>
    </w:p>
    <w:p w14:paraId="1F7F422F" w14:textId="77777777" w:rsidR="00B003D1" w:rsidRPr="009A1D13" w:rsidRDefault="00B003D1"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Following the interview transcription, the data was analysed using ‘thematic analysis’. ‘Thematic analysis is a method for identifying, analysing and reporting patterns (themes) within data’ (Braun and Clarke, 2006, p.79). The interview guides helped identify some of the themes used in the analysis; however, there were some themes that emerged during the interviews that were not captured by the original interview questions. Ritchie and Spencer (2002, p. 309) argue that: ‘qualitative data analysis is essentially about detection and the tasks of defining, categorising, theorising, explaining, exploring and mapping are fundamental to the analyst’s role’. The analysis was very time consuming as Lofland and Lofland (1984) indicated when they said you need roughly two to five </w:t>
      </w:r>
      <w:r w:rsidRPr="009A1D13">
        <w:rPr>
          <w:rFonts w:ascii="Times New Roman" w:hAnsi="Times New Roman" w:cs="Times New Roman"/>
          <w:szCs w:val="24"/>
          <w:lang w:val="en-GB"/>
        </w:rPr>
        <w:lastRenderedPageBreak/>
        <w:t xml:space="preserve">times as much time for processing and ordering the data as the time you needed to record it. Each interview transcript was analysed and written up as a case study in its own right (Smith, 1995) in the data presentation chapter. In particular the transcription process was very lengthy especially those from UK participants, perhaps due to the complex dialects spoken by the UK participants. </w:t>
      </w:r>
      <w:r w:rsidRPr="009A1D13">
        <w:rPr>
          <w:rFonts w:ascii="Times New Roman" w:hAnsi="Times New Roman" w:cs="Times New Roman"/>
          <w:lang w:val="en-GB"/>
        </w:rPr>
        <w:t>All the interviews were recorded. The recordings were transcribed verbatim with added notes relating to the participants’ tone and expressions. The data has been anonymi</w:t>
      </w:r>
      <w:r w:rsidR="002D5E40" w:rsidRPr="009A1D13">
        <w:rPr>
          <w:rFonts w:ascii="Times New Roman" w:hAnsi="Times New Roman" w:cs="Times New Roman"/>
          <w:lang w:val="en-GB"/>
        </w:rPr>
        <w:t>s</w:t>
      </w:r>
      <w:r w:rsidRPr="009A1D13">
        <w:rPr>
          <w:rFonts w:ascii="Times New Roman" w:hAnsi="Times New Roman" w:cs="Times New Roman"/>
          <w:lang w:val="en-GB"/>
        </w:rPr>
        <w:t xml:space="preserve">ed, classified and catalogued.  </w:t>
      </w:r>
    </w:p>
    <w:p w14:paraId="701ACA61" w14:textId="77777777" w:rsidR="00B003D1" w:rsidRPr="009A1D13" w:rsidRDefault="00B003D1" w:rsidP="004649A1">
      <w:pPr>
        <w:spacing w:line="360" w:lineRule="auto"/>
        <w:jc w:val="both"/>
        <w:rPr>
          <w:rFonts w:ascii="Times New Roman" w:hAnsi="Times New Roman" w:cs="Times New Roman"/>
          <w:lang w:val="en-GB"/>
        </w:rPr>
      </w:pPr>
    </w:p>
    <w:p w14:paraId="4ED2EC1D"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According to Clough and Nutbrown (2008, p. 95)</w:t>
      </w:r>
      <w:r w:rsidR="0095050F" w:rsidRPr="009A1D13">
        <w:rPr>
          <w:rFonts w:ascii="Times New Roman" w:hAnsi="Times New Roman" w:cs="Times New Roman"/>
          <w:lang w:val="en-GB"/>
        </w:rPr>
        <w:t>,</w:t>
      </w:r>
      <w:r w:rsidRPr="009A1D13">
        <w:rPr>
          <w:rFonts w:ascii="Times New Roman" w:hAnsi="Times New Roman" w:cs="Times New Roman"/>
          <w:lang w:val="en-GB"/>
        </w:rPr>
        <w:t xml:space="preserve"> ‘the interpretation of research voices is not an issue to be confined to purely qualitative or ethnographic research. The important point here is ‘faithful’ interpretation of what is heard, arising from radical listening which has the characteristics of honesty and integrity’. For my research purposes, human action is more important than statistics, so cross-validation was not being considered. Cooperative inquiry is a form of research where all the parties in the interview work together contributing to the project</w:t>
      </w:r>
      <w:r w:rsidR="00E45476" w:rsidRPr="009A1D13">
        <w:rPr>
          <w:rFonts w:ascii="Times New Roman" w:hAnsi="Times New Roman" w:cs="Times New Roman"/>
          <w:lang w:val="en-GB"/>
        </w:rPr>
        <w:t>.</w:t>
      </w:r>
      <w:r w:rsidRPr="009A1D13">
        <w:rPr>
          <w:rFonts w:ascii="Times New Roman" w:hAnsi="Times New Roman" w:cs="Times New Roman"/>
          <w:lang w:val="en-GB"/>
        </w:rPr>
        <w:t xml:space="preserve"> ‘This is not research on people, but research with people’ (Heron, 1998, p. 235). I was fully immersed in and engaged with, the participants’ experience; therefore, cooperative inquiry was not used. I did, however, use triangulation and utilise the counsel of third parties to help me verify the data particularly because of language and cultural issues. These parties were my supervisor, my husband, who is British, and a Taiwanese colleague. I utili</w:t>
      </w:r>
      <w:r w:rsidR="002D5E40" w:rsidRPr="009A1D13">
        <w:rPr>
          <w:rFonts w:ascii="Times New Roman" w:hAnsi="Times New Roman" w:cs="Times New Roman"/>
          <w:lang w:val="en-GB"/>
        </w:rPr>
        <w:t>s</w:t>
      </w:r>
      <w:r w:rsidRPr="009A1D13">
        <w:rPr>
          <w:rFonts w:ascii="Times New Roman" w:hAnsi="Times New Roman" w:cs="Times New Roman"/>
          <w:lang w:val="en-GB"/>
        </w:rPr>
        <w:t>ed a Thematic Analysis to code, sort, reference, categori</w:t>
      </w:r>
      <w:r w:rsidR="002D5E40" w:rsidRPr="009A1D13">
        <w:rPr>
          <w:rFonts w:ascii="Times New Roman" w:hAnsi="Times New Roman" w:cs="Times New Roman"/>
          <w:lang w:val="en-GB"/>
        </w:rPr>
        <w:t>s</w:t>
      </w:r>
      <w:r w:rsidRPr="009A1D13">
        <w:rPr>
          <w:rFonts w:ascii="Times New Roman" w:hAnsi="Times New Roman" w:cs="Times New Roman"/>
          <w:lang w:val="en-GB"/>
        </w:rPr>
        <w:t>e, and organi</w:t>
      </w:r>
      <w:r w:rsidR="002D5E40" w:rsidRPr="009A1D13">
        <w:rPr>
          <w:rFonts w:ascii="Times New Roman" w:hAnsi="Times New Roman" w:cs="Times New Roman"/>
          <w:lang w:val="en-GB"/>
        </w:rPr>
        <w:t>s</w:t>
      </w:r>
      <w:r w:rsidRPr="009A1D13">
        <w:rPr>
          <w:rFonts w:ascii="Times New Roman" w:hAnsi="Times New Roman" w:cs="Times New Roman"/>
          <w:lang w:val="en-GB"/>
        </w:rPr>
        <w:t>e data. The themes of this research were generated from the recording transcripts, and unguided by specific theory or frame. However, there is no doubt that some pre-knowledge unconsciously occurred in my mind when I analysed the data. Realising this situation</w:t>
      </w:r>
      <w:r w:rsidR="00352358" w:rsidRPr="009A1D13">
        <w:rPr>
          <w:rFonts w:ascii="Times New Roman" w:hAnsi="Times New Roman" w:cs="Times New Roman"/>
          <w:lang w:val="en-GB"/>
        </w:rPr>
        <w:t xml:space="preserve"> I</w:t>
      </w:r>
      <w:r w:rsidRPr="009A1D13">
        <w:rPr>
          <w:rFonts w:ascii="Times New Roman" w:hAnsi="Times New Roman" w:cs="Times New Roman"/>
          <w:lang w:val="en-GB"/>
        </w:rPr>
        <w:t xml:space="preserve"> utilised </w:t>
      </w:r>
      <w:r w:rsidR="00C86608" w:rsidRPr="009A1D13">
        <w:rPr>
          <w:rFonts w:ascii="Times New Roman" w:hAnsi="Times New Roman" w:cs="Times New Roman"/>
          <w:lang w:val="en-GB"/>
        </w:rPr>
        <w:t xml:space="preserve">the concept of </w:t>
      </w:r>
      <w:r w:rsidRPr="009A1D13">
        <w:rPr>
          <w:rFonts w:ascii="Times New Roman" w:hAnsi="Times New Roman" w:cs="Times New Roman"/>
          <w:lang w:val="en-GB"/>
        </w:rPr>
        <w:t>Bronfenbrenner (1979)’s Ecological Framework</w:t>
      </w:r>
      <w:r w:rsidR="00E721F4" w:rsidRPr="009A1D13">
        <w:rPr>
          <w:rFonts w:ascii="Times New Roman" w:hAnsi="Times New Roman" w:cs="Times New Roman"/>
          <w:lang w:val="en-GB"/>
        </w:rPr>
        <w:t>,</w:t>
      </w:r>
      <w:r w:rsidR="00443FB7" w:rsidRPr="009A1D13">
        <w:rPr>
          <w:rFonts w:ascii="Times New Roman" w:hAnsi="Times New Roman" w:cs="Times New Roman"/>
          <w:lang w:val="en-GB"/>
        </w:rPr>
        <w:t xml:space="preserve"> </w:t>
      </w:r>
      <w:r w:rsidR="000E2E26" w:rsidRPr="009A1D13">
        <w:rPr>
          <w:rFonts w:ascii="Times New Roman" w:hAnsi="Times New Roman" w:cs="Times New Roman"/>
          <w:lang w:val="en-GB"/>
        </w:rPr>
        <w:t>though not in detail,</w:t>
      </w:r>
      <w:r w:rsidR="003604D1" w:rsidRPr="009A1D13">
        <w:rPr>
          <w:rFonts w:ascii="Times New Roman" w:hAnsi="Times New Roman" w:cs="Times New Roman"/>
          <w:lang w:val="en-GB"/>
        </w:rPr>
        <w:t xml:space="preserve"> </w:t>
      </w:r>
      <w:r w:rsidRPr="009A1D13">
        <w:rPr>
          <w:rFonts w:ascii="Times New Roman" w:hAnsi="Times New Roman" w:cs="Times New Roman"/>
          <w:lang w:val="en-GB"/>
        </w:rPr>
        <w:t>in which</w:t>
      </w:r>
      <w:r w:rsidRPr="009A1D13">
        <w:rPr>
          <w:rStyle w:val="apple-converted-space"/>
          <w:rFonts w:ascii="Times New Roman" w:hAnsi="Times New Roman" w:cstheme="minorBidi"/>
          <w:szCs w:val="24"/>
          <w:shd w:val="clear" w:color="auto" w:fill="FFFFFF"/>
          <w:lang w:val="en-GB"/>
        </w:rPr>
        <w:t> </w:t>
      </w:r>
      <w:r w:rsidRPr="009A1D13">
        <w:rPr>
          <w:rFonts w:ascii="Times New Roman" w:hAnsi="Times New Roman" w:cs="Times New Roman"/>
          <w:szCs w:val="24"/>
          <w:shd w:val="clear" w:color="auto" w:fill="FFFFFF"/>
          <w:lang w:val="en-GB"/>
        </w:rPr>
        <w:t xml:space="preserve">each </w:t>
      </w:r>
      <w:r w:rsidRPr="009A1D13">
        <w:rPr>
          <w:rFonts w:ascii="Times New Roman" w:hAnsi="Times New Roman" w:cs="Times New Roman"/>
          <w:szCs w:val="24"/>
          <w:shd w:val="clear" w:color="auto" w:fill="FFFFFF"/>
          <w:lang w:val="en-GB"/>
        </w:rPr>
        <w:lastRenderedPageBreak/>
        <w:t xml:space="preserve">system interacts with each other </w:t>
      </w:r>
      <w:r w:rsidRPr="009A1D13">
        <w:rPr>
          <w:rFonts w:ascii="Times New Roman" w:hAnsi="Times New Roman" w:cs="Times New Roman"/>
          <w:szCs w:val="24"/>
          <w:lang w:val="en-GB"/>
        </w:rPr>
        <w:t>in this theoretical construction</w:t>
      </w:r>
      <w:r w:rsidRPr="009A1D13">
        <w:rPr>
          <w:rFonts w:ascii="Times New Roman" w:hAnsi="Times New Roman" w:cs="Times New Roman"/>
          <w:szCs w:val="24"/>
          <w:shd w:val="clear" w:color="auto" w:fill="FFFFFF"/>
          <w:lang w:val="en-GB"/>
        </w:rPr>
        <w:t xml:space="preserve"> and may affect an individual’s psychological development.</w:t>
      </w:r>
      <w:r w:rsidRPr="009A1D13">
        <w:rPr>
          <w:rStyle w:val="apple-converted-space"/>
          <w:rFonts w:ascii="Times New Roman" w:hAnsi="Times New Roman" w:cstheme="minorBidi"/>
          <w:szCs w:val="24"/>
          <w:shd w:val="clear" w:color="auto" w:fill="FFFFFF"/>
          <w:lang w:val="en-GB"/>
        </w:rPr>
        <w:t> </w:t>
      </w:r>
      <w:r w:rsidRPr="009A1D13">
        <w:rPr>
          <w:rFonts w:ascii="Times New Roman" w:hAnsi="Times New Roman" w:cs="Times New Roman"/>
          <w:lang w:val="en-GB"/>
        </w:rPr>
        <w:t xml:space="preserve">Therefore, strictly speaking, I had adopted thematic analysis in my research. </w:t>
      </w:r>
    </w:p>
    <w:p w14:paraId="0CB8FE90"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300A8E9D"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When I first read my transcriptions, I became lost in the words and I did not know how to present the interview so that my readers would experience the same feelings as me, at the spoken words of my participants. While writing up the thesis, many questions arose, for example; “Could the words be trusted?”, “What were the limitations of the data?”, “Were there any meanings beyond the words?”, “Were there any meanings not caught by the words?” “Each interview was unique. Would the result </w:t>
      </w:r>
      <w:r w:rsidR="008D7DFF" w:rsidRPr="009A1D13">
        <w:rPr>
          <w:rFonts w:ascii="Times New Roman" w:hAnsi="Times New Roman" w:cs="Times New Roman"/>
          <w:lang w:val="en-GB"/>
        </w:rPr>
        <w:t>have been</w:t>
      </w:r>
      <w:r w:rsidRPr="009A1D13">
        <w:rPr>
          <w:rFonts w:ascii="Times New Roman" w:hAnsi="Times New Roman" w:cs="Times New Roman"/>
          <w:lang w:val="en-GB"/>
        </w:rPr>
        <w:t xml:space="preserve"> </w:t>
      </w:r>
      <w:r w:rsidR="00F779AD" w:rsidRPr="009A1D13">
        <w:rPr>
          <w:rFonts w:ascii="Times New Roman" w:hAnsi="Times New Roman" w:cs="Times New Roman"/>
          <w:lang w:val="en-GB"/>
        </w:rPr>
        <w:t>different</w:t>
      </w:r>
      <w:r w:rsidR="00AC6ED8" w:rsidRPr="009A1D13">
        <w:rPr>
          <w:rFonts w:ascii="Times New Roman" w:hAnsi="Times New Roman" w:cs="Times New Roman"/>
          <w:lang w:val="en-GB"/>
        </w:rPr>
        <w:t xml:space="preserve"> had alternative</w:t>
      </w:r>
      <w:r w:rsidRPr="009A1D13">
        <w:rPr>
          <w:rFonts w:ascii="Times New Roman" w:hAnsi="Times New Roman" w:cs="Times New Roman"/>
          <w:lang w:val="en-GB"/>
        </w:rPr>
        <w:t xml:space="preserve"> questions had been asked?”, “Would translation influence the analysis?”, “Was it possible to translate from one culture to the other?”, “How did culture affect the way individuals expressed their emotions?”, “Was it a appropriate to use one standard for the whole world, for example, would it be proper to utili</w:t>
      </w:r>
      <w:r w:rsidR="002D5E40" w:rsidRPr="009A1D13">
        <w:rPr>
          <w:rFonts w:ascii="Times New Roman" w:hAnsi="Times New Roman" w:cs="Times New Roman"/>
          <w:lang w:val="en-GB"/>
        </w:rPr>
        <w:t>s</w:t>
      </w:r>
      <w:r w:rsidRPr="009A1D13">
        <w:rPr>
          <w:rFonts w:ascii="Times New Roman" w:hAnsi="Times New Roman" w:cs="Times New Roman"/>
          <w:lang w:val="en-GB"/>
        </w:rPr>
        <w:t>e the US</w:t>
      </w:r>
      <w:r w:rsidR="00620DED" w:rsidRPr="009A1D13">
        <w:rPr>
          <w:rFonts w:ascii="Times New Roman" w:hAnsi="Times New Roman" w:cs="Times New Roman"/>
          <w:lang w:val="en-GB"/>
        </w:rPr>
        <w:t>A</w:t>
      </w:r>
      <w:r w:rsidRPr="009A1D13">
        <w:rPr>
          <w:rFonts w:ascii="Times New Roman" w:hAnsi="Times New Roman" w:cs="Times New Roman"/>
          <w:lang w:val="en-GB"/>
        </w:rPr>
        <w:t xml:space="preserve"> standard (DSM IV/V) to judge our UK/Taiwan culture or children</w:t>
      </w:r>
      <w:r w:rsidR="002373D1" w:rsidRPr="009A1D13">
        <w:rPr>
          <w:rFonts w:ascii="Times New Roman" w:hAnsi="Times New Roman" w:cs="Times New Roman"/>
          <w:lang w:val="en-GB"/>
        </w:rPr>
        <w:t xml:space="preserve"> w</w:t>
      </w:r>
      <w:r w:rsidRPr="009A1D13">
        <w:rPr>
          <w:rFonts w:ascii="Times New Roman" w:hAnsi="Times New Roman" w:cs="Times New Roman"/>
          <w:lang w:val="en-GB"/>
        </w:rPr>
        <w:t>hile DSM-V (American Psychiatric Association, 2013, p57) admits that social, socioeconomic, and gender factors might affect the norms of diagnosis?”</w:t>
      </w:r>
    </w:p>
    <w:p w14:paraId="200DEEA2" w14:textId="77777777" w:rsidR="00B003D1" w:rsidRPr="009A1D13" w:rsidRDefault="00B003D1" w:rsidP="004649A1">
      <w:pPr>
        <w:spacing w:line="360" w:lineRule="auto"/>
        <w:jc w:val="both"/>
        <w:rPr>
          <w:rFonts w:ascii="Times New Roman" w:hAnsi="Times New Roman" w:cs="Times New Roman"/>
          <w:b/>
          <w:lang w:val="en-GB"/>
        </w:rPr>
      </w:pPr>
    </w:p>
    <w:p w14:paraId="51888F46" w14:textId="77777777" w:rsidR="00B003D1" w:rsidRPr="009A1D13" w:rsidRDefault="00B003D1" w:rsidP="00C573A3">
      <w:pPr>
        <w:pStyle w:val="Heading2"/>
        <w:rPr>
          <w:rFonts w:ascii="Times New Roman" w:hAnsi="Times New Roman"/>
          <w:sz w:val="28"/>
          <w:szCs w:val="28"/>
          <w:lang w:val="en-GB"/>
        </w:rPr>
      </w:pPr>
      <w:bookmarkStart w:id="59" w:name="_Toc428976731"/>
      <w:r w:rsidRPr="009A1D13">
        <w:rPr>
          <w:rFonts w:ascii="Times New Roman" w:hAnsi="Times New Roman"/>
          <w:sz w:val="28"/>
          <w:szCs w:val="28"/>
          <w:lang w:val="en-GB"/>
        </w:rPr>
        <w:t>4.8 Cross-cultur</w:t>
      </w:r>
      <w:r w:rsidR="002760E7" w:rsidRPr="009A1D13">
        <w:rPr>
          <w:rFonts w:ascii="Times New Roman" w:hAnsi="Times New Roman"/>
          <w:sz w:val="28"/>
          <w:szCs w:val="28"/>
          <w:lang w:val="en-GB"/>
        </w:rPr>
        <w:t>al</w:t>
      </w:r>
      <w:r w:rsidRPr="009A1D13">
        <w:rPr>
          <w:rFonts w:ascii="Times New Roman" w:hAnsi="Times New Roman"/>
          <w:sz w:val="28"/>
          <w:szCs w:val="28"/>
          <w:lang w:val="en-GB"/>
        </w:rPr>
        <w:t xml:space="preserve"> considerations</w:t>
      </w:r>
      <w:bookmarkEnd w:id="59"/>
    </w:p>
    <w:p w14:paraId="7EED42C6"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When conducting interviews and during the analysis of the interview data the impact of culture on how people behave and use language was evident, hence it was necessary to be culturally sensitive in the process. </w:t>
      </w:r>
    </w:p>
    <w:p w14:paraId="6F2797AB" w14:textId="77777777" w:rsidR="00B003D1" w:rsidRPr="009A1D13" w:rsidRDefault="00B003D1" w:rsidP="004649A1">
      <w:pPr>
        <w:spacing w:line="360" w:lineRule="auto"/>
        <w:jc w:val="both"/>
        <w:rPr>
          <w:rFonts w:ascii="Times New Roman" w:hAnsi="Times New Roman" w:cs="Times New Roman"/>
          <w:lang w:val="en-GB"/>
        </w:rPr>
      </w:pPr>
    </w:p>
    <w:p w14:paraId="5CF27122" w14:textId="77777777" w:rsidR="008943F7" w:rsidRPr="009A1D13" w:rsidRDefault="008943F7" w:rsidP="004649A1">
      <w:pPr>
        <w:spacing w:line="360" w:lineRule="auto"/>
        <w:jc w:val="both"/>
        <w:rPr>
          <w:rFonts w:ascii="Times New Roman" w:hAnsi="Times New Roman" w:cs="Times New Roman"/>
          <w:lang w:val="en-GB"/>
        </w:rPr>
      </w:pPr>
    </w:p>
    <w:p w14:paraId="5BEB027C" w14:textId="77777777" w:rsidR="00B003D1" w:rsidRPr="009A1D13" w:rsidRDefault="00B003D1" w:rsidP="004649A1">
      <w:pPr>
        <w:spacing w:line="360" w:lineRule="auto"/>
        <w:ind w:left="720" w:hangingChars="300" w:hanging="720"/>
        <w:jc w:val="both"/>
        <w:rPr>
          <w:rFonts w:ascii="Times New Roman" w:hAnsi="Times New Roman" w:cs="Times New Roman"/>
          <w:lang w:val="en-GB"/>
        </w:rPr>
      </w:pPr>
      <w:r w:rsidRPr="009A1D13">
        <w:rPr>
          <w:rFonts w:ascii="Times New Roman" w:hAnsi="Times New Roman" w:cs="Times New Roman"/>
          <w:lang w:val="en-GB"/>
        </w:rPr>
        <w:lastRenderedPageBreak/>
        <w:t xml:space="preserve">      ‘Culture is a network of knowledge, meanings, ideas and social rules shared by a group, often referred to as an ethnic group, who may also share geographical origins, religion and language. Culture will affect how illness is understood, the presentation of symptoms, and expectations regarding treatment and treatment choice.’ (Butler et al., 2011, p.713).</w:t>
      </w:r>
    </w:p>
    <w:p w14:paraId="61CB46C8" w14:textId="77777777" w:rsidR="00B003D1" w:rsidRPr="009A1D13" w:rsidRDefault="00B003D1" w:rsidP="004649A1">
      <w:pPr>
        <w:spacing w:line="360" w:lineRule="auto"/>
        <w:jc w:val="both"/>
        <w:rPr>
          <w:rFonts w:ascii="Times New Roman" w:hAnsi="Times New Roman" w:cs="Times New Roman"/>
          <w:lang w:val="en-GB"/>
        </w:rPr>
      </w:pPr>
    </w:p>
    <w:p w14:paraId="4E674A89"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type of education and care we offer young children will inevitably reflect the values and beliefs that are held by society and reflected by the government of the day’ (Dowling, 2000, p. xiii). This thesis is written in English and will be considered, at least initially, by academics who are situated in a western culture. I am Taiwanese and my culture comes from a mixture of American, Chinese and Japanese societies. My husband is British and his cultural background is British/American, I mention this because he has had influence on my cultural practice and belief. In reviewing the data it is true that there are things that, because of our cultural differences, would seem alien to me, my husband and you the reader, however,</w:t>
      </w:r>
      <w:r w:rsidR="0067770E" w:rsidRPr="009A1D13">
        <w:rPr>
          <w:rFonts w:ascii="Times New Roman" w:hAnsi="Times New Roman" w:cs="Times New Roman"/>
          <w:lang w:val="en-GB"/>
        </w:rPr>
        <w:t xml:space="preserve"> I do no</w:t>
      </w:r>
      <w:r w:rsidRPr="009A1D13">
        <w:rPr>
          <w:rFonts w:ascii="Times New Roman" w:hAnsi="Times New Roman" w:cs="Times New Roman"/>
          <w:lang w:val="en-GB"/>
        </w:rPr>
        <w:t xml:space="preserve">t believe that the relevant data falls under this umbrella. The data that relates to the emotional lives of these children is common and it shows that regardless of the child’s culture, they are all emotional beings. </w:t>
      </w:r>
      <w:r w:rsidR="002373D1" w:rsidRPr="009A1D13">
        <w:rPr>
          <w:rFonts w:ascii="Times New Roman" w:hAnsi="Times New Roman" w:cs="Times New Roman"/>
          <w:lang w:val="en-GB"/>
        </w:rPr>
        <w:t>Nevertheless, culture may affect</w:t>
      </w:r>
      <w:r w:rsidR="005D71B7" w:rsidRPr="009A1D13">
        <w:rPr>
          <w:rFonts w:ascii="Times New Roman" w:hAnsi="Times New Roman" w:cs="Times New Roman"/>
          <w:lang w:val="en-GB"/>
        </w:rPr>
        <w:t xml:space="preserve"> the</w:t>
      </w:r>
      <w:r w:rsidR="002373D1" w:rsidRPr="009A1D13">
        <w:rPr>
          <w:rFonts w:ascii="Times New Roman" w:hAnsi="Times New Roman" w:cs="Times New Roman"/>
          <w:lang w:val="en-GB"/>
        </w:rPr>
        <w:t xml:space="preserve"> understanding and expression of emotions. </w:t>
      </w:r>
      <w:r w:rsidRPr="009A1D13">
        <w:rPr>
          <w:rFonts w:ascii="Times New Roman" w:hAnsi="Times New Roman" w:cs="Times New Roman"/>
          <w:lang w:val="en-GB"/>
        </w:rPr>
        <w:t xml:space="preserve">Culture is, however, an issue when conducting interviews, particularly in the cases where the participants are from a society that is easily embarrassed by excursions from their norm. This applies particularly to interviewees from Asian cultures, in this case India and Taiwan. Cultural competence is dependent on a number of factors such as socio-economic, education and policy. The researcher must remain detached and be aware of their own culture. The researcher has to consider the environment and their own feelings and emotions and social-cultural background. It will be important to </w:t>
      </w:r>
      <w:r w:rsidRPr="009A1D13">
        <w:rPr>
          <w:rFonts w:ascii="Times New Roman" w:hAnsi="Times New Roman" w:cs="Times New Roman"/>
          <w:lang w:val="en-GB"/>
        </w:rPr>
        <w:lastRenderedPageBreak/>
        <w:t xml:space="preserve">engage the participant through respectful enquiry into their lifestyle (Butler et al., 2011; Hedegaard and Tudge, 2009; Tseng and Streltzer, 2004), for example, someone from a highly respectful and polite society may withhold important detail for fear of offending the researcher. This is illustrated by Kleinman and Benson (2006) and Butler et al. (2011, p. 713) who tell us that a doctor’s patient could find normal questioning during an examination “intrusive or stigmatizing”. They suggest the Explanatory Models Approach could avoid this type of occurrence. </w:t>
      </w:r>
    </w:p>
    <w:p w14:paraId="6BA3487A" w14:textId="77777777" w:rsidR="009B0FD4" w:rsidRPr="009A1D13" w:rsidRDefault="009B0FD4" w:rsidP="004649A1">
      <w:pPr>
        <w:spacing w:line="360" w:lineRule="auto"/>
        <w:jc w:val="both"/>
        <w:rPr>
          <w:rFonts w:ascii="Times New Roman" w:hAnsi="Times New Roman" w:cs="Times New Roman"/>
          <w:lang w:val="en-GB"/>
        </w:rPr>
      </w:pPr>
    </w:p>
    <w:p w14:paraId="722060EF"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Expectations of a child’s development vary from one culture to another. ‘Various cultures…recognize, define and assign different developmental tasks to the same biological agenda’ (Nsamenang, 1992, p.144). Hedegaard and Tudge (2009) have a similar concept, and think that: </w:t>
      </w:r>
    </w:p>
    <w:p w14:paraId="5F33B153" w14:textId="77777777" w:rsidR="00B003D1" w:rsidRPr="009A1D13" w:rsidRDefault="00B003D1" w:rsidP="004649A1">
      <w:pPr>
        <w:spacing w:line="360" w:lineRule="auto"/>
        <w:jc w:val="both"/>
        <w:rPr>
          <w:rFonts w:ascii="Times New Roman" w:hAnsi="Times New Roman" w:cs="Times New Roman"/>
          <w:lang w:val="en-GB"/>
        </w:rPr>
      </w:pPr>
    </w:p>
    <w:p w14:paraId="5D26AAC5" w14:textId="77777777" w:rsidR="00B003D1" w:rsidRPr="009A1D13" w:rsidRDefault="00B003D1"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 xml:space="preserve">Young children were referred to as ‘non-social’ or ‘pre-social’, and later came the notion of ‘normal’ and ‘abnormal’ phases of children’s development, which were taken up into the public psyche in relation to children’s growth and development in many Western countries. (p. 4). </w:t>
      </w:r>
    </w:p>
    <w:p w14:paraId="2F723DCE" w14:textId="77777777" w:rsidR="00B003D1" w:rsidRPr="009A1D13" w:rsidRDefault="00B003D1" w:rsidP="004649A1">
      <w:pPr>
        <w:spacing w:line="360" w:lineRule="auto"/>
        <w:jc w:val="both"/>
        <w:rPr>
          <w:rFonts w:ascii="Times New Roman" w:hAnsi="Times New Roman" w:cs="Times New Roman"/>
          <w:lang w:val="en-GB"/>
        </w:rPr>
      </w:pPr>
    </w:p>
    <w:p w14:paraId="4CB9D370"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the child develops, cultural influences will become a more significant factor as described by Hedegaard (2002). Motives are the goals which characterise the actions of children in different activities over an extended period of time (ibid.). Leontiev (1977) also considers that ‘cultural values’ imposed by ‘institutional practices’ will influence a child’s development. This idea is further reinforced by Nsamenang (2008) who considers, ‘culture, as in social heritage and cultural tools, is a determinative complement of genotype that shapes human psychosocial differentiation in the direction </w:t>
      </w:r>
      <w:r w:rsidRPr="009A1D13">
        <w:rPr>
          <w:rFonts w:ascii="Times New Roman" w:hAnsi="Times New Roman" w:cs="Times New Roman"/>
          <w:lang w:val="en-GB"/>
        </w:rPr>
        <w:lastRenderedPageBreak/>
        <w:t xml:space="preserve">of a given people’s cultural meaning systems’ (ibid., p. 73). Nsamenang (2007) also postulated that love for descendants ‘is packaged in a wide variety of cultural and emotional expressions, such that no way of loving children might translate as a universal fact of humanity’ (ibid., p. 10).  </w:t>
      </w:r>
    </w:p>
    <w:p w14:paraId="0FF15418" w14:textId="77777777" w:rsidR="00B003D1" w:rsidRPr="009A1D13" w:rsidRDefault="00B003D1" w:rsidP="004649A1">
      <w:pPr>
        <w:spacing w:line="360" w:lineRule="auto"/>
        <w:jc w:val="both"/>
        <w:rPr>
          <w:rFonts w:ascii="Times New Roman" w:hAnsi="Times New Roman" w:cs="Times New Roman"/>
          <w:lang w:val="en-GB"/>
        </w:rPr>
      </w:pPr>
    </w:p>
    <w:p w14:paraId="3833DF7B"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Kincheloe (2002, p.76) reminds us not to overlook the ‘diversity and complexity of childhood’, for example, what appears to be deficient behaviour may be considered as normal in another society calling for ‘rigorous forms of analysis’ when studying children’ (ibid.). This is further supported by Prout and James (1990), who advocate that ‘comparative and cross-cultural analysis reveals a variety of childhoods rather than a single and universal phenomenon’ (ibid., p. 8). Kleinman (1987), Rack (1982), and Butler et al. (2011, p. 714) indicate that in every culture, symptoms can be psychological as well as somatic and that many somatic symptoms are the result of mental distress, medically it may be that a somatic presentation is more socially acceptable.  </w:t>
      </w:r>
    </w:p>
    <w:p w14:paraId="39114574" w14:textId="77777777" w:rsidR="00B003D1" w:rsidRPr="009A1D13" w:rsidRDefault="00B003D1" w:rsidP="004649A1">
      <w:pPr>
        <w:spacing w:line="360" w:lineRule="auto"/>
        <w:jc w:val="both"/>
        <w:rPr>
          <w:rFonts w:ascii="Times New Roman" w:hAnsi="Times New Roman" w:cs="Times New Roman"/>
          <w:b/>
          <w:lang w:val="en-GB"/>
        </w:rPr>
      </w:pPr>
    </w:p>
    <w:p w14:paraId="66A24FD3"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Translation has also had to be a major consideration as half of my interviews were conducted in Mandarin. The Mandarin vocabulary to describe emotions and feelings, for example, is somewhat limited as in Chinese cultures it is not customary to show emotions and certainly not to strangers. Temple and Young (2004, p. 175) point out that translation can have a positive or negative impact on cross-cultural relationships with a potential to affect research outcome and Oishi (2010, p.35) comments that in ethnographic studies there is, ‘a surprising lack of some equivalent concepts in different societies’. Russell (1991) also noted that in literature concerning emotion some cultures do not have words for emotions, such as happiness, fear, and anger, According to </w:t>
      </w:r>
      <w:r w:rsidRPr="009A1D13">
        <w:rPr>
          <w:rFonts w:ascii="Times New Roman" w:hAnsi="Times New Roman" w:cs="Times New Roman"/>
          <w:lang w:val="en-GB"/>
        </w:rPr>
        <w:lastRenderedPageBreak/>
        <w:t>Russell, Chewong language in peninsular Malaysia has no word for happiness; in Tahitian and Chewong, no word for sadness; in Ifaluk, Utku, and Pintupi, no word for fear; and in Fore, Dani, Malay, and Ifaluk no word for surprise. Oishi (2010, p.36) thinks that language concerning emotions ‘should result in predictable cultural differences in the frequency and intensity of these emotions’ and that in different cultures, evoked emotions may differ (ibid). On cultural differences, Chen (1992) reminds us, for example, that in some Chinese cultures the western concept of human rights is second to an individual’s</w:t>
      </w:r>
      <w:r w:rsidRPr="009A1D13">
        <w:rPr>
          <w:rFonts w:ascii="Times New Roman" w:hAnsi="Times New Roman" w:cs="Times New Roman"/>
          <w:szCs w:val="24"/>
          <w:lang w:val="en-GB"/>
        </w:rPr>
        <w:t xml:space="preserve"> </w:t>
      </w:r>
      <w:r w:rsidRPr="009A1D13">
        <w:rPr>
          <w:rFonts w:ascii="Times New Roman" w:hAnsi="Times New Roman" w:cs="Times New Roman"/>
          <w:szCs w:val="24"/>
          <w:shd w:val="clear" w:color="auto" w:fill="FFFFFF"/>
          <w:lang w:val="en-GB"/>
        </w:rPr>
        <w:t>loyalty</w:t>
      </w:r>
      <w:r w:rsidRPr="009A1D13">
        <w:rPr>
          <w:rFonts w:ascii="Times New Roman" w:hAnsi="Times New Roman" w:cs="Times New Roman"/>
          <w:szCs w:val="24"/>
          <w:lang w:val="en-GB"/>
        </w:rPr>
        <w:t xml:space="preserve">, </w:t>
      </w:r>
      <w:r w:rsidRPr="009A1D13">
        <w:rPr>
          <w:rFonts w:ascii="Times New Roman" w:hAnsi="Times New Roman" w:cs="Times New Roman"/>
          <w:bCs/>
          <w:szCs w:val="24"/>
          <w:shd w:val="clear" w:color="auto" w:fill="FFFFFF"/>
          <w:lang w:val="en-GB"/>
        </w:rPr>
        <w:t>obligations</w:t>
      </w:r>
      <w:r w:rsidRPr="009A1D13">
        <w:rPr>
          <w:rFonts w:ascii="Times New Roman" w:hAnsi="Times New Roman" w:cs="Times New Roman"/>
          <w:lang w:val="en-GB"/>
        </w:rPr>
        <w:t xml:space="preserve">, obedience and duty. Confucius (552-479BC) and other outstanding ancient scholars taught that in order to maintain ‘peace, harmony, stability and a good society’ the individual should be considered after society as a whole (ibid.).  Lewis (1999) adds that the contrast of Western tradition, which considers the individual first then the rest of the community, against the Chinese tradition of personal obligations and </w:t>
      </w:r>
      <w:r w:rsidRPr="009A1D13">
        <w:rPr>
          <w:rFonts w:ascii="Times New Roman" w:hAnsi="Times New Roman" w:cs="Times New Roman"/>
          <w:szCs w:val="24"/>
          <w:shd w:val="clear" w:color="auto" w:fill="FFFFFF"/>
          <w:lang w:val="en-GB"/>
        </w:rPr>
        <w:t>altruism</w:t>
      </w:r>
      <w:r w:rsidRPr="009A1D13">
        <w:rPr>
          <w:rFonts w:ascii="Times New Roman" w:hAnsi="Times New Roman" w:cs="Times New Roman"/>
          <w:lang w:val="en-GB"/>
        </w:rPr>
        <w:t>, may be characteri</w:t>
      </w:r>
      <w:r w:rsidR="002D5E40" w:rsidRPr="009A1D13">
        <w:rPr>
          <w:rFonts w:ascii="Times New Roman" w:hAnsi="Times New Roman" w:cs="Times New Roman"/>
          <w:lang w:val="en-GB"/>
        </w:rPr>
        <w:t>s</w:t>
      </w:r>
      <w:r w:rsidRPr="009A1D13">
        <w:rPr>
          <w:rFonts w:ascii="Times New Roman" w:hAnsi="Times New Roman" w:cs="Times New Roman"/>
          <w:lang w:val="en-GB"/>
        </w:rPr>
        <w:t>ed as individualism versus collectivism.</w:t>
      </w:r>
    </w:p>
    <w:p w14:paraId="7BDD45F0" w14:textId="77777777" w:rsidR="00B003D1" w:rsidRPr="009A1D13" w:rsidRDefault="00B003D1" w:rsidP="004649A1">
      <w:pPr>
        <w:spacing w:line="360" w:lineRule="auto"/>
        <w:jc w:val="both"/>
        <w:rPr>
          <w:rFonts w:ascii="Times New Roman" w:hAnsi="Times New Roman" w:cs="Times New Roman"/>
          <w:lang w:val="en-GB"/>
        </w:rPr>
      </w:pPr>
    </w:p>
    <w:p w14:paraId="72D104CA"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Ho (1996, p.155) in describing Chinese culture tells, </w:t>
      </w:r>
    </w:p>
    <w:p w14:paraId="57B1BC48" w14:textId="77777777" w:rsidR="00B003D1" w:rsidRPr="009A1D13" w:rsidRDefault="00B003D1" w:rsidP="004649A1">
      <w:pPr>
        <w:spacing w:line="360" w:lineRule="auto"/>
        <w:jc w:val="both"/>
        <w:rPr>
          <w:rFonts w:ascii="Times New Roman" w:hAnsi="Times New Roman" w:cs="Times New Roman"/>
          <w:lang w:val="en-GB"/>
        </w:rPr>
      </w:pPr>
    </w:p>
    <w:p w14:paraId="5890FC95" w14:textId="77777777" w:rsidR="00B003D1" w:rsidRPr="009A1D13" w:rsidRDefault="00B003D1" w:rsidP="004649A1">
      <w:pPr>
        <w:spacing w:line="360" w:lineRule="auto"/>
        <w:ind w:leftChars="300" w:left="720"/>
        <w:jc w:val="both"/>
        <w:rPr>
          <w:rFonts w:ascii="Times New Roman" w:hAnsi="Times New Roman" w:cs="Times New Roman"/>
          <w:lang w:val="en-GB"/>
        </w:rPr>
      </w:pPr>
      <w:r w:rsidRPr="009A1D13">
        <w:rPr>
          <w:rFonts w:ascii="Times New Roman" w:hAnsi="Times New Roman" w:cs="Times New Roman"/>
          <w:lang w:val="en-GB"/>
        </w:rPr>
        <w:t>How children should behave to their parents, living or dead, as well as to their ancestors. It makes stringent demands: that one should provide for the material well-being of one’s aged parents, perform ceremonial duties of ancestral worship, take care to avoid harm to one’s body, ensure the continuity to the family line, and in general conduct oneself so as to bring honour and avoid disgrace to the family name…filial obligations…are overriding in importance, rigidly prescribed and are binding from the time one is considered old enough to be disciplined until the end of one’s life. (ibid).</w:t>
      </w:r>
    </w:p>
    <w:p w14:paraId="4D36C595" w14:textId="77777777" w:rsidR="00B003D1" w:rsidRPr="009A1D13" w:rsidRDefault="00B003D1" w:rsidP="004649A1">
      <w:pPr>
        <w:spacing w:line="360" w:lineRule="auto"/>
        <w:ind w:left="480"/>
        <w:jc w:val="both"/>
        <w:rPr>
          <w:rFonts w:ascii="Times New Roman" w:hAnsi="Times New Roman" w:cs="Times New Roman"/>
          <w:lang w:val="en-GB"/>
        </w:rPr>
      </w:pPr>
    </w:p>
    <w:p w14:paraId="4946BCB8"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When considering the view of individuals</w:t>
      </w:r>
      <w:r w:rsidR="004E745B" w:rsidRPr="009A1D13">
        <w:rPr>
          <w:rFonts w:ascii="Times New Roman" w:hAnsi="Times New Roman" w:cs="Times New Roman"/>
          <w:lang w:val="en-GB"/>
        </w:rPr>
        <w:t xml:space="preserve"> with special needs</w:t>
      </w:r>
      <w:r w:rsidRPr="009A1D13">
        <w:rPr>
          <w:rFonts w:ascii="Times New Roman" w:hAnsi="Times New Roman" w:cs="Times New Roman"/>
          <w:lang w:val="en-GB"/>
        </w:rPr>
        <w:t xml:space="preserve"> in the Far East, Lewis (1999) tel</w:t>
      </w:r>
      <w:r w:rsidR="008F5081" w:rsidRPr="009A1D13">
        <w:rPr>
          <w:rFonts w:ascii="Times New Roman" w:hAnsi="Times New Roman" w:cs="Times New Roman"/>
          <w:lang w:val="en-GB"/>
        </w:rPr>
        <w:t>ls us that in Chinese societies</w:t>
      </w:r>
      <w:r w:rsidRPr="009A1D13">
        <w:rPr>
          <w:rFonts w:ascii="Times New Roman" w:hAnsi="Times New Roman" w:cs="Times New Roman"/>
          <w:lang w:val="en-GB"/>
        </w:rPr>
        <w:t xml:space="preserve"> </w:t>
      </w:r>
      <w:r w:rsidR="004E745B" w:rsidRPr="009A1D13">
        <w:rPr>
          <w:rFonts w:ascii="Times New Roman" w:hAnsi="Times New Roman" w:cs="Times New Roman"/>
          <w:lang w:val="en-GB"/>
        </w:rPr>
        <w:t>people</w:t>
      </w:r>
      <w:r w:rsidR="004E745B" w:rsidRPr="009A1D13">
        <w:rPr>
          <w:lang w:val="en-GB"/>
        </w:rPr>
        <w:t xml:space="preserve"> </w:t>
      </w:r>
      <w:r w:rsidR="004E745B" w:rsidRPr="009A1D13">
        <w:rPr>
          <w:rFonts w:ascii="Times New Roman" w:hAnsi="Times New Roman" w:cs="Times New Roman"/>
          <w:lang w:val="en-GB"/>
        </w:rPr>
        <w:t>with special needs</w:t>
      </w:r>
      <w:r w:rsidRPr="009A1D13">
        <w:rPr>
          <w:rFonts w:ascii="Times New Roman" w:hAnsi="Times New Roman" w:cs="Times New Roman"/>
          <w:lang w:val="en-GB"/>
        </w:rPr>
        <w:t xml:space="preserve"> are considered </w:t>
      </w:r>
      <w:r w:rsidR="00206C58" w:rsidRPr="009A1D13">
        <w:rPr>
          <w:rFonts w:ascii="Times New Roman" w:hAnsi="Times New Roman" w:cs="Times New Roman"/>
          <w:lang w:val="en-GB"/>
        </w:rPr>
        <w:t xml:space="preserve">to be </w:t>
      </w:r>
      <w:r w:rsidRPr="009A1D13">
        <w:rPr>
          <w:rFonts w:ascii="Times New Roman" w:hAnsi="Times New Roman" w:cs="Times New Roman"/>
          <w:lang w:val="en-GB"/>
        </w:rPr>
        <w:t xml:space="preserve">a burden to their family who may think they are being punished in some way, so the child </w:t>
      </w:r>
      <w:r w:rsidR="004E745B" w:rsidRPr="009A1D13">
        <w:rPr>
          <w:rFonts w:ascii="Times New Roman" w:hAnsi="Times New Roman" w:cs="Times New Roman"/>
          <w:lang w:val="en-GB"/>
        </w:rPr>
        <w:t xml:space="preserve">with special needs </w:t>
      </w:r>
      <w:r w:rsidRPr="009A1D13">
        <w:rPr>
          <w:rFonts w:ascii="Times New Roman" w:hAnsi="Times New Roman" w:cs="Times New Roman"/>
          <w:lang w:val="en-GB"/>
        </w:rPr>
        <w:t xml:space="preserve">is an embarrassment or brings shame to the family and the parents might hide children with obvious disabilities from public, or even family view. In Chinese societies, children have an obligation to support their parents in their dotage, so a child </w:t>
      </w:r>
      <w:r w:rsidR="004E745B" w:rsidRPr="009A1D13">
        <w:rPr>
          <w:rFonts w:ascii="Times New Roman" w:hAnsi="Times New Roman" w:cs="Times New Roman"/>
          <w:lang w:val="en-GB"/>
        </w:rPr>
        <w:t xml:space="preserve">with special needs </w:t>
      </w:r>
      <w:r w:rsidRPr="009A1D13">
        <w:rPr>
          <w:rFonts w:ascii="Times New Roman" w:hAnsi="Times New Roman" w:cs="Times New Roman"/>
          <w:lang w:val="en-GB"/>
        </w:rPr>
        <w:t xml:space="preserve">who cannot fulfil this obligation is seen as a burden rather than an asset. Chinese culture will not make allowances for personal deficiencies, considering that hard work will make up for lack of intellect or ability (ibid.). Stevenson and Shin Ying Lee (1996) cited in Lewis (1999) explain that hard work is key for success and if an individual works hard then disability will not be barrier. Lewis (1999) then goes on to tell us a Chinese proverb which reinforces this concept: ‘with hard work, even an iron bar can be refined to a needle’ (ibid). Lewis (1999) continues by quoting Chan (1992) who reports that mothers in Far Eastern cultures instil the importance of hard work and effort in their young children, believing that this will be the main factor in their academic success. </w:t>
      </w:r>
    </w:p>
    <w:p w14:paraId="39C2C5A5" w14:textId="77777777" w:rsidR="00B003D1" w:rsidRPr="009A1D13" w:rsidRDefault="00B003D1" w:rsidP="004649A1">
      <w:pPr>
        <w:spacing w:line="360" w:lineRule="auto"/>
        <w:jc w:val="both"/>
        <w:rPr>
          <w:rFonts w:ascii="Times New Roman" w:hAnsi="Times New Roman" w:cs="Times New Roman"/>
          <w:lang w:val="en-GB"/>
        </w:rPr>
      </w:pPr>
    </w:p>
    <w:p w14:paraId="00252CE0"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support of these points, I can personally confirm that this is indeed the case. Children in Taiwan spend </w:t>
      </w:r>
      <w:r w:rsidR="00D11A0F" w:rsidRPr="009A1D13">
        <w:rPr>
          <w:rFonts w:ascii="Times New Roman" w:hAnsi="Times New Roman" w:cs="Times New Roman"/>
          <w:lang w:val="en-GB"/>
        </w:rPr>
        <w:t>plenty</w:t>
      </w:r>
      <w:r w:rsidRPr="009A1D13">
        <w:rPr>
          <w:rFonts w:ascii="Times New Roman" w:hAnsi="Times New Roman" w:cs="Times New Roman"/>
          <w:lang w:val="en-GB"/>
        </w:rPr>
        <w:t xml:space="preserve"> of time doing school work, for instance, they start school at 8am and after school they are expected to attend after-school classes which often finish at 7pm for elementary school students and 10pm for students from high school, they will also work on Saturdays and even Sundays for older students. I understand that from a Western culture point of view this may seem extreme; however, one has to consider that normal working hours in Taiwan are longer than in the West. For example, a teacher in </w:t>
      </w:r>
      <w:r w:rsidRPr="009A1D13">
        <w:rPr>
          <w:rFonts w:ascii="Times New Roman" w:hAnsi="Times New Roman" w:cs="Times New Roman"/>
          <w:lang w:val="en-GB"/>
        </w:rPr>
        <w:lastRenderedPageBreak/>
        <w:t>Taiwan starts work at 7.30am and the children start lessons at 8.00am. The children will leave at 4.00pm, but the teachers will be expected to work until 7pm and in some cases teachers finish work as late as 9 or 10pm. In addition to this, teachers will have to attend conferences on weekends at least once per month. I make these points because teachers’ work situation is not atypical, so it might be considered reasonable to prepare children for long working hours in Eastern cultures.</w:t>
      </w:r>
    </w:p>
    <w:p w14:paraId="2D37505D" w14:textId="77777777" w:rsidR="00B003D1" w:rsidRPr="009A1D13" w:rsidRDefault="00B003D1" w:rsidP="004649A1">
      <w:pPr>
        <w:tabs>
          <w:tab w:val="left" w:pos="834"/>
        </w:tabs>
        <w:spacing w:line="360" w:lineRule="auto"/>
        <w:jc w:val="both"/>
        <w:rPr>
          <w:rFonts w:ascii="Times New Roman" w:hAnsi="Times New Roman" w:cs="Times New Roman"/>
          <w:b/>
          <w:lang w:val="en-GB"/>
        </w:rPr>
      </w:pPr>
    </w:p>
    <w:p w14:paraId="3E12C219" w14:textId="77777777" w:rsidR="00B003D1" w:rsidRPr="009A1D13" w:rsidRDefault="00B003D1" w:rsidP="00C573A3">
      <w:pPr>
        <w:pStyle w:val="Heading2"/>
        <w:rPr>
          <w:rFonts w:ascii="Times New Roman" w:hAnsi="Times New Roman"/>
          <w:sz w:val="28"/>
          <w:szCs w:val="28"/>
          <w:lang w:val="en-GB"/>
        </w:rPr>
      </w:pPr>
      <w:bookmarkStart w:id="60" w:name="_Toc428976732"/>
      <w:r w:rsidRPr="009A1D13">
        <w:rPr>
          <w:rFonts w:ascii="Times New Roman" w:hAnsi="Times New Roman"/>
          <w:sz w:val="28"/>
          <w:szCs w:val="28"/>
          <w:lang w:val="en-GB"/>
        </w:rPr>
        <w:t>4.9 Ethical considerations</w:t>
      </w:r>
      <w:bookmarkEnd w:id="60"/>
    </w:p>
    <w:p w14:paraId="70AD17CA"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Ethical issues for researchers are very important from the beginning of conducting research (Brinkmann and Kvale, 2008; Clough and Nutbrown, 2008; Willig, 2008). Clough and Nutbrown (2008, p.173) point out that University research has to be approved to ensure that ethical standards are maintained, in order to assure the safety of all parties involved, that ‘informed consent is given by the participants’ and that all data is anonymized. This is not just for ethical reasons, but also to ensure that the research meets a standard that is acceptable in society, and that while the process of review may vary from university to university the basic precepts will be the same. Similarly, Brinkmann and Kvale (2008), Cohen et al. (2007), Hennink et al. (2011), and Willig (2008) point out that researchers need to consider several aspects, such as informed consent, access to research settings, participant’s self-determination, minimi</w:t>
      </w:r>
      <w:r w:rsidR="002D5E40" w:rsidRPr="009A1D13">
        <w:rPr>
          <w:rFonts w:ascii="Times New Roman" w:hAnsi="Times New Roman" w:cs="Times New Roman"/>
          <w:lang w:val="en-GB"/>
        </w:rPr>
        <w:t>s</w:t>
      </w:r>
      <w:r w:rsidRPr="009A1D13">
        <w:rPr>
          <w:rFonts w:ascii="Times New Roman" w:hAnsi="Times New Roman" w:cs="Times New Roman"/>
          <w:lang w:val="en-GB"/>
        </w:rPr>
        <w:t xml:space="preserve">ation of harm, privacy, no deceit, debriefing, and confidentiality. </w:t>
      </w:r>
    </w:p>
    <w:p w14:paraId="3B769100" w14:textId="77777777" w:rsidR="00B003D1" w:rsidRPr="009A1D13" w:rsidRDefault="00B003D1" w:rsidP="004649A1">
      <w:pPr>
        <w:spacing w:line="360" w:lineRule="auto"/>
        <w:jc w:val="both"/>
        <w:rPr>
          <w:rFonts w:ascii="Times New Roman" w:hAnsi="Times New Roman" w:cs="Times New Roman"/>
          <w:lang w:val="en-GB"/>
        </w:rPr>
      </w:pPr>
    </w:p>
    <w:p w14:paraId="4EA58723"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a researcher, I have adhered to sound ethical procedures. First, this research was subjected to the University of Sheffield’s ethical review procedures and permission to carry out this research was sought from the School of Education’s Ethics Research </w:t>
      </w:r>
      <w:r w:rsidRPr="009A1D13">
        <w:rPr>
          <w:rFonts w:ascii="Times New Roman" w:hAnsi="Times New Roman" w:cs="Times New Roman"/>
          <w:lang w:val="en-GB"/>
        </w:rPr>
        <w:lastRenderedPageBreak/>
        <w:t>Committee. Second, I identified potential participants, explained the nature of my study and sought their informed consent. Third, the research was carried out in the participants’ homes, by their invitation. In all cases I offered alternative venues, but all of them chose to be interviewed in their own homes. Fourth, I provided sufficient information to my participants to allow them to make an informed decision about their participation in my research. Fifth, I did my best to avoid any harm to my participants as a result of my research methods, attitude or material. Finally, in order to protect the participant’s anonymity and confidentiality, I have concealed the participants’ real names and other personal information. In addition, the participants were given an opportunity to review and approve transcripts of the interviews. The authori</w:t>
      </w:r>
      <w:r w:rsidR="002D5E40" w:rsidRPr="009A1D13">
        <w:rPr>
          <w:rFonts w:ascii="Times New Roman" w:hAnsi="Times New Roman" w:cs="Times New Roman"/>
          <w:lang w:val="en-GB"/>
        </w:rPr>
        <w:t>s</w:t>
      </w:r>
      <w:r w:rsidRPr="009A1D13">
        <w:rPr>
          <w:rFonts w:ascii="Times New Roman" w:hAnsi="Times New Roman" w:cs="Times New Roman"/>
          <w:lang w:val="en-GB"/>
        </w:rPr>
        <w:t xml:space="preserve">ation of all participants was obtained before including any data relating to them in the research. </w:t>
      </w:r>
    </w:p>
    <w:p w14:paraId="3F3E3743" w14:textId="77777777" w:rsidR="00B003D1" w:rsidRPr="009A1D13" w:rsidRDefault="00B003D1" w:rsidP="004649A1">
      <w:pPr>
        <w:spacing w:line="360" w:lineRule="auto"/>
        <w:jc w:val="both"/>
        <w:rPr>
          <w:rFonts w:ascii="Times New Roman" w:hAnsi="Times New Roman" w:cs="Times New Roman"/>
          <w:lang w:val="en-GB"/>
        </w:rPr>
      </w:pPr>
    </w:p>
    <w:p w14:paraId="50DACE3F"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 was no potential for physical harm. My research involved interviews with parents. I am experienced at interviewing the parents of children with autism in a professional capacity having worked in a similar environment for 13 years. On some occasions they were overcome with emotion. This possibility was anticipated as in some cases their child had recently been diagnosed, or reflecting on some events from the past can evoke powerful emotions. I endeavoured to empathise, both on a personal and professional level and was able offer some comfort on the few occasions that this happened. Both my interpreter and I are of a calm nature and we did our best to obviate this possibility. However, when I perceived that a participant was becoming distressed I stopped the interview and allowed them to recover. At no time did the participants have to answer any questions. The children were not present during the interviews, with the exception of one of the Taiwanese participants, whose child was present, but in the care of their live-in child minder. All of the interviews were conducted in as sensitive a manner as </w:t>
      </w:r>
      <w:r w:rsidRPr="009A1D13">
        <w:rPr>
          <w:rFonts w:ascii="Times New Roman" w:hAnsi="Times New Roman" w:cs="Times New Roman"/>
          <w:lang w:val="en-GB"/>
        </w:rPr>
        <w:lastRenderedPageBreak/>
        <w:t>possible.</w:t>
      </w:r>
    </w:p>
    <w:p w14:paraId="7527169C" w14:textId="77777777" w:rsidR="004743E2" w:rsidRPr="009A1D13" w:rsidRDefault="004743E2" w:rsidP="004649A1">
      <w:pPr>
        <w:spacing w:line="360" w:lineRule="auto"/>
        <w:jc w:val="both"/>
        <w:rPr>
          <w:rFonts w:ascii="Times New Roman" w:hAnsi="Times New Roman" w:cs="Times New Roman"/>
          <w:lang w:val="en-GB"/>
        </w:rPr>
      </w:pPr>
    </w:p>
    <w:p w14:paraId="779B42B3" w14:textId="77777777" w:rsidR="00455093" w:rsidRPr="009A1D13" w:rsidRDefault="004743E2" w:rsidP="004649A1">
      <w:pPr>
        <w:spacing w:line="360" w:lineRule="auto"/>
        <w:jc w:val="both"/>
        <w:rPr>
          <w:rFonts w:ascii="Times New Roman" w:eastAsia="MS Mincho" w:hAnsi="Times New Roman" w:cs="Times New Roman"/>
          <w:lang w:val="en-GB"/>
        </w:rPr>
      </w:pPr>
      <w:r w:rsidRPr="009A1D13">
        <w:rPr>
          <w:rFonts w:ascii="Times New Roman" w:hAnsi="Times New Roman" w:cs="Times New Roman"/>
          <w:lang w:val="en-GB"/>
        </w:rPr>
        <w:t xml:space="preserve">Some </w:t>
      </w:r>
      <w:r w:rsidR="0092767A" w:rsidRPr="009A1D13">
        <w:rPr>
          <w:rFonts w:ascii="Times New Roman" w:hAnsi="Times New Roman" w:cs="Times New Roman"/>
          <w:lang w:val="en-GB"/>
        </w:rPr>
        <w:t xml:space="preserve">individual </w:t>
      </w:r>
      <w:r w:rsidRPr="009A1D13">
        <w:rPr>
          <w:rFonts w:ascii="Times New Roman" w:hAnsi="Times New Roman" w:cs="Times New Roman"/>
          <w:lang w:val="en-GB"/>
        </w:rPr>
        <w:t>ethical dilemmas arise while conducting research</w:t>
      </w:r>
      <w:r w:rsidR="00B15E96" w:rsidRPr="009A1D13">
        <w:rPr>
          <w:rFonts w:ascii="Times New Roman" w:hAnsi="Times New Roman" w:cs="Times New Roman"/>
          <w:lang w:val="en-GB"/>
        </w:rPr>
        <w:t xml:space="preserve"> involving three cultures (UK, India, and Taiwan), such as a cultural/translation dilemma</w:t>
      </w:r>
      <w:r w:rsidRPr="009A1D13">
        <w:rPr>
          <w:rFonts w:ascii="Times New Roman" w:hAnsi="Times New Roman" w:cs="Times New Roman"/>
          <w:lang w:val="en-GB"/>
        </w:rPr>
        <w:t xml:space="preserve">. For example, during </w:t>
      </w:r>
      <w:r w:rsidR="00D02E80" w:rsidRPr="009A1D13">
        <w:rPr>
          <w:rFonts w:ascii="Times New Roman" w:hAnsi="Times New Roman" w:cs="Times New Roman"/>
          <w:lang w:val="en-GB"/>
        </w:rPr>
        <w:t xml:space="preserve">the </w:t>
      </w:r>
      <w:r w:rsidRPr="009A1D13">
        <w:rPr>
          <w:rFonts w:ascii="Times New Roman" w:hAnsi="Times New Roman" w:cs="Times New Roman"/>
          <w:lang w:val="en-GB"/>
        </w:rPr>
        <w:t xml:space="preserve">interviewing process, Paavai </w:t>
      </w:r>
      <w:r w:rsidR="00AF0AD3" w:rsidRPr="009A1D13">
        <w:rPr>
          <w:rFonts w:ascii="Times New Roman" w:hAnsi="Times New Roman" w:cs="Times New Roman"/>
          <w:lang w:val="en-GB"/>
        </w:rPr>
        <w:t xml:space="preserve">repeatedly and unconsciously </w:t>
      </w:r>
      <w:r w:rsidR="002B0BF6" w:rsidRPr="009A1D13">
        <w:rPr>
          <w:rFonts w:ascii="Times New Roman" w:hAnsi="Times New Roman" w:cs="Times New Roman"/>
          <w:lang w:val="en-GB"/>
        </w:rPr>
        <w:t>mentione</w:t>
      </w:r>
      <w:r w:rsidRPr="009A1D13">
        <w:rPr>
          <w:rFonts w:ascii="Times New Roman" w:hAnsi="Times New Roman" w:cs="Times New Roman"/>
          <w:lang w:val="en-GB"/>
        </w:rPr>
        <w:t xml:space="preserve">d that she is in high status of </w:t>
      </w:r>
      <w:r w:rsidR="00D02E80" w:rsidRPr="009A1D13">
        <w:rPr>
          <w:rFonts w:ascii="Times New Roman" w:hAnsi="Times New Roman" w:cs="Times New Roman"/>
          <w:lang w:val="en-GB"/>
        </w:rPr>
        <w:t xml:space="preserve">the </w:t>
      </w:r>
      <w:r w:rsidRPr="009A1D13">
        <w:rPr>
          <w:rFonts w:ascii="Times New Roman" w:hAnsi="Times New Roman" w:cs="Times New Roman"/>
          <w:lang w:val="en-GB"/>
        </w:rPr>
        <w:t>Hindu Caste System</w:t>
      </w:r>
      <w:r w:rsidR="00AF0AD3" w:rsidRPr="009A1D13">
        <w:rPr>
          <w:rFonts w:ascii="Times New Roman" w:hAnsi="Times New Roman" w:cs="Times New Roman"/>
          <w:lang w:val="en-GB"/>
        </w:rPr>
        <w:t>,</w:t>
      </w:r>
      <w:r w:rsidRPr="009A1D13">
        <w:rPr>
          <w:rFonts w:ascii="Times New Roman" w:hAnsi="Times New Roman" w:cs="Times New Roman"/>
          <w:lang w:val="en-GB"/>
        </w:rPr>
        <w:t xml:space="preserve"> and her English </w:t>
      </w:r>
      <w:r w:rsidR="00AF0AD3" w:rsidRPr="009A1D13">
        <w:rPr>
          <w:rFonts w:ascii="Times New Roman" w:hAnsi="Times New Roman" w:cs="Times New Roman"/>
          <w:lang w:val="en-GB"/>
        </w:rPr>
        <w:t xml:space="preserve">is </w:t>
      </w:r>
      <w:r w:rsidRPr="009A1D13">
        <w:rPr>
          <w:rFonts w:ascii="Times New Roman" w:hAnsi="Times New Roman" w:cs="Times New Roman"/>
          <w:lang w:val="en-GB"/>
        </w:rPr>
        <w:t>embedded with strong Indian philosophy</w:t>
      </w:r>
      <w:r w:rsidR="00AF0AD3" w:rsidRPr="009A1D13">
        <w:rPr>
          <w:rFonts w:ascii="Times New Roman" w:hAnsi="Times New Roman" w:cs="Times New Roman"/>
          <w:lang w:val="en-GB"/>
        </w:rPr>
        <w:t xml:space="preserve">. </w:t>
      </w:r>
      <w:r w:rsidR="00EA3EA3" w:rsidRPr="009A1D13">
        <w:rPr>
          <w:rFonts w:ascii="Times New Roman" w:hAnsi="Times New Roman" w:cs="Times New Roman"/>
          <w:lang w:val="en-GB"/>
        </w:rPr>
        <w:t>I face</w:t>
      </w:r>
      <w:r w:rsidR="00822669" w:rsidRPr="009A1D13">
        <w:rPr>
          <w:rFonts w:ascii="Times New Roman" w:hAnsi="Times New Roman" w:cs="Times New Roman"/>
          <w:lang w:val="en-GB"/>
        </w:rPr>
        <w:t>d</w:t>
      </w:r>
      <w:r w:rsidR="00EA3EA3" w:rsidRPr="009A1D13">
        <w:rPr>
          <w:rFonts w:ascii="Times New Roman" w:hAnsi="Times New Roman" w:cs="Times New Roman"/>
          <w:lang w:val="en-GB"/>
        </w:rPr>
        <w:t xml:space="preserve"> </w:t>
      </w:r>
      <w:r w:rsidR="00D02E80" w:rsidRPr="009A1D13">
        <w:rPr>
          <w:rFonts w:ascii="Times New Roman" w:hAnsi="Times New Roman" w:cs="Times New Roman"/>
          <w:lang w:val="en-GB"/>
        </w:rPr>
        <w:t>the</w:t>
      </w:r>
      <w:r w:rsidR="00EA3EA3" w:rsidRPr="009A1D13">
        <w:rPr>
          <w:rFonts w:ascii="Times New Roman" w:hAnsi="Times New Roman" w:cs="Times New Roman"/>
          <w:lang w:val="en-GB"/>
        </w:rPr>
        <w:t xml:space="preserve"> dilemma </w:t>
      </w:r>
      <w:r w:rsidR="00D02E80" w:rsidRPr="009A1D13">
        <w:rPr>
          <w:rFonts w:ascii="Times New Roman" w:hAnsi="Times New Roman" w:cs="Times New Roman"/>
          <w:lang w:val="en-GB"/>
        </w:rPr>
        <w:t>of</w:t>
      </w:r>
      <w:r w:rsidR="00EA3EA3" w:rsidRPr="009A1D13">
        <w:rPr>
          <w:rFonts w:ascii="Times New Roman" w:hAnsi="Times New Roman" w:cs="Times New Roman"/>
          <w:lang w:val="en-GB"/>
        </w:rPr>
        <w:t xml:space="preserve"> analysing her data literarily</w:t>
      </w:r>
      <w:r w:rsidR="00D02E80" w:rsidRPr="009A1D13">
        <w:rPr>
          <w:rFonts w:ascii="Times New Roman" w:hAnsi="Times New Roman" w:cs="Times New Roman"/>
          <w:lang w:val="en-GB"/>
        </w:rPr>
        <w:t>,</w:t>
      </w:r>
      <w:r w:rsidR="00EA3EA3" w:rsidRPr="009A1D13">
        <w:rPr>
          <w:rFonts w:ascii="Times New Roman" w:hAnsi="Times New Roman" w:cs="Times New Roman"/>
          <w:lang w:val="en-GB"/>
        </w:rPr>
        <w:t xml:space="preserve"> or </w:t>
      </w:r>
      <w:r w:rsidR="00822669" w:rsidRPr="009A1D13">
        <w:rPr>
          <w:rFonts w:ascii="Times New Roman" w:hAnsi="Times New Roman" w:cs="Times New Roman"/>
          <w:lang w:val="en-GB"/>
        </w:rPr>
        <w:t>taking</w:t>
      </w:r>
      <w:r w:rsidR="00D02E80" w:rsidRPr="009A1D13">
        <w:rPr>
          <w:rFonts w:ascii="Times New Roman" w:hAnsi="Times New Roman" w:cs="Times New Roman"/>
          <w:lang w:val="en-GB"/>
        </w:rPr>
        <w:t xml:space="preserve"> into consideration</w:t>
      </w:r>
      <w:r w:rsidR="00EA3EA3" w:rsidRPr="009A1D13">
        <w:rPr>
          <w:rFonts w:ascii="Times New Roman" w:hAnsi="Times New Roman" w:cs="Times New Roman"/>
          <w:lang w:val="en-GB"/>
        </w:rPr>
        <w:t xml:space="preserve"> </w:t>
      </w:r>
      <w:r w:rsidR="002B0BF6" w:rsidRPr="009A1D13">
        <w:rPr>
          <w:rFonts w:ascii="Times New Roman" w:hAnsi="Times New Roman" w:cs="Times New Roman"/>
          <w:lang w:val="en-GB"/>
        </w:rPr>
        <w:t xml:space="preserve">her cultural background. </w:t>
      </w:r>
      <w:r w:rsidR="00822669" w:rsidRPr="009A1D13">
        <w:rPr>
          <w:rFonts w:ascii="Times New Roman" w:hAnsi="Times New Roman" w:cs="Times New Roman"/>
          <w:lang w:val="en-GB"/>
        </w:rPr>
        <w:t>In order to obtain what I believe to be the best results from her narrative, I tried to remain non-judgemental</w:t>
      </w:r>
      <w:r w:rsidR="00B15E96" w:rsidRPr="009A1D13">
        <w:rPr>
          <w:rFonts w:ascii="Times New Roman" w:hAnsi="Times New Roman" w:cs="Times New Roman"/>
          <w:lang w:val="en-GB"/>
        </w:rPr>
        <w:t xml:space="preserve">, </w:t>
      </w:r>
      <w:r w:rsidR="00AF0AD3" w:rsidRPr="009A1D13">
        <w:rPr>
          <w:rFonts w:ascii="Times New Roman" w:hAnsi="Times New Roman" w:cs="Times New Roman"/>
          <w:lang w:val="en-GB"/>
        </w:rPr>
        <w:t>explor</w:t>
      </w:r>
      <w:r w:rsidR="002B0BF6" w:rsidRPr="009A1D13">
        <w:rPr>
          <w:rFonts w:ascii="Times New Roman" w:hAnsi="Times New Roman" w:cs="Times New Roman"/>
          <w:lang w:val="en-GB"/>
        </w:rPr>
        <w:t>ing</w:t>
      </w:r>
      <w:r w:rsidR="00AF0AD3" w:rsidRPr="009A1D13">
        <w:rPr>
          <w:rFonts w:ascii="Times New Roman" w:hAnsi="Times New Roman" w:cs="Times New Roman"/>
          <w:lang w:val="en-GB"/>
        </w:rPr>
        <w:t xml:space="preserve"> Indian culture and </w:t>
      </w:r>
      <w:r w:rsidR="002B0BF6" w:rsidRPr="009A1D13">
        <w:rPr>
          <w:rFonts w:ascii="Times New Roman" w:hAnsi="Times New Roman" w:cs="Times New Roman"/>
          <w:lang w:val="en-GB"/>
        </w:rPr>
        <w:t>being</w:t>
      </w:r>
      <w:r w:rsidR="00AF0AD3" w:rsidRPr="009A1D13">
        <w:rPr>
          <w:rFonts w:ascii="Times New Roman" w:hAnsi="Times New Roman" w:cs="Times New Roman"/>
          <w:lang w:val="en-GB"/>
        </w:rPr>
        <w:t xml:space="preserve"> cautious with interpreting and analysing </w:t>
      </w:r>
      <w:r w:rsidR="00822669" w:rsidRPr="009A1D13">
        <w:rPr>
          <w:rFonts w:ascii="Times New Roman" w:hAnsi="Times New Roman" w:cs="Times New Roman"/>
          <w:lang w:val="en-GB"/>
        </w:rPr>
        <w:t xml:space="preserve">the </w:t>
      </w:r>
      <w:r w:rsidR="00AF0AD3" w:rsidRPr="009A1D13">
        <w:rPr>
          <w:rFonts w:ascii="Times New Roman" w:hAnsi="Times New Roman" w:cs="Times New Roman"/>
          <w:lang w:val="en-GB"/>
        </w:rPr>
        <w:t>data</w:t>
      </w:r>
      <w:r w:rsidR="00822669" w:rsidRPr="009A1D13">
        <w:rPr>
          <w:rFonts w:ascii="Times New Roman" w:hAnsi="Times New Roman" w:cs="Times New Roman"/>
          <w:lang w:val="en-GB"/>
        </w:rPr>
        <w:t>,</w:t>
      </w:r>
      <w:r w:rsidR="00AF0AD3" w:rsidRPr="009A1D13">
        <w:rPr>
          <w:rFonts w:ascii="Times New Roman" w:hAnsi="Times New Roman" w:cs="Times New Roman"/>
          <w:lang w:val="en-GB"/>
        </w:rPr>
        <w:t xml:space="preserve"> while </w:t>
      </w:r>
      <w:r w:rsidR="00822669" w:rsidRPr="009A1D13">
        <w:rPr>
          <w:rFonts w:ascii="Times New Roman" w:hAnsi="Times New Roman" w:cs="Times New Roman"/>
          <w:lang w:val="en-GB"/>
        </w:rPr>
        <w:t xml:space="preserve">at the same time </w:t>
      </w:r>
      <w:r w:rsidR="00AF0AD3" w:rsidRPr="009A1D13">
        <w:rPr>
          <w:rFonts w:ascii="Times New Roman" w:hAnsi="Times New Roman" w:cs="Times New Roman"/>
          <w:lang w:val="en-GB"/>
        </w:rPr>
        <w:t>believ</w:t>
      </w:r>
      <w:r w:rsidR="00142913" w:rsidRPr="009A1D13">
        <w:rPr>
          <w:rFonts w:ascii="Times New Roman" w:hAnsi="Times New Roman" w:cs="Times New Roman"/>
          <w:lang w:val="en-GB"/>
        </w:rPr>
        <w:t>ing</w:t>
      </w:r>
      <w:r w:rsidR="00AF0AD3" w:rsidRPr="009A1D13">
        <w:rPr>
          <w:rFonts w:ascii="Times New Roman" w:hAnsi="Times New Roman" w:cs="Times New Roman"/>
          <w:lang w:val="en-GB"/>
        </w:rPr>
        <w:t xml:space="preserve"> </w:t>
      </w:r>
      <w:r w:rsidR="00822669" w:rsidRPr="009A1D13">
        <w:rPr>
          <w:rFonts w:ascii="Times New Roman" w:hAnsi="Times New Roman" w:cs="Times New Roman"/>
          <w:lang w:val="en-GB"/>
        </w:rPr>
        <w:t xml:space="preserve">that </w:t>
      </w:r>
      <w:r w:rsidR="00AF0AD3" w:rsidRPr="009A1D13">
        <w:rPr>
          <w:rFonts w:ascii="Times New Roman" w:hAnsi="Times New Roman" w:cs="Times New Roman"/>
          <w:lang w:val="en-GB"/>
        </w:rPr>
        <w:t>everyone is born equal</w:t>
      </w:r>
      <w:r w:rsidR="005157AA" w:rsidRPr="009A1D13">
        <w:rPr>
          <w:rFonts w:ascii="Times New Roman" w:hAnsi="Times New Roman" w:cs="Times New Roman"/>
          <w:lang w:val="en-GB"/>
        </w:rPr>
        <w:t xml:space="preserve"> </w:t>
      </w:r>
      <w:r w:rsidR="00AF0AD3" w:rsidRPr="009A1D13">
        <w:rPr>
          <w:rFonts w:ascii="Times New Roman" w:hAnsi="Times New Roman" w:cs="Times New Roman"/>
          <w:lang w:val="en-GB"/>
        </w:rPr>
        <w:t xml:space="preserve">and </w:t>
      </w:r>
      <w:r w:rsidR="00142913" w:rsidRPr="009A1D13">
        <w:rPr>
          <w:rFonts w:ascii="Times New Roman" w:hAnsi="Times New Roman" w:cs="Times New Roman"/>
          <w:lang w:val="en-GB"/>
        </w:rPr>
        <w:t xml:space="preserve">being </w:t>
      </w:r>
      <w:r w:rsidR="00AF0AD3" w:rsidRPr="009A1D13">
        <w:rPr>
          <w:rFonts w:ascii="Times New Roman" w:hAnsi="Times New Roman" w:cs="Times New Roman"/>
          <w:lang w:val="en-GB"/>
        </w:rPr>
        <w:t>unfamiliar</w:t>
      </w:r>
      <w:r w:rsidR="00822669" w:rsidRPr="009A1D13">
        <w:rPr>
          <w:rFonts w:ascii="Times New Roman" w:hAnsi="Times New Roman" w:cs="Times New Roman"/>
          <w:lang w:val="en-GB"/>
        </w:rPr>
        <w:t xml:space="preserve"> with</w:t>
      </w:r>
      <w:r w:rsidR="00AF0AD3" w:rsidRPr="009A1D13">
        <w:rPr>
          <w:rFonts w:ascii="Times New Roman" w:hAnsi="Times New Roman" w:cs="Times New Roman"/>
          <w:lang w:val="en-GB"/>
        </w:rPr>
        <w:t xml:space="preserve"> Indian culture. </w:t>
      </w:r>
      <w:r w:rsidR="00822669" w:rsidRPr="009A1D13">
        <w:rPr>
          <w:rFonts w:ascii="Times New Roman" w:hAnsi="Times New Roman" w:cs="Times New Roman"/>
          <w:lang w:val="en-GB"/>
        </w:rPr>
        <w:t xml:space="preserve"> An</w:t>
      </w:r>
      <w:r w:rsidR="00455093" w:rsidRPr="009A1D13">
        <w:rPr>
          <w:rFonts w:ascii="Times New Roman" w:hAnsi="Times New Roman" w:cs="Times New Roman"/>
          <w:lang w:val="en-GB"/>
        </w:rPr>
        <w:t xml:space="preserve">other </w:t>
      </w:r>
      <w:r w:rsidR="002B0BF6" w:rsidRPr="009A1D13">
        <w:rPr>
          <w:rFonts w:ascii="Times New Roman" w:hAnsi="Times New Roman" w:cs="Times New Roman"/>
          <w:lang w:val="en-GB"/>
        </w:rPr>
        <w:t xml:space="preserve">dilemma </w:t>
      </w:r>
      <w:r w:rsidR="00822669" w:rsidRPr="009A1D13">
        <w:rPr>
          <w:rFonts w:ascii="Times New Roman" w:hAnsi="Times New Roman" w:cs="Times New Roman"/>
          <w:lang w:val="en-GB"/>
        </w:rPr>
        <w:t xml:space="preserve">that </w:t>
      </w:r>
      <w:r w:rsidR="002B0BF6" w:rsidRPr="009A1D13">
        <w:rPr>
          <w:rFonts w:ascii="Times New Roman" w:hAnsi="Times New Roman" w:cs="Times New Roman"/>
          <w:lang w:val="en-GB"/>
        </w:rPr>
        <w:t xml:space="preserve">I faced </w:t>
      </w:r>
      <w:r w:rsidR="00822669" w:rsidRPr="009A1D13">
        <w:rPr>
          <w:rFonts w:ascii="Times New Roman" w:hAnsi="Times New Roman" w:cs="Times New Roman"/>
          <w:lang w:val="en-GB"/>
        </w:rPr>
        <w:t xml:space="preserve">was with the data from Ya’s interviews. Should I </w:t>
      </w:r>
      <w:r w:rsidR="002B0BF6" w:rsidRPr="009A1D13">
        <w:rPr>
          <w:rFonts w:ascii="Times New Roman" w:hAnsi="Times New Roman" w:cs="Times New Roman"/>
          <w:lang w:val="en-GB"/>
        </w:rPr>
        <w:t>focus</w:t>
      </w:r>
      <w:r w:rsidR="00AF0AD3" w:rsidRPr="009A1D13">
        <w:rPr>
          <w:rFonts w:ascii="Times New Roman" w:hAnsi="Times New Roman" w:cs="Times New Roman"/>
          <w:lang w:val="en-GB"/>
        </w:rPr>
        <w:t xml:space="preserve"> </w:t>
      </w:r>
      <w:r w:rsidR="002B0BF6" w:rsidRPr="009A1D13">
        <w:rPr>
          <w:rFonts w:ascii="Times New Roman" w:hAnsi="Times New Roman" w:cs="Times New Roman"/>
          <w:lang w:val="en-GB"/>
        </w:rPr>
        <w:t>on</w:t>
      </w:r>
      <w:r w:rsidR="00822669" w:rsidRPr="009A1D13">
        <w:rPr>
          <w:rFonts w:ascii="Times New Roman" w:hAnsi="Times New Roman" w:cs="Times New Roman"/>
          <w:lang w:val="en-GB"/>
        </w:rPr>
        <w:t xml:space="preserve"> the</w:t>
      </w:r>
      <w:r w:rsidR="002B0BF6" w:rsidRPr="009A1D13">
        <w:rPr>
          <w:rFonts w:ascii="Times New Roman" w:hAnsi="Times New Roman" w:cs="Times New Roman"/>
          <w:lang w:val="en-GB"/>
        </w:rPr>
        <w:t xml:space="preserve"> transcription itself</w:t>
      </w:r>
      <w:r w:rsidR="00822669" w:rsidRPr="009A1D13">
        <w:rPr>
          <w:rFonts w:ascii="Times New Roman" w:hAnsi="Times New Roman" w:cs="Times New Roman"/>
          <w:lang w:val="en-GB"/>
        </w:rPr>
        <w:t>,</w:t>
      </w:r>
      <w:r w:rsidR="002B0BF6" w:rsidRPr="009A1D13">
        <w:rPr>
          <w:rFonts w:ascii="Times New Roman" w:hAnsi="Times New Roman" w:cs="Times New Roman"/>
          <w:lang w:val="en-GB"/>
        </w:rPr>
        <w:t xml:space="preserve"> or include some of my observations </w:t>
      </w:r>
      <w:r w:rsidR="00822669" w:rsidRPr="009A1D13">
        <w:rPr>
          <w:rFonts w:ascii="Times New Roman" w:hAnsi="Times New Roman" w:cs="Times New Roman"/>
          <w:lang w:val="en-GB"/>
        </w:rPr>
        <w:t>and data from her diaries.</w:t>
      </w:r>
      <w:r w:rsidR="002B0BF6" w:rsidRPr="009A1D13">
        <w:rPr>
          <w:rFonts w:ascii="Times New Roman" w:hAnsi="Times New Roman" w:cs="Times New Roman"/>
          <w:lang w:val="en-GB"/>
        </w:rPr>
        <w:t xml:space="preserve"> Considering Taiwanese culture which tends to </w:t>
      </w:r>
      <w:r w:rsidR="00822669" w:rsidRPr="009A1D13">
        <w:rPr>
          <w:rFonts w:ascii="Times New Roman" w:hAnsi="Times New Roman" w:cs="Times New Roman"/>
          <w:lang w:val="en-GB"/>
        </w:rPr>
        <w:t xml:space="preserve">be </w:t>
      </w:r>
      <w:r w:rsidR="00A6724F" w:rsidRPr="009A1D13">
        <w:rPr>
          <w:rFonts w:ascii="Times New Roman" w:hAnsi="Times New Roman" w:cs="Times New Roman"/>
          <w:lang w:val="en-GB"/>
        </w:rPr>
        <w:t>self-deprecating</w:t>
      </w:r>
      <w:r w:rsidR="002B0BF6" w:rsidRPr="009A1D13">
        <w:rPr>
          <w:rFonts w:ascii="Times New Roman" w:hAnsi="Times New Roman" w:cs="Times New Roman"/>
          <w:lang w:val="en-GB"/>
        </w:rPr>
        <w:t xml:space="preserve">, </w:t>
      </w:r>
      <w:r w:rsidR="00822669" w:rsidRPr="009A1D13">
        <w:rPr>
          <w:rFonts w:ascii="Times New Roman" w:hAnsi="Times New Roman" w:cs="Times New Roman"/>
          <w:lang w:val="en-GB"/>
        </w:rPr>
        <w:t>I felt that it was</w:t>
      </w:r>
      <w:r w:rsidR="00132FF9" w:rsidRPr="009A1D13">
        <w:rPr>
          <w:rFonts w:ascii="Times New Roman" w:hAnsi="Times New Roman" w:cs="Times New Roman"/>
          <w:lang w:val="en-GB"/>
        </w:rPr>
        <w:t xml:space="preserve"> essential to </w:t>
      </w:r>
      <w:r w:rsidR="00822669" w:rsidRPr="009A1D13">
        <w:rPr>
          <w:rFonts w:ascii="Times New Roman" w:hAnsi="Times New Roman" w:cs="Times New Roman"/>
          <w:lang w:val="en-GB"/>
        </w:rPr>
        <w:t>i</w:t>
      </w:r>
      <w:r w:rsidR="00132FF9" w:rsidRPr="009A1D13">
        <w:rPr>
          <w:rFonts w:ascii="Times New Roman" w:hAnsi="Times New Roman" w:cs="Times New Roman"/>
          <w:lang w:val="en-GB"/>
        </w:rPr>
        <w:t xml:space="preserve">nclude some of my observations, some </w:t>
      </w:r>
      <w:r w:rsidR="00822669" w:rsidRPr="009A1D13">
        <w:rPr>
          <w:rFonts w:ascii="Times New Roman" w:hAnsi="Times New Roman" w:cs="Times New Roman"/>
          <w:lang w:val="en-GB"/>
        </w:rPr>
        <w:t xml:space="preserve">of </w:t>
      </w:r>
      <w:r w:rsidR="00132FF9" w:rsidRPr="009A1D13">
        <w:rPr>
          <w:rFonts w:ascii="Times New Roman" w:hAnsi="Times New Roman" w:cs="Times New Roman"/>
          <w:lang w:val="en-GB"/>
        </w:rPr>
        <w:t xml:space="preserve">Han’s teachers’ comments and </w:t>
      </w:r>
      <w:r w:rsidR="00822669" w:rsidRPr="009A1D13">
        <w:rPr>
          <w:rFonts w:ascii="Times New Roman" w:hAnsi="Times New Roman" w:cs="Times New Roman"/>
          <w:lang w:val="en-GB"/>
        </w:rPr>
        <w:t xml:space="preserve">the </w:t>
      </w:r>
      <w:r w:rsidR="00132FF9" w:rsidRPr="009A1D13">
        <w:rPr>
          <w:rFonts w:ascii="Times New Roman" w:hAnsi="Times New Roman" w:cs="Times New Roman"/>
          <w:lang w:val="en-GB"/>
        </w:rPr>
        <w:t xml:space="preserve">political background. </w:t>
      </w:r>
      <w:r w:rsidR="009A765E" w:rsidRPr="009A1D13">
        <w:rPr>
          <w:rFonts w:ascii="Times New Roman" w:hAnsi="Times New Roman" w:cs="Times New Roman"/>
          <w:lang w:val="en-GB"/>
        </w:rPr>
        <w:t>For</w:t>
      </w:r>
      <w:r w:rsidR="002B0BF6" w:rsidRPr="009A1D13">
        <w:rPr>
          <w:rFonts w:ascii="Times New Roman" w:hAnsi="Times New Roman" w:cs="Times New Roman"/>
          <w:lang w:val="en-GB"/>
        </w:rPr>
        <w:t xml:space="preserve"> example; </w:t>
      </w:r>
      <w:r w:rsidR="00AF0AD3" w:rsidRPr="009A1D13">
        <w:rPr>
          <w:rFonts w:ascii="Times New Roman" w:hAnsi="Times New Roman" w:cs="Times New Roman"/>
          <w:lang w:val="en-GB"/>
        </w:rPr>
        <w:t xml:space="preserve">Ya </w:t>
      </w:r>
      <w:r w:rsidR="009A765E" w:rsidRPr="009A1D13">
        <w:rPr>
          <w:rFonts w:ascii="Times New Roman" w:hAnsi="Times New Roman" w:cs="Times New Roman"/>
          <w:lang w:val="en-GB"/>
        </w:rPr>
        <w:t>told me</w:t>
      </w:r>
      <w:r w:rsidR="00AF0AD3" w:rsidRPr="009A1D13">
        <w:rPr>
          <w:rFonts w:ascii="Times New Roman" w:hAnsi="Times New Roman" w:cs="Times New Roman"/>
          <w:lang w:val="en-GB"/>
        </w:rPr>
        <w:t xml:space="preserve"> several</w:t>
      </w:r>
      <w:r w:rsidR="0099500D" w:rsidRPr="009A1D13">
        <w:rPr>
          <w:rFonts w:ascii="Times New Roman" w:hAnsi="Times New Roman" w:cs="Times New Roman"/>
          <w:lang w:val="en-GB"/>
        </w:rPr>
        <w:t xml:space="preserve"> times</w:t>
      </w:r>
      <w:r w:rsidR="00AF0AD3" w:rsidRPr="009A1D13">
        <w:rPr>
          <w:rFonts w:ascii="Times New Roman" w:hAnsi="Times New Roman" w:cs="Times New Roman"/>
          <w:lang w:val="en-GB"/>
        </w:rPr>
        <w:t xml:space="preserve"> that she beat/hit (</w:t>
      </w:r>
      <w:r w:rsidR="00AF0AD3" w:rsidRPr="009A1D13">
        <w:rPr>
          <w:rFonts w:ascii="Times New Roman" w:eastAsia="MS Mincho" w:hAnsi="Times New Roman" w:cs="Times New Roman"/>
          <w:lang w:val="en-GB"/>
        </w:rPr>
        <w:t>打</w:t>
      </w:r>
      <w:r w:rsidR="00AF0AD3" w:rsidRPr="009A1D13">
        <w:rPr>
          <w:rFonts w:ascii="Times New Roman" w:eastAsia="MS Mincho" w:hAnsi="Times New Roman" w:cs="Times New Roman"/>
          <w:lang w:val="en-GB"/>
        </w:rPr>
        <w:t>)</w:t>
      </w:r>
      <w:r w:rsidR="0099500D" w:rsidRPr="009A1D13">
        <w:rPr>
          <w:rFonts w:ascii="Times New Roman" w:eastAsia="MS Mincho" w:hAnsi="Times New Roman" w:cs="Times New Roman"/>
          <w:lang w:val="en-GB"/>
        </w:rPr>
        <w:t xml:space="preserve"> Han when he behaved inappropriately. Considering </w:t>
      </w:r>
      <w:r w:rsidR="009A765E" w:rsidRPr="009A1D13">
        <w:rPr>
          <w:rFonts w:ascii="Times New Roman" w:eastAsia="MS Mincho" w:hAnsi="Times New Roman" w:cs="Times New Roman"/>
          <w:lang w:val="en-GB"/>
        </w:rPr>
        <w:t>that I did not see any bruises</w:t>
      </w:r>
      <w:r w:rsidR="0099500D" w:rsidRPr="009A1D13">
        <w:rPr>
          <w:rFonts w:ascii="Times New Roman" w:eastAsia="MS Mincho" w:hAnsi="Times New Roman" w:cs="Times New Roman"/>
          <w:lang w:val="en-GB"/>
        </w:rPr>
        <w:t xml:space="preserve"> or scar</w:t>
      </w:r>
      <w:r w:rsidR="009A765E" w:rsidRPr="009A1D13">
        <w:rPr>
          <w:rFonts w:ascii="Times New Roman" w:eastAsia="MS Mincho" w:hAnsi="Times New Roman" w:cs="Times New Roman"/>
          <w:lang w:val="en-GB"/>
        </w:rPr>
        <w:t>s</w:t>
      </w:r>
      <w:r w:rsidR="0099500D" w:rsidRPr="009A1D13">
        <w:rPr>
          <w:rFonts w:ascii="Times New Roman" w:eastAsia="MS Mincho" w:hAnsi="Times New Roman" w:cs="Times New Roman"/>
          <w:lang w:val="en-GB"/>
        </w:rPr>
        <w:t xml:space="preserve"> on Han’s body, and Taiwanese regulations </w:t>
      </w:r>
      <w:r w:rsidR="009A765E" w:rsidRPr="009A1D13">
        <w:rPr>
          <w:rFonts w:ascii="Times New Roman" w:eastAsia="MS Mincho" w:hAnsi="Times New Roman" w:cs="Times New Roman"/>
          <w:lang w:val="en-GB"/>
        </w:rPr>
        <w:t xml:space="preserve">in </w:t>
      </w:r>
      <w:r w:rsidR="0099500D" w:rsidRPr="009A1D13">
        <w:rPr>
          <w:rFonts w:ascii="Times New Roman" w:eastAsia="MS Mincho" w:hAnsi="Times New Roman" w:cs="Times New Roman"/>
          <w:lang w:val="en-GB"/>
        </w:rPr>
        <w:t xml:space="preserve">which clinical and educational staff have </w:t>
      </w:r>
      <w:r w:rsidR="009A765E" w:rsidRPr="009A1D13">
        <w:rPr>
          <w:rFonts w:ascii="Times New Roman" w:eastAsia="MS Mincho" w:hAnsi="Times New Roman" w:cs="Times New Roman"/>
          <w:lang w:val="en-GB"/>
        </w:rPr>
        <w:t xml:space="preserve">a </w:t>
      </w:r>
      <w:r w:rsidR="0099500D" w:rsidRPr="009A1D13">
        <w:rPr>
          <w:rFonts w:ascii="Times New Roman" w:eastAsia="MS Mincho" w:hAnsi="Times New Roman" w:cs="Times New Roman"/>
          <w:lang w:val="en-GB"/>
        </w:rPr>
        <w:t xml:space="preserve">mandatory obligation to report signs </w:t>
      </w:r>
      <w:r w:rsidR="009A765E" w:rsidRPr="009A1D13">
        <w:rPr>
          <w:rFonts w:ascii="Times New Roman" w:eastAsia="MS Mincho" w:hAnsi="Times New Roman" w:cs="Times New Roman"/>
          <w:lang w:val="en-GB"/>
        </w:rPr>
        <w:t xml:space="preserve">of abuse </w:t>
      </w:r>
      <w:r w:rsidR="00455093" w:rsidRPr="009A1D13">
        <w:rPr>
          <w:rFonts w:ascii="Times New Roman" w:eastAsia="MS Mincho" w:hAnsi="Times New Roman" w:cs="Times New Roman"/>
          <w:lang w:val="en-GB"/>
        </w:rPr>
        <w:t>on</w:t>
      </w:r>
      <w:r w:rsidR="0099500D" w:rsidRPr="009A1D13">
        <w:rPr>
          <w:rFonts w:ascii="Times New Roman" w:eastAsia="MS Mincho" w:hAnsi="Times New Roman" w:cs="Times New Roman"/>
          <w:lang w:val="en-GB"/>
        </w:rPr>
        <w:t xml:space="preserve"> children to police or </w:t>
      </w:r>
      <w:r w:rsidR="009A765E" w:rsidRPr="009A1D13">
        <w:rPr>
          <w:rFonts w:ascii="Times New Roman" w:eastAsia="MS Mincho" w:hAnsi="Times New Roman" w:cs="Times New Roman"/>
          <w:lang w:val="en-GB"/>
        </w:rPr>
        <w:t xml:space="preserve">the </w:t>
      </w:r>
      <w:r w:rsidR="0099500D" w:rsidRPr="009A1D13">
        <w:rPr>
          <w:rFonts w:ascii="Times New Roman" w:eastAsia="MS Mincho" w:hAnsi="Times New Roman" w:cs="Times New Roman"/>
          <w:lang w:val="en-GB"/>
        </w:rPr>
        <w:t xml:space="preserve">child </w:t>
      </w:r>
      <w:r w:rsidR="009A765E" w:rsidRPr="009A1D13">
        <w:rPr>
          <w:rFonts w:ascii="Times New Roman" w:eastAsia="MS Mincho" w:hAnsi="Times New Roman" w:cs="Times New Roman"/>
          <w:lang w:val="en-GB"/>
        </w:rPr>
        <w:t>protection agency</w:t>
      </w:r>
      <w:r w:rsidR="00455093" w:rsidRPr="009A1D13">
        <w:rPr>
          <w:rFonts w:ascii="Times New Roman" w:eastAsia="MS Mincho" w:hAnsi="Times New Roman" w:cs="Times New Roman"/>
          <w:lang w:val="en-GB"/>
        </w:rPr>
        <w:t xml:space="preserve">, I prefer to use </w:t>
      </w:r>
      <w:r w:rsidR="009A765E" w:rsidRPr="009A1D13">
        <w:rPr>
          <w:rFonts w:ascii="Times New Roman" w:eastAsia="MS Mincho" w:hAnsi="Times New Roman" w:cs="Times New Roman"/>
          <w:lang w:val="en-GB"/>
        </w:rPr>
        <w:t xml:space="preserve">the interpretation </w:t>
      </w:r>
      <w:r w:rsidR="00455093" w:rsidRPr="009A1D13">
        <w:rPr>
          <w:rFonts w:ascii="Times New Roman" w:eastAsia="MS Mincho" w:hAnsi="Times New Roman" w:cs="Times New Roman"/>
          <w:lang w:val="en-GB"/>
        </w:rPr>
        <w:t xml:space="preserve">‘slap’ rather than ‘beat/hit’. </w:t>
      </w:r>
    </w:p>
    <w:p w14:paraId="1A5AB9C0" w14:textId="77777777" w:rsidR="00455093" w:rsidRPr="009A1D13" w:rsidRDefault="00455093" w:rsidP="004649A1">
      <w:pPr>
        <w:spacing w:line="360" w:lineRule="auto"/>
        <w:jc w:val="both"/>
        <w:rPr>
          <w:rFonts w:ascii="Times New Roman" w:eastAsia="MS Mincho" w:hAnsi="Times New Roman" w:cs="Times New Roman"/>
          <w:lang w:val="en-GB"/>
        </w:rPr>
      </w:pPr>
    </w:p>
    <w:p w14:paraId="2594C3CF" w14:textId="77777777" w:rsidR="00AF0AD3" w:rsidRPr="009A1D13" w:rsidRDefault="00455093" w:rsidP="004649A1">
      <w:pPr>
        <w:spacing w:line="360" w:lineRule="auto"/>
        <w:jc w:val="both"/>
        <w:rPr>
          <w:rFonts w:ascii="Times New Roman" w:hAnsi="Times New Roman" w:cs="Times New Roman"/>
          <w:lang w:val="en-GB"/>
        </w:rPr>
      </w:pPr>
      <w:r w:rsidRPr="009A1D13">
        <w:rPr>
          <w:rFonts w:ascii="Times New Roman" w:eastAsia="MS Mincho" w:hAnsi="Times New Roman" w:cs="Times New Roman"/>
          <w:lang w:val="en-GB"/>
        </w:rPr>
        <w:t xml:space="preserve">In addition, it is necessary to </w:t>
      </w:r>
      <w:r w:rsidR="009A765E" w:rsidRPr="009A1D13">
        <w:rPr>
          <w:rFonts w:ascii="Times New Roman" w:eastAsia="MS Mincho" w:hAnsi="Times New Roman" w:cs="Times New Roman"/>
          <w:lang w:val="en-GB"/>
        </w:rPr>
        <w:t>consider the</w:t>
      </w:r>
      <w:r w:rsidRPr="009A1D13">
        <w:rPr>
          <w:rFonts w:ascii="Times New Roman" w:eastAsia="MS Mincho" w:hAnsi="Times New Roman" w:cs="Times New Roman"/>
          <w:lang w:val="en-GB"/>
        </w:rPr>
        <w:t xml:space="preserve"> participant’s </w:t>
      </w:r>
      <w:r w:rsidR="00B15E96" w:rsidRPr="009A1D13">
        <w:rPr>
          <w:rFonts w:ascii="Times New Roman" w:eastAsia="MS Mincho" w:hAnsi="Times New Roman" w:cs="Times New Roman"/>
          <w:lang w:val="en-GB"/>
        </w:rPr>
        <w:t>real behaviour</w:t>
      </w:r>
      <w:r w:rsidRPr="009A1D13">
        <w:rPr>
          <w:rFonts w:ascii="Times New Roman" w:eastAsia="MS Mincho" w:hAnsi="Times New Roman" w:cs="Times New Roman"/>
          <w:lang w:val="en-GB"/>
        </w:rPr>
        <w:t xml:space="preserve">. For Ya, </w:t>
      </w:r>
      <w:r w:rsidR="009A765E" w:rsidRPr="009A1D13">
        <w:rPr>
          <w:rFonts w:ascii="Times New Roman" w:eastAsia="MS Mincho" w:hAnsi="Times New Roman" w:cs="Times New Roman"/>
          <w:lang w:val="en-GB"/>
        </w:rPr>
        <w:t xml:space="preserve">even though </w:t>
      </w:r>
      <w:r w:rsidR="00B15E96" w:rsidRPr="009A1D13">
        <w:rPr>
          <w:rFonts w:ascii="Times New Roman" w:eastAsia="MS Mincho" w:hAnsi="Times New Roman" w:cs="Times New Roman"/>
          <w:lang w:val="en-GB"/>
        </w:rPr>
        <w:t>she always keep</w:t>
      </w:r>
      <w:r w:rsidR="00C35C92" w:rsidRPr="009A1D13">
        <w:rPr>
          <w:rFonts w:ascii="Times New Roman" w:eastAsia="MS Mincho" w:hAnsi="Times New Roman" w:cs="Times New Roman"/>
          <w:lang w:val="en-GB"/>
        </w:rPr>
        <w:t>s</w:t>
      </w:r>
      <w:r w:rsidR="00B15E96" w:rsidRPr="009A1D13">
        <w:rPr>
          <w:rFonts w:ascii="Times New Roman" w:eastAsia="MS Mincho" w:hAnsi="Times New Roman" w:cs="Times New Roman"/>
          <w:lang w:val="en-GB"/>
        </w:rPr>
        <w:t xml:space="preserve"> Han in good physical condition, </w:t>
      </w:r>
      <w:r w:rsidR="00C35C92" w:rsidRPr="009A1D13">
        <w:rPr>
          <w:rFonts w:ascii="Times New Roman" w:eastAsia="MS Mincho" w:hAnsi="Times New Roman" w:cs="Times New Roman"/>
          <w:lang w:val="en-GB"/>
        </w:rPr>
        <w:t>cooks healthy/nutriti</w:t>
      </w:r>
      <w:r w:rsidR="009A765E" w:rsidRPr="009A1D13">
        <w:rPr>
          <w:rFonts w:ascii="Times New Roman" w:eastAsia="MS Mincho" w:hAnsi="Times New Roman" w:cs="Times New Roman"/>
          <w:lang w:val="en-GB"/>
        </w:rPr>
        <w:t>ous</w:t>
      </w:r>
      <w:r w:rsidR="00C35C92" w:rsidRPr="009A1D13">
        <w:rPr>
          <w:rFonts w:ascii="Times New Roman" w:eastAsia="MS Mincho" w:hAnsi="Times New Roman" w:cs="Times New Roman"/>
          <w:lang w:val="en-GB"/>
        </w:rPr>
        <w:t xml:space="preserve"> food, </w:t>
      </w:r>
      <w:r w:rsidR="00B15E96" w:rsidRPr="009A1D13">
        <w:rPr>
          <w:rFonts w:ascii="Times New Roman" w:eastAsia="MS Mincho" w:hAnsi="Times New Roman" w:cs="Times New Roman"/>
          <w:lang w:val="en-GB"/>
        </w:rPr>
        <w:t>find</w:t>
      </w:r>
      <w:r w:rsidR="00C35C92" w:rsidRPr="009A1D13">
        <w:rPr>
          <w:rFonts w:ascii="Times New Roman" w:eastAsia="MS Mincho" w:hAnsi="Times New Roman" w:cs="Times New Roman"/>
          <w:lang w:val="en-GB"/>
        </w:rPr>
        <w:t>s</w:t>
      </w:r>
      <w:r w:rsidR="00B15E96" w:rsidRPr="009A1D13">
        <w:rPr>
          <w:rFonts w:ascii="Times New Roman" w:eastAsia="MS Mincho" w:hAnsi="Times New Roman" w:cs="Times New Roman"/>
          <w:lang w:val="en-GB"/>
        </w:rPr>
        <w:t xml:space="preserve"> useful resources, bring</w:t>
      </w:r>
      <w:r w:rsidR="00C35C92" w:rsidRPr="009A1D13">
        <w:rPr>
          <w:rFonts w:ascii="Times New Roman" w:eastAsia="MS Mincho" w:hAnsi="Times New Roman" w:cs="Times New Roman"/>
          <w:lang w:val="en-GB"/>
        </w:rPr>
        <w:t>s</w:t>
      </w:r>
      <w:r w:rsidR="00B15E96" w:rsidRPr="009A1D13">
        <w:rPr>
          <w:rFonts w:ascii="Times New Roman" w:eastAsia="MS Mincho" w:hAnsi="Times New Roman" w:cs="Times New Roman"/>
          <w:lang w:val="en-GB"/>
        </w:rPr>
        <w:t xml:space="preserve"> him to attend treatment and intervention, </w:t>
      </w:r>
      <w:r w:rsidR="00C35C92" w:rsidRPr="009A1D13">
        <w:rPr>
          <w:rFonts w:ascii="Times New Roman" w:eastAsia="MS Mincho" w:hAnsi="Times New Roman" w:cs="Times New Roman"/>
          <w:lang w:val="en-GB"/>
        </w:rPr>
        <w:t xml:space="preserve">and spends time playing with him, she still thinks </w:t>
      </w:r>
      <w:r w:rsidR="009A765E" w:rsidRPr="009A1D13">
        <w:rPr>
          <w:rFonts w:ascii="Times New Roman" w:eastAsia="MS Mincho" w:hAnsi="Times New Roman" w:cs="Times New Roman"/>
          <w:lang w:val="en-GB"/>
        </w:rPr>
        <w:t xml:space="preserve">that she has </w:t>
      </w:r>
      <w:r w:rsidR="00C35C92" w:rsidRPr="009A1D13">
        <w:rPr>
          <w:rFonts w:ascii="Times New Roman" w:eastAsia="MS Mincho" w:hAnsi="Times New Roman" w:cs="Times New Roman"/>
          <w:lang w:val="en-GB"/>
        </w:rPr>
        <w:t xml:space="preserve">not done enough. </w:t>
      </w:r>
      <w:r w:rsidR="009A765E" w:rsidRPr="009A1D13">
        <w:rPr>
          <w:rFonts w:ascii="Times New Roman" w:eastAsia="MS Mincho" w:hAnsi="Times New Roman" w:cs="Times New Roman"/>
          <w:lang w:val="en-GB"/>
        </w:rPr>
        <w:t>S</w:t>
      </w:r>
      <w:r w:rsidRPr="009A1D13">
        <w:rPr>
          <w:rFonts w:ascii="Times New Roman" w:eastAsia="MS Mincho" w:hAnsi="Times New Roman" w:cs="Times New Roman"/>
          <w:lang w:val="en-GB"/>
        </w:rPr>
        <w:t>he blame</w:t>
      </w:r>
      <w:r w:rsidR="009A765E" w:rsidRPr="009A1D13">
        <w:rPr>
          <w:rFonts w:ascii="Times New Roman" w:eastAsia="MS Mincho" w:hAnsi="Times New Roman" w:cs="Times New Roman"/>
          <w:lang w:val="en-GB"/>
        </w:rPr>
        <w:t>s</w:t>
      </w:r>
      <w:r w:rsidRPr="009A1D13">
        <w:rPr>
          <w:rFonts w:ascii="Times New Roman" w:eastAsia="MS Mincho" w:hAnsi="Times New Roman" w:cs="Times New Roman"/>
          <w:lang w:val="en-GB"/>
        </w:rPr>
        <w:t xml:space="preserve"> herself as </w:t>
      </w:r>
      <w:r w:rsidR="009A765E" w:rsidRPr="009A1D13">
        <w:rPr>
          <w:rFonts w:ascii="Times New Roman" w:eastAsia="MS Mincho" w:hAnsi="Times New Roman" w:cs="Times New Roman"/>
          <w:lang w:val="en-GB"/>
        </w:rPr>
        <w:t xml:space="preserve">a </w:t>
      </w:r>
      <w:r w:rsidRPr="009A1D13">
        <w:rPr>
          <w:rFonts w:ascii="Times New Roman" w:eastAsia="MS Mincho" w:hAnsi="Times New Roman" w:cs="Times New Roman"/>
          <w:lang w:val="en-GB"/>
        </w:rPr>
        <w:lastRenderedPageBreak/>
        <w:t>bad mother</w:t>
      </w:r>
      <w:r w:rsidR="009A765E" w:rsidRPr="009A1D13">
        <w:rPr>
          <w:rFonts w:ascii="Times New Roman" w:eastAsia="MS Mincho" w:hAnsi="Times New Roman" w:cs="Times New Roman"/>
          <w:lang w:val="en-GB"/>
        </w:rPr>
        <w:t>,</w:t>
      </w:r>
      <w:r w:rsidRPr="009A1D13">
        <w:rPr>
          <w:rFonts w:ascii="Times New Roman" w:eastAsia="MS Mincho" w:hAnsi="Times New Roman" w:cs="Times New Roman"/>
          <w:lang w:val="en-GB"/>
        </w:rPr>
        <w:t xml:space="preserve"> because she </w:t>
      </w:r>
      <w:r w:rsidR="009A765E" w:rsidRPr="009A1D13">
        <w:rPr>
          <w:rFonts w:ascii="Times New Roman" w:eastAsia="MS Mincho" w:hAnsi="Times New Roman" w:cs="Times New Roman"/>
          <w:lang w:val="en-GB"/>
        </w:rPr>
        <w:t>takes</w:t>
      </w:r>
      <w:r w:rsidRPr="009A1D13">
        <w:rPr>
          <w:rFonts w:ascii="Times New Roman" w:eastAsia="MS Mincho" w:hAnsi="Times New Roman" w:cs="Times New Roman"/>
          <w:lang w:val="en-GB"/>
        </w:rPr>
        <w:t xml:space="preserve"> an afternoon off per week to do exercise</w:t>
      </w:r>
      <w:r w:rsidR="00B15E96" w:rsidRPr="009A1D13">
        <w:rPr>
          <w:rFonts w:ascii="Times New Roman" w:eastAsia="MS Mincho" w:hAnsi="Times New Roman" w:cs="Times New Roman"/>
          <w:lang w:val="en-GB"/>
        </w:rPr>
        <w:t xml:space="preserve">, </w:t>
      </w:r>
      <w:r w:rsidR="009A765E" w:rsidRPr="009A1D13">
        <w:rPr>
          <w:rFonts w:ascii="Times New Roman" w:eastAsia="MS Mincho" w:hAnsi="Times New Roman" w:cs="Times New Roman"/>
          <w:lang w:val="en-GB"/>
        </w:rPr>
        <w:t>instead of</w:t>
      </w:r>
      <w:r w:rsidR="00B15E96" w:rsidRPr="009A1D13">
        <w:rPr>
          <w:rFonts w:ascii="Times New Roman" w:eastAsia="MS Mincho" w:hAnsi="Times New Roman" w:cs="Times New Roman"/>
          <w:lang w:val="en-GB"/>
        </w:rPr>
        <w:t xml:space="preserve"> spending more time teaching Han</w:t>
      </w:r>
      <w:r w:rsidR="009A765E" w:rsidRPr="009A1D13">
        <w:rPr>
          <w:rFonts w:ascii="Times New Roman" w:eastAsia="MS Mincho" w:hAnsi="Times New Roman" w:cs="Times New Roman"/>
          <w:lang w:val="en-GB"/>
        </w:rPr>
        <w:t xml:space="preserve">. She blames herself for Han’s </w:t>
      </w:r>
      <w:r w:rsidR="00231FF8" w:rsidRPr="009A1D13">
        <w:rPr>
          <w:rFonts w:ascii="Times New Roman" w:eastAsia="MS Mincho" w:hAnsi="Times New Roman" w:cs="Times New Roman"/>
          <w:lang w:val="en-GB"/>
        </w:rPr>
        <w:t>state</w:t>
      </w:r>
      <w:r w:rsidR="009A765E" w:rsidRPr="009A1D13">
        <w:rPr>
          <w:rFonts w:ascii="Times New Roman" w:eastAsia="MS Mincho" w:hAnsi="Times New Roman" w:cs="Times New Roman"/>
          <w:lang w:val="en-GB"/>
        </w:rPr>
        <w:t xml:space="preserve"> and for</w:t>
      </w:r>
      <w:r w:rsidRPr="009A1D13">
        <w:rPr>
          <w:rFonts w:ascii="Times New Roman" w:eastAsia="MS Mincho" w:hAnsi="Times New Roman" w:cs="Times New Roman"/>
          <w:lang w:val="en-GB"/>
        </w:rPr>
        <w:t xml:space="preserve"> not </w:t>
      </w:r>
      <w:r w:rsidR="009A765E" w:rsidRPr="009A1D13">
        <w:rPr>
          <w:rFonts w:ascii="Times New Roman" w:eastAsia="MS Mincho" w:hAnsi="Times New Roman" w:cs="Times New Roman"/>
          <w:lang w:val="en-GB"/>
        </w:rPr>
        <w:t>raising</w:t>
      </w:r>
      <w:r w:rsidRPr="009A1D13">
        <w:rPr>
          <w:rFonts w:ascii="Times New Roman" w:eastAsia="MS Mincho" w:hAnsi="Times New Roman" w:cs="Times New Roman"/>
          <w:lang w:val="en-GB"/>
        </w:rPr>
        <w:t xml:space="preserve"> Han </w:t>
      </w:r>
      <w:r w:rsidR="009A765E" w:rsidRPr="009A1D13">
        <w:rPr>
          <w:rFonts w:ascii="Times New Roman" w:eastAsia="MS Mincho" w:hAnsi="Times New Roman" w:cs="Times New Roman"/>
          <w:lang w:val="en-GB"/>
        </w:rPr>
        <w:t xml:space="preserve">to be </w:t>
      </w:r>
      <w:r w:rsidRPr="009A1D13">
        <w:rPr>
          <w:rFonts w:ascii="Times New Roman" w:eastAsia="MS Mincho" w:hAnsi="Times New Roman" w:cs="Times New Roman"/>
          <w:lang w:val="en-GB"/>
        </w:rPr>
        <w:t xml:space="preserve">as </w:t>
      </w:r>
      <w:r w:rsidR="00B15E96" w:rsidRPr="009A1D13">
        <w:rPr>
          <w:rFonts w:ascii="Times New Roman" w:eastAsia="MS Mincho" w:hAnsi="Times New Roman" w:cs="Times New Roman"/>
          <w:lang w:val="en-GB"/>
        </w:rPr>
        <w:t>capable</w:t>
      </w:r>
      <w:r w:rsidRPr="009A1D13">
        <w:rPr>
          <w:rFonts w:ascii="Times New Roman" w:eastAsia="MS Mincho" w:hAnsi="Times New Roman" w:cs="Times New Roman"/>
          <w:lang w:val="en-GB"/>
        </w:rPr>
        <w:t xml:space="preserve"> as other children</w:t>
      </w:r>
      <w:r w:rsidR="00E536F2" w:rsidRPr="009A1D13">
        <w:rPr>
          <w:rFonts w:ascii="Times New Roman" w:eastAsia="MS Mincho" w:hAnsi="Times New Roman" w:cs="Times New Roman"/>
          <w:lang w:val="en-GB"/>
        </w:rPr>
        <w:t xml:space="preserve">. </w:t>
      </w:r>
      <w:r w:rsidR="009A765E" w:rsidRPr="009A1D13">
        <w:rPr>
          <w:rFonts w:ascii="Times New Roman" w:eastAsia="MS Mincho" w:hAnsi="Times New Roman" w:cs="Times New Roman"/>
          <w:lang w:val="en-GB"/>
        </w:rPr>
        <w:t>A literal translation of her data</w:t>
      </w:r>
      <w:r w:rsidR="00C8280D" w:rsidRPr="009A1D13">
        <w:rPr>
          <w:rFonts w:ascii="Times New Roman" w:eastAsia="MS Mincho" w:hAnsi="Times New Roman" w:cs="Times New Roman"/>
          <w:lang w:val="en-GB"/>
        </w:rPr>
        <w:t xml:space="preserve">, </w:t>
      </w:r>
      <w:r w:rsidR="00E536F2" w:rsidRPr="009A1D13">
        <w:rPr>
          <w:rFonts w:ascii="Times New Roman" w:eastAsia="MS Mincho" w:hAnsi="Times New Roman" w:cs="Times New Roman"/>
          <w:lang w:val="en-GB"/>
        </w:rPr>
        <w:t xml:space="preserve">without </w:t>
      </w:r>
      <w:r w:rsidR="00C8280D" w:rsidRPr="009A1D13">
        <w:rPr>
          <w:rFonts w:ascii="Times New Roman" w:eastAsia="MS Mincho" w:hAnsi="Times New Roman" w:cs="Times New Roman"/>
          <w:lang w:val="en-GB"/>
        </w:rPr>
        <w:t>giving consideration to</w:t>
      </w:r>
      <w:r w:rsidR="00E536F2" w:rsidRPr="009A1D13">
        <w:rPr>
          <w:rFonts w:ascii="Times New Roman" w:eastAsia="MS Mincho" w:hAnsi="Times New Roman" w:cs="Times New Roman"/>
          <w:lang w:val="en-GB"/>
        </w:rPr>
        <w:t xml:space="preserve"> her real behaviour and societal expectation</w:t>
      </w:r>
      <w:r w:rsidR="00C8280D" w:rsidRPr="009A1D13">
        <w:rPr>
          <w:rFonts w:ascii="Times New Roman" w:eastAsia="MS Mincho" w:hAnsi="Times New Roman" w:cs="Times New Roman"/>
          <w:lang w:val="en-GB"/>
        </w:rPr>
        <w:t xml:space="preserve">s </w:t>
      </w:r>
      <w:r w:rsidR="00E536F2" w:rsidRPr="009A1D13">
        <w:rPr>
          <w:rFonts w:ascii="Times New Roman" w:eastAsia="MS Mincho" w:hAnsi="Times New Roman" w:cs="Times New Roman"/>
          <w:lang w:val="en-GB"/>
        </w:rPr>
        <w:t xml:space="preserve">/ pressure on a mother might </w:t>
      </w:r>
      <w:r w:rsidR="004D4AB1" w:rsidRPr="009A1D13">
        <w:rPr>
          <w:rFonts w:ascii="Times New Roman" w:eastAsia="MS Mincho" w:hAnsi="Times New Roman" w:cs="Times New Roman"/>
          <w:lang w:val="en-GB"/>
        </w:rPr>
        <w:t xml:space="preserve">create a false illusion of objectivity and </w:t>
      </w:r>
      <w:r w:rsidR="00E536F2" w:rsidRPr="009A1D13">
        <w:rPr>
          <w:rFonts w:ascii="Times New Roman" w:eastAsia="MS Mincho" w:hAnsi="Times New Roman" w:cs="Times New Roman"/>
          <w:lang w:val="en-GB"/>
        </w:rPr>
        <w:t xml:space="preserve">mislead my reader to believe that she is selfish and irresponsible. </w:t>
      </w:r>
    </w:p>
    <w:p w14:paraId="5728937F" w14:textId="77777777" w:rsidR="00B003D1" w:rsidRPr="009A1D13" w:rsidRDefault="00B003D1" w:rsidP="004649A1">
      <w:pPr>
        <w:spacing w:line="360" w:lineRule="auto"/>
        <w:jc w:val="both"/>
        <w:rPr>
          <w:rFonts w:ascii="Times New Roman" w:hAnsi="Times New Roman" w:cs="Times New Roman"/>
          <w:lang w:val="en-GB"/>
        </w:rPr>
      </w:pPr>
    </w:p>
    <w:p w14:paraId="4AAF4AEC" w14:textId="77777777" w:rsidR="00B003D1" w:rsidRPr="009A1D13" w:rsidRDefault="00B003D1" w:rsidP="00C573A3">
      <w:pPr>
        <w:pStyle w:val="Heading2"/>
        <w:rPr>
          <w:rFonts w:ascii="Times New Roman" w:hAnsi="Times New Roman"/>
          <w:sz w:val="28"/>
          <w:szCs w:val="28"/>
          <w:lang w:val="en-GB"/>
        </w:rPr>
      </w:pPr>
      <w:bookmarkStart w:id="61" w:name="_Toc428976733"/>
      <w:r w:rsidRPr="009A1D13">
        <w:rPr>
          <w:rFonts w:ascii="Times New Roman" w:hAnsi="Times New Roman"/>
          <w:sz w:val="28"/>
          <w:szCs w:val="28"/>
          <w:lang w:val="en-GB"/>
        </w:rPr>
        <w:t>4.10 Scope and limitations</w:t>
      </w:r>
      <w:bookmarkEnd w:id="61"/>
    </w:p>
    <w:p w14:paraId="41DA2D21" w14:textId="77777777" w:rsidR="00B003D1" w:rsidRPr="009A1D13" w:rsidRDefault="00B003D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w:t>
      </w:r>
      <w:r w:rsidR="000A4F29" w:rsidRPr="009A1D13">
        <w:rPr>
          <w:rFonts w:ascii="Times New Roman" w:hAnsi="Times New Roman" w:cs="Times New Roman"/>
          <w:lang w:val="en-GB"/>
        </w:rPr>
        <w:t>a</w:t>
      </w:r>
      <w:r w:rsidRPr="009A1D13">
        <w:rPr>
          <w:rFonts w:ascii="Times New Roman" w:hAnsi="Times New Roman" w:cs="Times New Roman"/>
          <w:lang w:val="en-GB"/>
        </w:rPr>
        <w:t xml:space="preserve">utism manifests itself in different ways,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will have very diverse </w:t>
      </w:r>
      <w:r w:rsidR="000A4F29" w:rsidRPr="009A1D13">
        <w:rPr>
          <w:rFonts w:ascii="Times New Roman" w:hAnsi="Times New Roman" w:cs="Times New Roman"/>
          <w:lang w:val="en-GB"/>
        </w:rPr>
        <w:t>difficultie</w:t>
      </w:r>
      <w:r w:rsidRPr="009A1D13">
        <w:rPr>
          <w:rFonts w:ascii="Times New Roman" w:hAnsi="Times New Roman" w:cs="Times New Roman"/>
          <w:lang w:val="en-GB"/>
        </w:rPr>
        <w:t xml:space="preserve">s. This makes it difficult to compare the progress of one child against another. That is to say that, although individuals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share some common features, no two individuals are the same. In addition to this, the pattern and extent of difficulties may change with development. Common characteristics help us to understand the general needs associated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but it is important to combine this information with the knowledge of specific interests, abilities, and the personality of each child. </w:t>
      </w:r>
    </w:p>
    <w:p w14:paraId="6A022C51" w14:textId="77777777" w:rsidR="00B003D1" w:rsidRPr="009A1D13" w:rsidRDefault="00B003D1" w:rsidP="004649A1">
      <w:pPr>
        <w:spacing w:line="360" w:lineRule="auto"/>
        <w:jc w:val="both"/>
        <w:rPr>
          <w:rFonts w:ascii="Times New Roman" w:hAnsi="Times New Roman" w:cs="Times New Roman"/>
          <w:lang w:val="en-GB"/>
        </w:rPr>
      </w:pPr>
    </w:p>
    <w:p w14:paraId="706B1DC1" w14:textId="77777777" w:rsidR="003850B0" w:rsidRPr="009A1D13" w:rsidRDefault="00B003D1" w:rsidP="004649A1">
      <w:pPr>
        <w:spacing w:line="360" w:lineRule="auto"/>
        <w:jc w:val="both"/>
        <w:rPr>
          <w:rFonts w:ascii="Times New Roman" w:hAnsi="Times New Roman" w:cs="Times New Roman"/>
          <w:lang w:val="en-GB"/>
        </w:rPr>
        <w:sectPr w:rsidR="003850B0" w:rsidRPr="009A1D13" w:rsidSect="00377919">
          <w:pgSz w:w="11906" w:h="16838" w:code="9"/>
          <w:pgMar w:top="1134" w:right="1134" w:bottom="1134" w:left="2268" w:header="851" w:footer="992" w:gutter="0"/>
          <w:cols w:space="425"/>
          <w:docGrid w:type="lines" w:linePitch="360"/>
        </w:sectPr>
      </w:pPr>
      <w:r w:rsidRPr="009A1D13">
        <w:rPr>
          <w:rFonts w:ascii="Times New Roman" w:hAnsi="Times New Roman" w:cs="Times New Roman"/>
          <w:lang w:val="en-GB"/>
        </w:rPr>
        <w:t>Without doubt, parent narrative is affected by the participants’ knowledge of child development, expectation, cultural background, observational skills in detecting differences in development, memory for those differences …and so on. After thinking through the pros and cons of parent narrative, I attempted to reduce the impact of the disadvantages</w:t>
      </w:r>
      <w:r w:rsidR="00B81A7F" w:rsidRPr="009A1D13">
        <w:rPr>
          <w:rFonts w:ascii="Times New Roman" w:hAnsi="Times New Roman" w:cs="Times New Roman"/>
          <w:lang w:val="en-GB"/>
        </w:rPr>
        <w:t>.</w:t>
      </w:r>
      <w:r w:rsidR="005D71B7" w:rsidRPr="009A1D13">
        <w:rPr>
          <w:rFonts w:ascii="Times New Roman" w:hAnsi="Times New Roman" w:cs="Times New Roman"/>
          <w:lang w:val="en-GB"/>
        </w:rPr>
        <w:t xml:space="preserve"> </w:t>
      </w:r>
      <w:r w:rsidR="00B81A7F" w:rsidRPr="009A1D13">
        <w:rPr>
          <w:rFonts w:ascii="Times New Roman" w:hAnsi="Times New Roman" w:cs="Times New Roman"/>
          <w:lang w:val="en-GB"/>
        </w:rPr>
        <w:t>F</w:t>
      </w:r>
      <w:r w:rsidR="004B74F5" w:rsidRPr="009A1D13">
        <w:rPr>
          <w:rFonts w:ascii="Times New Roman" w:hAnsi="Times New Roman" w:cs="Times New Roman"/>
          <w:lang w:val="en-GB"/>
        </w:rPr>
        <w:t xml:space="preserve">or example, </w:t>
      </w:r>
      <w:r w:rsidR="00D16AFB" w:rsidRPr="009A1D13">
        <w:rPr>
          <w:rFonts w:ascii="Times New Roman" w:hAnsi="Times New Roman" w:cs="Times New Roman"/>
          <w:lang w:val="en-GB"/>
        </w:rPr>
        <w:t xml:space="preserve">I attempted to get medical and educational reports of </w:t>
      </w:r>
      <w:r w:rsidR="00E74686" w:rsidRPr="009A1D13">
        <w:rPr>
          <w:rFonts w:ascii="Times New Roman" w:hAnsi="Times New Roman" w:cs="Times New Roman"/>
          <w:lang w:val="en-GB"/>
        </w:rPr>
        <w:t xml:space="preserve">the </w:t>
      </w:r>
      <w:r w:rsidR="00D16AFB" w:rsidRPr="009A1D13">
        <w:rPr>
          <w:rFonts w:ascii="Times New Roman" w:hAnsi="Times New Roman" w:cs="Times New Roman"/>
          <w:lang w:val="en-GB"/>
        </w:rPr>
        <w:t>children</w:t>
      </w:r>
      <w:r w:rsidR="00E74686" w:rsidRPr="009A1D13">
        <w:rPr>
          <w:rFonts w:ascii="Times New Roman" w:hAnsi="Times New Roman" w:cs="Times New Roman"/>
          <w:lang w:val="en-GB"/>
        </w:rPr>
        <w:t>,</w:t>
      </w:r>
      <w:r w:rsidR="00D16AFB" w:rsidRPr="009A1D13">
        <w:rPr>
          <w:rFonts w:ascii="Times New Roman" w:hAnsi="Times New Roman" w:cs="Times New Roman"/>
          <w:lang w:val="en-GB"/>
        </w:rPr>
        <w:t xml:space="preserve"> through their parents</w:t>
      </w:r>
      <w:r w:rsidR="00E74686" w:rsidRPr="009A1D13">
        <w:rPr>
          <w:rFonts w:ascii="Times New Roman" w:hAnsi="Times New Roman" w:cs="Times New Roman"/>
          <w:lang w:val="en-GB"/>
        </w:rPr>
        <w:t>,</w:t>
      </w:r>
      <w:r w:rsidR="00D16AFB" w:rsidRPr="009A1D13">
        <w:rPr>
          <w:rFonts w:ascii="Times New Roman" w:hAnsi="Times New Roman" w:cs="Times New Roman"/>
          <w:lang w:val="en-GB"/>
        </w:rPr>
        <w:t xml:space="preserve"> to support </w:t>
      </w:r>
      <w:r w:rsidR="00E74686" w:rsidRPr="009A1D13">
        <w:rPr>
          <w:rFonts w:ascii="Times New Roman" w:hAnsi="Times New Roman" w:cs="Times New Roman"/>
          <w:lang w:val="en-GB"/>
        </w:rPr>
        <w:t xml:space="preserve">the </w:t>
      </w:r>
      <w:r w:rsidR="00D16AFB" w:rsidRPr="009A1D13">
        <w:rPr>
          <w:rFonts w:ascii="Times New Roman" w:hAnsi="Times New Roman" w:cs="Times New Roman"/>
          <w:lang w:val="en-GB"/>
        </w:rPr>
        <w:t>parents’ verdict.</w:t>
      </w:r>
    </w:p>
    <w:p w14:paraId="58615864" w14:textId="77777777" w:rsidR="009B0FD4" w:rsidRPr="009A1D13" w:rsidRDefault="009B0FD4" w:rsidP="003F5118">
      <w:pPr>
        <w:pStyle w:val="Heading1"/>
        <w:jc w:val="center"/>
        <w:rPr>
          <w:sz w:val="32"/>
          <w:szCs w:val="32"/>
          <w:lang w:val="en-GB"/>
        </w:rPr>
      </w:pPr>
      <w:bookmarkStart w:id="62" w:name="_Toc428976734"/>
      <w:r w:rsidRPr="009A1D13">
        <w:rPr>
          <w:sz w:val="32"/>
          <w:szCs w:val="32"/>
          <w:lang w:val="en-GB"/>
        </w:rPr>
        <w:lastRenderedPageBreak/>
        <w:t>Chapter 5 Parental narratives from my research</w:t>
      </w:r>
      <w:bookmarkEnd w:id="62"/>
    </w:p>
    <w:p w14:paraId="2988E818" w14:textId="77777777" w:rsidR="007B362A" w:rsidRPr="009A1D13" w:rsidRDefault="007B362A" w:rsidP="004649A1">
      <w:pPr>
        <w:spacing w:line="360" w:lineRule="auto"/>
        <w:jc w:val="both"/>
        <w:rPr>
          <w:kern w:val="28"/>
          <w:szCs w:val="24"/>
          <w:lang w:val="en-GB"/>
        </w:rPr>
      </w:pPr>
    </w:p>
    <w:p w14:paraId="043CAC8D" w14:textId="77777777" w:rsidR="00D6473B" w:rsidRPr="009A1D13" w:rsidRDefault="0083766A" w:rsidP="00206328">
      <w:pPr>
        <w:spacing w:line="360" w:lineRule="auto"/>
        <w:jc w:val="both"/>
        <w:rPr>
          <w:rFonts w:ascii="Times New Roman" w:hAnsi="Times New Roman" w:cs="Times New Roman"/>
          <w:kern w:val="28"/>
          <w:szCs w:val="24"/>
          <w:lang w:val="en-GB"/>
        </w:rPr>
      </w:pPr>
      <w:r w:rsidRPr="009A1D13">
        <w:rPr>
          <w:rFonts w:ascii="Times New Roman" w:hAnsi="Times New Roman" w:cs="Times New Roman"/>
          <w:lang w:val="en-GB"/>
        </w:rPr>
        <w:t xml:space="preserve">This chapter is organised into four main sections which consist of the stories of four families who participated in the study. Each family had either one or two children with autism. The stories were generated through interviews which were conducted on three different occasions with parents of each family. </w:t>
      </w:r>
      <w:r w:rsidR="000112F9" w:rsidRPr="009A1D13">
        <w:rPr>
          <w:rFonts w:ascii="Times New Roman" w:hAnsi="Times New Roman" w:cs="Times New Roman"/>
          <w:kern w:val="28"/>
          <w:szCs w:val="24"/>
          <w:lang w:val="en-GB"/>
        </w:rPr>
        <w:t>My research purpose</w:t>
      </w:r>
      <w:r w:rsidR="00695036" w:rsidRPr="009A1D13">
        <w:rPr>
          <w:rFonts w:ascii="Times New Roman" w:hAnsi="Times New Roman" w:cs="Times New Roman"/>
          <w:kern w:val="28"/>
          <w:szCs w:val="24"/>
          <w:lang w:val="en-GB"/>
        </w:rPr>
        <w:t xml:space="preserve"> is</w:t>
      </w:r>
      <w:r w:rsidR="000112F9" w:rsidRPr="009A1D13">
        <w:rPr>
          <w:rFonts w:ascii="Times New Roman" w:hAnsi="Times New Roman" w:cs="Times New Roman"/>
          <w:kern w:val="28"/>
          <w:szCs w:val="24"/>
          <w:lang w:val="en-GB"/>
        </w:rPr>
        <w:t xml:space="preserve"> to explore the emotionality of non-verbal young children with autism</w:t>
      </w:r>
      <w:r w:rsidR="000F25AF" w:rsidRPr="009A1D13">
        <w:rPr>
          <w:rFonts w:ascii="Times New Roman" w:hAnsi="Times New Roman" w:cs="Times New Roman"/>
          <w:kern w:val="28"/>
          <w:szCs w:val="24"/>
          <w:lang w:val="en-GB"/>
        </w:rPr>
        <w:t xml:space="preserve"> through parent narrative</w:t>
      </w:r>
      <w:r w:rsidR="000112F9" w:rsidRPr="009A1D13">
        <w:rPr>
          <w:rFonts w:ascii="Times New Roman" w:hAnsi="Times New Roman" w:cs="Times New Roman"/>
          <w:kern w:val="28"/>
          <w:szCs w:val="24"/>
          <w:lang w:val="en-GB"/>
        </w:rPr>
        <w:t xml:space="preserve">. </w:t>
      </w:r>
      <w:r w:rsidR="009D2459" w:rsidRPr="009A1D13">
        <w:rPr>
          <w:rFonts w:ascii="Times New Roman" w:hAnsi="Times New Roman" w:cs="Times New Roman"/>
          <w:kern w:val="28"/>
          <w:szCs w:val="24"/>
          <w:lang w:val="en-GB"/>
        </w:rPr>
        <w:t>My research question is</w:t>
      </w:r>
      <w:r w:rsidR="00206328" w:rsidRPr="009A1D13">
        <w:rPr>
          <w:rFonts w:ascii="Times New Roman" w:hAnsi="Times New Roman" w:cs="Times New Roman"/>
          <w:kern w:val="28"/>
          <w:szCs w:val="24"/>
          <w:lang w:val="en-GB"/>
        </w:rPr>
        <w:t xml:space="preserve"> </w:t>
      </w:r>
      <w:r w:rsidR="009D2459" w:rsidRPr="009A1D13">
        <w:rPr>
          <w:rFonts w:ascii="Times New Roman" w:hAnsi="Times New Roman" w:cs="Times New Roman"/>
          <w:kern w:val="28"/>
          <w:szCs w:val="24"/>
          <w:lang w:val="en-GB"/>
        </w:rPr>
        <w:t>‘</w:t>
      </w:r>
      <w:r w:rsidR="00206328" w:rsidRPr="009A1D13">
        <w:rPr>
          <w:rFonts w:ascii="Times New Roman" w:hAnsi="Times New Roman" w:cs="Times New Roman"/>
          <w:kern w:val="28"/>
          <w:szCs w:val="24"/>
          <w:lang w:val="en-GB"/>
        </w:rPr>
        <w:t>what factors affect the emotional lives of children with autism and their families?</w:t>
      </w:r>
      <w:r w:rsidR="009D2459" w:rsidRPr="009A1D13">
        <w:rPr>
          <w:rFonts w:ascii="Times New Roman" w:hAnsi="Times New Roman" w:cs="Times New Roman"/>
          <w:kern w:val="28"/>
          <w:szCs w:val="24"/>
          <w:lang w:val="en-GB"/>
        </w:rPr>
        <w:t>’</w:t>
      </w:r>
      <w:r w:rsidR="00206328" w:rsidRPr="009A1D13">
        <w:rPr>
          <w:rFonts w:ascii="Times New Roman" w:hAnsi="Times New Roman" w:cs="Times New Roman"/>
          <w:kern w:val="28"/>
          <w:szCs w:val="24"/>
          <w:lang w:val="en-GB"/>
        </w:rPr>
        <w:t xml:space="preserve"> </w:t>
      </w:r>
      <w:r w:rsidR="008B7CAE" w:rsidRPr="009A1D13">
        <w:rPr>
          <w:rFonts w:ascii="Times New Roman" w:hAnsi="Times New Roman" w:cs="Times New Roman"/>
          <w:kern w:val="28"/>
          <w:szCs w:val="24"/>
          <w:lang w:val="en-GB"/>
        </w:rPr>
        <w:t>I am aware that my shifting positionality in this thesis</w:t>
      </w:r>
      <w:r w:rsidR="008D4CC7" w:rsidRPr="009A1D13">
        <w:rPr>
          <w:rFonts w:ascii="Times New Roman" w:hAnsi="Times New Roman" w:cs="Times New Roman"/>
          <w:kern w:val="28"/>
          <w:szCs w:val="24"/>
          <w:lang w:val="en-GB"/>
        </w:rPr>
        <w:t xml:space="preserve"> is a</w:t>
      </w:r>
      <w:r w:rsidR="008B7CAE" w:rsidRPr="009A1D13">
        <w:rPr>
          <w:rFonts w:ascii="Times New Roman" w:hAnsi="Times New Roman" w:cs="Times New Roman"/>
          <w:kern w:val="28"/>
          <w:szCs w:val="24"/>
          <w:lang w:val="en-GB"/>
        </w:rPr>
        <w:t xml:space="preserve"> consequence of </w:t>
      </w:r>
      <w:r w:rsidR="008D4CC7" w:rsidRPr="009A1D13">
        <w:rPr>
          <w:rFonts w:ascii="Times New Roman" w:hAnsi="Times New Roman" w:cs="Times New Roman"/>
          <w:kern w:val="28"/>
          <w:szCs w:val="24"/>
          <w:lang w:val="en-GB"/>
        </w:rPr>
        <w:t xml:space="preserve">the </w:t>
      </w:r>
      <w:r w:rsidR="008B7CAE" w:rsidRPr="009A1D13">
        <w:rPr>
          <w:rFonts w:ascii="Times New Roman" w:hAnsi="Times New Roman" w:cs="Times New Roman"/>
          <w:kern w:val="28"/>
          <w:szCs w:val="24"/>
          <w:lang w:val="en-GB"/>
        </w:rPr>
        <w:t xml:space="preserve">medical model </w:t>
      </w:r>
      <w:r w:rsidR="008D4CC7" w:rsidRPr="009A1D13">
        <w:rPr>
          <w:rFonts w:ascii="Times New Roman" w:hAnsi="Times New Roman" w:cs="Times New Roman"/>
          <w:kern w:val="28"/>
          <w:szCs w:val="24"/>
          <w:lang w:val="en-GB"/>
        </w:rPr>
        <w:t xml:space="preserve">being </w:t>
      </w:r>
      <w:r w:rsidR="002D5E40" w:rsidRPr="009A1D13">
        <w:rPr>
          <w:rFonts w:ascii="Times New Roman" w:hAnsi="Times New Roman" w:cs="Times New Roman"/>
          <w:kern w:val="28"/>
          <w:szCs w:val="24"/>
          <w:lang w:val="en-GB"/>
        </w:rPr>
        <w:t>dominant</w:t>
      </w:r>
      <w:r w:rsidR="007A1C41" w:rsidRPr="009A1D13">
        <w:rPr>
          <w:rFonts w:ascii="Times New Roman" w:hAnsi="Times New Roman" w:cs="Times New Roman"/>
          <w:kern w:val="28"/>
          <w:szCs w:val="24"/>
          <w:lang w:val="en-GB"/>
        </w:rPr>
        <w:t xml:space="preserve"> </w:t>
      </w:r>
      <w:r w:rsidR="008B7CAE" w:rsidRPr="009A1D13">
        <w:rPr>
          <w:rFonts w:ascii="Times New Roman" w:hAnsi="Times New Roman" w:cs="Times New Roman"/>
          <w:kern w:val="28"/>
          <w:szCs w:val="24"/>
          <w:lang w:val="en-GB"/>
        </w:rPr>
        <w:t>in our so</w:t>
      </w:r>
      <w:r w:rsidR="008D4CC7" w:rsidRPr="009A1D13">
        <w:rPr>
          <w:rFonts w:ascii="Times New Roman" w:hAnsi="Times New Roman" w:cs="Times New Roman"/>
          <w:kern w:val="28"/>
          <w:szCs w:val="24"/>
          <w:lang w:val="en-GB"/>
        </w:rPr>
        <w:t>ciety and professional training</w:t>
      </w:r>
      <w:r w:rsidR="00916231" w:rsidRPr="009A1D13">
        <w:rPr>
          <w:rFonts w:ascii="Times New Roman" w:hAnsi="Times New Roman" w:cs="Times New Roman"/>
          <w:kern w:val="28"/>
          <w:szCs w:val="24"/>
          <w:lang w:val="en-GB"/>
        </w:rPr>
        <w:t xml:space="preserve">. </w:t>
      </w:r>
      <w:r w:rsidR="008B7CAE" w:rsidRPr="009A1D13">
        <w:rPr>
          <w:rFonts w:ascii="Times New Roman" w:hAnsi="Times New Roman" w:cs="Times New Roman"/>
          <w:kern w:val="28"/>
          <w:szCs w:val="24"/>
          <w:lang w:val="en-GB"/>
        </w:rPr>
        <w:t xml:space="preserve">I </w:t>
      </w:r>
      <w:r w:rsidR="00A34B93" w:rsidRPr="009A1D13">
        <w:rPr>
          <w:rFonts w:ascii="Times New Roman" w:hAnsi="Times New Roman" w:cs="Times New Roman"/>
          <w:kern w:val="28"/>
          <w:szCs w:val="24"/>
          <w:lang w:val="en-GB"/>
        </w:rPr>
        <w:t xml:space="preserve">use the term </w:t>
      </w:r>
      <w:r w:rsidR="003F6EA4" w:rsidRPr="009A1D13">
        <w:rPr>
          <w:rFonts w:ascii="Times New Roman" w:hAnsi="Times New Roman" w:cs="Times New Roman"/>
          <w:kern w:val="28"/>
          <w:szCs w:val="24"/>
          <w:lang w:val="en-GB"/>
        </w:rPr>
        <w:t>autism in an attempt to describe a</w:t>
      </w:r>
      <w:r w:rsidR="008B7CAE" w:rsidRPr="009A1D13">
        <w:rPr>
          <w:rFonts w:ascii="Times New Roman" w:hAnsi="Times New Roman" w:cs="Times New Roman"/>
          <w:kern w:val="28"/>
          <w:szCs w:val="24"/>
          <w:lang w:val="en-GB"/>
        </w:rPr>
        <w:t xml:space="preserve"> temperament/</w:t>
      </w:r>
      <w:r w:rsidR="00D91C97" w:rsidRPr="009A1D13">
        <w:rPr>
          <w:rFonts w:ascii="Times New Roman" w:hAnsi="Times New Roman" w:cs="Times New Roman"/>
          <w:kern w:val="28"/>
          <w:szCs w:val="24"/>
          <w:lang w:val="en-GB"/>
        </w:rPr>
        <w:t>idiosyncrasy/</w:t>
      </w:r>
      <w:r w:rsidR="008B7CAE" w:rsidRPr="009A1D13">
        <w:rPr>
          <w:rFonts w:ascii="Times New Roman" w:hAnsi="Times New Roman" w:cs="Times New Roman"/>
          <w:kern w:val="28"/>
          <w:szCs w:val="24"/>
          <w:lang w:val="en-GB"/>
        </w:rPr>
        <w:t xml:space="preserve">living style rather </w:t>
      </w:r>
      <w:r w:rsidR="009D2459" w:rsidRPr="009A1D13">
        <w:rPr>
          <w:rFonts w:ascii="Times New Roman" w:hAnsi="Times New Roman" w:cs="Times New Roman"/>
          <w:kern w:val="28"/>
          <w:szCs w:val="24"/>
          <w:lang w:val="en-GB"/>
        </w:rPr>
        <w:t>than</w:t>
      </w:r>
      <w:r w:rsidR="008B7CAE" w:rsidRPr="009A1D13">
        <w:rPr>
          <w:rFonts w:ascii="Times New Roman" w:hAnsi="Times New Roman" w:cs="Times New Roman"/>
          <w:kern w:val="28"/>
          <w:szCs w:val="24"/>
          <w:lang w:val="en-GB"/>
        </w:rPr>
        <w:t xml:space="preserve"> use</w:t>
      </w:r>
      <w:r w:rsidR="003F6EA4" w:rsidRPr="009A1D13">
        <w:rPr>
          <w:rFonts w:ascii="Times New Roman" w:hAnsi="Times New Roman" w:cs="Times New Roman"/>
          <w:kern w:val="28"/>
          <w:szCs w:val="24"/>
          <w:lang w:val="en-GB"/>
        </w:rPr>
        <w:t xml:space="preserve"> the</w:t>
      </w:r>
      <w:r w:rsidR="008B7CAE" w:rsidRPr="009A1D13">
        <w:rPr>
          <w:rFonts w:ascii="Times New Roman" w:hAnsi="Times New Roman" w:cs="Times New Roman"/>
          <w:kern w:val="28"/>
          <w:szCs w:val="24"/>
          <w:lang w:val="en-GB"/>
        </w:rPr>
        <w:t xml:space="preserve"> medical model terms which </w:t>
      </w:r>
      <w:r w:rsidR="00266413" w:rsidRPr="009A1D13">
        <w:rPr>
          <w:rFonts w:ascii="Times New Roman" w:hAnsi="Times New Roman" w:cs="Times New Roman"/>
          <w:kern w:val="28"/>
          <w:szCs w:val="24"/>
          <w:lang w:val="en-GB"/>
        </w:rPr>
        <w:t>imply that autism is</w:t>
      </w:r>
      <w:r w:rsidR="008B7CAE" w:rsidRPr="009A1D13">
        <w:rPr>
          <w:rFonts w:ascii="Times New Roman" w:hAnsi="Times New Roman" w:cs="Times New Roman"/>
          <w:kern w:val="28"/>
          <w:szCs w:val="24"/>
          <w:lang w:val="en-GB"/>
        </w:rPr>
        <w:t xml:space="preserve"> a disorder. </w:t>
      </w:r>
      <w:r w:rsidR="00695036" w:rsidRPr="009A1D13">
        <w:rPr>
          <w:rFonts w:ascii="Times New Roman" w:hAnsi="Times New Roman" w:cs="Times New Roman"/>
          <w:kern w:val="28"/>
          <w:szCs w:val="24"/>
          <w:lang w:val="en-GB"/>
        </w:rPr>
        <w:t xml:space="preserve">I </w:t>
      </w:r>
      <w:r w:rsidR="00D428FF" w:rsidRPr="009A1D13">
        <w:rPr>
          <w:rFonts w:ascii="Times New Roman" w:hAnsi="Times New Roman" w:cs="Times New Roman"/>
          <w:kern w:val="28"/>
          <w:szCs w:val="24"/>
          <w:lang w:val="en-GB"/>
        </w:rPr>
        <w:t xml:space="preserve">am </w:t>
      </w:r>
      <w:r w:rsidR="008B7CAE" w:rsidRPr="009A1D13">
        <w:rPr>
          <w:rFonts w:ascii="Times New Roman" w:hAnsi="Times New Roman" w:cs="Times New Roman"/>
          <w:kern w:val="28"/>
          <w:szCs w:val="24"/>
          <w:lang w:val="en-GB"/>
        </w:rPr>
        <w:t xml:space="preserve">also </w:t>
      </w:r>
      <w:r w:rsidR="00D428FF" w:rsidRPr="009A1D13">
        <w:rPr>
          <w:rFonts w:ascii="Times New Roman" w:hAnsi="Times New Roman" w:cs="Times New Roman"/>
          <w:kern w:val="28"/>
          <w:szCs w:val="24"/>
          <w:lang w:val="en-GB"/>
        </w:rPr>
        <w:t>aware</w:t>
      </w:r>
      <w:r w:rsidR="00695036" w:rsidRPr="009A1D13">
        <w:rPr>
          <w:rFonts w:ascii="Times New Roman" w:hAnsi="Times New Roman" w:cs="Times New Roman"/>
          <w:kern w:val="28"/>
          <w:szCs w:val="24"/>
          <w:lang w:val="en-GB"/>
        </w:rPr>
        <w:t xml:space="preserve"> </w:t>
      </w:r>
      <w:r w:rsidR="00D428FF" w:rsidRPr="009A1D13">
        <w:rPr>
          <w:rFonts w:ascii="Times New Roman" w:hAnsi="Times New Roman" w:cs="Times New Roman"/>
          <w:kern w:val="28"/>
          <w:szCs w:val="24"/>
          <w:lang w:val="en-GB"/>
        </w:rPr>
        <w:t xml:space="preserve">that </w:t>
      </w:r>
      <w:r w:rsidR="00695036" w:rsidRPr="009A1D13">
        <w:rPr>
          <w:rFonts w:ascii="Times New Roman" w:hAnsi="Times New Roman" w:cs="Times New Roman"/>
          <w:kern w:val="28"/>
          <w:szCs w:val="24"/>
          <w:lang w:val="en-GB"/>
        </w:rPr>
        <w:t>a child has</w:t>
      </w:r>
      <w:r w:rsidR="00A610A1" w:rsidRPr="009A1D13">
        <w:rPr>
          <w:rFonts w:ascii="Times New Roman" w:hAnsi="Times New Roman" w:cs="Times New Roman"/>
          <w:kern w:val="28"/>
          <w:szCs w:val="24"/>
          <w:lang w:val="en-GB"/>
        </w:rPr>
        <w:t xml:space="preserve"> the</w:t>
      </w:r>
      <w:r w:rsidR="00695036" w:rsidRPr="009A1D13">
        <w:rPr>
          <w:rFonts w:ascii="Times New Roman" w:hAnsi="Times New Roman" w:cs="Times New Roman"/>
          <w:kern w:val="28"/>
          <w:szCs w:val="24"/>
          <w:lang w:val="en-GB"/>
        </w:rPr>
        <w:t xml:space="preserve"> right to speak for himself/herself (James and Prout, 2001), and ‘the importance of listening to the voice of the child rather than talking to children’s proxies’ (Runswick-Cole, 2013, p.105). </w:t>
      </w:r>
    </w:p>
    <w:p w14:paraId="26B449CF" w14:textId="77777777" w:rsidR="00D6473B" w:rsidRPr="009A1D13" w:rsidRDefault="00D6473B" w:rsidP="003A3CC2">
      <w:pPr>
        <w:spacing w:line="360" w:lineRule="auto"/>
        <w:jc w:val="both"/>
        <w:rPr>
          <w:rFonts w:ascii="Times New Roman" w:hAnsi="Times New Roman" w:cs="Times New Roman"/>
          <w:kern w:val="28"/>
          <w:szCs w:val="24"/>
          <w:lang w:val="en-GB"/>
        </w:rPr>
      </w:pPr>
    </w:p>
    <w:p w14:paraId="6D804098" w14:textId="77777777" w:rsidR="003A3CC2" w:rsidRPr="009A1D13" w:rsidRDefault="00695036" w:rsidP="003A3CC2">
      <w:pPr>
        <w:spacing w:line="360" w:lineRule="auto"/>
        <w:jc w:val="both"/>
        <w:rPr>
          <w:rFonts w:ascii="Times New Roman" w:hAnsi="Times New Roman" w:cs="Times New Roman"/>
          <w:kern w:val="28"/>
          <w:szCs w:val="24"/>
          <w:lang w:val="en-GB"/>
        </w:rPr>
      </w:pPr>
      <w:r w:rsidRPr="009A1D13">
        <w:rPr>
          <w:rFonts w:ascii="Times New Roman" w:hAnsi="Times New Roman" w:cs="Times New Roman"/>
          <w:szCs w:val="24"/>
          <w:lang w:val="en-GB"/>
        </w:rPr>
        <w:t xml:space="preserve">Parker and Burman (1993) </w:t>
      </w:r>
      <w:r w:rsidR="002B5618" w:rsidRPr="009A1D13">
        <w:rPr>
          <w:rFonts w:ascii="Times New Roman" w:hAnsi="Times New Roman" w:cs="Times New Roman"/>
          <w:szCs w:val="24"/>
          <w:lang w:val="en-GB"/>
        </w:rPr>
        <w:t>highlight</w:t>
      </w:r>
      <w:r w:rsidR="00D428FF" w:rsidRPr="009A1D13">
        <w:rPr>
          <w:rFonts w:ascii="Times New Roman" w:hAnsi="Times New Roman" w:cs="Times New Roman"/>
          <w:szCs w:val="24"/>
          <w:lang w:val="en-GB"/>
        </w:rPr>
        <w:t xml:space="preserve"> </w:t>
      </w:r>
      <w:r w:rsidR="005E08A9" w:rsidRPr="009A1D13">
        <w:rPr>
          <w:rFonts w:ascii="Times New Roman" w:hAnsi="Times New Roman" w:cs="Times New Roman"/>
          <w:szCs w:val="24"/>
          <w:lang w:val="en-GB"/>
        </w:rPr>
        <w:t>three</w:t>
      </w:r>
      <w:r w:rsidR="000335F8" w:rsidRPr="009A1D13">
        <w:rPr>
          <w:rFonts w:ascii="Times New Roman" w:hAnsi="Times New Roman" w:cs="Times New Roman"/>
          <w:szCs w:val="24"/>
          <w:lang w:val="en-GB"/>
        </w:rPr>
        <w:t xml:space="preserve"> issues: firstly,</w:t>
      </w:r>
      <w:r w:rsidR="00D428FF" w:rsidRPr="009A1D13">
        <w:rPr>
          <w:rFonts w:ascii="Times New Roman" w:hAnsi="Times New Roman" w:cs="Times New Roman"/>
          <w:szCs w:val="24"/>
          <w:lang w:val="en-GB"/>
        </w:rPr>
        <w:t xml:space="preserve"> a researcher’s interpretation of narrative might </w:t>
      </w:r>
      <w:r w:rsidR="002B5618" w:rsidRPr="009A1D13">
        <w:rPr>
          <w:rFonts w:ascii="Times New Roman" w:hAnsi="Times New Roman" w:cs="Times New Roman"/>
          <w:szCs w:val="24"/>
          <w:lang w:val="en-GB"/>
        </w:rPr>
        <w:t>violate</w:t>
      </w:r>
      <w:r w:rsidR="00D428FF" w:rsidRPr="009A1D13">
        <w:rPr>
          <w:rFonts w:ascii="Times New Roman" w:hAnsi="Times New Roman" w:cs="Times New Roman"/>
          <w:szCs w:val="24"/>
          <w:lang w:val="en-GB"/>
        </w:rPr>
        <w:t xml:space="preserve"> various ‘possible interpretations’</w:t>
      </w:r>
      <w:r w:rsidR="005E08A9" w:rsidRPr="009A1D13">
        <w:rPr>
          <w:rFonts w:ascii="Times New Roman" w:hAnsi="Times New Roman" w:cs="Times New Roman"/>
          <w:szCs w:val="24"/>
          <w:lang w:val="en-GB"/>
        </w:rPr>
        <w:t xml:space="preserve"> (p.156). Secondly, </w:t>
      </w:r>
      <w:r w:rsidR="00EE4190" w:rsidRPr="009A1D13">
        <w:rPr>
          <w:rFonts w:ascii="Times New Roman" w:hAnsi="Times New Roman" w:cs="Times New Roman"/>
          <w:szCs w:val="24"/>
          <w:lang w:val="en-GB"/>
        </w:rPr>
        <w:t>instead of empower</w:t>
      </w:r>
      <w:r w:rsidR="002B5618" w:rsidRPr="009A1D13">
        <w:rPr>
          <w:rFonts w:ascii="Times New Roman" w:hAnsi="Times New Roman" w:cs="Times New Roman"/>
          <w:szCs w:val="24"/>
          <w:lang w:val="en-GB"/>
        </w:rPr>
        <w:t>ing</w:t>
      </w:r>
      <w:r w:rsidR="00EE4190" w:rsidRPr="009A1D13">
        <w:rPr>
          <w:rFonts w:ascii="Times New Roman" w:hAnsi="Times New Roman" w:cs="Times New Roman"/>
          <w:szCs w:val="24"/>
          <w:lang w:val="en-GB"/>
        </w:rPr>
        <w:t xml:space="preserve"> their participants’ voice, </w:t>
      </w:r>
      <w:r w:rsidR="002B5618" w:rsidRPr="009A1D13">
        <w:rPr>
          <w:rFonts w:ascii="Times New Roman" w:hAnsi="Times New Roman" w:cs="Times New Roman"/>
          <w:szCs w:val="24"/>
          <w:lang w:val="en-GB"/>
        </w:rPr>
        <w:t xml:space="preserve">a </w:t>
      </w:r>
      <w:r w:rsidR="005E08A9" w:rsidRPr="009A1D13">
        <w:rPr>
          <w:rFonts w:ascii="Times New Roman" w:hAnsi="Times New Roman" w:cs="Times New Roman"/>
          <w:szCs w:val="24"/>
          <w:lang w:val="en-GB"/>
        </w:rPr>
        <w:t>researcher</w:t>
      </w:r>
      <w:r w:rsidR="00D428FF" w:rsidRPr="009A1D13">
        <w:rPr>
          <w:rFonts w:ascii="Times New Roman" w:hAnsi="Times New Roman" w:cs="Times New Roman"/>
          <w:szCs w:val="24"/>
          <w:lang w:val="en-GB"/>
        </w:rPr>
        <w:t xml:space="preserve"> might overpower </w:t>
      </w:r>
      <w:r w:rsidR="00EE4190" w:rsidRPr="009A1D13">
        <w:rPr>
          <w:rFonts w:ascii="Times New Roman" w:hAnsi="Times New Roman" w:cs="Times New Roman"/>
          <w:szCs w:val="24"/>
          <w:lang w:val="en-GB"/>
        </w:rPr>
        <w:t xml:space="preserve">them to meet their </w:t>
      </w:r>
      <w:r w:rsidR="002B5618" w:rsidRPr="009A1D13">
        <w:rPr>
          <w:rFonts w:ascii="Times New Roman" w:hAnsi="Times New Roman" w:cs="Times New Roman"/>
          <w:szCs w:val="24"/>
          <w:lang w:val="en-GB"/>
        </w:rPr>
        <w:t xml:space="preserve">own </w:t>
      </w:r>
      <w:r w:rsidR="00EE4190" w:rsidRPr="009A1D13">
        <w:rPr>
          <w:rFonts w:ascii="Times New Roman" w:hAnsi="Times New Roman" w:cs="Times New Roman"/>
          <w:szCs w:val="24"/>
          <w:lang w:val="en-GB"/>
        </w:rPr>
        <w:t>academic, organisational or political needs</w:t>
      </w:r>
      <w:r w:rsidR="00D428FF" w:rsidRPr="009A1D13">
        <w:rPr>
          <w:rFonts w:ascii="Times New Roman" w:hAnsi="Times New Roman" w:cs="Times New Roman"/>
          <w:szCs w:val="24"/>
          <w:lang w:val="en-GB"/>
        </w:rPr>
        <w:t xml:space="preserve">. </w:t>
      </w:r>
      <w:r w:rsidR="005E08A9" w:rsidRPr="009A1D13">
        <w:rPr>
          <w:rFonts w:ascii="Times New Roman" w:hAnsi="Times New Roman" w:cs="Times New Roman"/>
          <w:szCs w:val="24"/>
          <w:lang w:val="en-GB"/>
        </w:rPr>
        <w:t xml:space="preserve">Finally, </w:t>
      </w:r>
      <w:r w:rsidR="000335F8" w:rsidRPr="009A1D13">
        <w:rPr>
          <w:rFonts w:ascii="Times New Roman" w:hAnsi="Times New Roman" w:cs="Times New Roman"/>
          <w:szCs w:val="24"/>
          <w:lang w:val="en-GB"/>
        </w:rPr>
        <w:t xml:space="preserve">lacking cultural knowledge </w:t>
      </w:r>
      <w:r w:rsidR="002B5618" w:rsidRPr="009A1D13">
        <w:rPr>
          <w:rFonts w:ascii="Times New Roman" w:hAnsi="Times New Roman" w:cs="Times New Roman"/>
          <w:szCs w:val="24"/>
          <w:lang w:val="en-GB"/>
        </w:rPr>
        <w:t xml:space="preserve">could </w:t>
      </w:r>
      <w:r w:rsidR="000335F8" w:rsidRPr="009A1D13">
        <w:rPr>
          <w:rFonts w:ascii="Times New Roman" w:hAnsi="Times New Roman" w:cs="Times New Roman"/>
          <w:szCs w:val="24"/>
          <w:lang w:val="en-GB"/>
        </w:rPr>
        <w:t>affect a researcher</w:t>
      </w:r>
      <w:r w:rsidR="002B5618" w:rsidRPr="009A1D13">
        <w:rPr>
          <w:rFonts w:ascii="Times New Roman" w:hAnsi="Times New Roman" w:cs="Times New Roman"/>
          <w:szCs w:val="24"/>
          <w:lang w:val="en-GB"/>
        </w:rPr>
        <w:t>’s</w:t>
      </w:r>
      <w:r w:rsidR="000335F8" w:rsidRPr="009A1D13">
        <w:rPr>
          <w:rFonts w:ascii="Times New Roman" w:hAnsi="Times New Roman" w:cs="Times New Roman"/>
          <w:szCs w:val="24"/>
          <w:lang w:val="en-GB"/>
        </w:rPr>
        <w:t xml:space="preserve"> judgment </w:t>
      </w:r>
      <w:r w:rsidR="002B5618" w:rsidRPr="009A1D13">
        <w:rPr>
          <w:rFonts w:ascii="Times New Roman" w:hAnsi="Times New Roman" w:cs="Times New Roman"/>
          <w:szCs w:val="24"/>
          <w:lang w:val="en-GB"/>
        </w:rPr>
        <w:t xml:space="preserve">when </w:t>
      </w:r>
      <w:r w:rsidR="000335F8" w:rsidRPr="009A1D13">
        <w:rPr>
          <w:rFonts w:ascii="Times New Roman" w:hAnsi="Times New Roman" w:cs="Times New Roman"/>
          <w:szCs w:val="24"/>
          <w:lang w:val="en-GB"/>
        </w:rPr>
        <w:t>interpret</w:t>
      </w:r>
      <w:r w:rsidR="002B5618" w:rsidRPr="009A1D13">
        <w:rPr>
          <w:rFonts w:ascii="Times New Roman" w:hAnsi="Times New Roman" w:cs="Times New Roman"/>
          <w:szCs w:val="24"/>
          <w:lang w:val="en-GB"/>
        </w:rPr>
        <w:t>ing</w:t>
      </w:r>
      <w:r w:rsidR="000335F8" w:rsidRPr="009A1D13">
        <w:rPr>
          <w:rFonts w:ascii="Times New Roman" w:hAnsi="Times New Roman" w:cs="Times New Roman"/>
          <w:szCs w:val="24"/>
          <w:lang w:val="en-GB"/>
        </w:rPr>
        <w:t xml:space="preserve"> data. </w:t>
      </w:r>
      <w:r w:rsidR="002B5618" w:rsidRPr="009A1D13">
        <w:rPr>
          <w:rFonts w:ascii="Times New Roman" w:hAnsi="Times New Roman" w:cs="Times New Roman"/>
          <w:szCs w:val="24"/>
          <w:lang w:val="en-GB"/>
        </w:rPr>
        <w:t xml:space="preserve">As these children, who were from three different cultures, were unable to tell their own stories, </w:t>
      </w:r>
      <w:r w:rsidRPr="009A1D13">
        <w:rPr>
          <w:rFonts w:ascii="Times New Roman" w:hAnsi="Times New Roman" w:cs="Times New Roman"/>
          <w:kern w:val="28"/>
          <w:szCs w:val="24"/>
          <w:lang w:val="en-GB"/>
        </w:rPr>
        <w:t xml:space="preserve">their </w:t>
      </w:r>
      <w:r w:rsidR="000112F9" w:rsidRPr="009A1D13">
        <w:rPr>
          <w:rFonts w:ascii="Times New Roman" w:hAnsi="Times New Roman" w:cs="Times New Roman"/>
          <w:kern w:val="28"/>
          <w:szCs w:val="24"/>
          <w:lang w:val="en-GB"/>
        </w:rPr>
        <w:t xml:space="preserve">parents </w:t>
      </w:r>
      <w:r w:rsidR="00362AAE" w:rsidRPr="009A1D13">
        <w:rPr>
          <w:rFonts w:ascii="Times New Roman" w:hAnsi="Times New Roman" w:cs="Times New Roman"/>
          <w:kern w:val="28"/>
          <w:szCs w:val="24"/>
          <w:lang w:val="en-GB"/>
        </w:rPr>
        <w:t>were the best alternative information source to help me understand their emotionality</w:t>
      </w:r>
      <w:r w:rsidR="000112F9" w:rsidRPr="009A1D13">
        <w:rPr>
          <w:rFonts w:ascii="Times New Roman" w:hAnsi="Times New Roman" w:cs="Times New Roman"/>
          <w:kern w:val="28"/>
          <w:szCs w:val="24"/>
          <w:lang w:val="en-GB"/>
        </w:rPr>
        <w:t>.</w:t>
      </w:r>
      <w:r w:rsidR="00362AAE" w:rsidRPr="009A1D13">
        <w:rPr>
          <w:rFonts w:ascii="Times New Roman" w:hAnsi="Times New Roman" w:cs="Times New Roman"/>
          <w:kern w:val="28"/>
          <w:szCs w:val="24"/>
          <w:lang w:val="en-GB"/>
        </w:rPr>
        <w:t xml:space="preserve"> </w:t>
      </w:r>
      <w:r w:rsidR="00362AAE" w:rsidRPr="009A1D13">
        <w:rPr>
          <w:rFonts w:ascii="Times New Roman" w:hAnsi="Times New Roman" w:cs="Times New Roman"/>
          <w:kern w:val="28"/>
          <w:szCs w:val="24"/>
          <w:lang w:val="en-GB"/>
        </w:rPr>
        <w:lastRenderedPageBreak/>
        <w:t>Rather than analyse small sections of data in detail,</w:t>
      </w:r>
      <w:r w:rsidRPr="009A1D13">
        <w:rPr>
          <w:rFonts w:ascii="Times New Roman" w:hAnsi="Times New Roman" w:cs="Times New Roman"/>
          <w:kern w:val="28"/>
          <w:szCs w:val="24"/>
          <w:lang w:val="en-GB"/>
        </w:rPr>
        <w:t xml:space="preserve"> </w:t>
      </w:r>
      <w:r w:rsidR="00362AAE" w:rsidRPr="009A1D13">
        <w:rPr>
          <w:rFonts w:ascii="Times New Roman" w:hAnsi="Times New Roman" w:cs="Times New Roman"/>
          <w:kern w:val="28"/>
          <w:szCs w:val="24"/>
          <w:lang w:val="en-GB"/>
        </w:rPr>
        <w:t>in order to maintain the purity of the parent narra</w:t>
      </w:r>
      <w:r w:rsidRPr="009A1D13">
        <w:rPr>
          <w:rFonts w:ascii="Times New Roman" w:hAnsi="Times New Roman" w:cs="Times New Roman"/>
          <w:kern w:val="28"/>
          <w:szCs w:val="24"/>
          <w:lang w:val="en-GB"/>
        </w:rPr>
        <w:t>tive</w:t>
      </w:r>
      <w:r w:rsidR="000F25AF" w:rsidRPr="009A1D13">
        <w:rPr>
          <w:rFonts w:ascii="Times New Roman" w:hAnsi="Times New Roman" w:cs="Times New Roman"/>
          <w:kern w:val="28"/>
          <w:szCs w:val="24"/>
          <w:lang w:val="en-GB"/>
        </w:rPr>
        <w:t xml:space="preserve"> and to avoid </w:t>
      </w:r>
      <w:r w:rsidR="002D5E40" w:rsidRPr="009A1D13">
        <w:rPr>
          <w:rFonts w:ascii="Times New Roman" w:hAnsi="Times New Roman" w:cs="Times New Roman"/>
          <w:kern w:val="28"/>
          <w:szCs w:val="24"/>
          <w:lang w:val="en-GB"/>
        </w:rPr>
        <w:t>mis</w:t>
      </w:r>
      <w:r w:rsidR="000F25AF" w:rsidRPr="009A1D13">
        <w:rPr>
          <w:rFonts w:ascii="Times New Roman" w:hAnsi="Times New Roman" w:cs="Times New Roman"/>
          <w:kern w:val="28"/>
          <w:szCs w:val="24"/>
          <w:lang w:val="en-GB"/>
        </w:rPr>
        <w:t>interpreting their stories in diverse cultures</w:t>
      </w:r>
      <w:r w:rsidRPr="009A1D13">
        <w:rPr>
          <w:rFonts w:ascii="Times New Roman" w:hAnsi="Times New Roman" w:cs="Times New Roman"/>
          <w:kern w:val="28"/>
          <w:szCs w:val="24"/>
          <w:lang w:val="en-GB"/>
        </w:rPr>
        <w:t>, I have allowed the stories to ‘speak for themselves’.</w:t>
      </w:r>
      <w:r w:rsidR="003A3CC2" w:rsidRPr="009A1D13">
        <w:rPr>
          <w:rFonts w:ascii="Times New Roman" w:hAnsi="Times New Roman" w:cs="Times New Roman"/>
          <w:szCs w:val="24"/>
          <w:lang w:val="en-GB"/>
        </w:rPr>
        <w:t xml:space="preserve"> </w:t>
      </w:r>
    </w:p>
    <w:p w14:paraId="6C3B0279" w14:textId="77777777" w:rsidR="003A3CC2" w:rsidRPr="009A1D13" w:rsidRDefault="003A3CC2" w:rsidP="003A3CC2">
      <w:pPr>
        <w:spacing w:line="360" w:lineRule="auto"/>
        <w:jc w:val="both"/>
        <w:rPr>
          <w:rFonts w:ascii="Times New Roman" w:hAnsi="Times New Roman" w:cs="Times New Roman"/>
          <w:lang w:val="en-GB"/>
        </w:rPr>
      </w:pPr>
    </w:p>
    <w:p w14:paraId="2EDAD485" w14:textId="77777777" w:rsidR="00671879" w:rsidRPr="009A1D13" w:rsidRDefault="00695036" w:rsidP="00671879">
      <w:pPr>
        <w:spacing w:line="360" w:lineRule="auto"/>
        <w:jc w:val="both"/>
        <w:rPr>
          <w:rFonts w:ascii="Times New Roman" w:hAnsi="Times New Roman" w:cs="Times New Roman"/>
          <w:lang w:val="en-GB"/>
        </w:rPr>
      </w:pPr>
      <w:r w:rsidRPr="009A1D13">
        <w:rPr>
          <w:rFonts w:ascii="Times New Roman" w:hAnsi="Times New Roman" w:cs="Times New Roman"/>
          <w:lang w:val="en-GB"/>
        </w:rPr>
        <w:t>Meanwhile</w:t>
      </w:r>
      <w:r w:rsidR="003A3CC2" w:rsidRPr="009A1D13">
        <w:rPr>
          <w:rFonts w:ascii="Times New Roman" w:hAnsi="Times New Roman" w:cs="Times New Roman"/>
          <w:lang w:val="en-GB"/>
        </w:rPr>
        <w:t xml:space="preserve">, </w:t>
      </w:r>
      <w:r w:rsidR="00671879" w:rsidRPr="009A1D13">
        <w:rPr>
          <w:rFonts w:ascii="Times New Roman" w:hAnsi="Times New Roman" w:cs="Times New Roman"/>
          <w:lang w:val="en-GB"/>
        </w:rPr>
        <w:t xml:space="preserve">sociological views of emotionality were adopted instead of more biologically informed accounts. </w:t>
      </w:r>
      <w:r w:rsidR="00560E14" w:rsidRPr="009A1D13">
        <w:rPr>
          <w:rFonts w:ascii="Times New Roman" w:hAnsi="Times New Roman" w:cs="Times New Roman"/>
          <w:lang w:val="en-GB"/>
        </w:rPr>
        <w:t>Bronfenbrenner (</w:t>
      </w:r>
      <w:r w:rsidR="00942253" w:rsidRPr="009A1D13">
        <w:rPr>
          <w:rFonts w:ascii="Times New Roman" w:hAnsi="Times New Roman" w:cs="Times New Roman"/>
          <w:lang w:val="en-GB"/>
        </w:rPr>
        <w:t xml:space="preserve">1974, </w:t>
      </w:r>
      <w:r w:rsidR="00560E14" w:rsidRPr="009A1D13">
        <w:rPr>
          <w:rFonts w:ascii="Times New Roman" w:hAnsi="Times New Roman" w:cs="Times New Roman"/>
          <w:lang w:val="en-GB"/>
        </w:rPr>
        <w:t>1979,</w:t>
      </w:r>
      <w:r w:rsidR="00560E14" w:rsidRPr="009A1D13">
        <w:rPr>
          <w:lang w:val="en-GB"/>
        </w:rPr>
        <w:t xml:space="preserve"> </w:t>
      </w:r>
      <w:r w:rsidR="00560E14" w:rsidRPr="009A1D13">
        <w:rPr>
          <w:rFonts w:ascii="Times New Roman" w:hAnsi="Times New Roman" w:cs="Times New Roman"/>
          <w:lang w:val="en-GB"/>
        </w:rPr>
        <w:t xml:space="preserve">1995) asserts that the process of human development is continually shaped by the interaction between an individual and his or her surroundings. Bronfenbrenner’s Ecological model has five systems—individual, microsystem, mesosystem, exosystem, and macrosystem. The microsystem refers to the institutions and groups that most immediately and directly impact the child's development including: family, school, religious institutions, </w:t>
      </w:r>
      <w:r w:rsidR="002D5E40" w:rsidRPr="009A1D13">
        <w:rPr>
          <w:rFonts w:ascii="Times New Roman" w:hAnsi="Times New Roman" w:cs="Times New Roman"/>
          <w:lang w:val="en-GB"/>
        </w:rPr>
        <w:t>neighbourhood</w:t>
      </w:r>
      <w:r w:rsidR="00560E14" w:rsidRPr="009A1D13">
        <w:rPr>
          <w:rFonts w:ascii="Times New Roman" w:hAnsi="Times New Roman" w:cs="Times New Roman"/>
          <w:lang w:val="en-GB"/>
        </w:rPr>
        <w:t xml:space="preserve">, and peers. In the microsystem, the quality of the husband-wife relationship needs to be considered, because it affects the quality of the parent-child relationship and child performance (Bronfenbrenner, 1995; Crockenberg &amp; Smith, 1982; Moss, 1967; Moss &amp; Robson, 1968; Robson, Pedersen, &amp; Moss, 1969). </w:t>
      </w:r>
      <w:r w:rsidR="00FF58A6" w:rsidRPr="009A1D13">
        <w:rPr>
          <w:rFonts w:ascii="Times New Roman" w:hAnsi="Times New Roman" w:cs="Times New Roman"/>
          <w:lang w:val="en-GB"/>
        </w:rPr>
        <w:t xml:space="preserve">Bronfenbenner </w:t>
      </w:r>
      <w:r w:rsidR="005E26EB" w:rsidRPr="009A1D13">
        <w:rPr>
          <w:rFonts w:ascii="Times New Roman" w:hAnsi="Times New Roman" w:cs="Times New Roman"/>
          <w:lang w:val="en-GB"/>
        </w:rPr>
        <w:t>(199</w:t>
      </w:r>
      <w:r w:rsidR="00EF021F" w:rsidRPr="009A1D13">
        <w:rPr>
          <w:rFonts w:ascii="Times New Roman" w:hAnsi="Times New Roman" w:cs="Times New Roman"/>
          <w:lang w:val="en-GB"/>
        </w:rPr>
        <w:t>0</w:t>
      </w:r>
      <w:r w:rsidR="005E26EB" w:rsidRPr="009A1D13">
        <w:rPr>
          <w:rFonts w:ascii="Times New Roman" w:hAnsi="Times New Roman" w:cs="Times New Roman"/>
          <w:lang w:val="en-GB"/>
        </w:rPr>
        <w:t xml:space="preserve">) </w:t>
      </w:r>
      <w:r w:rsidR="00FF58A6" w:rsidRPr="009A1D13">
        <w:rPr>
          <w:rFonts w:ascii="Times New Roman" w:hAnsi="Times New Roman" w:cs="Times New Roman"/>
          <w:lang w:val="en-GB"/>
        </w:rPr>
        <w:t>also emphasi</w:t>
      </w:r>
      <w:r w:rsidR="002D5E40" w:rsidRPr="009A1D13">
        <w:rPr>
          <w:rFonts w:ascii="Times New Roman" w:hAnsi="Times New Roman" w:cs="Times New Roman"/>
          <w:lang w:val="en-GB"/>
        </w:rPr>
        <w:t>s</w:t>
      </w:r>
      <w:r w:rsidR="00FF58A6" w:rsidRPr="009A1D13">
        <w:rPr>
          <w:rFonts w:ascii="Times New Roman" w:hAnsi="Times New Roman" w:cs="Times New Roman"/>
          <w:lang w:val="en-GB"/>
        </w:rPr>
        <w:t>es that increasingly complex reciprocal interactions are necessary to a child's emotional, intellectual, and physical development, and that they require considerable effort and attention from both parties.</w:t>
      </w:r>
      <w:r w:rsidR="00746D0A" w:rsidRPr="009A1D13">
        <w:rPr>
          <w:rFonts w:ascii="Times New Roman" w:hAnsi="Times New Roman" w:cs="Times New Roman"/>
          <w:lang w:val="en-GB"/>
        </w:rPr>
        <w:t xml:space="preserve"> Cole, Teti, and Zahn-Waxler (2003), Cox and Paley (2003), Eisenberg et al. (1999)</w:t>
      </w:r>
      <w:r w:rsidR="00C4726B" w:rsidRPr="009A1D13">
        <w:rPr>
          <w:rFonts w:ascii="Times New Roman" w:hAnsi="Times New Roman" w:cs="Times New Roman"/>
          <w:lang w:val="en-GB"/>
        </w:rPr>
        <w:t>, a</w:t>
      </w:r>
      <w:r w:rsidR="00FF44FD" w:rsidRPr="009A1D13">
        <w:rPr>
          <w:rFonts w:ascii="Times New Roman" w:hAnsi="Times New Roman" w:cs="Times New Roman"/>
          <w:lang w:val="en-GB"/>
        </w:rPr>
        <w:t xml:space="preserve">s well as Morelen and Suveg (2012) </w:t>
      </w:r>
      <w:r w:rsidR="00FF578D" w:rsidRPr="009A1D13">
        <w:rPr>
          <w:rFonts w:ascii="Times New Roman" w:hAnsi="Times New Roman" w:cs="Times New Roman"/>
          <w:lang w:val="en-GB"/>
        </w:rPr>
        <w:t xml:space="preserve">also </w:t>
      </w:r>
      <w:r w:rsidR="00746D0A" w:rsidRPr="009A1D13">
        <w:rPr>
          <w:rFonts w:ascii="Times New Roman" w:hAnsi="Times New Roman" w:cs="Times New Roman"/>
          <w:lang w:val="en-GB"/>
        </w:rPr>
        <w:t>find reciprocal in</w:t>
      </w:r>
      <w:r w:rsidR="00FF578D" w:rsidRPr="009A1D13">
        <w:rPr>
          <w:rFonts w:ascii="Times New Roman" w:hAnsi="Times New Roman" w:cs="Times New Roman"/>
          <w:lang w:val="en-GB"/>
        </w:rPr>
        <w:t>fluence</w:t>
      </w:r>
      <w:r w:rsidR="00746D0A" w:rsidRPr="009A1D13">
        <w:rPr>
          <w:rFonts w:ascii="Times New Roman" w:hAnsi="Times New Roman" w:cs="Times New Roman"/>
          <w:lang w:val="en-GB"/>
        </w:rPr>
        <w:t xml:space="preserve"> in parent–child emotional</w:t>
      </w:r>
      <w:r w:rsidR="00FF578D" w:rsidRPr="009A1D13">
        <w:rPr>
          <w:rFonts w:ascii="Times New Roman" w:hAnsi="Times New Roman" w:cs="Times New Roman"/>
          <w:lang w:val="en-GB"/>
        </w:rPr>
        <w:t xml:space="preserve"> interaction</w:t>
      </w:r>
      <w:r w:rsidR="00C4726B" w:rsidRPr="009A1D13">
        <w:rPr>
          <w:rFonts w:ascii="Times New Roman" w:hAnsi="Times New Roman" w:cs="Times New Roman"/>
          <w:lang w:val="en-GB"/>
        </w:rPr>
        <w:t>s</w:t>
      </w:r>
      <w:r w:rsidR="00746D0A" w:rsidRPr="009A1D13">
        <w:rPr>
          <w:rFonts w:ascii="Times New Roman" w:hAnsi="Times New Roman" w:cs="Times New Roman"/>
          <w:lang w:val="en-GB"/>
        </w:rPr>
        <w:t xml:space="preserve"> (positive and negative emotions</w:t>
      </w:r>
      <w:r w:rsidR="00FF578D" w:rsidRPr="009A1D13">
        <w:rPr>
          <w:rFonts w:ascii="Times New Roman" w:hAnsi="Times New Roman" w:cs="Times New Roman"/>
          <w:lang w:val="en-GB"/>
        </w:rPr>
        <w:t>)</w:t>
      </w:r>
      <w:r w:rsidR="00746D0A" w:rsidRPr="009A1D13">
        <w:rPr>
          <w:rFonts w:ascii="Times New Roman" w:hAnsi="Times New Roman" w:cs="Times New Roman"/>
          <w:lang w:val="en-GB"/>
        </w:rPr>
        <w:t xml:space="preserve">. </w:t>
      </w:r>
      <w:r w:rsidR="00560E14" w:rsidRPr="009A1D13">
        <w:rPr>
          <w:rFonts w:ascii="Times New Roman" w:hAnsi="Times New Roman" w:cs="Times New Roman"/>
          <w:lang w:val="en-GB"/>
        </w:rPr>
        <w:t xml:space="preserve">The mesosystem refers to the interconnections between the microsystem and the wider interactions between the family and teachers, the relationships between the child’s peers and the family. </w:t>
      </w:r>
      <w:r w:rsidR="002A7E38" w:rsidRPr="009A1D13">
        <w:rPr>
          <w:rFonts w:ascii="Times New Roman" w:hAnsi="Times New Roman" w:cs="Times New Roman"/>
          <w:lang w:val="en-GB"/>
        </w:rPr>
        <w:t>It is worth noting</w:t>
      </w:r>
      <w:r w:rsidR="008A75F3" w:rsidRPr="009A1D13">
        <w:rPr>
          <w:rFonts w:ascii="Times New Roman" w:hAnsi="Times New Roman" w:cs="Times New Roman"/>
          <w:lang w:val="en-GB"/>
        </w:rPr>
        <w:t xml:space="preserve"> that </w:t>
      </w:r>
      <w:r w:rsidR="00505C78" w:rsidRPr="009A1D13">
        <w:rPr>
          <w:rFonts w:ascii="Times New Roman" w:hAnsi="Times New Roman" w:cs="Times New Roman"/>
          <w:lang w:val="en-GB"/>
        </w:rPr>
        <w:t xml:space="preserve">intermediate-involving </w:t>
      </w:r>
      <w:r w:rsidR="008A75F3" w:rsidRPr="009A1D13">
        <w:rPr>
          <w:rFonts w:ascii="Times New Roman" w:hAnsi="Times New Roman" w:cs="Times New Roman"/>
          <w:lang w:val="en-GB"/>
        </w:rPr>
        <w:t>s</w:t>
      </w:r>
      <w:r w:rsidR="000C6371" w:rsidRPr="009A1D13">
        <w:rPr>
          <w:rFonts w:ascii="Times New Roman" w:hAnsi="Times New Roman" w:cs="Times New Roman"/>
          <w:lang w:val="en-GB"/>
        </w:rPr>
        <w:t xml:space="preserve">econd-order social networks </w:t>
      </w:r>
      <w:r w:rsidR="00505C78" w:rsidRPr="009A1D13">
        <w:rPr>
          <w:rFonts w:ascii="Times New Roman" w:hAnsi="Times New Roman" w:cs="Times New Roman"/>
          <w:lang w:val="en-GB"/>
        </w:rPr>
        <w:t>have</w:t>
      </w:r>
      <w:r w:rsidR="000C6371" w:rsidRPr="009A1D13">
        <w:rPr>
          <w:rFonts w:ascii="Times New Roman" w:hAnsi="Times New Roman" w:cs="Times New Roman"/>
          <w:lang w:val="en-GB"/>
        </w:rPr>
        <w:t xml:space="preserve"> </w:t>
      </w:r>
      <w:r w:rsidR="005E42D9" w:rsidRPr="009A1D13">
        <w:rPr>
          <w:rFonts w:ascii="Times New Roman" w:hAnsi="Times New Roman" w:cs="Times New Roman"/>
          <w:lang w:val="en-GB"/>
        </w:rPr>
        <w:t>two</w:t>
      </w:r>
      <w:r w:rsidR="000C6371" w:rsidRPr="009A1D13">
        <w:rPr>
          <w:rFonts w:ascii="Times New Roman" w:hAnsi="Times New Roman" w:cs="Times New Roman"/>
          <w:lang w:val="en-GB"/>
        </w:rPr>
        <w:t xml:space="preserve"> </w:t>
      </w:r>
      <w:r w:rsidR="00212EE7" w:rsidRPr="009A1D13">
        <w:rPr>
          <w:rFonts w:ascii="Times New Roman" w:hAnsi="Times New Roman" w:cs="Times New Roman"/>
          <w:lang w:val="en-GB"/>
        </w:rPr>
        <w:t>vital</w:t>
      </w:r>
      <w:r w:rsidR="000C6371" w:rsidRPr="009A1D13">
        <w:rPr>
          <w:rFonts w:ascii="Times New Roman" w:hAnsi="Times New Roman" w:cs="Times New Roman"/>
          <w:lang w:val="en-GB"/>
        </w:rPr>
        <w:t xml:space="preserve"> functions. </w:t>
      </w:r>
      <w:r w:rsidR="005E42D9" w:rsidRPr="009A1D13">
        <w:rPr>
          <w:rFonts w:ascii="Times New Roman" w:hAnsi="Times New Roman" w:cs="Times New Roman"/>
          <w:lang w:val="en-GB"/>
        </w:rPr>
        <w:t>One is to</w:t>
      </w:r>
      <w:r w:rsidR="000C6371" w:rsidRPr="009A1D13">
        <w:rPr>
          <w:rFonts w:ascii="Times New Roman" w:hAnsi="Times New Roman" w:cs="Times New Roman"/>
          <w:lang w:val="en-GB"/>
        </w:rPr>
        <w:t xml:space="preserve"> </w:t>
      </w:r>
      <w:r w:rsidR="00212EE7" w:rsidRPr="009A1D13">
        <w:rPr>
          <w:rFonts w:ascii="Times New Roman" w:hAnsi="Times New Roman" w:cs="Times New Roman"/>
          <w:lang w:val="en-GB"/>
        </w:rPr>
        <w:t xml:space="preserve">be </w:t>
      </w:r>
      <w:r w:rsidR="000C6371" w:rsidRPr="009A1D13">
        <w:rPr>
          <w:rFonts w:ascii="Times New Roman" w:hAnsi="Times New Roman" w:cs="Times New Roman"/>
          <w:lang w:val="en-GB"/>
        </w:rPr>
        <w:t xml:space="preserve">an </w:t>
      </w:r>
      <w:r w:rsidR="00212EE7" w:rsidRPr="009A1D13">
        <w:rPr>
          <w:rFonts w:ascii="Times New Roman" w:hAnsi="Times New Roman" w:cs="Times New Roman"/>
          <w:lang w:val="en-GB"/>
        </w:rPr>
        <w:t>agent when parents are eager to receive resources</w:t>
      </w:r>
      <w:r w:rsidR="00F908EC" w:rsidRPr="009A1D13">
        <w:rPr>
          <w:rFonts w:ascii="Times New Roman" w:hAnsi="Times New Roman" w:cs="Times New Roman"/>
          <w:lang w:val="en-GB"/>
        </w:rPr>
        <w:t>,</w:t>
      </w:r>
      <w:r w:rsidR="00212EE7" w:rsidRPr="009A1D13">
        <w:rPr>
          <w:rFonts w:ascii="Times New Roman" w:hAnsi="Times New Roman" w:cs="Times New Roman"/>
          <w:lang w:val="en-GB"/>
        </w:rPr>
        <w:t xml:space="preserve"> but the source is un</w:t>
      </w:r>
      <w:r w:rsidR="00B65D0F" w:rsidRPr="009A1D13">
        <w:rPr>
          <w:rFonts w:ascii="Times New Roman" w:hAnsi="Times New Roman" w:cs="Times New Roman"/>
          <w:lang w:val="en-GB"/>
        </w:rPr>
        <w:t>available</w:t>
      </w:r>
      <w:r w:rsidR="00212EE7" w:rsidRPr="009A1D13">
        <w:rPr>
          <w:rFonts w:ascii="Times New Roman" w:hAnsi="Times New Roman" w:cs="Times New Roman"/>
          <w:lang w:val="en-GB"/>
        </w:rPr>
        <w:t xml:space="preserve"> </w:t>
      </w:r>
      <w:r w:rsidR="00212EE7" w:rsidRPr="009A1D13">
        <w:rPr>
          <w:rFonts w:ascii="Times New Roman" w:hAnsi="Times New Roman" w:cs="Times New Roman"/>
          <w:lang w:val="en-GB"/>
        </w:rPr>
        <w:lastRenderedPageBreak/>
        <w:t>for their own abilities</w:t>
      </w:r>
      <w:r w:rsidR="00B65D0F" w:rsidRPr="009A1D13">
        <w:rPr>
          <w:rFonts w:ascii="Times New Roman" w:hAnsi="Times New Roman" w:cs="Times New Roman"/>
          <w:lang w:val="en-GB"/>
        </w:rPr>
        <w:t xml:space="preserve">. </w:t>
      </w:r>
      <w:r w:rsidR="000C43CD" w:rsidRPr="009A1D13">
        <w:rPr>
          <w:rFonts w:ascii="Times New Roman" w:hAnsi="Times New Roman" w:cs="Times New Roman"/>
          <w:lang w:val="en-GB"/>
        </w:rPr>
        <w:t>For</w:t>
      </w:r>
      <w:r w:rsidR="000C6371" w:rsidRPr="009A1D13">
        <w:rPr>
          <w:rFonts w:ascii="Times New Roman" w:hAnsi="Times New Roman" w:cs="Times New Roman"/>
          <w:lang w:val="en-GB"/>
        </w:rPr>
        <w:t xml:space="preserve"> example, a working mother </w:t>
      </w:r>
      <w:r w:rsidR="00212EE7" w:rsidRPr="009A1D13">
        <w:rPr>
          <w:rFonts w:ascii="Times New Roman" w:hAnsi="Times New Roman" w:cs="Times New Roman"/>
          <w:lang w:val="en-GB"/>
        </w:rPr>
        <w:t xml:space="preserve">can </w:t>
      </w:r>
      <w:r w:rsidR="00505C78" w:rsidRPr="009A1D13">
        <w:rPr>
          <w:rFonts w:ascii="Times New Roman" w:hAnsi="Times New Roman" w:cs="Times New Roman"/>
          <w:lang w:val="en-GB"/>
        </w:rPr>
        <w:t>detect</w:t>
      </w:r>
      <w:r w:rsidR="00212EE7" w:rsidRPr="009A1D13">
        <w:rPr>
          <w:rFonts w:ascii="Times New Roman" w:hAnsi="Times New Roman" w:cs="Times New Roman"/>
          <w:lang w:val="en-GB"/>
        </w:rPr>
        <w:t xml:space="preserve"> what happened</w:t>
      </w:r>
      <w:r w:rsidR="00505C78" w:rsidRPr="009A1D13">
        <w:rPr>
          <w:rFonts w:ascii="Times New Roman" w:hAnsi="Times New Roman" w:cs="Times New Roman"/>
          <w:lang w:val="en-GB"/>
        </w:rPr>
        <w:t xml:space="preserve"> in</w:t>
      </w:r>
      <w:r w:rsidR="00212EE7" w:rsidRPr="009A1D13">
        <w:rPr>
          <w:rFonts w:ascii="Times New Roman" w:hAnsi="Times New Roman" w:cs="Times New Roman"/>
          <w:lang w:val="en-GB"/>
        </w:rPr>
        <w:t xml:space="preserve"> </w:t>
      </w:r>
      <w:r w:rsidR="00505C78" w:rsidRPr="009A1D13">
        <w:rPr>
          <w:rFonts w:ascii="Times New Roman" w:hAnsi="Times New Roman" w:cs="Times New Roman"/>
          <w:lang w:val="en-GB"/>
        </w:rPr>
        <w:t xml:space="preserve">parents’ meetings at a school </w:t>
      </w:r>
      <w:r w:rsidR="00212EE7" w:rsidRPr="009A1D13">
        <w:rPr>
          <w:rFonts w:ascii="Times New Roman" w:hAnsi="Times New Roman" w:cs="Times New Roman"/>
          <w:lang w:val="en-GB"/>
        </w:rPr>
        <w:t xml:space="preserve">from </w:t>
      </w:r>
      <w:r w:rsidR="00505C78" w:rsidRPr="009A1D13">
        <w:rPr>
          <w:rFonts w:ascii="Times New Roman" w:hAnsi="Times New Roman" w:cs="Times New Roman"/>
          <w:lang w:val="en-GB"/>
        </w:rPr>
        <w:t>a friend</w:t>
      </w:r>
      <w:r w:rsidR="00212EE7" w:rsidRPr="009A1D13">
        <w:rPr>
          <w:rFonts w:ascii="Times New Roman" w:hAnsi="Times New Roman" w:cs="Times New Roman"/>
          <w:lang w:val="en-GB"/>
        </w:rPr>
        <w:t xml:space="preserve"> </w:t>
      </w:r>
      <w:r w:rsidR="00505C78" w:rsidRPr="009A1D13">
        <w:rPr>
          <w:rFonts w:ascii="Times New Roman" w:hAnsi="Times New Roman" w:cs="Times New Roman"/>
          <w:lang w:val="en-GB"/>
        </w:rPr>
        <w:t xml:space="preserve">even </w:t>
      </w:r>
      <w:r w:rsidR="002A7E38" w:rsidRPr="009A1D13">
        <w:rPr>
          <w:rFonts w:ascii="Times New Roman" w:hAnsi="Times New Roman" w:cs="Times New Roman"/>
          <w:lang w:val="en-GB"/>
        </w:rPr>
        <w:t xml:space="preserve">though </w:t>
      </w:r>
      <w:r w:rsidR="00505C78" w:rsidRPr="009A1D13">
        <w:rPr>
          <w:rFonts w:ascii="Times New Roman" w:hAnsi="Times New Roman" w:cs="Times New Roman"/>
          <w:lang w:val="en-GB"/>
        </w:rPr>
        <w:t>she</w:t>
      </w:r>
      <w:r w:rsidR="000C6371" w:rsidRPr="009A1D13">
        <w:rPr>
          <w:rFonts w:ascii="Times New Roman" w:hAnsi="Times New Roman" w:cs="Times New Roman"/>
          <w:lang w:val="en-GB"/>
        </w:rPr>
        <w:t xml:space="preserve"> cannot attend</w:t>
      </w:r>
      <w:r w:rsidR="00505C78" w:rsidRPr="009A1D13">
        <w:rPr>
          <w:rFonts w:ascii="Times New Roman" w:hAnsi="Times New Roman" w:cs="Times New Roman"/>
          <w:lang w:val="en-GB"/>
        </w:rPr>
        <w:t xml:space="preserve"> it</w:t>
      </w:r>
      <w:r w:rsidR="000C43CD" w:rsidRPr="009A1D13">
        <w:rPr>
          <w:rFonts w:ascii="Times New Roman" w:hAnsi="Times New Roman" w:cs="Times New Roman"/>
          <w:lang w:val="en-GB"/>
        </w:rPr>
        <w:t>.</w:t>
      </w:r>
      <w:r w:rsidR="000C43CD" w:rsidRPr="009A1D13">
        <w:rPr>
          <w:lang w:val="en-GB"/>
        </w:rPr>
        <w:t xml:space="preserve"> </w:t>
      </w:r>
      <w:r w:rsidR="005E42D9" w:rsidRPr="009A1D13">
        <w:rPr>
          <w:rFonts w:ascii="Times New Roman" w:hAnsi="Times New Roman" w:cs="Times New Roman"/>
          <w:lang w:val="en-GB"/>
        </w:rPr>
        <w:t>The other is</w:t>
      </w:r>
      <w:r w:rsidR="000C43CD" w:rsidRPr="009A1D13">
        <w:rPr>
          <w:rFonts w:ascii="Times New Roman" w:hAnsi="Times New Roman" w:cs="Times New Roman"/>
          <w:lang w:val="en-GB"/>
        </w:rPr>
        <w:t xml:space="preserve"> </w:t>
      </w:r>
      <w:r w:rsidR="00505C78" w:rsidRPr="009A1D13">
        <w:rPr>
          <w:rFonts w:ascii="Times New Roman" w:hAnsi="Times New Roman" w:cs="Times New Roman"/>
          <w:lang w:val="en-GB"/>
        </w:rPr>
        <w:t>to</w:t>
      </w:r>
      <w:r w:rsidR="000C43CD" w:rsidRPr="009A1D13">
        <w:rPr>
          <w:rFonts w:ascii="Times New Roman" w:hAnsi="Times New Roman" w:cs="Times New Roman"/>
          <w:lang w:val="en-GB"/>
        </w:rPr>
        <w:t xml:space="preserve"> identify human or material resources</w:t>
      </w:r>
      <w:r w:rsidR="005E42D9" w:rsidRPr="009A1D13">
        <w:rPr>
          <w:rFonts w:ascii="Times New Roman" w:hAnsi="Times New Roman" w:cs="Times New Roman"/>
          <w:lang w:val="en-GB"/>
        </w:rPr>
        <w:t xml:space="preserve">. </w:t>
      </w:r>
      <w:r w:rsidR="000C43CD" w:rsidRPr="009A1D13">
        <w:rPr>
          <w:rFonts w:ascii="Times New Roman" w:hAnsi="Times New Roman" w:cs="Times New Roman"/>
          <w:lang w:val="en-GB"/>
        </w:rPr>
        <w:t xml:space="preserve">For instance, a </w:t>
      </w:r>
      <w:r w:rsidR="00505C78" w:rsidRPr="009A1D13">
        <w:rPr>
          <w:rFonts w:ascii="Times New Roman" w:hAnsi="Times New Roman" w:cs="Times New Roman"/>
          <w:lang w:val="en-GB"/>
        </w:rPr>
        <w:t>mother</w:t>
      </w:r>
      <w:r w:rsidR="000C43CD" w:rsidRPr="009A1D13">
        <w:rPr>
          <w:rFonts w:ascii="Times New Roman" w:hAnsi="Times New Roman" w:cs="Times New Roman"/>
          <w:lang w:val="en-GB"/>
        </w:rPr>
        <w:t xml:space="preserve"> </w:t>
      </w:r>
      <w:r w:rsidR="00505C78" w:rsidRPr="009A1D13">
        <w:rPr>
          <w:rFonts w:ascii="Times New Roman" w:hAnsi="Times New Roman" w:cs="Times New Roman"/>
          <w:lang w:val="en-GB"/>
        </w:rPr>
        <w:t>asks her relative</w:t>
      </w:r>
      <w:r w:rsidR="00B65D0F" w:rsidRPr="009A1D13">
        <w:rPr>
          <w:rFonts w:ascii="Times New Roman" w:hAnsi="Times New Roman" w:cs="Times New Roman"/>
          <w:lang w:val="en-GB"/>
        </w:rPr>
        <w:t>s for help in finding a job.</w:t>
      </w:r>
      <w:r w:rsidR="000C43CD" w:rsidRPr="009A1D13">
        <w:rPr>
          <w:rFonts w:ascii="Times New Roman" w:hAnsi="Times New Roman" w:cs="Times New Roman"/>
          <w:lang w:val="en-GB"/>
        </w:rPr>
        <w:t xml:space="preserve"> </w:t>
      </w:r>
      <w:r w:rsidR="00505C78" w:rsidRPr="009A1D13">
        <w:rPr>
          <w:rFonts w:ascii="Times New Roman" w:hAnsi="Times New Roman" w:cs="Times New Roman"/>
          <w:lang w:val="en-GB"/>
        </w:rPr>
        <w:t>‘</w:t>
      </w:r>
      <w:r w:rsidR="000C43CD" w:rsidRPr="009A1D13">
        <w:rPr>
          <w:rFonts w:ascii="Times New Roman" w:hAnsi="Times New Roman" w:cs="Times New Roman"/>
          <w:lang w:val="en-GB"/>
        </w:rPr>
        <w:t>Perhaps the most important mesosystem function of social networks is unintended: they serve as channels for transmitting information or attitudes about one setting to the other’ (Bronfenbrenner, 1979, p.216).</w:t>
      </w:r>
      <w:r w:rsidR="000C6371" w:rsidRPr="009A1D13">
        <w:rPr>
          <w:rFonts w:ascii="Times New Roman" w:hAnsi="Times New Roman" w:cs="Times New Roman"/>
          <w:lang w:val="en-GB"/>
        </w:rPr>
        <w:t xml:space="preserve"> </w:t>
      </w:r>
      <w:r w:rsidR="00560E14" w:rsidRPr="009A1D13">
        <w:rPr>
          <w:rFonts w:ascii="Times New Roman" w:hAnsi="Times New Roman" w:cs="Times New Roman"/>
          <w:lang w:val="en-GB"/>
        </w:rPr>
        <w:t>The exosystem involves links between a social setting in which the individual does not have an active role and the individual's immediate context. For example, a parent's or child's experience at home may be influenced by the other parent's experiences at work. The parent might receive a promotion that requires more travel, which might increase conflict with the other parent and change patterns of interaction with the child. The macrosystem describes the culture in which individuals live. Cultural contexts include developing and industrialized countries, socioeconomic status, poverty, and ethnicity. A child, his or her parent, his or her school, and his or her parent's workplace are all part of a large cultural context. Members of a cultural group share a common identity, heritage, and values. The macrosystem evolves over time, because each successive generation may change the macrosystem, leading to their development. Therefore each macrosytem is unique. In summary, e</w:t>
      </w:r>
      <w:r w:rsidR="00671879" w:rsidRPr="009A1D13">
        <w:rPr>
          <w:rFonts w:ascii="Times New Roman" w:hAnsi="Times New Roman" w:cs="Times New Roman"/>
          <w:lang w:val="en-GB"/>
        </w:rPr>
        <w:t xml:space="preserve">xternal milieus also play critical roles in shaping an individual’s emotionality, such as family (Bronfenbrenner, 1979), educational settings (Bronfenbrenner, 1979; see Kenway and Youdell, 2011; Zembylas, 2011), clinical settings (Bronfenbrenner, 1979), policy (Bronfenbrenner, 1979; see Wilkinson, 2009), and society (Bronfenbrenner, 1979). </w:t>
      </w:r>
      <w:r w:rsidR="00E1429A" w:rsidRPr="009A1D13">
        <w:rPr>
          <w:rFonts w:ascii="Times New Roman" w:hAnsi="Times New Roman" w:cs="Times New Roman"/>
          <w:lang w:val="en-GB"/>
        </w:rPr>
        <w:t>When c</w:t>
      </w:r>
      <w:r w:rsidR="00322345" w:rsidRPr="009A1D13">
        <w:rPr>
          <w:rFonts w:ascii="Times New Roman" w:hAnsi="Times New Roman" w:cs="Times New Roman"/>
          <w:lang w:val="en-GB"/>
        </w:rPr>
        <w:t>ompared to</w:t>
      </w:r>
      <w:r w:rsidR="00E1429A" w:rsidRPr="009A1D13">
        <w:rPr>
          <w:rFonts w:ascii="Times New Roman" w:hAnsi="Times New Roman" w:cs="Times New Roman"/>
          <w:lang w:val="en-GB"/>
        </w:rPr>
        <w:t xml:space="preserve"> the popular,</w:t>
      </w:r>
      <w:r w:rsidR="00322345" w:rsidRPr="009A1D13">
        <w:rPr>
          <w:rFonts w:ascii="Times New Roman" w:hAnsi="Times New Roman" w:cs="Times New Roman"/>
          <w:lang w:val="en-GB"/>
        </w:rPr>
        <w:t xml:space="preserve"> medical deficit model, I agree more with </w:t>
      </w:r>
      <w:r w:rsidR="00F07B73" w:rsidRPr="009A1D13">
        <w:rPr>
          <w:rFonts w:ascii="Times New Roman" w:hAnsi="Times New Roman" w:cs="Times New Roman"/>
          <w:lang w:val="en-GB"/>
        </w:rPr>
        <w:t>Bronfenbrenner (1979, p.291)</w:t>
      </w:r>
      <w:r w:rsidR="00322345" w:rsidRPr="009A1D13">
        <w:rPr>
          <w:rFonts w:ascii="Times New Roman" w:hAnsi="Times New Roman" w:cs="Times New Roman"/>
          <w:lang w:val="en-GB"/>
        </w:rPr>
        <w:t>’s</w:t>
      </w:r>
      <w:r w:rsidR="00F07B73" w:rsidRPr="009A1D13">
        <w:rPr>
          <w:rFonts w:ascii="Times New Roman" w:hAnsi="Times New Roman" w:cs="Times New Roman"/>
          <w:lang w:val="en-GB"/>
        </w:rPr>
        <w:t xml:space="preserve"> </w:t>
      </w:r>
      <w:r w:rsidR="00322345" w:rsidRPr="009A1D13">
        <w:rPr>
          <w:rFonts w:ascii="Times New Roman" w:hAnsi="Times New Roman" w:cs="Times New Roman"/>
          <w:lang w:val="en-GB"/>
        </w:rPr>
        <w:t xml:space="preserve">statement </w:t>
      </w:r>
      <w:r w:rsidR="00F07B73" w:rsidRPr="009A1D13">
        <w:rPr>
          <w:rFonts w:ascii="Times New Roman" w:hAnsi="Times New Roman" w:cs="Times New Roman"/>
          <w:lang w:val="en-GB"/>
        </w:rPr>
        <w:t xml:space="preserve">‘the deficit model </w:t>
      </w:r>
      <w:r w:rsidR="00322345" w:rsidRPr="009A1D13">
        <w:rPr>
          <w:rFonts w:ascii="Times New Roman" w:hAnsi="Times New Roman" w:cs="Times New Roman"/>
          <w:lang w:val="en-GB"/>
        </w:rPr>
        <w:t>often [underlies]</w:t>
      </w:r>
      <w:r w:rsidR="00F07B73" w:rsidRPr="009A1D13">
        <w:rPr>
          <w:rFonts w:ascii="Times New Roman" w:hAnsi="Times New Roman" w:cs="Times New Roman"/>
          <w:lang w:val="en-GB"/>
        </w:rPr>
        <w:t xml:space="preserve"> the choice of problems, variables, methods, and research design’</w:t>
      </w:r>
      <w:r w:rsidR="006116AF" w:rsidRPr="009A1D13">
        <w:rPr>
          <w:rFonts w:ascii="Times New Roman" w:hAnsi="Times New Roman" w:cs="Times New Roman"/>
          <w:lang w:val="en-GB"/>
        </w:rPr>
        <w:t xml:space="preserve"> because professionals, researchers, and practitioners tend to blame </w:t>
      </w:r>
      <w:r w:rsidR="00804B11" w:rsidRPr="009A1D13">
        <w:rPr>
          <w:rFonts w:ascii="Times New Roman" w:hAnsi="Times New Roman" w:cs="Times New Roman"/>
          <w:lang w:val="en-GB"/>
        </w:rPr>
        <w:t>an individual</w:t>
      </w:r>
      <w:r w:rsidR="006116AF" w:rsidRPr="009A1D13">
        <w:rPr>
          <w:rFonts w:ascii="Times New Roman" w:hAnsi="Times New Roman" w:cs="Times New Roman"/>
          <w:lang w:val="en-GB"/>
        </w:rPr>
        <w:t xml:space="preserve">’s </w:t>
      </w:r>
      <w:r w:rsidR="00243BFB" w:rsidRPr="009A1D13">
        <w:rPr>
          <w:rFonts w:ascii="Times New Roman" w:hAnsi="Times New Roman" w:cs="Times New Roman"/>
          <w:lang w:val="en-GB"/>
        </w:rPr>
        <w:t>difference</w:t>
      </w:r>
      <w:r w:rsidR="00804B11" w:rsidRPr="009A1D13">
        <w:rPr>
          <w:rFonts w:ascii="Times New Roman" w:hAnsi="Times New Roman" w:cs="Times New Roman"/>
          <w:lang w:val="en-GB"/>
        </w:rPr>
        <w:t xml:space="preserve"> or the person’s family rath</w:t>
      </w:r>
      <w:r w:rsidR="001661E9" w:rsidRPr="009A1D13">
        <w:rPr>
          <w:rFonts w:ascii="Times New Roman" w:hAnsi="Times New Roman" w:cs="Times New Roman"/>
          <w:lang w:val="en-GB"/>
        </w:rPr>
        <w:t xml:space="preserve">er </w:t>
      </w:r>
      <w:r w:rsidR="001661E9" w:rsidRPr="009A1D13">
        <w:rPr>
          <w:rFonts w:ascii="Times New Roman" w:hAnsi="Times New Roman" w:cs="Times New Roman"/>
          <w:lang w:val="en-GB"/>
        </w:rPr>
        <w:lastRenderedPageBreak/>
        <w:t>than change the whole system</w:t>
      </w:r>
      <w:r w:rsidR="00804B11" w:rsidRPr="009A1D13">
        <w:rPr>
          <w:rFonts w:ascii="Times New Roman" w:hAnsi="Times New Roman" w:cs="Times New Roman"/>
          <w:lang w:val="en-GB"/>
        </w:rPr>
        <w:t>.</w:t>
      </w:r>
      <w:r w:rsidR="006116AF" w:rsidRPr="009A1D13">
        <w:rPr>
          <w:rFonts w:ascii="Times New Roman" w:hAnsi="Times New Roman" w:cs="Times New Roman"/>
          <w:lang w:val="en-GB"/>
        </w:rPr>
        <w:t xml:space="preserve"> </w:t>
      </w:r>
      <w:r w:rsidR="009A6F7E" w:rsidRPr="009A1D13">
        <w:rPr>
          <w:rFonts w:ascii="Times New Roman" w:hAnsi="Times New Roman" w:cs="Times New Roman"/>
          <w:lang w:val="en-GB"/>
        </w:rPr>
        <w:t>Here I adopted Bronfenbrenner (</w:t>
      </w:r>
      <w:r w:rsidR="00942253" w:rsidRPr="009A1D13">
        <w:rPr>
          <w:rFonts w:ascii="Times New Roman" w:hAnsi="Times New Roman" w:cs="Times New Roman"/>
          <w:lang w:val="en-GB"/>
        </w:rPr>
        <w:t xml:space="preserve">1974, </w:t>
      </w:r>
      <w:r w:rsidR="009A6F7E" w:rsidRPr="009A1D13">
        <w:rPr>
          <w:rFonts w:ascii="Times New Roman" w:hAnsi="Times New Roman" w:cs="Times New Roman"/>
          <w:lang w:val="en-GB"/>
        </w:rPr>
        <w:t xml:space="preserve">1979, 1995)’s concept, </w:t>
      </w:r>
      <w:r w:rsidR="001661E9" w:rsidRPr="009A1D13">
        <w:rPr>
          <w:rFonts w:ascii="Times New Roman" w:hAnsi="Times New Roman" w:cs="Times New Roman"/>
          <w:lang w:val="en-GB"/>
        </w:rPr>
        <w:t xml:space="preserve">in </w:t>
      </w:r>
      <w:r w:rsidR="009A6F7E" w:rsidRPr="009A1D13">
        <w:rPr>
          <w:rFonts w:ascii="Times New Roman" w:hAnsi="Times New Roman" w:cs="Times New Roman"/>
          <w:lang w:val="en-GB"/>
        </w:rPr>
        <w:t xml:space="preserve">which an individual’s experiences are deeply affected not only by him/herself but also </w:t>
      </w:r>
      <w:r w:rsidR="00AE4DFF" w:rsidRPr="009A1D13">
        <w:rPr>
          <w:rFonts w:ascii="Times New Roman" w:hAnsi="Times New Roman" w:cs="Times New Roman"/>
          <w:lang w:val="en-GB"/>
        </w:rPr>
        <w:t xml:space="preserve">by </w:t>
      </w:r>
      <w:r w:rsidR="009A6F7E" w:rsidRPr="009A1D13">
        <w:rPr>
          <w:rFonts w:ascii="Times New Roman" w:hAnsi="Times New Roman" w:cs="Times New Roman"/>
          <w:lang w:val="en-GB"/>
        </w:rPr>
        <w:t>external milieu, rather than his whole ecological system</w:t>
      </w:r>
      <w:r w:rsidR="00EB70AB" w:rsidRPr="009A1D13">
        <w:rPr>
          <w:rFonts w:ascii="Times New Roman" w:hAnsi="Times New Roman" w:cs="Times New Roman"/>
          <w:lang w:val="en-GB"/>
        </w:rPr>
        <w:t xml:space="preserve"> in detail</w:t>
      </w:r>
      <w:r w:rsidR="009A6F7E" w:rsidRPr="009A1D13">
        <w:rPr>
          <w:rFonts w:ascii="Times New Roman" w:hAnsi="Times New Roman" w:cs="Times New Roman"/>
          <w:lang w:val="en-GB"/>
        </w:rPr>
        <w:t>, which might overlap some relationships between microsystem and mesosystem</w:t>
      </w:r>
      <w:r w:rsidR="0045504F" w:rsidRPr="009A1D13">
        <w:rPr>
          <w:rFonts w:ascii="Times New Roman" w:hAnsi="Times New Roman" w:cs="Times New Roman"/>
          <w:lang w:val="en-GB"/>
        </w:rPr>
        <w:t xml:space="preserve"> because </w:t>
      </w:r>
      <w:r w:rsidR="00AE4DFF" w:rsidRPr="009A1D13">
        <w:rPr>
          <w:rFonts w:ascii="Times New Roman" w:hAnsi="Times New Roman" w:cs="Times New Roman"/>
          <w:lang w:val="en-GB"/>
        </w:rPr>
        <w:t xml:space="preserve">of </w:t>
      </w:r>
      <w:r w:rsidR="00073D0B" w:rsidRPr="009A1D13">
        <w:rPr>
          <w:rFonts w:ascii="Times New Roman" w:hAnsi="Times New Roman" w:cs="Times New Roman"/>
          <w:lang w:val="en-GB"/>
        </w:rPr>
        <w:t>first-order and second-order network</w:t>
      </w:r>
      <w:r w:rsidR="0045504F" w:rsidRPr="009A1D13">
        <w:rPr>
          <w:rFonts w:ascii="Times New Roman" w:hAnsi="Times New Roman" w:cs="Times New Roman"/>
          <w:lang w:val="en-GB"/>
        </w:rPr>
        <w:t xml:space="preserve"> issues</w:t>
      </w:r>
      <w:r w:rsidR="009A6F7E" w:rsidRPr="009A1D13">
        <w:rPr>
          <w:rFonts w:ascii="Times New Roman" w:hAnsi="Times New Roman" w:cs="Times New Roman"/>
          <w:lang w:val="en-GB"/>
        </w:rPr>
        <w:t>.</w:t>
      </w:r>
    </w:p>
    <w:p w14:paraId="1C17AFD6" w14:textId="77777777" w:rsidR="00671879" w:rsidRPr="009A1D13" w:rsidRDefault="00671879" w:rsidP="00671879">
      <w:pPr>
        <w:spacing w:line="360" w:lineRule="auto"/>
        <w:jc w:val="both"/>
        <w:rPr>
          <w:rFonts w:ascii="Times New Roman" w:hAnsi="Times New Roman" w:cs="Times New Roman"/>
          <w:lang w:val="en-GB"/>
        </w:rPr>
      </w:pPr>
    </w:p>
    <w:p w14:paraId="53C15D16" w14:textId="77777777" w:rsidR="009B0FD4" w:rsidRPr="009A1D13" w:rsidRDefault="0083766A" w:rsidP="00671879">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Therefore to better understand the emotionality of children with autism, each story is presented in a separate section and the data are organised into six main themes which arose from the Thematic Analysis. The 6 main themes are: individual, family, educational system, medical system, policy, and society. </w:t>
      </w:r>
      <w:r w:rsidR="002E7DA2" w:rsidRPr="009A1D13">
        <w:rPr>
          <w:rFonts w:ascii="Times New Roman" w:hAnsi="Times New Roman" w:cs="Times New Roman"/>
          <w:lang w:val="en-GB"/>
        </w:rPr>
        <w:t>Bri</w:t>
      </w:r>
      <w:r w:rsidR="00872E86" w:rsidRPr="009A1D13">
        <w:rPr>
          <w:rFonts w:ascii="Times New Roman" w:hAnsi="Times New Roman" w:cs="Times New Roman"/>
          <w:lang w:val="en-GB"/>
        </w:rPr>
        <w:t>ef</w:t>
      </w:r>
      <w:r w:rsidR="002E7DA2" w:rsidRPr="009A1D13">
        <w:rPr>
          <w:rFonts w:ascii="Times New Roman" w:hAnsi="Times New Roman" w:cs="Times New Roman"/>
          <w:lang w:val="en-GB"/>
        </w:rPr>
        <w:t xml:space="preserve">ly </w:t>
      </w:r>
      <w:r w:rsidR="00826111" w:rsidRPr="009A1D13">
        <w:rPr>
          <w:rFonts w:ascii="Times New Roman" w:hAnsi="Times New Roman" w:cs="Times New Roman"/>
          <w:lang w:val="en-GB"/>
        </w:rPr>
        <w:t>speak</w:t>
      </w:r>
      <w:r w:rsidR="002E7DA2" w:rsidRPr="009A1D13">
        <w:rPr>
          <w:rFonts w:ascii="Times New Roman" w:hAnsi="Times New Roman" w:cs="Times New Roman"/>
          <w:lang w:val="en-GB"/>
        </w:rPr>
        <w:t xml:space="preserve">ing, </w:t>
      </w:r>
      <w:r w:rsidR="00737291" w:rsidRPr="009A1D13">
        <w:rPr>
          <w:rFonts w:ascii="Times New Roman" w:hAnsi="Times New Roman" w:cs="Times New Roman"/>
          <w:lang w:val="en-GB"/>
        </w:rPr>
        <w:t xml:space="preserve">the </w:t>
      </w:r>
      <w:r w:rsidR="00DB5713" w:rsidRPr="009A1D13">
        <w:rPr>
          <w:rFonts w:ascii="Times New Roman" w:hAnsi="Times New Roman" w:cs="Times New Roman"/>
          <w:lang w:val="en-GB"/>
        </w:rPr>
        <w:t>‘</w:t>
      </w:r>
      <w:r w:rsidR="002E7DA2" w:rsidRPr="009A1D13">
        <w:rPr>
          <w:rFonts w:ascii="Times New Roman" w:hAnsi="Times New Roman" w:cs="Times New Roman"/>
          <w:lang w:val="en-GB"/>
        </w:rPr>
        <w:t xml:space="preserve">Individual’ </w:t>
      </w:r>
      <w:r w:rsidR="00DB5713" w:rsidRPr="009A1D13">
        <w:rPr>
          <w:rFonts w:ascii="Times New Roman" w:hAnsi="Times New Roman" w:cs="Times New Roman"/>
          <w:lang w:val="en-GB"/>
        </w:rPr>
        <w:t>theme consists</w:t>
      </w:r>
      <w:r w:rsidR="002E7DA2" w:rsidRPr="009A1D13">
        <w:rPr>
          <w:rFonts w:ascii="Times New Roman" w:hAnsi="Times New Roman" w:cs="Times New Roman"/>
          <w:lang w:val="en-GB"/>
        </w:rPr>
        <w:t xml:space="preserve"> of the history, emotionality and behaviour of young non-verbal children with autism. </w:t>
      </w:r>
      <w:r w:rsidR="00DB5713" w:rsidRPr="009A1D13">
        <w:rPr>
          <w:rFonts w:ascii="Times New Roman" w:hAnsi="Times New Roman" w:cs="Times New Roman"/>
          <w:lang w:val="en-GB"/>
        </w:rPr>
        <w:t>The</w:t>
      </w:r>
      <w:r w:rsidR="002E7DA2" w:rsidRPr="009A1D13">
        <w:rPr>
          <w:rFonts w:ascii="Times New Roman" w:hAnsi="Times New Roman" w:cs="Times New Roman"/>
          <w:lang w:val="en-GB"/>
        </w:rPr>
        <w:t xml:space="preserve"> ‘Family’ </w:t>
      </w:r>
      <w:r w:rsidR="000D4968" w:rsidRPr="009A1D13">
        <w:rPr>
          <w:rFonts w:ascii="Times New Roman" w:hAnsi="Times New Roman" w:cs="Times New Roman"/>
          <w:lang w:val="en-GB"/>
        </w:rPr>
        <w:t xml:space="preserve">theme </w:t>
      </w:r>
      <w:r w:rsidR="002E7DA2" w:rsidRPr="009A1D13">
        <w:rPr>
          <w:rFonts w:ascii="Times New Roman" w:hAnsi="Times New Roman" w:cs="Times New Roman"/>
          <w:lang w:val="en-GB"/>
        </w:rPr>
        <w:t xml:space="preserve">consists of all family </w:t>
      </w:r>
      <w:r w:rsidR="00681DA7" w:rsidRPr="009A1D13">
        <w:rPr>
          <w:rFonts w:ascii="Times New Roman" w:hAnsi="Times New Roman" w:cs="Times New Roman"/>
          <w:lang w:val="en-GB"/>
        </w:rPr>
        <w:t>members</w:t>
      </w:r>
      <w:r w:rsidR="002E7DA2" w:rsidRPr="009A1D13">
        <w:rPr>
          <w:rFonts w:ascii="Times New Roman" w:hAnsi="Times New Roman" w:cs="Times New Roman"/>
          <w:lang w:val="en-GB"/>
        </w:rPr>
        <w:t xml:space="preserve"> (parents, </w:t>
      </w:r>
      <w:r w:rsidR="002D5E40" w:rsidRPr="009A1D13">
        <w:rPr>
          <w:rFonts w:ascii="Times New Roman" w:hAnsi="Times New Roman" w:cs="Times New Roman"/>
          <w:lang w:val="en-GB"/>
        </w:rPr>
        <w:t>grandparents</w:t>
      </w:r>
      <w:r w:rsidR="002E7DA2" w:rsidRPr="009A1D13">
        <w:rPr>
          <w:rFonts w:ascii="Times New Roman" w:hAnsi="Times New Roman" w:cs="Times New Roman"/>
          <w:lang w:val="en-GB"/>
        </w:rPr>
        <w:t>, and siblings), relati</w:t>
      </w:r>
      <w:r w:rsidR="000D4968" w:rsidRPr="009A1D13">
        <w:rPr>
          <w:rFonts w:ascii="Times New Roman" w:hAnsi="Times New Roman" w:cs="Times New Roman"/>
          <w:lang w:val="en-GB"/>
        </w:rPr>
        <w:t>ves, and parents’ friends. The</w:t>
      </w:r>
      <w:r w:rsidR="002E7DA2" w:rsidRPr="009A1D13">
        <w:rPr>
          <w:rFonts w:ascii="Times New Roman" w:hAnsi="Times New Roman" w:cs="Times New Roman"/>
          <w:lang w:val="en-GB"/>
        </w:rPr>
        <w:t xml:space="preserve"> ‘Educational System’</w:t>
      </w:r>
      <w:r w:rsidR="000D4968" w:rsidRPr="009A1D13">
        <w:rPr>
          <w:rFonts w:ascii="Times New Roman" w:hAnsi="Times New Roman" w:cs="Times New Roman"/>
          <w:lang w:val="en-GB"/>
        </w:rPr>
        <w:t xml:space="preserve"> theme</w:t>
      </w:r>
      <w:r w:rsidR="002E7DA2" w:rsidRPr="009A1D13">
        <w:rPr>
          <w:rFonts w:ascii="Times New Roman" w:hAnsi="Times New Roman" w:cs="Times New Roman"/>
          <w:lang w:val="en-GB"/>
        </w:rPr>
        <w:t xml:space="preserve"> consists of professionals and staff working in the educational systems. </w:t>
      </w:r>
      <w:r w:rsidR="000D4968" w:rsidRPr="009A1D13">
        <w:rPr>
          <w:rFonts w:ascii="Times New Roman" w:hAnsi="Times New Roman" w:cs="Times New Roman"/>
          <w:lang w:val="en-GB"/>
        </w:rPr>
        <w:t>The</w:t>
      </w:r>
      <w:r w:rsidR="002E7DA2" w:rsidRPr="009A1D13">
        <w:rPr>
          <w:rFonts w:ascii="Times New Roman" w:hAnsi="Times New Roman" w:cs="Times New Roman"/>
          <w:lang w:val="en-GB"/>
        </w:rPr>
        <w:t xml:space="preserve"> ‘Medical System’ </w:t>
      </w:r>
      <w:r w:rsidR="000D4968" w:rsidRPr="009A1D13">
        <w:rPr>
          <w:rFonts w:ascii="Times New Roman" w:hAnsi="Times New Roman" w:cs="Times New Roman"/>
          <w:lang w:val="en-GB"/>
        </w:rPr>
        <w:t xml:space="preserve">theme </w:t>
      </w:r>
      <w:r w:rsidR="002E7DA2" w:rsidRPr="009A1D13">
        <w:rPr>
          <w:rFonts w:ascii="Times New Roman" w:hAnsi="Times New Roman" w:cs="Times New Roman"/>
          <w:lang w:val="en-GB"/>
        </w:rPr>
        <w:t xml:space="preserve">consists of professionals and staff working in the Medical systems. </w:t>
      </w:r>
      <w:r w:rsidR="000D4968" w:rsidRPr="009A1D13">
        <w:rPr>
          <w:rFonts w:ascii="Times New Roman" w:hAnsi="Times New Roman" w:cs="Times New Roman"/>
          <w:lang w:val="en-GB"/>
        </w:rPr>
        <w:t>The</w:t>
      </w:r>
      <w:r w:rsidR="002E7DA2" w:rsidRPr="009A1D13">
        <w:rPr>
          <w:rFonts w:ascii="Times New Roman" w:hAnsi="Times New Roman" w:cs="Times New Roman"/>
          <w:lang w:val="en-GB"/>
        </w:rPr>
        <w:t xml:space="preserve"> ‘Policy’ </w:t>
      </w:r>
      <w:r w:rsidR="000D4968" w:rsidRPr="009A1D13">
        <w:rPr>
          <w:rFonts w:ascii="Times New Roman" w:hAnsi="Times New Roman" w:cs="Times New Roman"/>
          <w:lang w:val="en-GB"/>
        </w:rPr>
        <w:t>theme</w:t>
      </w:r>
      <w:r w:rsidR="00110905" w:rsidRPr="009A1D13">
        <w:rPr>
          <w:rFonts w:ascii="Times New Roman" w:hAnsi="Times New Roman" w:cs="Times New Roman"/>
          <w:lang w:val="en-GB"/>
        </w:rPr>
        <w:t xml:space="preserve"> </w:t>
      </w:r>
      <w:r w:rsidR="002E7DA2" w:rsidRPr="009A1D13">
        <w:rPr>
          <w:rFonts w:ascii="Times New Roman" w:hAnsi="Times New Roman" w:cs="Times New Roman"/>
          <w:lang w:val="en-GB"/>
        </w:rPr>
        <w:t xml:space="preserve">consists of </w:t>
      </w:r>
      <w:r w:rsidR="002D5E40" w:rsidRPr="009A1D13">
        <w:rPr>
          <w:rFonts w:ascii="Times New Roman" w:hAnsi="Times New Roman" w:cs="Times New Roman"/>
          <w:lang w:val="en-GB"/>
        </w:rPr>
        <w:t>regulations</w:t>
      </w:r>
      <w:r w:rsidR="002E7DA2" w:rsidRPr="009A1D13">
        <w:rPr>
          <w:rFonts w:ascii="Times New Roman" w:hAnsi="Times New Roman" w:cs="Times New Roman"/>
          <w:lang w:val="en-GB"/>
        </w:rPr>
        <w:t xml:space="preserve"> and laws in a nation</w:t>
      </w:r>
      <w:r w:rsidR="00110905" w:rsidRPr="009A1D13">
        <w:rPr>
          <w:rFonts w:ascii="Times New Roman" w:hAnsi="Times New Roman" w:cs="Times New Roman"/>
          <w:lang w:val="en-GB"/>
        </w:rPr>
        <w:t xml:space="preserve"> and the</w:t>
      </w:r>
      <w:r w:rsidR="002E7DA2" w:rsidRPr="009A1D13">
        <w:rPr>
          <w:rFonts w:ascii="Times New Roman" w:hAnsi="Times New Roman" w:cs="Times New Roman"/>
          <w:lang w:val="en-GB"/>
        </w:rPr>
        <w:t xml:space="preserve"> ‘Society’</w:t>
      </w:r>
      <w:r w:rsidR="00110905" w:rsidRPr="009A1D13">
        <w:rPr>
          <w:rFonts w:ascii="Times New Roman" w:hAnsi="Times New Roman" w:cs="Times New Roman"/>
          <w:lang w:val="en-GB"/>
        </w:rPr>
        <w:t xml:space="preserve"> theme</w:t>
      </w:r>
      <w:r w:rsidR="002E7DA2" w:rsidRPr="009A1D13">
        <w:rPr>
          <w:rFonts w:ascii="Times New Roman" w:hAnsi="Times New Roman" w:cs="Times New Roman"/>
          <w:lang w:val="en-GB"/>
        </w:rPr>
        <w:t xml:space="preserve"> consists of the </w:t>
      </w:r>
      <w:r w:rsidR="00F05BC2" w:rsidRPr="009A1D13">
        <w:rPr>
          <w:rFonts w:ascii="Times New Roman" w:hAnsi="Times New Roman" w:cs="Times New Roman"/>
          <w:lang w:val="en-GB"/>
        </w:rPr>
        <w:t xml:space="preserve">immersed cultures/sub-cultures </w:t>
      </w:r>
      <w:r w:rsidR="00110905" w:rsidRPr="009A1D13">
        <w:rPr>
          <w:rFonts w:ascii="Times New Roman" w:hAnsi="Times New Roman" w:cs="Times New Roman"/>
          <w:lang w:val="en-GB"/>
        </w:rPr>
        <w:t xml:space="preserve">that </w:t>
      </w:r>
      <w:r w:rsidR="00F05BC2" w:rsidRPr="009A1D13">
        <w:rPr>
          <w:rFonts w:ascii="Times New Roman" w:hAnsi="Times New Roman" w:cs="Times New Roman"/>
          <w:lang w:val="en-GB"/>
        </w:rPr>
        <w:t>the children with autism are in</w:t>
      </w:r>
      <w:r w:rsidR="002E7DA2" w:rsidRPr="009A1D13">
        <w:rPr>
          <w:rFonts w:ascii="Times New Roman" w:hAnsi="Times New Roman" w:cs="Times New Roman"/>
          <w:lang w:val="en-GB"/>
        </w:rPr>
        <w:t>.</w:t>
      </w:r>
    </w:p>
    <w:p w14:paraId="3C1D059C" w14:textId="77777777" w:rsidR="0083766A" w:rsidRPr="009A1D13" w:rsidRDefault="0083766A" w:rsidP="004649A1">
      <w:pPr>
        <w:spacing w:line="360" w:lineRule="auto"/>
        <w:jc w:val="both"/>
        <w:rPr>
          <w:rFonts w:ascii="Times New Roman" w:hAnsi="Times New Roman" w:cs="Times New Roman"/>
          <w:lang w:val="en-GB"/>
        </w:rPr>
      </w:pPr>
    </w:p>
    <w:p w14:paraId="406D0BBC" w14:textId="77777777" w:rsidR="00362AAE" w:rsidRPr="009A1D13" w:rsidRDefault="009B0FD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Each of the main themes has several sub-themes and branches. I have utili</w:t>
      </w:r>
      <w:r w:rsidR="009B7BC9" w:rsidRPr="009A1D13">
        <w:rPr>
          <w:rFonts w:ascii="Times New Roman" w:hAnsi="Times New Roman" w:cs="Times New Roman"/>
          <w:lang w:val="en-GB"/>
        </w:rPr>
        <w:t>s</w:t>
      </w:r>
      <w:r w:rsidRPr="009A1D13">
        <w:rPr>
          <w:rFonts w:ascii="Times New Roman" w:hAnsi="Times New Roman" w:cs="Times New Roman"/>
          <w:lang w:val="en-GB"/>
        </w:rPr>
        <w:t xml:space="preserve">ed a branch chart (see figure 2 below) to show the relationship between each category. The chart used below is an attempt to show how the main themes and subthemes that emerged in the study interact with each other and gives an idea of the existing hierarchy between the themes as demonstrated by Bronfenbrenner’s (1979) Ecological Systems Theory and Gergen’s (2009) book ‘Relational being: Beyond self and community’. As can be seen </w:t>
      </w:r>
      <w:r w:rsidRPr="009A1D13">
        <w:rPr>
          <w:rFonts w:ascii="Times New Roman" w:hAnsi="Times New Roman" w:cs="Times New Roman"/>
          <w:lang w:val="en-GB"/>
        </w:rPr>
        <w:lastRenderedPageBreak/>
        <w:t xml:space="preserve">from the chart, the individual child with autism is shown at the centre of the research and the themes which emerged. Other main themes are placed in accordance with their relationship with increasingly larger social contexts. </w:t>
      </w:r>
    </w:p>
    <w:p w14:paraId="326811E0" w14:textId="77777777" w:rsidR="00E95F9D" w:rsidRPr="009A1D13" w:rsidRDefault="00362AAE" w:rsidP="00362AAE">
      <w:pPr>
        <w:widowControl/>
        <w:rPr>
          <w:rFonts w:ascii="Times New Roman" w:hAnsi="Times New Roman" w:cs="Times New Roman"/>
          <w:lang w:val="en-GB"/>
        </w:rPr>
      </w:pPr>
      <w:r w:rsidRPr="009A1D13">
        <w:rPr>
          <w:rFonts w:ascii="Times New Roman" w:hAnsi="Times New Roman" w:cs="Times New Roman"/>
          <w:lang w:val="en-GB"/>
        </w:rPr>
        <w:br w:type="page"/>
      </w:r>
    </w:p>
    <w:p w14:paraId="5D828B66" w14:textId="77777777" w:rsidR="009B0FD4" w:rsidRPr="009A1D13" w:rsidRDefault="00A97AFD" w:rsidP="004649A1">
      <w:pPr>
        <w:spacing w:line="360" w:lineRule="auto"/>
        <w:jc w:val="both"/>
        <w:rPr>
          <w:rFonts w:ascii="Times New Roman" w:hAnsi="Times New Roman" w:cs="Times New Roman"/>
          <w:lang w:val="en-GB"/>
        </w:rPr>
      </w:pPr>
      <w:r w:rsidRPr="009A1D13">
        <w:rPr>
          <w:noProof/>
        </w:rPr>
        <w:lastRenderedPageBreak/>
        <w:drawing>
          <wp:anchor distT="365760" distB="1868551" distL="1869948" distR="17928463" simplePos="0" relativeHeight="251651584" behindDoc="1" locked="0" layoutInCell="1" allowOverlap="1" wp14:anchorId="6846E9AF" wp14:editId="037FBA37">
            <wp:simplePos x="0" y="0"/>
            <wp:positionH relativeFrom="column">
              <wp:posOffset>-503809</wp:posOffset>
            </wp:positionH>
            <wp:positionV relativeFrom="paragraph">
              <wp:posOffset>88900</wp:posOffset>
            </wp:positionV>
            <wp:extent cx="8111109" cy="4441444"/>
            <wp:effectExtent l="0" t="0" r="0" b="0"/>
            <wp:wrapNone/>
            <wp:docPr id="3"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742ABDC4" w14:textId="77777777" w:rsidR="003F5118" w:rsidRPr="009A1D13" w:rsidRDefault="003F5118" w:rsidP="004649A1">
      <w:pPr>
        <w:spacing w:line="360" w:lineRule="auto"/>
        <w:jc w:val="both"/>
        <w:rPr>
          <w:rFonts w:ascii="Times New Roman" w:hAnsi="Times New Roman" w:cs="Times New Roman"/>
          <w:lang w:val="en-GB"/>
        </w:rPr>
      </w:pPr>
    </w:p>
    <w:p w14:paraId="26BEEFC2" w14:textId="77777777" w:rsidR="003F5118" w:rsidRPr="009A1D13" w:rsidRDefault="003F5118" w:rsidP="004649A1">
      <w:pPr>
        <w:spacing w:line="360" w:lineRule="auto"/>
        <w:jc w:val="both"/>
        <w:rPr>
          <w:rFonts w:ascii="Times New Roman" w:hAnsi="Times New Roman" w:cs="Times New Roman"/>
          <w:lang w:val="en-GB"/>
        </w:rPr>
      </w:pPr>
    </w:p>
    <w:p w14:paraId="06009A28" w14:textId="77777777" w:rsidR="003F5118" w:rsidRPr="009A1D13" w:rsidRDefault="002B2131" w:rsidP="004649A1">
      <w:pPr>
        <w:spacing w:line="360" w:lineRule="auto"/>
        <w:jc w:val="both"/>
        <w:rPr>
          <w:rFonts w:ascii="Times New Roman" w:hAnsi="Times New Roman" w:cs="Times New Roman"/>
          <w:lang w:val="en-GB"/>
        </w:rPr>
      </w:pPr>
      <w:r w:rsidRPr="009A1D13">
        <w:rPr>
          <w:noProof/>
        </w:rPr>
        <mc:AlternateContent>
          <mc:Choice Requires="wps">
            <w:drawing>
              <wp:anchor distT="0" distB="0" distL="114300" distR="114300" simplePos="0" relativeHeight="251652608" behindDoc="0" locked="0" layoutInCell="1" allowOverlap="1" wp14:anchorId="56178913" wp14:editId="5FF2877A">
                <wp:simplePos x="0" y="0"/>
                <wp:positionH relativeFrom="column">
                  <wp:posOffset>4503420</wp:posOffset>
                </wp:positionH>
                <wp:positionV relativeFrom="paragraph">
                  <wp:posOffset>316230</wp:posOffset>
                </wp:positionV>
                <wp:extent cx="1606550" cy="1057275"/>
                <wp:effectExtent l="0" t="0" r="12700" b="2857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0" cy="105727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E014F37" w14:textId="77777777" w:rsidR="00925189" w:rsidRPr="0010263F" w:rsidRDefault="00925189" w:rsidP="00E55705">
                            <w:pPr>
                              <w:spacing w:line="160" w:lineRule="exact"/>
                              <w:ind w:left="357"/>
                              <w:jc w:val="both"/>
                              <w:rPr>
                                <w:sz w:val="18"/>
                              </w:rPr>
                            </w:pPr>
                            <w:r w:rsidRPr="0010263F">
                              <w:rPr>
                                <w:b/>
                                <w:bCs/>
                                <w:sz w:val="18"/>
                              </w:rPr>
                              <w:t>MEDICAL SYSTEM</w:t>
                            </w:r>
                            <w:r w:rsidRPr="0010263F">
                              <w:rPr>
                                <w:b/>
                                <w:bCs/>
                                <w:sz w:val="18"/>
                              </w:rPr>
                              <w:br/>
                            </w:r>
                            <w:r w:rsidRPr="0010263F">
                              <w:rPr>
                                <w:sz w:val="12"/>
                                <w:szCs w:val="12"/>
                              </w:rPr>
                              <w:t>EFFICIENCY</w:t>
                            </w:r>
                            <w:r w:rsidRPr="0010263F">
                              <w:rPr>
                                <w:sz w:val="12"/>
                                <w:szCs w:val="12"/>
                              </w:rPr>
                              <w:br/>
                              <w:t>DIAGNOSIS</w:t>
                            </w:r>
                            <w:r w:rsidRPr="0010263F">
                              <w:rPr>
                                <w:sz w:val="12"/>
                                <w:szCs w:val="12"/>
                              </w:rPr>
                              <w:br/>
                            </w:r>
                            <w:r w:rsidRPr="00B81A7F">
                              <w:rPr>
                                <w:sz w:val="12"/>
                                <w:szCs w:val="12"/>
                              </w:rPr>
                              <w:t>TREATMENT</w:t>
                            </w:r>
                            <w:r w:rsidRPr="00E55705">
                              <w:rPr>
                                <w:b/>
                                <w:sz w:val="12"/>
                                <w:szCs w:val="12"/>
                              </w:rPr>
                              <w:br/>
                            </w:r>
                            <w:r>
                              <w:rPr>
                                <w:sz w:val="12"/>
                                <w:szCs w:val="12"/>
                              </w:rPr>
                              <w:t>MEDICATION</w:t>
                            </w:r>
                            <w:r>
                              <w:rPr>
                                <w:sz w:val="12"/>
                                <w:szCs w:val="12"/>
                              </w:rPr>
                              <w:br/>
                              <w:t>SUGGESTION</w:t>
                            </w:r>
                            <w:r>
                              <w:rPr>
                                <w:sz w:val="12"/>
                                <w:szCs w:val="12"/>
                              </w:rPr>
                              <w:br/>
                              <w:t xml:space="preserve">THE </w:t>
                            </w:r>
                            <w:r w:rsidRPr="00AE2AC4">
                              <w:rPr>
                                <w:color w:val="FF0000"/>
                                <w:sz w:val="12"/>
                                <w:szCs w:val="12"/>
                              </w:rPr>
                              <w:t>CHARACTERISTICS</w:t>
                            </w:r>
                            <w:r w:rsidRPr="00EF3F4B">
                              <w:rPr>
                                <w:color w:val="FF0000"/>
                                <w:sz w:val="12"/>
                                <w:szCs w:val="12"/>
                              </w:rPr>
                              <w:t xml:space="preserve"> </w:t>
                            </w:r>
                            <w:r w:rsidRPr="0010263F">
                              <w:rPr>
                                <w:sz w:val="12"/>
                                <w:szCs w:val="12"/>
                              </w:rPr>
                              <w:t>OF GOOD DOCTORS</w:t>
                            </w:r>
                            <w:r w:rsidRPr="0010263F">
                              <w:rPr>
                                <w:sz w:val="12"/>
                                <w:szCs w:val="12"/>
                              </w:rPr>
                              <w:br/>
                              <w:t>PATIENT-DOCTOR RELATIONSHIP</w:t>
                            </w:r>
                            <w:r w:rsidRPr="0010263F">
                              <w:rPr>
                                <w:sz w:val="18"/>
                              </w:rPr>
                              <w:t xml:space="preserve"> </w:t>
                            </w:r>
                          </w:p>
                          <w:p w14:paraId="2348D306" w14:textId="77777777" w:rsidR="00925189" w:rsidRDefault="00925189" w:rsidP="00E557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78913" id="_x0000_t202" coordsize="21600,21600" o:spt="202" path="m,l,21600r21600,l21600,xe">
                <v:stroke joinstyle="miter"/>
                <v:path gradientshapeok="t" o:connecttype="rect"/>
              </v:shapetype>
              <v:shape id="Text Box 17" o:spid="_x0000_s1026" type="#_x0000_t202" style="position:absolute;left:0;text-align:left;margin-left:354.6pt;margin-top:24.9pt;width:126.5pt;height:8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" filled="f" strokecolor="white [3212]">
                <v:path arrowok="t"/>
                <v:textbox>
                  <w:txbxContent>
                    <w:p w14:paraId="4E014F37" w14:textId="77777777" w:rsidR="00925189" w:rsidRPr="0010263F" w:rsidRDefault="00925189" w:rsidP="00E55705">
                      <w:pPr>
                        <w:spacing w:line="160" w:lineRule="exact"/>
                        <w:ind w:left="357"/>
                        <w:jc w:val="both"/>
                        <w:rPr>
                          <w:sz w:val="18"/>
                        </w:rPr>
                      </w:pPr>
                      <w:r w:rsidRPr="0010263F">
                        <w:rPr>
                          <w:b/>
                          <w:bCs/>
                          <w:sz w:val="18"/>
                        </w:rPr>
                        <w:t>MEDICAL SYSTEM</w:t>
                      </w:r>
                      <w:r w:rsidRPr="0010263F">
                        <w:rPr>
                          <w:b/>
                          <w:bCs/>
                          <w:sz w:val="18"/>
                        </w:rPr>
                        <w:br/>
                      </w:r>
                      <w:r w:rsidRPr="0010263F">
                        <w:rPr>
                          <w:sz w:val="12"/>
                          <w:szCs w:val="12"/>
                        </w:rPr>
                        <w:t>EFFICIENCY</w:t>
                      </w:r>
                      <w:r w:rsidRPr="0010263F">
                        <w:rPr>
                          <w:sz w:val="12"/>
                          <w:szCs w:val="12"/>
                        </w:rPr>
                        <w:br/>
                        <w:t>DIAGNOSIS</w:t>
                      </w:r>
                      <w:r w:rsidRPr="0010263F">
                        <w:rPr>
                          <w:sz w:val="12"/>
                          <w:szCs w:val="12"/>
                        </w:rPr>
                        <w:br/>
                      </w:r>
                      <w:r w:rsidRPr="00B81A7F">
                        <w:rPr>
                          <w:sz w:val="12"/>
                          <w:szCs w:val="12"/>
                        </w:rPr>
                        <w:t>TREATMENT</w:t>
                      </w:r>
                      <w:r w:rsidRPr="00E55705">
                        <w:rPr>
                          <w:b/>
                          <w:sz w:val="12"/>
                          <w:szCs w:val="12"/>
                        </w:rPr>
                        <w:br/>
                      </w:r>
                      <w:r>
                        <w:rPr>
                          <w:sz w:val="12"/>
                          <w:szCs w:val="12"/>
                        </w:rPr>
                        <w:t>MEDICATION</w:t>
                      </w:r>
                      <w:r>
                        <w:rPr>
                          <w:sz w:val="12"/>
                          <w:szCs w:val="12"/>
                        </w:rPr>
                        <w:br/>
                        <w:t>SUGGESTION</w:t>
                      </w:r>
                      <w:r>
                        <w:rPr>
                          <w:sz w:val="12"/>
                          <w:szCs w:val="12"/>
                        </w:rPr>
                        <w:br/>
                        <w:t xml:space="preserve">THE </w:t>
                      </w:r>
                      <w:r w:rsidRPr="00AE2AC4">
                        <w:rPr>
                          <w:color w:val="FF0000"/>
                          <w:sz w:val="12"/>
                          <w:szCs w:val="12"/>
                        </w:rPr>
                        <w:t>CHARACTERISTICS</w:t>
                      </w:r>
                      <w:r w:rsidRPr="00EF3F4B">
                        <w:rPr>
                          <w:color w:val="FF0000"/>
                          <w:sz w:val="12"/>
                          <w:szCs w:val="12"/>
                        </w:rPr>
                        <w:t xml:space="preserve"> </w:t>
                      </w:r>
                      <w:r w:rsidRPr="0010263F">
                        <w:rPr>
                          <w:sz w:val="12"/>
                          <w:szCs w:val="12"/>
                        </w:rPr>
                        <w:t>OF GOOD DOCTORS</w:t>
                      </w:r>
                      <w:r w:rsidRPr="0010263F">
                        <w:rPr>
                          <w:sz w:val="12"/>
                          <w:szCs w:val="12"/>
                        </w:rPr>
                        <w:br/>
                        <w:t>PATIENT-DOCTOR RELATIONSHIP</w:t>
                      </w:r>
                      <w:r w:rsidRPr="0010263F">
                        <w:rPr>
                          <w:sz w:val="18"/>
                        </w:rPr>
                        <w:t xml:space="preserve"> </w:t>
                      </w:r>
                    </w:p>
                    <w:p w14:paraId="2348D306" w14:textId="77777777" w:rsidR="00925189" w:rsidRDefault="00925189" w:rsidP="00E55705"/>
                  </w:txbxContent>
                </v:textbox>
              </v:shape>
            </w:pict>
          </mc:Fallback>
        </mc:AlternateContent>
      </w:r>
    </w:p>
    <w:p w14:paraId="6026983E" w14:textId="77777777" w:rsidR="003F5118" w:rsidRPr="009A1D13" w:rsidRDefault="003F5118" w:rsidP="004649A1">
      <w:pPr>
        <w:spacing w:line="360" w:lineRule="auto"/>
        <w:jc w:val="both"/>
        <w:rPr>
          <w:rFonts w:ascii="Times New Roman" w:hAnsi="Times New Roman" w:cs="Times New Roman"/>
          <w:lang w:val="en-GB"/>
        </w:rPr>
      </w:pPr>
    </w:p>
    <w:p w14:paraId="43AB66B4" w14:textId="77777777" w:rsidR="009B0FD4" w:rsidRPr="009A1D13" w:rsidRDefault="009B0FD4" w:rsidP="004649A1">
      <w:pPr>
        <w:spacing w:line="360" w:lineRule="auto"/>
        <w:jc w:val="both"/>
        <w:rPr>
          <w:rFonts w:ascii="Times New Roman" w:hAnsi="Times New Roman" w:cs="Times New Roman"/>
          <w:lang w:val="en-GB"/>
        </w:rPr>
      </w:pPr>
    </w:p>
    <w:p w14:paraId="218FDB9D" w14:textId="77777777" w:rsidR="009B0FD4" w:rsidRPr="009A1D13" w:rsidRDefault="009B0FD4" w:rsidP="004649A1">
      <w:pPr>
        <w:spacing w:line="360" w:lineRule="auto"/>
        <w:jc w:val="both"/>
        <w:rPr>
          <w:rFonts w:ascii="Times New Roman" w:hAnsi="Times New Roman" w:cs="Times New Roman"/>
          <w:lang w:val="en-GB"/>
        </w:rPr>
      </w:pPr>
    </w:p>
    <w:p w14:paraId="26E8CFCF" w14:textId="77777777" w:rsidR="009B0FD4" w:rsidRPr="009A1D13" w:rsidRDefault="009B0FD4" w:rsidP="004649A1">
      <w:pPr>
        <w:spacing w:line="360" w:lineRule="auto"/>
        <w:jc w:val="both"/>
        <w:rPr>
          <w:rFonts w:ascii="Times New Roman" w:hAnsi="Times New Roman" w:cs="Times New Roman"/>
          <w:lang w:val="en-GB"/>
        </w:rPr>
      </w:pPr>
    </w:p>
    <w:p w14:paraId="4C78ED66" w14:textId="77777777" w:rsidR="009B0FD4" w:rsidRPr="009A1D13" w:rsidRDefault="009B0FD4" w:rsidP="004649A1">
      <w:pPr>
        <w:spacing w:line="360" w:lineRule="auto"/>
        <w:jc w:val="both"/>
        <w:rPr>
          <w:rFonts w:ascii="Times New Roman" w:hAnsi="Times New Roman" w:cs="Times New Roman"/>
          <w:lang w:val="en-GB"/>
        </w:rPr>
      </w:pPr>
    </w:p>
    <w:p w14:paraId="56383A8B" w14:textId="77777777" w:rsidR="009B0FD4" w:rsidRPr="009A1D13" w:rsidRDefault="009B0FD4" w:rsidP="004649A1">
      <w:pPr>
        <w:spacing w:line="360" w:lineRule="auto"/>
        <w:jc w:val="both"/>
        <w:rPr>
          <w:rFonts w:ascii="Times New Roman" w:hAnsi="Times New Roman" w:cs="Times New Roman"/>
          <w:lang w:val="en-GB"/>
        </w:rPr>
      </w:pPr>
    </w:p>
    <w:p w14:paraId="462AD431" w14:textId="77777777" w:rsidR="009B0FD4" w:rsidRPr="009A1D13" w:rsidRDefault="009B0FD4" w:rsidP="004649A1">
      <w:pPr>
        <w:spacing w:line="360" w:lineRule="auto"/>
        <w:jc w:val="both"/>
        <w:rPr>
          <w:rFonts w:ascii="Times New Roman" w:hAnsi="Times New Roman" w:cs="Times New Roman"/>
          <w:lang w:val="en-GB"/>
        </w:rPr>
      </w:pPr>
    </w:p>
    <w:p w14:paraId="741B32A4" w14:textId="77777777" w:rsidR="009B0FD4" w:rsidRPr="009A1D13" w:rsidRDefault="009B0FD4" w:rsidP="004649A1">
      <w:pPr>
        <w:spacing w:line="360" w:lineRule="auto"/>
        <w:jc w:val="both"/>
        <w:rPr>
          <w:rFonts w:ascii="Times New Roman" w:hAnsi="Times New Roman" w:cs="Times New Roman"/>
          <w:lang w:val="en-GB"/>
        </w:rPr>
      </w:pPr>
    </w:p>
    <w:p w14:paraId="5272AB6C" w14:textId="77777777" w:rsidR="009B0FD4" w:rsidRPr="009A1D13" w:rsidRDefault="009B0FD4" w:rsidP="004649A1">
      <w:pPr>
        <w:spacing w:line="360" w:lineRule="auto"/>
        <w:jc w:val="both"/>
        <w:rPr>
          <w:rFonts w:ascii="Times New Roman" w:hAnsi="Times New Roman" w:cs="Times New Roman"/>
          <w:lang w:val="en-GB"/>
        </w:rPr>
      </w:pPr>
    </w:p>
    <w:p w14:paraId="1427332A" w14:textId="77777777" w:rsidR="009B0FD4" w:rsidRPr="009A1D13" w:rsidRDefault="009B0FD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Figure 2: the relationship between each</w:t>
      </w:r>
      <w:r w:rsidR="00D6473B" w:rsidRPr="009A1D13">
        <w:rPr>
          <w:rFonts w:ascii="Times New Roman" w:hAnsi="Times New Roman" w:cs="Times New Roman"/>
          <w:lang w:val="en-GB"/>
        </w:rPr>
        <w:t xml:space="preserve"> of the</w:t>
      </w:r>
      <w:r w:rsidRPr="009A1D13">
        <w:rPr>
          <w:rFonts w:ascii="Times New Roman" w:hAnsi="Times New Roman" w:cs="Times New Roman"/>
          <w:lang w:val="en-GB"/>
        </w:rPr>
        <w:t xml:space="preserve"> theme</w:t>
      </w:r>
      <w:r w:rsidR="00D6473B" w:rsidRPr="009A1D13">
        <w:rPr>
          <w:rFonts w:ascii="Times New Roman" w:hAnsi="Times New Roman" w:cs="Times New Roman"/>
          <w:lang w:val="en-GB"/>
        </w:rPr>
        <w:t>s identified in this research</w:t>
      </w:r>
    </w:p>
    <w:p w14:paraId="3EE29F6F" w14:textId="77777777" w:rsidR="00E05BD1" w:rsidRPr="009A1D13" w:rsidRDefault="00E05BD1" w:rsidP="004649A1">
      <w:pPr>
        <w:spacing w:line="360" w:lineRule="auto"/>
        <w:jc w:val="both"/>
        <w:rPr>
          <w:rFonts w:ascii="Times New Roman" w:hAnsi="Times New Roman" w:cs="Times New Roman"/>
          <w:lang w:val="en-GB"/>
        </w:rPr>
      </w:pPr>
    </w:p>
    <w:p w14:paraId="170B429D" w14:textId="77777777" w:rsidR="009B0FD4" w:rsidRPr="009A1D13" w:rsidRDefault="009B0FD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Within each individual theme</w:t>
      </w:r>
      <w:r w:rsidR="00BF676D" w:rsidRPr="009A1D13">
        <w:rPr>
          <w:rFonts w:ascii="Times New Roman" w:hAnsi="Times New Roman" w:cs="Times New Roman"/>
          <w:lang w:val="en-GB"/>
        </w:rPr>
        <w:t xml:space="preserve"> (sphere)</w:t>
      </w:r>
      <w:r w:rsidRPr="009A1D13">
        <w:rPr>
          <w:rFonts w:ascii="Times New Roman" w:hAnsi="Times New Roman" w:cs="Times New Roman"/>
          <w:lang w:val="en-GB"/>
        </w:rPr>
        <w:t xml:space="preserve"> my analysis generated four sub-themes including autis</w:t>
      </w:r>
      <w:r w:rsidR="00B17E6E" w:rsidRPr="009A1D13">
        <w:rPr>
          <w:rFonts w:ascii="Times New Roman" w:hAnsi="Times New Roman" w:cs="Times New Roman"/>
          <w:lang w:val="en-GB"/>
        </w:rPr>
        <w:t>m, history, emotionality</w:t>
      </w:r>
      <w:r w:rsidRPr="009A1D13">
        <w:rPr>
          <w:rFonts w:ascii="Times New Roman" w:hAnsi="Times New Roman" w:cs="Times New Roman"/>
          <w:lang w:val="en-GB"/>
        </w:rPr>
        <w:t xml:space="preserve">, and </w:t>
      </w:r>
      <w:r w:rsidR="00F526E7" w:rsidRPr="009A1D13">
        <w:rPr>
          <w:rFonts w:ascii="Times New Roman" w:hAnsi="Times New Roman" w:cs="Times New Roman"/>
          <w:lang w:val="en-GB"/>
        </w:rPr>
        <w:t>behaviour</w:t>
      </w:r>
      <w:r w:rsidRPr="009A1D13">
        <w:rPr>
          <w:rFonts w:ascii="Times New Roman" w:hAnsi="Times New Roman" w:cs="Times New Roman"/>
          <w:lang w:val="en-GB"/>
        </w:rPr>
        <w:t>. Within each family theme</w:t>
      </w:r>
      <w:r w:rsidR="00BF676D" w:rsidRPr="009A1D13">
        <w:rPr>
          <w:rFonts w:ascii="Times New Roman" w:hAnsi="Times New Roman" w:cs="Times New Roman"/>
          <w:lang w:val="en-GB"/>
        </w:rPr>
        <w:t xml:space="preserve"> (sphere)</w:t>
      </w:r>
      <w:r w:rsidRPr="009A1D13">
        <w:rPr>
          <w:rFonts w:ascii="Times New Roman" w:hAnsi="Times New Roman" w:cs="Times New Roman"/>
          <w:lang w:val="en-GB"/>
        </w:rPr>
        <w:t>, parent, sibling, grandparent, other family members and friends were generated. The medical system and educational system are at the same hierarchy. In the medical system domain</w:t>
      </w:r>
      <w:r w:rsidR="00BF676D" w:rsidRPr="009A1D13">
        <w:rPr>
          <w:rFonts w:ascii="Times New Roman" w:hAnsi="Times New Roman" w:cs="Times New Roman"/>
          <w:lang w:val="en-GB"/>
        </w:rPr>
        <w:t xml:space="preserve"> (sphere)</w:t>
      </w:r>
      <w:r w:rsidRPr="009A1D13">
        <w:rPr>
          <w:rFonts w:ascii="Times New Roman" w:hAnsi="Times New Roman" w:cs="Times New Roman"/>
          <w:lang w:val="en-GB"/>
        </w:rPr>
        <w:t xml:space="preserve">, efficiency, diagnosis, resource (treatment), medication, suggestion, parent-doctor relationship, the </w:t>
      </w:r>
      <w:r w:rsidR="00EF3F4B" w:rsidRPr="009A1D13">
        <w:rPr>
          <w:rFonts w:ascii="Times New Roman" w:hAnsi="Times New Roman" w:cs="Times New Roman"/>
          <w:lang w:val="en-GB"/>
        </w:rPr>
        <w:t>characteristic</w:t>
      </w:r>
      <w:r w:rsidRPr="009A1D13">
        <w:rPr>
          <w:rFonts w:ascii="Times New Roman" w:hAnsi="Times New Roman" w:cs="Times New Roman"/>
          <w:lang w:val="en-GB"/>
        </w:rPr>
        <w:t xml:space="preserve">s of good doctors are generated themes. With respect to the educational system, resource class, mainstream class, tool, progress, resource, the </w:t>
      </w:r>
      <w:r w:rsidR="00EF3F4B" w:rsidRPr="009A1D13">
        <w:rPr>
          <w:rFonts w:ascii="Times New Roman" w:hAnsi="Times New Roman" w:cs="Times New Roman"/>
          <w:lang w:val="en-GB"/>
        </w:rPr>
        <w:t>characteristic</w:t>
      </w:r>
      <w:r w:rsidRPr="009A1D13">
        <w:rPr>
          <w:rFonts w:ascii="Times New Roman" w:hAnsi="Times New Roman" w:cs="Times New Roman"/>
          <w:lang w:val="en-GB"/>
        </w:rPr>
        <w:t>s of good teacher</w:t>
      </w:r>
      <w:r w:rsidR="001E3FEC" w:rsidRPr="009A1D13">
        <w:rPr>
          <w:rFonts w:ascii="Times New Roman" w:hAnsi="Times New Roman" w:cs="Times New Roman"/>
          <w:lang w:val="en-GB"/>
        </w:rPr>
        <w:t>s</w:t>
      </w:r>
      <w:r w:rsidRPr="009A1D13">
        <w:rPr>
          <w:rFonts w:ascii="Times New Roman" w:hAnsi="Times New Roman" w:cs="Times New Roman"/>
          <w:lang w:val="en-GB"/>
        </w:rPr>
        <w:t xml:space="preserve">, placement, and parent-teacher relationships are generated themes. </w:t>
      </w:r>
      <w:r w:rsidR="00D701E7" w:rsidRPr="009A1D13">
        <w:rPr>
          <w:rFonts w:ascii="Times New Roman" w:hAnsi="Times New Roman" w:cs="Times New Roman"/>
          <w:lang w:val="en-GB"/>
        </w:rPr>
        <w:t>T</w:t>
      </w:r>
      <w:r w:rsidRPr="009A1D13">
        <w:rPr>
          <w:rFonts w:ascii="Times New Roman" w:hAnsi="Times New Roman" w:cs="Times New Roman"/>
          <w:lang w:val="en-GB"/>
        </w:rPr>
        <w:t>he cultural view toward children or autism, the neighbour’s reaction and societal pressure are generated themes in the society domain</w:t>
      </w:r>
      <w:r w:rsidR="00BF676D" w:rsidRPr="009A1D13">
        <w:rPr>
          <w:rFonts w:ascii="Times New Roman" w:hAnsi="Times New Roman" w:cs="Times New Roman"/>
          <w:lang w:val="en-GB"/>
        </w:rPr>
        <w:t xml:space="preserve"> </w:t>
      </w:r>
      <w:r w:rsidR="00BF676D" w:rsidRPr="009A1D13">
        <w:rPr>
          <w:rFonts w:ascii="Times New Roman" w:hAnsi="Times New Roman" w:cs="Times New Roman"/>
          <w:lang w:val="en-GB"/>
        </w:rPr>
        <w:lastRenderedPageBreak/>
        <w:t>(sphere)</w:t>
      </w:r>
      <w:r w:rsidRPr="009A1D13">
        <w:rPr>
          <w:rFonts w:ascii="Times New Roman" w:hAnsi="Times New Roman" w:cs="Times New Roman"/>
          <w:lang w:val="en-GB"/>
        </w:rPr>
        <w:t>.</w:t>
      </w:r>
    </w:p>
    <w:p w14:paraId="260739FC" w14:textId="77777777" w:rsidR="009B0FD4" w:rsidRPr="009A1D13" w:rsidRDefault="009B0FD4" w:rsidP="004649A1">
      <w:pPr>
        <w:spacing w:line="360" w:lineRule="auto"/>
        <w:jc w:val="both"/>
        <w:rPr>
          <w:rFonts w:ascii="Times New Roman" w:hAnsi="Times New Roman" w:cs="Times New Roman"/>
          <w:lang w:val="en-GB"/>
        </w:rPr>
      </w:pPr>
    </w:p>
    <w:p w14:paraId="7E482DD1" w14:textId="77777777" w:rsidR="009B0FD4" w:rsidRPr="009A1D13" w:rsidRDefault="009B0FD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This study involved working with two families who were living in the UK and two families who were based in Taiwan. One of the UK families was originally from India. Among my research participants, their families are all nuclear families. In two families, the father is the main caregiver of their non-verbal child with autism. In the other two families, the mother is the main caregiver of their child with autism. The parents told me about their life experience of dealing with autism and in particular about how their children communicate through their emotions and how the children interpret the emotions of their parents. The following section presents the four stories.</w:t>
      </w:r>
    </w:p>
    <w:p w14:paraId="3212B0C0" w14:textId="77777777" w:rsidR="009B0FD4" w:rsidRPr="009A1D13" w:rsidRDefault="009B0FD4" w:rsidP="004649A1">
      <w:pPr>
        <w:spacing w:line="360" w:lineRule="auto"/>
        <w:jc w:val="both"/>
        <w:rPr>
          <w:rFonts w:ascii="Times New Roman" w:hAnsi="Times New Roman" w:cs="Times New Roman"/>
          <w:lang w:val="en-GB"/>
        </w:rPr>
      </w:pPr>
    </w:p>
    <w:p w14:paraId="1213791D" w14:textId="77777777" w:rsidR="00810970" w:rsidRPr="009A1D13" w:rsidRDefault="00810970" w:rsidP="00C573A3">
      <w:pPr>
        <w:pStyle w:val="Heading2"/>
        <w:rPr>
          <w:rFonts w:ascii="Times New Roman" w:hAnsi="Times New Roman"/>
          <w:szCs w:val="24"/>
          <w:lang w:val="en-GB"/>
        </w:rPr>
      </w:pPr>
      <w:bookmarkStart w:id="63" w:name="_Toc428976735"/>
      <w:r w:rsidRPr="009A1D13">
        <w:rPr>
          <w:rFonts w:ascii="Times New Roman" w:hAnsi="Times New Roman"/>
          <w:sz w:val="28"/>
          <w:szCs w:val="28"/>
          <w:lang w:val="en-GB"/>
        </w:rPr>
        <w:t>5.1 Thomas</w:t>
      </w:r>
      <w:bookmarkEnd w:id="63"/>
    </w:p>
    <w:p w14:paraId="101A0C5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On November 17th 2011, I first interviewed Larry and Patricia concerning their son Thomas who was nine years old at that time. All three interviews were conducted in their home. </w:t>
      </w:r>
    </w:p>
    <w:p w14:paraId="5257AE3C" w14:textId="77777777" w:rsidR="00810970" w:rsidRPr="009A1D13" w:rsidRDefault="00810970" w:rsidP="004649A1">
      <w:pPr>
        <w:spacing w:line="360" w:lineRule="auto"/>
        <w:jc w:val="both"/>
        <w:rPr>
          <w:rFonts w:ascii="Times New Roman" w:hAnsi="Times New Roman" w:cs="Times New Roman"/>
          <w:szCs w:val="24"/>
          <w:lang w:val="en-GB"/>
        </w:rPr>
      </w:pPr>
    </w:p>
    <w:p w14:paraId="08C404B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are around 50 years old, their ethnicity is white British and they are both university graduates. They live in Sheffield. Patricia works as a teaching assistant at a school for children with special needs. Larry previously worked for a mental health charity but currently he is a full time carer for their children. </w:t>
      </w:r>
    </w:p>
    <w:p w14:paraId="62F5E746" w14:textId="77777777" w:rsidR="003144E7" w:rsidRPr="009A1D13" w:rsidRDefault="003144E7" w:rsidP="004649A1">
      <w:pPr>
        <w:spacing w:line="360" w:lineRule="auto"/>
        <w:jc w:val="both"/>
        <w:rPr>
          <w:rFonts w:ascii="Times New Roman" w:hAnsi="Times New Roman" w:cs="Times New Roman"/>
          <w:szCs w:val="24"/>
          <w:lang w:val="en-GB"/>
        </w:rPr>
      </w:pPr>
    </w:p>
    <w:p w14:paraId="0EB65FD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proved to be a very welcoming and relaxed couple, with strong Sheffield accents, who seemed keen to tell us their story. My interpreter, Peter was </w:t>
      </w:r>
      <w:r w:rsidRPr="009A1D13">
        <w:rPr>
          <w:rFonts w:ascii="Times New Roman" w:hAnsi="Times New Roman" w:cs="Times New Roman"/>
          <w:szCs w:val="24"/>
          <w:lang w:val="en-GB"/>
        </w:rPr>
        <w:lastRenderedPageBreak/>
        <w:t>present during all three interviews.</w:t>
      </w:r>
    </w:p>
    <w:p w14:paraId="05888FA9" w14:textId="77777777" w:rsidR="00810970" w:rsidRPr="009A1D13" w:rsidRDefault="00810970" w:rsidP="004649A1">
      <w:pPr>
        <w:spacing w:line="360" w:lineRule="auto"/>
        <w:rPr>
          <w:rFonts w:ascii="Times New Roman" w:hAnsi="Times New Roman" w:cs="Times New Roman"/>
          <w:szCs w:val="24"/>
          <w:lang w:val="en-GB"/>
        </w:rPr>
      </w:pPr>
    </w:p>
    <w:p w14:paraId="62FBE8D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My interviews were focused on Larry and Patricia’s experience with their son Thomas. Thomas is the second born child in the family and was diagnosed with autism when he was nearly four. This was confirmed in his reports between 2010 and 2011. He was also diagnosed with Severe Learning Difficulty (SLD), extreme anxiety disorder with obsessive compulsive presentation and as being proprioceptive in 2010. He is considered non-verbal and is incontinent. Thomas is a physically attractive boy who displays a competitive and somewhat wilful nature often surprising his parents and those who are around him.</w:t>
      </w:r>
    </w:p>
    <w:p w14:paraId="75212F0A" w14:textId="77777777" w:rsidR="00810970" w:rsidRPr="009A1D13" w:rsidRDefault="00810970" w:rsidP="004649A1">
      <w:pPr>
        <w:spacing w:line="360" w:lineRule="auto"/>
        <w:jc w:val="both"/>
        <w:rPr>
          <w:rFonts w:ascii="Times New Roman" w:hAnsi="Times New Roman" w:cs="Times New Roman"/>
          <w:szCs w:val="24"/>
          <w:lang w:val="en-GB"/>
        </w:rPr>
      </w:pPr>
    </w:p>
    <w:p w14:paraId="15167AC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also have two other children, Edward who is eight and has also been diagnosed with autism and Jordan who is nineteen. Jordan is mostly living away from home, </w:t>
      </w:r>
      <w:r w:rsidR="00EF03A0" w:rsidRPr="009A1D13">
        <w:rPr>
          <w:rFonts w:ascii="Times New Roman" w:hAnsi="Times New Roman" w:cs="Times New Roman"/>
          <w:szCs w:val="24"/>
          <w:lang w:val="en-GB"/>
        </w:rPr>
        <w:t xml:space="preserve">and </w:t>
      </w:r>
      <w:r w:rsidRPr="009A1D13">
        <w:rPr>
          <w:rFonts w:ascii="Times New Roman" w:hAnsi="Times New Roman" w:cs="Times New Roman"/>
          <w:szCs w:val="24"/>
          <w:lang w:val="en-GB"/>
        </w:rPr>
        <w:t xml:space="preserve">attending university. There is no indication of a diagnosis </w:t>
      </w:r>
      <w:r w:rsidR="00405EC6" w:rsidRPr="009A1D13">
        <w:rPr>
          <w:rFonts w:ascii="Times New Roman" w:hAnsi="Times New Roman" w:cs="Times New Roman"/>
          <w:szCs w:val="24"/>
          <w:lang w:val="en-GB"/>
        </w:rPr>
        <w:t xml:space="preserve">of autism </w:t>
      </w:r>
      <w:r w:rsidRPr="009A1D13">
        <w:rPr>
          <w:rFonts w:ascii="Times New Roman" w:hAnsi="Times New Roman" w:cs="Times New Roman"/>
          <w:szCs w:val="24"/>
          <w:lang w:val="en-GB"/>
        </w:rPr>
        <w:t xml:space="preserve">for Jordan. </w:t>
      </w:r>
    </w:p>
    <w:p w14:paraId="1A713715" w14:textId="77777777" w:rsidR="00E05BD1" w:rsidRPr="009A1D13" w:rsidRDefault="00E05BD1" w:rsidP="004649A1">
      <w:pPr>
        <w:spacing w:line="360" w:lineRule="auto"/>
        <w:jc w:val="both"/>
        <w:rPr>
          <w:rFonts w:ascii="Times New Roman" w:hAnsi="Times New Roman" w:cs="Times New Roman"/>
          <w:szCs w:val="24"/>
          <w:lang w:val="en-GB"/>
        </w:rPr>
      </w:pPr>
    </w:p>
    <w:p w14:paraId="045ACDBD" w14:textId="77777777" w:rsidR="00810970" w:rsidRPr="009A1D13" w:rsidRDefault="00810970" w:rsidP="00C573A3">
      <w:pPr>
        <w:pStyle w:val="Heading3"/>
        <w:rPr>
          <w:rFonts w:ascii="Times New Roman" w:hAnsi="Times New Roman" w:cs="Times New Roman"/>
          <w:color w:val="auto"/>
          <w:sz w:val="24"/>
          <w:szCs w:val="24"/>
          <w:lang w:val="en-GB"/>
        </w:rPr>
      </w:pPr>
      <w:bookmarkStart w:id="64" w:name="_Toc428976736"/>
      <w:r w:rsidRPr="009A1D13">
        <w:rPr>
          <w:rFonts w:ascii="Times New Roman" w:hAnsi="Times New Roman" w:cs="Times New Roman"/>
          <w:color w:val="auto"/>
          <w:sz w:val="24"/>
          <w:szCs w:val="24"/>
          <w:lang w:val="en-GB"/>
        </w:rPr>
        <w:t xml:space="preserve">5.1.1 Individual </w:t>
      </w:r>
      <w:r w:rsidR="00A6724F" w:rsidRPr="009A1D13">
        <w:rPr>
          <w:rStyle w:val="FootnoteReference"/>
          <w:rFonts w:ascii="Times New Roman" w:hAnsi="Times New Roman"/>
          <w:color w:val="auto"/>
          <w:sz w:val="24"/>
          <w:szCs w:val="24"/>
          <w:lang w:val="en-GB"/>
        </w:rPr>
        <w:footnoteReference w:id="3"/>
      </w:r>
      <w:bookmarkEnd w:id="64"/>
    </w:p>
    <w:p w14:paraId="2A938C7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ASD implies that individuals with autism lack some abilities relating to their emotional competence (American Psychiatric Association, 2013). However, Larry and Patricia </w:t>
      </w:r>
      <w:r w:rsidR="00405EC6" w:rsidRPr="009A1D13">
        <w:rPr>
          <w:rFonts w:ascii="Times New Roman" w:hAnsi="Times New Roman" w:cs="Times New Roman"/>
          <w:szCs w:val="24"/>
          <w:lang w:val="en-GB"/>
        </w:rPr>
        <w:t xml:space="preserve">prefer to </w:t>
      </w:r>
      <w:r w:rsidRPr="009A1D13">
        <w:rPr>
          <w:rFonts w:ascii="Times New Roman" w:hAnsi="Times New Roman" w:cs="Times New Roman"/>
          <w:szCs w:val="24"/>
          <w:lang w:val="en-GB"/>
        </w:rPr>
        <w:t>see that although their sons have autism, they are still bright, expressive and feeling children.</w:t>
      </w:r>
    </w:p>
    <w:p w14:paraId="7980DC5D" w14:textId="77777777" w:rsidR="00810970" w:rsidRPr="009A1D13" w:rsidRDefault="00810970" w:rsidP="004649A1">
      <w:pPr>
        <w:spacing w:line="360" w:lineRule="auto"/>
        <w:jc w:val="both"/>
        <w:rPr>
          <w:rFonts w:ascii="Times New Roman" w:hAnsi="Times New Roman" w:cs="Times New Roman"/>
          <w:szCs w:val="24"/>
          <w:lang w:val="en-GB"/>
        </w:rPr>
      </w:pPr>
    </w:p>
    <w:p w14:paraId="5F92D6E4" w14:textId="77777777" w:rsidR="00412FBE" w:rsidRPr="009A1D13" w:rsidRDefault="00412FBE" w:rsidP="004649A1">
      <w:pPr>
        <w:spacing w:line="360" w:lineRule="auto"/>
        <w:jc w:val="both"/>
        <w:rPr>
          <w:rFonts w:ascii="Times New Roman" w:hAnsi="Times New Roman" w:cs="Times New Roman"/>
          <w:szCs w:val="24"/>
          <w:lang w:val="en-GB"/>
        </w:rPr>
      </w:pPr>
    </w:p>
    <w:p w14:paraId="1F4AD37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This family has two children with autism. Larry and Patricia tell me that both are different and unique in terms of their behaviour, emotional disposition and abilities, and that they have to use different approaches to meet each child’s needs. In some cases they cannot predict the outcome of their approach, for example</w:t>
      </w:r>
      <w:r w:rsidR="0085560E" w:rsidRPr="009A1D13">
        <w:rPr>
          <w:rFonts w:ascii="Times New Roman" w:hAnsi="Times New Roman" w:cs="Times New Roman"/>
          <w:szCs w:val="24"/>
          <w:lang w:val="en-GB"/>
        </w:rPr>
        <w:t>:</w:t>
      </w:r>
    </w:p>
    <w:p w14:paraId="149ECED4"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p>
    <w:p w14:paraId="2B714BA5"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L:…they are very complex in their own way and have completely different needs…They’re a complex set of issues, however a lot of that is how you respond to them, or how we’ve responded to them. (L &amp; P 1.29)</w:t>
      </w:r>
      <w:r w:rsidRPr="009A1D13">
        <w:rPr>
          <w:rStyle w:val="FootnoteReference"/>
          <w:rFonts w:ascii="Times New Roman" w:hAnsi="Times New Roman"/>
          <w:szCs w:val="24"/>
          <w:lang w:val="en-GB"/>
        </w:rPr>
        <w:footnoteReference w:id="4"/>
      </w:r>
      <w:r w:rsidRPr="009A1D13">
        <w:rPr>
          <w:rFonts w:ascii="Times New Roman" w:hAnsi="Times New Roman" w:cs="Times New Roman"/>
          <w:szCs w:val="24"/>
          <w:lang w:val="en-GB"/>
        </w:rPr>
        <w:t>.</w:t>
      </w:r>
    </w:p>
    <w:p w14:paraId="346FCE5C" w14:textId="77777777" w:rsidR="00810970" w:rsidRPr="009A1D13" w:rsidRDefault="00810970" w:rsidP="004649A1">
      <w:pPr>
        <w:spacing w:line="360" w:lineRule="auto"/>
        <w:jc w:val="both"/>
        <w:rPr>
          <w:rFonts w:ascii="Times New Roman" w:hAnsi="Times New Roman" w:cs="Times New Roman"/>
          <w:szCs w:val="24"/>
          <w:lang w:val="en-GB"/>
        </w:rPr>
      </w:pPr>
    </w:p>
    <w:p w14:paraId="404C7BF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first sign of autism in Thomas occurred when he was 35 months old. Flapping gave his parents concern that there was something </w:t>
      </w:r>
      <w:r w:rsidR="00B4522C"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about him. Although they did indicate that they had other concerns. For instance in the early stages of Thomas’s development he had a limited vocabulary which, according to his parents, he then lost. They said that, ‘you know he was using words then, he probably had a vocabulary of about ten to twelve words, at that point in time. In terms of his development, ‘that’s lost’ (L&amp;P 1.83).</w:t>
      </w:r>
    </w:p>
    <w:p w14:paraId="513C4C5B" w14:textId="77777777" w:rsidR="00810970" w:rsidRPr="009A1D13" w:rsidRDefault="00810970" w:rsidP="004649A1">
      <w:pPr>
        <w:spacing w:line="360" w:lineRule="auto"/>
        <w:jc w:val="both"/>
        <w:rPr>
          <w:rFonts w:ascii="Times New Roman" w:hAnsi="Times New Roman" w:cs="Times New Roman"/>
          <w:szCs w:val="24"/>
          <w:lang w:val="en-GB"/>
        </w:rPr>
      </w:pPr>
    </w:p>
    <w:p w14:paraId="114A1D8C" w14:textId="77777777" w:rsidR="00810970" w:rsidRPr="009A1D13" w:rsidRDefault="00810970" w:rsidP="00C573A3">
      <w:pPr>
        <w:pStyle w:val="Heading4"/>
        <w:rPr>
          <w:rFonts w:ascii="Times New Roman" w:hAnsi="Times New Roman" w:cs="Times New Roman"/>
          <w:b/>
          <w:sz w:val="24"/>
          <w:szCs w:val="24"/>
          <w:lang w:val="en-GB"/>
        </w:rPr>
      </w:pPr>
      <w:bookmarkStart w:id="65" w:name="_Toc428976737"/>
      <w:r w:rsidRPr="009A1D13">
        <w:rPr>
          <w:rFonts w:ascii="Times New Roman" w:hAnsi="Times New Roman" w:cs="Times New Roman"/>
          <w:b/>
          <w:sz w:val="24"/>
          <w:szCs w:val="24"/>
          <w:lang w:val="en-GB"/>
        </w:rPr>
        <w:t>5.1.1.1 History</w:t>
      </w:r>
      <w:bookmarkEnd w:id="65"/>
    </w:p>
    <w:p w14:paraId="635C393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No doubt most parents hope that their child will grow in good health. After Thomas was born, his </w:t>
      </w:r>
      <w:r w:rsidR="00C1606A" w:rsidRPr="009A1D13">
        <w:rPr>
          <w:rFonts w:ascii="Times New Roman" w:hAnsi="Times New Roman" w:cs="Times New Roman"/>
          <w:szCs w:val="24"/>
          <w:lang w:val="en-GB"/>
        </w:rPr>
        <w:t xml:space="preserve">physical </w:t>
      </w:r>
      <w:r w:rsidR="00EB70AB" w:rsidRPr="009A1D13">
        <w:rPr>
          <w:rFonts w:ascii="Times New Roman" w:hAnsi="Times New Roman" w:cs="Times New Roman"/>
          <w:szCs w:val="24"/>
          <w:lang w:val="en-GB"/>
        </w:rPr>
        <w:t>condition</w:t>
      </w:r>
      <w:r w:rsidR="004D5148"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appeared to be somatic. For example, he had a problem in his digestive system which had to be corrected with surgery. Then, his parents were told </w:t>
      </w:r>
      <w:r w:rsidRPr="009A1D13">
        <w:rPr>
          <w:rFonts w:ascii="Times New Roman" w:hAnsi="Times New Roman" w:cs="Times New Roman"/>
          <w:szCs w:val="24"/>
          <w:lang w:val="en-GB"/>
        </w:rPr>
        <w:lastRenderedPageBreak/>
        <w:t xml:space="preserve">that he had a hole in his heart. In the end they found that the hole would heal itself. </w:t>
      </w:r>
    </w:p>
    <w:p w14:paraId="640B8CAE" w14:textId="77777777" w:rsidR="00810970" w:rsidRPr="009A1D13" w:rsidRDefault="00810970" w:rsidP="004649A1">
      <w:pPr>
        <w:spacing w:line="360" w:lineRule="auto"/>
        <w:jc w:val="both"/>
        <w:rPr>
          <w:rFonts w:ascii="Times New Roman" w:hAnsi="Times New Roman" w:cs="Times New Roman"/>
          <w:szCs w:val="24"/>
          <w:lang w:val="en-GB"/>
        </w:rPr>
      </w:pPr>
    </w:p>
    <w:p w14:paraId="2A20D4A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solving and living through all these difficulties they were finally faced with autism - and this time there was no </w:t>
      </w:r>
      <w:r w:rsidR="00C1606A" w:rsidRPr="009A1D13">
        <w:rPr>
          <w:rFonts w:ascii="Times New Roman" w:hAnsi="Times New Roman" w:cs="Times New Roman"/>
          <w:szCs w:val="24"/>
          <w:lang w:val="en-GB"/>
        </w:rPr>
        <w:t xml:space="preserve">specific </w:t>
      </w:r>
      <w:r w:rsidR="008B50CD" w:rsidRPr="009A1D13">
        <w:rPr>
          <w:rFonts w:ascii="Times New Roman" w:hAnsi="Times New Roman" w:cs="Times New Roman"/>
          <w:szCs w:val="24"/>
          <w:lang w:val="en-GB"/>
        </w:rPr>
        <w:t>approach</w:t>
      </w:r>
      <w:r w:rsidR="00EB70AB" w:rsidRPr="009A1D13">
        <w:rPr>
          <w:rFonts w:ascii="Times New Roman" w:hAnsi="Times New Roman" w:cs="Times New Roman"/>
          <w:szCs w:val="24"/>
          <w:lang w:val="en-GB"/>
        </w:rPr>
        <w:t xml:space="preserve"> or </w:t>
      </w:r>
      <w:r w:rsidR="002D5E40" w:rsidRPr="009A1D13">
        <w:rPr>
          <w:rFonts w:ascii="Times New Roman" w:hAnsi="Times New Roman" w:cs="Times New Roman"/>
          <w:szCs w:val="24"/>
          <w:lang w:val="en-GB"/>
        </w:rPr>
        <w:t>treatment</w:t>
      </w:r>
      <w:r w:rsidR="00EB70AB" w:rsidRPr="009A1D13">
        <w:rPr>
          <w:rFonts w:ascii="Times New Roman" w:hAnsi="Times New Roman" w:cs="Times New Roman"/>
          <w:szCs w:val="24"/>
          <w:lang w:val="en-GB"/>
        </w:rPr>
        <w:t xml:space="preserve"> </w:t>
      </w:r>
      <w:r w:rsidR="00C1606A" w:rsidRPr="009A1D13">
        <w:rPr>
          <w:rFonts w:ascii="Times New Roman" w:hAnsi="Times New Roman" w:cs="Times New Roman"/>
          <w:szCs w:val="24"/>
          <w:lang w:val="en-GB"/>
        </w:rPr>
        <w:t xml:space="preserve">to </w:t>
      </w:r>
      <w:r w:rsidR="008B50CD" w:rsidRPr="009A1D13">
        <w:rPr>
          <w:rFonts w:ascii="Times New Roman" w:hAnsi="Times New Roman" w:cs="Times New Roman"/>
          <w:szCs w:val="24"/>
          <w:lang w:val="en-GB"/>
        </w:rPr>
        <w:t>deal with it</w:t>
      </w:r>
      <w:r w:rsidRPr="009A1D13">
        <w:rPr>
          <w:rFonts w:ascii="Times New Roman" w:hAnsi="Times New Roman" w:cs="Times New Roman"/>
          <w:szCs w:val="24"/>
          <w:lang w:val="en-GB"/>
        </w:rPr>
        <w:t>. Larry and Patricia told me despairingly ‘we thought we were all clear then. We’d had all this trauma and then that was just the start really’ (L&amp;P 1.62). Later, a doctor suspected that Thomas might have Prada Willis syndrome. After medical investigation, the doctor concluded that this was not the case.</w:t>
      </w:r>
    </w:p>
    <w:p w14:paraId="488B5559" w14:textId="77777777" w:rsidR="00810970" w:rsidRPr="009A1D13" w:rsidRDefault="00810970" w:rsidP="004649A1">
      <w:pPr>
        <w:spacing w:line="360" w:lineRule="auto"/>
        <w:jc w:val="both"/>
        <w:rPr>
          <w:rFonts w:ascii="Times New Roman" w:hAnsi="Times New Roman" w:cs="Times New Roman"/>
          <w:szCs w:val="24"/>
          <w:lang w:val="en-GB"/>
        </w:rPr>
      </w:pPr>
    </w:p>
    <w:p w14:paraId="24561E23" w14:textId="77777777" w:rsidR="00810970" w:rsidRPr="009A1D13" w:rsidRDefault="00810970" w:rsidP="00C573A3">
      <w:pPr>
        <w:pStyle w:val="Heading4"/>
        <w:rPr>
          <w:rFonts w:ascii="Times New Roman" w:hAnsi="Times New Roman" w:cs="Times New Roman"/>
          <w:b/>
          <w:sz w:val="24"/>
          <w:szCs w:val="24"/>
          <w:lang w:val="en-GB"/>
        </w:rPr>
      </w:pPr>
      <w:bookmarkStart w:id="66" w:name="_Toc428976738"/>
      <w:r w:rsidRPr="009A1D13">
        <w:rPr>
          <w:rFonts w:ascii="Times New Roman" w:hAnsi="Times New Roman" w:cs="Times New Roman"/>
          <w:b/>
          <w:sz w:val="24"/>
          <w:szCs w:val="24"/>
          <w:lang w:val="en-GB"/>
        </w:rPr>
        <w:t>5.1.1.2 Emotionality</w:t>
      </w:r>
      <w:bookmarkEnd w:id="66"/>
      <w:r w:rsidRPr="009A1D13">
        <w:rPr>
          <w:rFonts w:ascii="Times New Roman" w:hAnsi="Times New Roman" w:cs="Times New Roman"/>
          <w:b/>
          <w:sz w:val="24"/>
          <w:szCs w:val="24"/>
          <w:lang w:val="en-GB"/>
        </w:rPr>
        <w:t xml:space="preserve"> </w:t>
      </w:r>
    </w:p>
    <w:p w14:paraId="16CEE049" w14:textId="77777777" w:rsidR="00810970" w:rsidRPr="009A1D13" w:rsidRDefault="0026433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w:t>
      </w:r>
      <w:r w:rsidR="003353EE" w:rsidRPr="009A1D13">
        <w:rPr>
          <w:rFonts w:ascii="Times New Roman" w:hAnsi="Times New Roman" w:cs="Times New Roman"/>
          <w:szCs w:val="24"/>
          <w:lang w:val="en-GB"/>
        </w:rPr>
        <w:t xml:space="preserve"> parents </w:t>
      </w:r>
      <w:r w:rsidR="00307D01" w:rsidRPr="009A1D13">
        <w:rPr>
          <w:rFonts w:ascii="Times New Roman" w:hAnsi="Times New Roman" w:cs="Times New Roman"/>
          <w:szCs w:val="24"/>
          <w:lang w:val="en-GB"/>
        </w:rPr>
        <w:t>observe</w:t>
      </w:r>
      <w:r w:rsidR="003353EE" w:rsidRPr="009A1D13">
        <w:rPr>
          <w:rFonts w:ascii="Times New Roman" w:hAnsi="Times New Roman" w:cs="Times New Roman"/>
          <w:szCs w:val="24"/>
          <w:lang w:val="en-GB"/>
        </w:rPr>
        <w:t xml:space="preserve"> that </w:t>
      </w:r>
      <w:r w:rsidR="00307D01" w:rsidRPr="009A1D13">
        <w:rPr>
          <w:rFonts w:ascii="Times New Roman" w:hAnsi="Times New Roman" w:cs="Times New Roman"/>
          <w:szCs w:val="24"/>
          <w:lang w:val="en-GB"/>
        </w:rPr>
        <w:t xml:space="preserve">Thomas is now showing more types of emotion, has emotional competence (ability to control and understand his emotions and discern the emotional state of others), and ‘gets in a bit of a circle’ (L &amp;P 1.194-1.196). </w:t>
      </w:r>
      <w:r w:rsidR="00DB0CC5" w:rsidRPr="009A1D13">
        <w:rPr>
          <w:rFonts w:ascii="Times New Roman" w:hAnsi="Times New Roman" w:cs="Times New Roman"/>
          <w:szCs w:val="24"/>
          <w:lang w:val="en-GB"/>
        </w:rPr>
        <w:t xml:space="preserve">According to </w:t>
      </w:r>
      <w:r w:rsidRPr="009A1D13">
        <w:rPr>
          <w:rFonts w:ascii="Times New Roman" w:hAnsi="Times New Roman" w:cs="Times New Roman"/>
          <w:szCs w:val="24"/>
          <w:lang w:val="en-GB"/>
        </w:rPr>
        <w:t>Thomas’s</w:t>
      </w:r>
      <w:r w:rsidR="00DB0CC5" w:rsidRPr="009A1D13">
        <w:rPr>
          <w:rFonts w:ascii="Times New Roman" w:hAnsi="Times New Roman" w:cs="Times New Roman"/>
          <w:szCs w:val="24"/>
          <w:lang w:val="en-GB"/>
        </w:rPr>
        <w:t xml:space="preserve"> parents, he has exhibited a range of emotion. At times, he can feel vulnerable. He can enjoy, or like</w:t>
      </w:r>
      <w:r w:rsidR="00A63B1A" w:rsidRPr="009A1D13">
        <w:rPr>
          <w:rFonts w:ascii="Times New Roman" w:hAnsi="Times New Roman" w:cs="Times New Roman"/>
          <w:szCs w:val="24"/>
          <w:lang w:val="en-GB"/>
        </w:rPr>
        <w:t xml:space="preserve">, </w:t>
      </w:r>
      <w:r w:rsidR="00DB0CC5" w:rsidRPr="009A1D13">
        <w:rPr>
          <w:rFonts w:ascii="Times New Roman" w:hAnsi="Times New Roman" w:cs="Times New Roman"/>
          <w:szCs w:val="24"/>
          <w:lang w:val="en-GB"/>
        </w:rPr>
        <w:t xml:space="preserve">things or experiences. He gets stressed, particularly when he encounters the unexpected, or if he has to wait. </w:t>
      </w:r>
      <w:r w:rsidR="00307D01" w:rsidRPr="009A1D13">
        <w:rPr>
          <w:rFonts w:ascii="Times New Roman" w:hAnsi="Times New Roman" w:cs="Times New Roman"/>
          <w:szCs w:val="24"/>
          <w:lang w:val="en-GB"/>
        </w:rPr>
        <w:t>Thomas expresses his emotions mainly through his body language as well as through facial expressions; therefore, h</w:t>
      </w:r>
      <w:r w:rsidR="00810970" w:rsidRPr="009A1D13">
        <w:rPr>
          <w:rFonts w:ascii="Times New Roman" w:hAnsi="Times New Roman" w:cs="Times New Roman"/>
          <w:szCs w:val="24"/>
          <w:lang w:val="en-GB"/>
        </w:rPr>
        <w:t>is parents distinguish his emotions and feelings by his sounds and behaviour, although they sometimes feel confused about his emotions. Was it that his emotions were always there in a full spectrum but just masked by his behaviour, or has his becoming calm allowed him to develop more complex emotions through the observation of others?</w:t>
      </w:r>
    </w:p>
    <w:p w14:paraId="197F1382" w14:textId="77777777" w:rsidR="00810970" w:rsidRPr="009A1D13" w:rsidRDefault="00810970" w:rsidP="004649A1">
      <w:pPr>
        <w:spacing w:line="360" w:lineRule="auto"/>
        <w:jc w:val="both"/>
        <w:rPr>
          <w:rFonts w:ascii="Times New Roman" w:hAnsi="Times New Roman" w:cs="Times New Roman"/>
          <w:szCs w:val="24"/>
          <w:lang w:val="en-GB"/>
        </w:rPr>
      </w:pPr>
    </w:p>
    <w:p w14:paraId="3B1C248A" w14:textId="77777777" w:rsidR="00810970" w:rsidRPr="009A1D13" w:rsidRDefault="0083766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describe an instance of Thomas’s grumpiness and happiness: Thomas expressed his desire to go to Grays Park through </w:t>
      </w:r>
      <w:r w:rsidR="00552FD0" w:rsidRPr="009A1D13">
        <w:rPr>
          <w:rFonts w:ascii="Times New Roman" w:hAnsi="Times New Roman" w:cs="Times New Roman"/>
          <w:szCs w:val="24"/>
          <w:lang w:val="en-GB"/>
        </w:rPr>
        <w:t xml:space="preserve">the Picture Exchange Communication System </w:t>
      </w:r>
      <w:r w:rsidR="00552FD0" w:rsidRPr="009A1D13">
        <w:rPr>
          <w:rFonts w:ascii="Times New Roman" w:hAnsi="Times New Roman" w:cs="Times New Roman"/>
          <w:szCs w:val="24"/>
          <w:lang w:val="en-GB"/>
        </w:rPr>
        <w:lastRenderedPageBreak/>
        <w:t>(PECS)</w:t>
      </w:r>
      <w:r w:rsidRPr="009A1D13">
        <w:rPr>
          <w:rFonts w:ascii="Times New Roman" w:hAnsi="Times New Roman" w:cs="Times New Roman"/>
          <w:szCs w:val="24"/>
          <w:lang w:val="en-GB"/>
        </w:rPr>
        <w:t>; however, his parents considered his brother’s needs and decided to go to Cleethorpes instead. At first Thomas was grumpy, but later he controlled his temper, enjoyed the trip, and asked for a further trip to the park he likes. His parents thought that it was a good experience for Thomas because ‘the old range of emotions that go with communicating have become more prominent’ (L&amp;P 3.86).</w:t>
      </w:r>
    </w:p>
    <w:p w14:paraId="41B2927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7AA9618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he is motivated, Thomas is stimulated and he will do the things that he likes continuously without supervision</w:t>
      </w:r>
      <w:r w:rsidR="00423424" w:rsidRPr="009A1D13">
        <w:rPr>
          <w:rFonts w:ascii="Times New Roman" w:hAnsi="Times New Roman" w:cs="Times New Roman"/>
          <w:szCs w:val="24"/>
          <w:lang w:val="en-GB"/>
        </w:rPr>
        <w:t>. Thomas’s situation resonates with Durden (2007)’s testimony</w:t>
      </w:r>
      <w:r w:rsidRPr="009A1D13">
        <w:rPr>
          <w:rFonts w:ascii="Times New Roman" w:hAnsi="Times New Roman" w:cs="Times New Roman"/>
          <w:szCs w:val="24"/>
          <w:lang w:val="en-GB"/>
        </w:rPr>
        <w:t>. His motivation is sometimes affected by his mood. He will become easily irritated and has no consideration for time or the circumstances. Sometimes, he will discard a toy in the corner, and then play with it again several weeks later. Thomas’s motivators are food, being driven around, and other things that he particularly likes (drum, acoustic music).</w:t>
      </w:r>
    </w:p>
    <w:p w14:paraId="4F105043" w14:textId="77777777" w:rsidR="00810970" w:rsidRPr="009A1D13" w:rsidRDefault="00810970" w:rsidP="004649A1">
      <w:pPr>
        <w:spacing w:line="360" w:lineRule="auto"/>
        <w:jc w:val="both"/>
        <w:rPr>
          <w:rFonts w:ascii="Times New Roman" w:hAnsi="Times New Roman" w:cs="Times New Roman"/>
          <w:szCs w:val="24"/>
          <w:lang w:val="en-GB"/>
        </w:rPr>
      </w:pPr>
    </w:p>
    <w:p w14:paraId="3FE405D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has formed emotional attachments to his parents and his favourite teachers. He is excited to see them and prefers to interact with them in a group. His parents believe that ‘attachment with other people…is important’ (L&amp;P 3.328), and ‘knows he can transfer that …and then demonstrate that’ (L&amp;P 3.330-3.332) even though ‘he doesn’t show it all the time, perhaps to varying degrees’ (L&amp;P 3.325). However, I think that this is more like social interactions. Nevertheless, Thomas might have interests in human beings and attempt to socialise with them. He uses facial expression, gestures, body language, sounds (‘mun’; L&amp;P 3.320) and behaviour (wants kissing and to snuggle up) to show his attachment or social interactions.</w:t>
      </w:r>
    </w:p>
    <w:p w14:paraId="29C1BBDD" w14:textId="77777777" w:rsidR="00810970" w:rsidRPr="009A1D13" w:rsidRDefault="00810970" w:rsidP="004649A1">
      <w:pPr>
        <w:spacing w:line="360" w:lineRule="auto"/>
        <w:jc w:val="both"/>
        <w:rPr>
          <w:rFonts w:ascii="Times New Roman" w:hAnsi="Times New Roman" w:cs="Times New Roman"/>
          <w:szCs w:val="24"/>
          <w:lang w:val="en-GB"/>
        </w:rPr>
      </w:pPr>
    </w:p>
    <w:p w14:paraId="0850D931" w14:textId="77777777" w:rsidR="00412FBE" w:rsidRPr="009A1D13" w:rsidRDefault="00412FBE" w:rsidP="004649A1">
      <w:pPr>
        <w:spacing w:line="360" w:lineRule="auto"/>
        <w:jc w:val="both"/>
        <w:rPr>
          <w:rFonts w:ascii="Times New Roman" w:hAnsi="Times New Roman" w:cs="Times New Roman"/>
          <w:szCs w:val="24"/>
          <w:lang w:val="en-GB"/>
        </w:rPr>
      </w:pPr>
    </w:p>
    <w:p w14:paraId="20A8E05B" w14:textId="77777777" w:rsidR="00810970" w:rsidRPr="009A1D13" w:rsidRDefault="006A1485"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During the interview process, </w:t>
      </w:r>
      <w:r w:rsidR="0026433A" w:rsidRPr="009A1D13">
        <w:rPr>
          <w:rFonts w:ascii="Times New Roman" w:hAnsi="Times New Roman" w:cs="Times New Roman"/>
          <w:szCs w:val="24"/>
          <w:lang w:val="en-GB"/>
        </w:rPr>
        <w:t>Thomas’</w:t>
      </w:r>
      <w:r w:rsidR="009B7BC9" w:rsidRPr="009A1D13">
        <w:rPr>
          <w:rFonts w:ascii="Times New Roman" w:hAnsi="Times New Roman" w:cs="Times New Roman"/>
          <w:szCs w:val="24"/>
          <w:lang w:val="en-GB"/>
        </w:rPr>
        <w:t>s</w:t>
      </w:r>
      <w:r w:rsidR="0026433A"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parents told me that his social interaction with others (such as turn-taking and interacting) is developing as is his</w:t>
      </w:r>
      <w:r w:rsidR="00521C73" w:rsidRPr="009A1D13">
        <w:rPr>
          <w:rFonts w:ascii="Times New Roman" w:hAnsi="Times New Roman" w:cs="Times New Roman"/>
          <w:szCs w:val="24"/>
          <w:lang w:val="en-GB"/>
        </w:rPr>
        <w:t xml:space="preserve"> cultural-shaped</w:t>
      </w:r>
      <w:r w:rsidRPr="009A1D13">
        <w:rPr>
          <w:rFonts w:ascii="Times New Roman" w:hAnsi="Times New Roman" w:cs="Times New Roman"/>
          <w:szCs w:val="24"/>
          <w:lang w:val="en-GB"/>
        </w:rPr>
        <w:t xml:space="preserve"> protocol comprehension with other people. For example, he gives male staff a handshake and female staff a hug at school. After reflection, they realised that Thomas does have some interests beyond his personal needs and has started to have social interaction with others. In one example, Thomas brought his favourite toys (Teletubby, Toy Story Three) to his parents and wanted them to press the button, and then he hid under a blanket. In another example Thomas has started to play throw-and-get ball with others. This has come about since we started my research interviews with his parents. Thomas also likes to be tickled. Larry thinks that Thomas might generalise his school experience into family.</w:t>
      </w:r>
    </w:p>
    <w:p w14:paraId="09B3B557" w14:textId="77777777" w:rsidR="00810970" w:rsidRPr="009A1D13" w:rsidRDefault="00810970" w:rsidP="004649A1">
      <w:pPr>
        <w:spacing w:line="360" w:lineRule="auto"/>
        <w:jc w:val="both"/>
        <w:rPr>
          <w:rFonts w:ascii="Times New Roman" w:hAnsi="Times New Roman" w:cs="Times New Roman"/>
          <w:szCs w:val="24"/>
          <w:lang w:val="en-GB"/>
        </w:rPr>
      </w:pPr>
    </w:p>
    <w:p w14:paraId="4E40798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His parents told me that Thomas can definitely recognise his parents and other family members. His parents believe that he seeks the attention of those around him to meet his needs. Is a person in his eyes just a tool or someone to develop a relationship with? Mostly, Thomas seeks either parents’ or teachers’ attention to meet his needs, for example, driving him around. ‘Thomas does have different people for different jobs and he will go to whoever he thinks is more likely to help him…He does seek attention for things he wants you to do to satisfy his needs’ (L &amp;P 1.198), ‘and sometimes he can be quite loving as well… He will come up and he’ll want kissing, he likes kissing he likes you to kiss him on his head’ (L &amp;P 1.200).</w:t>
      </w:r>
    </w:p>
    <w:p w14:paraId="1A826531" w14:textId="77777777" w:rsidR="00810970" w:rsidRPr="009A1D13" w:rsidRDefault="00810970" w:rsidP="004649A1">
      <w:pPr>
        <w:spacing w:line="360" w:lineRule="auto"/>
        <w:jc w:val="both"/>
        <w:rPr>
          <w:rFonts w:ascii="Times New Roman" w:hAnsi="Times New Roman" w:cs="Times New Roman"/>
          <w:szCs w:val="24"/>
          <w:lang w:val="en-GB"/>
        </w:rPr>
      </w:pPr>
    </w:p>
    <w:p w14:paraId="1770D10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His parents gave an example</w:t>
      </w:r>
      <w:r w:rsidRPr="009A1D13">
        <w:rPr>
          <w:lang w:val="en-GB"/>
        </w:rPr>
        <w:t xml:space="preserve"> of </w:t>
      </w:r>
      <w:r w:rsidRPr="009A1D13">
        <w:rPr>
          <w:rFonts w:ascii="Times New Roman" w:hAnsi="Times New Roman" w:cs="Times New Roman"/>
          <w:szCs w:val="24"/>
          <w:lang w:val="en-GB"/>
        </w:rPr>
        <w:t>Thomas’s sense of humour;</w:t>
      </w:r>
    </w:p>
    <w:p w14:paraId="5E0FFDA4" w14:textId="77777777" w:rsidR="00810970" w:rsidRPr="009A1D13" w:rsidRDefault="00810970" w:rsidP="004649A1">
      <w:pPr>
        <w:spacing w:line="360" w:lineRule="auto"/>
        <w:jc w:val="both"/>
        <w:rPr>
          <w:rFonts w:ascii="Times New Roman" w:hAnsi="Times New Roman" w:cs="Times New Roman"/>
          <w:szCs w:val="24"/>
          <w:lang w:val="en-GB"/>
        </w:rPr>
      </w:pPr>
    </w:p>
    <w:p w14:paraId="26825F56" w14:textId="77777777" w:rsidR="00412FBE" w:rsidRPr="009A1D13" w:rsidRDefault="00412FBE" w:rsidP="004649A1">
      <w:pPr>
        <w:spacing w:line="360" w:lineRule="auto"/>
        <w:jc w:val="both"/>
        <w:rPr>
          <w:rFonts w:ascii="Times New Roman" w:hAnsi="Times New Roman" w:cs="Times New Roman"/>
          <w:szCs w:val="24"/>
          <w:lang w:val="en-GB"/>
        </w:rPr>
      </w:pPr>
    </w:p>
    <w:p w14:paraId="72902927"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P: I think he can be mischievous as well. I think he understands that, because we’ve got Sky TV and I thought there was something wrong with it and was calling their service not very nice words. Saying “It’s rubbish this sky, It keeps going off. What’s the matter with it” de de de and I actually was in here and I saw it wasn’t anything to do with.... Thomas’s been pressing the buttons and he looked and he was laughing and I think he was a bit proud that he’d been doing it, but he was mischievous about it. (L&amp;P 1.225.2).</w:t>
      </w:r>
    </w:p>
    <w:p w14:paraId="1F879EE0" w14:textId="77777777" w:rsidR="00810970" w:rsidRPr="009A1D13" w:rsidRDefault="00810970" w:rsidP="004649A1">
      <w:pPr>
        <w:spacing w:line="360" w:lineRule="auto"/>
        <w:jc w:val="both"/>
        <w:rPr>
          <w:rFonts w:ascii="Times New Roman" w:hAnsi="Times New Roman" w:cs="Times New Roman"/>
          <w:szCs w:val="24"/>
          <w:lang w:val="en-GB"/>
        </w:rPr>
      </w:pPr>
    </w:p>
    <w:p w14:paraId="30E6CBD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the past Thomas has evidently displayed </w:t>
      </w:r>
      <w:r w:rsidR="00D11A0F" w:rsidRPr="009A1D13">
        <w:rPr>
          <w:rFonts w:ascii="Times New Roman" w:hAnsi="Times New Roman" w:cs="Times New Roman"/>
          <w:szCs w:val="24"/>
          <w:lang w:val="en-GB"/>
        </w:rPr>
        <w:t>many</w:t>
      </w:r>
      <w:r w:rsidRPr="009A1D13">
        <w:rPr>
          <w:rFonts w:ascii="Times New Roman" w:hAnsi="Times New Roman" w:cs="Times New Roman"/>
          <w:szCs w:val="24"/>
          <w:lang w:val="en-GB"/>
        </w:rPr>
        <w:t xml:space="preserve"> negative emotions, but at the time of the interviews I was told that he had started to control these.</w:t>
      </w:r>
      <w:r w:rsidR="00D5776A" w:rsidRPr="009A1D13">
        <w:rPr>
          <w:rFonts w:ascii="Times New Roman" w:hAnsi="Times New Roman" w:cs="Times New Roman"/>
          <w:szCs w:val="24"/>
          <w:lang w:val="en-GB"/>
        </w:rPr>
        <w:t xml:space="preserve"> Does</w:t>
      </w:r>
      <w:r w:rsidR="008419C7" w:rsidRPr="009A1D13">
        <w:rPr>
          <w:rFonts w:ascii="Times New Roman" w:hAnsi="Times New Roman" w:cs="Times New Roman"/>
          <w:szCs w:val="24"/>
          <w:lang w:val="en-GB"/>
        </w:rPr>
        <w:t xml:space="preserve"> this</w:t>
      </w:r>
      <w:r w:rsidR="00D5776A" w:rsidRPr="009A1D13">
        <w:rPr>
          <w:rFonts w:ascii="Times New Roman" w:hAnsi="Times New Roman" w:cs="Times New Roman"/>
          <w:szCs w:val="24"/>
          <w:lang w:val="en-GB"/>
        </w:rPr>
        <w:t xml:space="preserve"> mean that he has </w:t>
      </w:r>
      <w:r w:rsidR="002D5E40" w:rsidRPr="009A1D13">
        <w:rPr>
          <w:rFonts w:ascii="Times New Roman" w:hAnsi="Times New Roman" w:cs="Times New Roman"/>
          <w:szCs w:val="24"/>
          <w:lang w:val="en-GB"/>
        </w:rPr>
        <w:t>developed</w:t>
      </w:r>
      <w:r w:rsidR="00D5776A" w:rsidRPr="009A1D13">
        <w:rPr>
          <w:rFonts w:ascii="Times New Roman" w:hAnsi="Times New Roman" w:cs="Times New Roman"/>
          <w:szCs w:val="24"/>
          <w:lang w:val="en-GB"/>
        </w:rPr>
        <w:t xml:space="preserve"> the ability of emotional regulation?</w:t>
      </w:r>
    </w:p>
    <w:p w14:paraId="212605F7" w14:textId="77777777" w:rsidR="00810970" w:rsidRPr="009A1D13" w:rsidRDefault="00810970" w:rsidP="004649A1">
      <w:pPr>
        <w:spacing w:line="360" w:lineRule="auto"/>
        <w:jc w:val="both"/>
        <w:rPr>
          <w:rFonts w:ascii="Times New Roman" w:hAnsi="Times New Roman" w:cs="Times New Roman"/>
          <w:szCs w:val="24"/>
          <w:lang w:val="en-GB"/>
        </w:rPr>
      </w:pPr>
    </w:p>
    <w:p w14:paraId="4ABFA3EE"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I think school have said as well that they have noticed it. They’re quite proud of him at school because they know, obviously within any school day there will be some things that Thomas will like better than others. There will be things that he will find more difficult than others. They’ve said they are really quite proud of him, because... I do</w:t>
      </w:r>
      <w:r w:rsidR="0067770E" w:rsidRPr="009A1D13">
        <w:rPr>
          <w:rFonts w:ascii="Times New Roman" w:hAnsi="Times New Roman" w:cs="Times New Roman"/>
          <w:szCs w:val="24"/>
          <w:lang w:val="en-GB"/>
        </w:rPr>
        <w:t>n</w:t>
      </w:r>
      <w:r w:rsidR="006869B3" w:rsidRPr="009A1D13">
        <w:rPr>
          <w:rFonts w:ascii="Times New Roman" w:hAnsi="Times New Roman" w:cs="Times New Roman"/>
          <w:szCs w:val="24"/>
          <w:lang w:val="en-GB"/>
        </w:rPr>
        <w:t>’</w:t>
      </w:r>
      <w:r w:rsidRPr="009A1D13">
        <w:rPr>
          <w:rFonts w:ascii="Times New Roman" w:hAnsi="Times New Roman" w:cs="Times New Roman"/>
          <w:szCs w:val="24"/>
          <w:lang w:val="en-GB"/>
        </w:rPr>
        <w:t>t think he is very into PE anyway and they said that even things that he found difficult, they felt that he was trying to control... someone said he had control of his emotions really..yeh didn’t they... that were a new star of the week, because even things he’s find difficult he’d try to... I think he’s got more skills to try and help him do you know what I mean… like I might say to Larry, “I do</w:t>
      </w:r>
      <w:r w:rsidR="0067770E" w:rsidRPr="009A1D13">
        <w:rPr>
          <w:rFonts w:ascii="Times New Roman" w:hAnsi="Times New Roman" w:cs="Times New Roman"/>
          <w:szCs w:val="24"/>
          <w:lang w:val="en-GB"/>
        </w:rPr>
        <w:t>n</w:t>
      </w:r>
      <w:r w:rsidR="006869B3" w:rsidRPr="009A1D13">
        <w:rPr>
          <w:rFonts w:ascii="Times New Roman" w:hAnsi="Times New Roman" w:cs="Times New Roman"/>
          <w:szCs w:val="24"/>
          <w:lang w:val="en-GB"/>
        </w:rPr>
        <w:t>’</w:t>
      </w:r>
      <w:r w:rsidRPr="009A1D13">
        <w:rPr>
          <w:rFonts w:ascii="Times New Roman" w:hAnsi="Times New Roman" w:cs="Times New Roman"/>
          <w:szCs w:val="24"/>
          <w:lang w:val="en-GB"/>
        </w:rPr>
        <w:t>t think that that was right and you have upset me, but he can’t say that can he? because he can’t speak. (L&amp;P 1.249).</w:t>
      </w:r>
    </w:p>
    <w:p w14:paraId="3500BB13" w14:textId="77777777" w:rsidR="003144E7" w:rsidRPr="009A1D13" w:rsidRDefault="003144E7" w:rsidP="004649A1">
      <w:pPr>
        <w:spacing w:line="360" w:lineRule="auto"/>
        <w:jc w:val="both"/>
        <w:rPr>
          <w:rFonts w:ascii="Times New Roman" w:hAnsi="Times New Roman" w:cs="Times New Roman"/>
          <w:szCs w:val="24"/>
          <w:lang w:val="en-GB"/>
        </w:rPr>
      </w:pPr>
    </w:p>
    <w:p w14:paraId="7815AB08" w14:textId="77777777" w:rsidR="00412FBE" w:rsidRPr="009A1D13" w:rsidRDefault="00412FBE" w:rsidP="004649A1">
      <w:pPr>
        <w:spacing w:line="360" w:lineRule="auto"/>
        <w:jc w:val="both"/>
        <w:rPr>
          <w:rFonts w:ascii="Times New Roman" w:hAnsi="Times New Roman" w:cs="Times New Roman"/>
          <w:szCs w:val="24"/>
          <w:lang w:val="en-GB"/>
        </w:rPr>
      </w:pPr>
    </w:p>
    <w:p w14:paraId="724F37A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Interestingly, Larry and Patricia do not think that Thomas can recognise emotions in other people. Yet </w:t>
      </w:r>
      <w:r w:rsidR="007D2C8C" w:rsidRPr="009A1D13">
        <w:rPr>
          <w:rFonts w:ascii="Times New Roman" w:hAnsi="Times New Roman" w:cs="Times New Roman"/>
          <w:szCs w:val="24"/>
          <w:lang w:val="en-GB"/>
        </w:rPr>
        <w:t>they provide several</w:t>
      </w:r>
      <w:r w:rsidR="007D2C8C" w:rsidRPr="009A1D13">
        <w:rPr>
          <w:lang w:val="en-GB"/>
        </w:rPr>
        <w:t xml:space="preserve"> </w:t>
      </w:r>
      <w:r w:rsidR="007D2C8C" w:rsidRPr="009A1D13">
        <w:rPr>
          <w:rFonts w:ascii="Times New Roman" w:hAnsi="Times New Roman" w:cs="Times New Roman"/>
          <w:szCs w:val="24"/>
          <w:lang w:val="en-GB"/>
        </w:rPr>
        <w:t xml:space="preserve">anecdotes to demonstrate </w:t>
      </w:r>
      <w:r w:rsidR="000647CE" w:rsidRPr="009A1D13">
        <w:rPr>
          <w:rFonts w:ascii="Times New Roman" w:hAnsi="Times New Roman" w:cs="Times New Roman"/>
          <w:szCs w:val="24"/>
          <w:lang w:val="en-GB"/>
        </w:rPr>
        <w:t xml:space="preserve">that </w:t>
      </w:r>
      <w:r w:rsidR="007D2C8C" w:rsidRPr="009A1D13">
        <w:rPr>
          <w:rFonts w:ascii="Times New Roman" w:hAnsi="Times New Roman" w:cs="Times New Roman"/>
          <w:szCs w:val="24"/>
          <w:lang w:val="en-GB"/>
        </w:rPr>
        <w:t>Thomas does recognise th</w:t>
      </w:r>
      <w:r w:rsidR="00520536" w:rsidRPr="009A1D13">
        <w:rPr>
          <w:rFonts w:ascii="Times New Roman" w:hAnsi="Times New Roman" w:cs="Times New Roman"/>
          <w:szCs w:val="24"/>
          <w:lang w:val="en-GB"/>
        </w:rPr>
        <w:t>e</w:t>
      </w:r>
      <w:r w:rsidR="007D2C8C" w:rsidRPr="009A1D13">
        <w:rPr>
          <w:rFonts w:ascii="Times New Roman" w:hAnsi="Times New Roman" w:cs="Times New Roman"/>
          <w:szCs w:val="24"/>
          <w:lang w:val="en-GB"/>
        </w:rPr>
        <w:t xml:space="preserve"> emotions of people working with him. </w:t>
      </w:r>
      <w:r w:rsidRPr="009A1D13">
        <w:rPr>
          <w:rFonts w:ascii="Times New Roman" w:hAnsi="Times New Roman" w:cs="Times New Roman"/>
          <w:szCs w:val="24"/>
          <w:lang w:val="en-GB"/>
        </w:rPr>
        <w:t xml:space="preserve">Thomas has demonstrated that he recognises his parents’ happiness and other emotions, such as pride, anger, pleasure, surprise, fear, liking, and disliking. </w:t>
      </w:r>
      <w:r w:rsidR="00AA1A0F" w:rsidRPr="009A1D13">
        <w:rPr>
          <w:rFonts w:ascii="Times New Roman" w:hAnsi="Times New Roman" w:cs="Times New Roman"/>
          <w:szCs w:val="24"/>
          <w:lang w:val="en-GB"/>
        </w:rPr>
        <w:t xml:space="preserve">Perhaps for Thomas, he only </w:t>
      </w:r>
      <w:r w:rsidR="007D2C8C" w:rsidRPr="009A1D13">
        <w:rPr>
          <w:rFonts w:ascii="Times New Roman" w:hAnsi="Times New Roman" w:cs="Times New Roman"/>
          <w:szCs w:val="24"/>
          <w:lang w:val="en-GB"/>
        </w:rPr>
        <w:t>distinguishes</w:t>
      </w:r>
      <w:r w:rsidR="00AA1A0F" w:rsidRPr="009A1D13">
        <w:rPr>
          <w:rFonts w:ascii="Times New Roman" w:hAnsi="Times New Roman" w:cs="Times New Roman"/>
          <w:szCs w:val="24"/>
          <w:lang w:val="en-GB"/>
        </w:rPr>
        <w:t xml:space="preserve"> the </w:t>
      </w:r>
      <w:r w:rsidR="007D2C8C" w:rsidRPr="009A1D13">
        <w:rPr>
          <w:rFonts w:ascii="Times New Roman" w:hAnsi="Times New Roman" w:cs="Times New Roman"/>
          <w:szCs w:val="24"/>
          <w:lang w:val="en-GB"/>
        </w:rPr>
        <w:t>emotions of th</w:t>
      </w:r>
      <w:r w:rsidR="000647CE" w:rsidRPr="009A1D13">
        <w:rPr>
          <w:rFonts w:ascii="Times New Roman" w:hAnsi="Times New Roman" w:cs="Times New Roman"/>
          <w:szCs w:val="24"/>
          <w:lang w:val="en-GB"/>
        </w:rPr>
        <w:t>ose</w:t>
      </w:r>
      <w:r w:rsidR="00AA1A0F" w:rsidRPr="009A1D13">
        <w:rPr>
          <w:rFonts w:ascii="Times New Roman" w:hAnsi="Times New Roman" w:cs="Times New Roman"/>
          <w:szCs w:val="24"/>
          <w:lang w:val="en-GB"/>
        </w:rPr>
        <w:t xml:space="preserve"> who </w:t>
      </w:r>
      <w:r w:rsidR="007D2C8C" w:rsidRPr="009A1D13">
        <w:rPr>
          <w:rFonts w:ascii="Times New Roman" w:hAnsi="Times New Roman" w:cs="Times New Roman"/>
          <w:szCs w:val="24"/>
          <w:lang w:val="en-GB"/>
        </w:rPr>
        <w:t>like and accept</w:t>
      </w:r>
      <w:r w:rsidR="00AA1A0F" w:rsidRPr="009A1D13">
        <w:rPr>
          <w:rFonts w:ascii="Times New Roman" w:hAnsi="Times New Roman" w:cs="Times New Roman"/>
          <w:szCs w:val="24"/>
          <w:lang w:val="en-GB"/>
        </w:rPr>
        <w:t xml:space="preserve"> him. </w:t>
      </w:r>
    </w:p>
    <w:p w14:paraId="64171BA5" w14:textId="77777777" w:rsidR="007D2C8C" w:rsidRPr="009A1D13" w:rsidRDefault="007D2C8C" w:rsidP="004649A1">
      <w:pPr>
        <w:spacing w:line="360" w:lineRule="auto"/>
        <w:jc w:val="both"/>
        <w:rPr>
          <w:rFonts w:ascii="Times New Roman" w:hAnsi="Times New Roman" w:cs="Times New Roman"/>
          <w:szCs w:val="24"/>
          <w:lang w:val="en-GB"/>
        </w:rPr>
      </w:pPr>
    </w:p>
    <w:p w14:paraId="658C6D4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addition to this, his parents told me that Thomas has his favourite people, and this is usually because they like him first, and Thomas can sense it, so he likes them back. Furthermore, they think that Thomas is sensitive to other people’s emotional states from the tone of their voice, or body language, but not their facial expression.</w:t>
      </w:r>
    </w:p>
    <w:p w14:paraId="5748D239" w14:textId="77777777" w:rsidR="00810970" w:rsidRPr="009A1D13" w:rsidRDefault="00810970" w:rsidP="004649A1">
      <w:pPr>
        <w:spacing w:line="360" w:lineRule="auto"/>
        <w:jc w:val="both"/>
        <w:rPr>
          <w:rFonts w:ascii="Times New Roman" w:hAnsi="Times New Roman" w:cs="Times New Roman"/>
          <w:szCs w:val="24"/>
          <w:lang w:val="en-GB"/>
        </w:rPr>
      </w:pPr>
    </w:p>
    <w:p w14:paraId="1FB5AC9A"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But I think he can tell. If you’re angry, if you’re cross yeh. By his then reaction to it, because he’s obviously reading some emotion there. Coz he’s then reacting in a negative...well not a negative way but he’s then showing his emotion by going on his knees</w:t>
      </w:r>
      <w:r w:rsidR="00CE314B"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(L&amp;P 3.96).</w:t>
      </w:r>
    </w:p>
    <w:p w14:paraId="17AB45E5"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p>
    <w:p w14:paraId="20A533A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told me that Thomas detects if someone likes him. The bus crew were changed and he liked the new crew better. </w:t>
      </w:r>
    </w:p>
    <w:p w14:paraId="7CBADF0F" w14:textId="77777777" w:rsidR="00810970" w:rsidRPr="009A1D13" w:rsidRDefault="00810970" w:rsidP="004649A1">
      <w:pPr>
        <w:spacing w:line="360" w:lineRule="auto"/>
        <w:jc w:val="both"/>
        <w:rPr>
          <w:rFonts w:ascii="Times New Roman" w:hAnsi="Times New Roman" w:cs="Times New Roman"/>
          <w:szCs w:val="24"/>
          <w:lang w:val="en-GB"/>
        </w:rPr>
      </w:pPr>
    </w:p>
    <w:p w14:paraId="280C4367" w14:textId="77777777" w:rsidR="00810970" w:rsidRPr="009A1D13" w:rsidRDefault="00810970" w:rsidP="004649A1">
      <w:pPr>
        <w:spacing w:line="360" w:lineRule="auto"/>
        <w:ind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P: I was just thinking about the escorts on the bus. …he’s now got a different driver and a different escort and he’s took to them better. I think these two were maybe just a little more laid back. Very different styles and I think that’s helped Thomas. I think yes he would pick up if somebody was in a bad mood and he would go to somebody else. I think he would. It might be driven by something </w:t>
      </w:r>
      <w:r w:rsidRPr="009A1D13">
        <w:rPr>
          <w:rFonts w:ascii="Times New Roman" w:hAnsi="Times New Roman" w:cs="Times New Roman"/>
          <w:szCs w:val="24"/>
          <w:lang w:val="en-GB"/>
        </w:rPr>
        <w:lastRenderedPageBreak/>
        <w:t>he wanted. (L&amp;P 2.135).</w:t>
      </w:r>
    </w:p>
    <w:p w14:paraId="7982911E" w14:textId="77777777" w:rsidR="00810970" w:rsidRPr="009A1D13" w:rsidRDefault="00810970" w:rsidP="004649A1">
      <w:pPr>
        <w:spacing w:line="360" w:lineRule="auto"/>
        <w:ind w:left="720"/>
        <w:jc w:val="both"/>
        <w:rPr>
          <w:rFonts w:ascii="Times New Roman" w:hAnsi="Times New Roman" w:cs="Times New Roman"/>
          <w:szCs w:val="24"/>
          <w:lang w:val="en-GB"/>
        </w:rPr>
      </w:pPr>
    </w:p>
    <w:p w14:paraId="21062FC6" w14:textId="77777777" w:rsidR="00810970" w:rsidRPr="009A1D13" w:rsidRDefault="006A1485" w:rsidP="004649A1">
      <w:pPr>
        <w:spacing w:line="360" w:lineRule="auto"/>
        <w:jc w:val="both"/>
        <w:rPr>
          <w:lang w:val="en-GB"/>
        </w:rPr>
      </w:pPr>
      <w:r w:rsidRPr="009A1D13">
        <w:rPr>
          <w:rFonts w:ascii="Times New Roman" w:hAnsi="Times New Roman" w:cs="Times New Roman"/>
          <w:szCs w:val="24"/>
          <w:lang w:val="en-GB"/>
        </w:rPr>
        <w:t xml:space="preserve">According to Thomas’s parents, he can tell </w:t>
      </w:r>
      <w:r w:rsidR="00552FD0" w:rsidRPr="009A1D13">
        <w:rPr>
          <w:rFonts w:ascii="Times New Roman" w:hAnsi="Times New Roman" w:cs="Times New Roman"/>
          <w:szCs w:val="24"/>
          <w:lang w:val="en-GB"/>
        </w:rPr>
        <w:t>when</w:t>
      </w:r>
      <w:r w:rsidRPr="009A1D13">
        <w:rPr>
          <w:rFonts w:ascii="Times New Roman" w:hAnsi="Times New Roman" w:cs="Times New Roman"/>
          <w:szCs w:val="24"/>
          <w:lang w:val="en-GB"/>
        </w:rPr>
        <w:t xml:space="preserve"> they are surprised because they usually verbalise and show their emotions to him, and his reactions are </w:t>
      </w:r>
      <w:r w:rsidR="002D5E40" w:rsidRPr="009A1D13">
        <w:rPr>
          <w:rFonts w:ascii="Times New Roman" w:hAnsi="Times New Roman" w:cs="Times New Roman"/>
          <w:szCs w:val="24"/>
          <w:lang w:val="en-GB"/>
        </w:rPr>
        <w:t>dependent</w:t>
      </w:r>
      <w:r w:rsidRPr="009A1D13">
        <w:rPr>
          <w:rFonts w:ascii="Times New Roman" w:hAnsi="Times New Roman" w:cs="Times New Roman"/>
          <w:szCs w:val="24"/>
          <w:lang w:val="en-GB"/>
        </w:rPr>
        <w:t xml:space="preserve"> </w:t>
      </w:r>
      <w:r w:rsidR="00774095" w:rsidRPr="009A1D13">
        <w:rPr>
          <w:rFonts w:ascii="Times New Roman" w:hAnsi="Times New Roman" w:cs="Times New Roman"/>
          <w:szCs w:val="24"/>
          <w:lang w:val="en-GB"/>
        </w:rPr>
        <w:t xml:space="preserve">upon </w:t>
      </w:r>
      <w:r w:rsidRPr="009A1D13">
        <w:rPr>
          <w:rFonts w:ascii="Times New Roman" w:hAnsi="Times New Roman" w:cs="Times New Roman"/>
          <w:szCs w:val="24"/>
          <w:lang w:val="en-GB"/>
        </w:rPr>
        <w:t>what the surprise is. They also told me he likes to surprise them by showing them the things he is proud of.</w:t>
      </w:r>
      <w:r w:rsidR="007D2C8C" w:rsidRPr="009A1D13">
        <w:rPr>
          <w:lang w:val="en-GB"/>
        </w:rPr>
        <w:t xml:space="preserve"> </w:t>
      </w:r>
    </w:p>
    <w:p w14:paraId="05638CC9" w14:textId="77777777" w:rsidR="007D2C8C" w:rsidRPr="009A1D13" w:rsidRDefault="007D2C8C" w:rsidP="004649A1">
      <w:pPr>
        <w:spacing w:line="360" w:lineRule="auto"/>
        <w:jc w:val="both"/>
        <w:rPr>
          <w:rFonts w:ascii="Times New Roman" w:hAnsi="Times New Roman" w:cs="Times New Roman"/>
          <w:szCs w:val="24"/>
          <w:lang w:val="en-GB"/>
        </w:rPr>
      </w:pPr>
    </w:p>
    <w:p w14:paraId="571CA3EE" w14:textId="77777777" w:rsidR="00810970" w:rsidRPr="009A1D13" w:rsidRDefault="000647CE"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His</w:t>
      </w:r>
      <w:r w:rsidR="00810970" w:rsidRPr="009A1D13">
        <w:rPr>
          <w:rFonts w:ascii="Times New Roman" w:hAnsi="Times New Roman" w:cs="Times New Roman"/>
          <w:szCs w:val="24"/>
          <w:lang w:val="en-GB"/>
        </w:rPr>
        <w:t xml:space="preserve"> parents believe that Thomas can </w:t>
      </w:r>
      <w:r w:rsidR="00236E17" w:rsidRPr="009A1D13">
        <w:rPr>
          <w:rFonts w:ascii="Times New Roman" w:hAnsi="Times New Roman" w:cs="Times New Roman"/>
          <w:szCs w:val="24"/>
          <w:lang w:val="en-GB"/>
        </w:rPr>
        <w:t>sense whether people accept him and</w:t>
      </w:r>
      <w:r w:rsidR="00B70CCD" w:rsidRPr="009A1D13">
        <w:rPr>
          <w:rFonts w:ascii="Times New Roman" w:hAnsi="Times New Roman" w:cs="Times New Roman"/>
          <w:szCs w:val="24"/>
          <w:lang w:val="en-GB"/>
        </w:rPr>
        <w:t xml:space="preserve"> he can</w:t>
      </w:r>
      <w:r w:rsidR="00236E17" w:rsidRPr="009A1D13">
        <w:rPr>
          <w:rFonts w:ascii="Times New Roman" w:hAnsi="Times New Roman" w:cs="Times New Roman"/>
          <w:szCs w:val="24"/>
          <w:lang w:val="en-GB"/>
        </w:rPr>
        <w:t xml:space="preserve"> </w:t>
      </w:r>
      <w:r w:rsidR="00810970" w:rsidRPr="009A1D13">
        <w:rPr>
          <w:rFonts w:ascii="Times New Roman" w:hAnsi="Times New Roman" w:cs="Times New Roman"/>
          <w:szCs w:val="24"/>
          <w:lang w:val="en-GB"/>
        </w:rPr>
        <w:t xml:space="preserve">identify who is in charge in a group. The following is an example;     </w:t>
      </w:r>
    </w:p>
    <w:p w14:paraId="00C9C20C" w14:textId="77777777" w:rsidR="00810970" w:rsidRPr="009A1D13" w:rsidRDefault="00810970" w:rsidP="004649A1">
      <w:pPr>
        <w:spacing w:line="360" w:lineRule="auto"/>
        <w:jc w:val="both"/>
        <w:rPr>
          <w:rFonts w:ascii="Times New Roman" w:hAnsi="Times New Roman" w:cs="Times New Roman"/>
          <w:szCs w:val="24"/>
          <w:lang w:val="en-GB"/>
        </w:rPr>
      </w:pPr>
    </w:p>
    <w:p w14:paraId="5725FF01"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That time he took her (Aida) to the door, Patricia’s auntie, and she doesn’t give off very good vibes at all. She’s very domineering… and she came and </w:t>
      </w:r>
      <w:r w:rsidR="00F234C4" w:rsidRPr="009A1D13">
        <w:rPr>
          <w:rFonts w:ascii="Times New Roman" w:hAnsi="Times New Roman" w:cs="Times New Roman"/>
          <w:szCs w:val="24"/>
          <w:lang w:val="en-GB"/>
        </w:rPr>
        <w:t>Thomas</w:t>
      </w:r>
      <w:r w:rsidR="002D5E4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took her straight to the door. Oh I’d so like to do that. So I think he can read people and he can perceive people, but what’s really interesting to know is they always seem to know who’s the boss, or who’s in charge, or where the power lies …Who’s in charge, who’s the gaffer or he always seems to understand the hierarchy for whatever reason. (L&amp;P 2.123).</w:t>
      </w:r>
    </w:p>
    <w:p w14:paraId="67B4AF7D" w14:textId="77777777" w:rsidR="00810970" w:rsidRPr="009A1D13" w:rsidRDefault="00810970" w:rsidP="004649A1">
      <w:pPr>
        <w:spacing w:line="360" w:lineRule="auto"/>
        <w:jc w:val="both"/>
        <w:rPr>
          <w:rFonts w:ascii="Times New Roman" w:hAnsi="Times New Roman" w:cs="Times New Roman"/>
          <w:szCs w:val="24"/>
          <w:lang w:val="en-GB"/>
        </w:rPr>
      </w:pPr>
    </w:p>
    <w:p w14:paraId="19BD49D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These anecdotes lead me to the conclusion that Thomas does have empathy and emotional competence. These emotions are capricious and extreme. He uses facial expression, body language, and behaviour to express his emotions and affections to others. His parents and I wonder if his emotions were always there in a full spectrum, but just masked by his behaviour, or has his becoming calm allowed him to develop more complex emotions through the observation of others? </w:t>
      </w:r>
    </w:p>
    <w:p w14:paraId="0DC5B6FD" w14:textId="77777777" w:rsidR="003144E7" w:rsidRPr="009A1D13" w:rsidRDefault="003144E7" w:rsidP="004649A1">
      <w:pPr>
        <w:spacing w:line="360" w:lineRule="auto"/>
        <w:jc w:val="both"/>
        <w:rPr>
          <w:rFonts w:ascii="Times New Roman" w:hAnsi="Times New Roman" w:cs="Times New Roman"/>
          <w:szCs w:val="24"/>
          <w:lang w:val="en-GB"/>
        </w:rPr>
      </w:pPr>
    </w:p>
    <w:p w14:paraId="7509B62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The parents reflected on a number of emotions. For example, </w:t>
      </w:r>
      <w:r w:rsidR="00986421" w:rsidRPr="009A1D13">
        <w:rPr>
          <w:rFonts w:ascii="Times New Roman" w:hAnsi="Times New Roman" w:cs="Times New Roman"/>
          <w:szCs w:val="24"/>
          <w:lang w:val="en-GB"/>
        </w:rPr>
        <w:t xml:space="preserve">Thomas </w:t>
      </w:r>
      <w:r w:rsidRPr="009A1D13">
        <w:rPr>
          <w:rFonts w:ascii="Times New Roman" w:hAnsi="Times New Roman" w:cs="Times New Roman"/>
          <w:szCs w:val="24"/>
          <w:lang w:val="en-GB"/>
        </w:rPr>
        <w:t xml:space="preserve">feels happy when he is swinging and he shows his sadness by weeping silent tears or crying. </w:t>
      </w:r>
      <w:r w:rsidR="00986421" w:rsidRPr="009A1D13">
        <w:rPr>
          <w:rFonts w:ascii="Times New Roman" w:hAnsi="Times New Roman" w:cs="Times New Roman"/>
          <w:szCs w:val="24"/>
          <w:lang w:val="en-GB"/>
        </w:rPr>
        <w:t xml:space="preserve">When he becomes angry, he shows it by his behaviour, such as banging, hitting, slamming doors (such as the cupboard, or the oven), and by falling to his knees. </w:t>
      </w:r>
      <w:r w:rsidRPr="009A1D13">
        <w:rPr>
          <w:rFonts w:ascii="Times New Roman" w:hAnsi="Times New Roman" w:cs="Times New Roman"/>
          <w:szCs w:val="24"/>
          <w:lang w:val="en-GB"/>
        </w:rPr>
        <w:t>His parents told me of an absolutely devastating moment when Thomas showed his sadness;</w:t>
      </w:r>
    </w:p>
    <w:p w14:paraId="109D5FB1" w14:textId="77777777" w:rsidR="00810970" w:rsidRPr="009A1D13" w:rsidRDefault="00810970" w:rsidP="004649A1">
      <w:pPr>
        <w:spacing w:line="360" w:lineRule="auto"/>
        <w:jc w:val="both"/>
        <w:rPr>
          <w:rFonts w:ascii="Times New Roman" w:hAnsi="Times New Roman" w:cs="Times New Roman"/>
          <w:szCs w:val="24"/>
          <w:lang w:val="en-GB"/>
        </w:rPr>
      </w:pPr>
    </w:p>
    <w:p w14:paraId="006CD043"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He’ll sink to his knees quite dramatically...just like crush, drop to his knees, won’t he? And he’ll either put his fingers in his ears, or sorta pulls his eyes like that and we were thinking that maybe that’s probably him as well, you know like we were saying last week about being hypersensitive, because he’s obviously not happy about something, or maybe it’s something he can see or whatever. He’s trying to sorta block it out. (L&amp;P 2.12).</w:t>
      </w:r>
    </w:p>
    <w:p w14:paraId="697E4E56" w14:textId="77777777" w:rsidR="00810970" w:rsidRPr="009A1D13" w:rsidRDefault="00810970" w:rsidP="004649A1">
      <w:pPr>
        <w:spacing w:line="360" w:lineRule="auto"/>
        <w:jc w:val="both"/>
        <w:rPr>
          <w:rFonts w:ascii="Times New Roman" w:hAnsi="Times New Roman" w:cs="Times New Roman"/>
          <w:szCs w:val="24"/>
          <w:lang w:val="en-GB"/>
        </w:rPr>
      </w:pPr>
    </w:p>
    <w:p w14:paraId="2D903BB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can be grumpy, upset and jealous. He shows his jealousy by sometimes fighting for his parents’ attention. One example of his jealousy was when Larry was lying on the bed with Edward, Thomas dragged Larry away from Edward and snuggled with Larry. In most cases his jealousy takes the form of sibling rivalry resulting from his parent’s pride in his brother which he demonstrates through aggressive behaviour. Larry and Patricia elaborate further:</w:t>
      </w:r>
    </w:p>
    <w:p w14:paraId="114EE3AC" w14:textId="77777777" w:rsidR="00810970" w:rsidRPr="009A1D13" w:rsidRDefault="00810970" w:rsidP="004649A1">
      <w:pPr>
        <w:spacing w:line="360" w:lineRule="auto"/>
        <w:jc w:val="both"/>
        <w:rPr>
          <w:rFonts w:ascii="Times New Roman" w:hAnsi="Times New Roman" w:cs="Times New Roman"/>
          <w:szCs w:val="24"/>
          <w:lang w:val="en-GB"/>
        </w:rPr>
      </w:pPr>
    </w:p>
    <w:p w14:paraId="1A810651"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P: Yeh, coz they’re unpredictable, aren’t they, children. Do you know what I mean? All children are, I mean we’ve got two photos on that cupboard door. Haven’t we? Int’ kitchen and one’s of Thomas and one’s of Edward. Edward’s is like a collage from school of things he did in his class last year and Thom’s took to sort of hitting it, writing on the photo, the big photo of Edwards face and I </w:t>
      </w:r>
      <w:r w:rsidRPr="009A1D13">
        <w:rPr>
          <w:rFonts w:ascii="Times New Roman" w:hAnsi="Times New Roman" w:cs="Times New Roman"/>
          <w:szCs w:val="24"/>
          <w:lang w:val="en-GB"/>
        </w:rPr>
        <w:lastRenderedPageBreak/>
        <w:t>sort of said, the other day, “Oh look yes it’s Edward.” And he looked at me and (makes growling sound) you see and I thought that wasn’t the right thing to say. (L &amp;P 3.102).</w:t>
      </w:r>
    </w:p>
    <w:p w14:paraId="62DC1A2E" w14:textId="77777777" w:rsidR="00810970" w:rsidRPr="009A1D13" w:rsidRDefault="00810970" w:rsidP="004649A1">
      <w:pPr>
        <w:spacing w:line="360" w:lineRule="auto"/>
        <w:jc w:val="both"/>
        <w:rPr>
          <w:rFonts w:ascii="Times New Roman" w:hAnsi="Times New Roman" w:cs="Times New Roman"/>
          <w:szCs w:val="24"/>
          <w:lang w:val="en-GB"/>
        </w:rPr>
      </w:pPr>
    </w:p>
    <w:p w14:paraId="30E53ED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 told me that they think Thomas feels embarrassed</w:t>
      </w:r>
      <w:r w:rsidR="002D5E40" w:rsidRPr="009A1D13">
        <w:rPr>
          <w:rFonts w:ascii="Times New Roman" w:hAnsi="Times New Roman" w:cs="Times New Roman"/>
          <w:szCs w:val="24"/>
          <w:lang w:val="en-GB"/>
        </w:rPr>
        <w:t>, or</w:t>
      </w:r>
      <w:r w:rsidR="00254428" w:rsidRPr="009A1D13">
        <w:rPr>
          <w:rFonts w:ascii="Times New Roman" w:hAnsi="Times New Roman" w:cs="Times New Roman"/>
          <w:szCs w:val="24"/>
          <w:lang w:val="en-GB"/>
        </w:rPr>
        <w:t xml:space="preserve"> </w:t>
      </w:r>
      <w:r w:rsidR="00B70CCD" w:rsidRPr="009A1D13">
        <w:rPr>
          <w:rFonts w:ascii="Times New Roman" w:hAnsi="Times New Roman" w:cs="Times New Roman"/>
          <w:szCs w:val="24"/>
          <w:lang w:val="en-GB"/>
        </w:rPr>
        <w:t>a</w:t>
      </w:r>
      <w:r w:rsidR="00B83A5D" w:rsidRPr="009A1D13">
        <w:rPr>
          <w:rFonts w:ascii="Times New Roman" w:hAnsi="Times New Roman" w:cs="Times New Roman"/>
          <w:szCs w:val="24"/>
          <w:lang w:val="en-GB"/>
        </w:rPr>
        <w:t>shamed</w:t>
      </w:r>
      <w:r w:rsidRPr="009A1D13">
        <w:rPr>
          <w:rFonts w:ascii="Times New Roman" w:hAnsi="Times New Roman" w:cs="Times New Roman"/>
          <w:szCs w:val="24"/>
          <w:lang w:val="en-GB"/>
        </w:rPr>
        <w:t xml:space="preserve"> if he has a bowel movement when someone else is present. If his toilet routine is interrupted he will be angry. With regard to shame, Larry and Patricia were unsure about the definition of shame, but they said they know Thomas can tell right from wrong. </w:t>
      </w:r>
      <w:r w:rsidR="00B83A5D" w:rsidRPr="009A1D13">
        <w:rPr>
          <w:rFonts w:ascii="Times New Roman" w:hAnsi="Times New Roman" w:cs="Times New Roman"/>
          <w:szCs w:val="24"/>
          <w:lang w:val="en-GB"/>
        </w:rPr>
        <w:t>Thomas also knows his parents dislike him doing certain things, although he will look straight at them and still do it. Does Thomas’s behaviour show he enjoys challenging his parents’ limit</w:t>
      </w:r>
      <w:r w:rsidR="00B70CCD" w:rsidRPr="009A1D13">
        <w:rPr>
          <w:rFonts w:ascii="Times New Roman" w:hAnsi="Times New Roman" w:cs="Times New Roman"/>
          <w:szCs w:val="24"/>
          <w:lang w:val="en-GB"/>
        </w:rPr>
        <w:t>s</w:t>
      </w:r>
      <w:r w:rsidR="00B83A5D" w:rsidRPr="009A1D13">
        <w:rPr>
          <w:rFonts w:ascii="Times New Roman" w:hAnsi="Times New Roman" w:cs="Times New Roman"/>
          <w:szCs w:val="24"/>
          <w:lang w:val="en-GB"/>
        </w:rPr>
        <w:t xml:space="preserve"> just like other children?</w:t>
      </w:r>
    </w:p>
    <w:p w14:paraId="65A96A31" w14:textId="77777777" w:rsidR="002A7B90" w:rsidRPr="009A1D13" w:rsidRDefault="002A7B90" w:rsidP="002A7B90">
      <w:pPr>
        <w:spacing w:line="360" w:lineRule="auto"/>
        <w:jc w:val="both"/>
        <w:rPr>
          <w:rFonts w:ascii="Times New Roman" w:hAnsi="Times New Roman" w:cs="Times New Roman"/>
          <w:szCs w:val="24"/>
          <w:lang w:val="en-GB"/>
        </w:rPr>
      </w:pPr>
    </w:p>
    <w:p w14:paraId="2F5BC5B3" w14:textId="77777777" w:rsidR="002A7B90" w:rsidRPr="009A1D13" w:rsidRDefault="002A7B90" w:rsidP="002A7B9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Referring to disgust, Larry and Patricia jokingly told me that ‘I’ve never known anyone worse than Thomas with disgusting habits. He just beats the world’ (L&amp;P 3.205). Mostly, he shows a disgusted face in the school photos or being ‘unhappy with things’ (L &amp;P 3.214). </w:t>
      </w:r>
    </w:p>
    <w:p w14:paraId="6EBC2D14" w14:textId="77777777" w:rsidR="002A7B90" w:rsidRPr="009A1D13" w:rsidRDefault="002A7B90" w:rsidP="002A7B90">
      <w:pPr>
        <w:spacing w:line="360" w:lineRule="auto"/>
        <w:jc w:val="both"/>
        <w:rPr>
          <w:rFonts w:ascii="Times New Roman" w:hAnsi="Times New Roman" w:cs="Times New Roman"/>
          <w:szCs w:val="24"/>
          <w:lang w:val="en-GB"/>
        </w:rPr>
      </w:pPr>
    </w:p>
    <w:p w14:paraId="441A5C4A" w14:textId="77777777" w:rsidR="002A7B90" w:rsidRPr="009A1D13" w:rsidRDefault="002A7B90" w:rsidP="002A7B9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does have a sense of pride; when he accomplishes something new he is very pleased with himself. Sometimes, he will show his pride to his parents by demonstrating his new learned skills, such as being able to use a swing. </w:t>
      </w:r>
    </w:p>
    <w:p w14:paraId="42535ED2" w14:textId="77777777" w:rsidR="00810970" w:rsidRPr="009A1D13" w:rsidRDefault="00810970" w:rsidP="004649A1">
      <w:pPr>
        <w:spacing w:line="360" w:lineRule="auto"/>
        <w:jc w:val="both"/>
        <w:rPr>
          <w:rFonts w:ascii="Times New Roman" w:hAnsi="Times New Roman" w:cs="Times New Roman"/>
          <w:szCs w:val="24"/>
          <w:lang w:val="en-GB"/>
        </w:rPr>
      </w:pPr>
    </w:p>
    <w:p w14:paraId="1369734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also told me that Thomas has a fear of the unexpected, of swimming pools, and anybody new. He will react to these things by hiding under a blanket or climbing up something. Notably, his parents think that hiding under his blanket is a way for Thomas ‘to try and hide from the world, to demonstrate how scared and frightened he is, and </w:t>
      </w:r>
      <w:r w:rsidRPr="009A1D13">
        <w:rPr>
          <w:rFonts w:ascii="Times New Roman" w:hAnsi="Times New Roman" w:cs="Times New Roman"/>
          <w:szCs w:val="24"/>
          <w:lang w:val="en-GB"/>
        </w:rPr>
        <w:lastRenderedPageBreak/>
        <w:t xml:space="preserve">how overwhelming sometimes things are for him’ (L&amp;P 3.177). </w:t>
      </w:r>
      <w:r w:rsidR="00986421" w:rsidRPr="009A1D13">
        <w:rPr>
          <w:rFonts w:ascii="Times New Roman" w:hAnsi="Times New Roman" w:cs="Times New Roman"/>
          <w:szCs w:val="24"/>
          <w:lang w:val="en-GB"/>
        </w:rPr>
        <w:t>Perhaps</w:t>
      </w:r>
      <w:r w:rsidRPr="009A1D13">
        <w:rPr>
          <w:rFonts w:ascii="Times New Roman" w:hAnsi="Times New Roman" w:cs="Times New Roman"/>
          <w:szCs w:val="24"/>
          <w:lang w:val="en-GB"/>
        </w:rPr>
        <w:t xml:space="preserve"> it</w:t>
      </w:r>
      <w:r w:rsidR="00986421" w:rsidRPr="009A1D13">
        <w:rPr>
          <w:rFonts w:ascii="Times New Roman" w:hAnsi="Times New Roman" w:cs="Times New Roman"/>
          <w:szCs w:val="24"/>
          <w:lang w:val="en-GB"/>
        </w:rPr>
        <w:t xml:space="preserve"> is</w:t>
      </w:r>
      <w:r w:rsidRPr="009A1D13">
        <w:rPr>
          <w:rFonts w:ascii="Times New Roman" w:hAnsi="Times New Roman" w:cs="Times New Roman"/>
          <w:szCs w:val="24"/>
          <w:lang w:val="en-GB"/>
        </w:rPr>
        <w:t xml:space="preserve"> just a case of sensory pain</w:t>
      </w:r>
      <w:r w:rsidR="00B83A5D" w:rsidRPr="009A1D13">
        <w:rPr>
          <w:rFonts w:ascii="Times New Roman" w:hAnsi="Times New Roman" w:cs="Times New Roman"/>
          <w:szCs w:val="24"/>
          <w:lang w:val="en-GB"/>
        </w:rPr>
        <w:t>/</w:t>
      </w:r>
      <w:r w:rsidRPr="009A1D13">
        <w:rPr>
          <w:rFonts w:ascii="Times New Roman" w:hAnsi="Times New Roman" w:cs="Times New Roman"/>
          <w:szCs w:val="24"/>
          <w:lang w:val="en-GB"/>
        </w:rPr>
        <w:t>discomfort</w:t>
      </w:r>
      <w:r w:rsidR="00B83A5D" w:rsidRPr="009A1D13">
        <w:rPr>
          <w:rFonts w:ascii="Times New Roman" w:hAnsi="Times New Roman" w:cs="Times New Roman"/>
          <w:szCs w:val="24"/>
          <w:lang w:val="en-GB"/>
        </w:rPr>
        <w:t>, or seek</w:t>
      </w:r>
      <w:r w:rsidR="00986421" w:rsidRPr="009A1D13">
        <w:rPr>
          <w:rFonts w:ascii="Times New Roman" w:hAnsi="Times New Roman" w:cs="Times New Roman"/>
          <w:szCs w:val="24"/>
          <w:lang w:val="en-GB"/>
        </w:rPr>
        <w:t>ing</w:t>
      </w:r>
      <w:r w:rsidR="00B83A5D" w:rsidRPr="009A1D13">
        <w:rPr>
          <w:rFonts w:ascii="Times New Roman" w:hAnsi="Times New Roman" w:cs="Times New Roman"/>
          <w:szCs w:val="24"/>
          <w:lang w:val="en-GB"/>
        </w:rPr>
        <w:t xml:space="preserve"> security from </w:t>
      </w:r>
      <w:r w:rsidR="00B70CCD" w:rsidRPr="009A1D13">
        <w:rPr>
          <w:rFonts w:ascii="Times New Roman" w:hAnsi="Times New Roman" w:cs="Times New Roman"/>
          <w:szCs w:val="24"/>
          <w:lang w:val="en-GB"/>
        </w:rPr>
        <w:t>a familiar smell and cosily</w:t>
      </w:r>
      <w:r w:rsidR="00B83A5D" w:rsidRPr="009A1D13">
        <w:rPr>
          <w:rFonts w:ascii="Times New Roman" w:hAnsi="Times New Roman" w:cs="Times New Roman"/>
          <w:szCs w:val="24"/>
          <w:lang w:val="en-GB"/>
        </w:rPr>
        <w:t xml:space="preserve"> wrap</w:t>
      </w:r>
      <w:r w:rsidR="0026433A" w:rsidRPr="009A1D13">
        <w:rPr>
          <w:rFonts w:ascii="Times New Roman" w:hAnsi="Times New Roman" w:cs="Times New Roman"/>
          <w:szCs w:val="24"/>
          <w:lang w:val="en-GB"/>
        </w:rPr>
        <w:t>p</w:t>
      </w:r>
      <w:r w:rsidR="00B83A5D" w:rsidRPr="009A1D13">
        <w:rPr>
          <w:rFonts w:ascii="Times New Roman" w:hAnsi="Times New Roman" w:cs="Times New Roman"/>
          <w:szCs w:val="24"/>
          <w:lang w:val="en-GB"/>
        </w:rPr>
        <w:t>ed fabric</w:t>
      </w:r>
      <w:r w:rsidRPr="009A1D13">
        <w:rPr>
          <w:rFonts w:ascii="Times New Roman" w:hAnsi="Times New Roman" w:cs="Times New Roman"/>
          <w:szCs w:val="24"/>
          <w:lang w:val="en-GB"/>
        </w:rPr>
        <w:t xml:space="preserve">. </w:t>
      </w:r>
      <w:r w:rsidR="0026433A" w:rsidRPr="009A1D13">
        <w:rPr>
          <w:rFonts w:ascii="Times New Roman" w:hAnsi="Times New Roman" w:cs="Times New Roman"/>
          <w:szCs w:val="24"/>
          <w:lang w:val="en-GB"/>
        </w:rPr>
        <w:t>According to Thomas’s parental accounts, n</w:t>
      </w:r>
      <w:r w:rsidR="002A7B90" w:rsidRPr="009A1D13">
        <w:rPr>
          <w:rFonts w:ascii="Times New Roman" w:hAnsi="Times New Roman" w:cs="Times New Roman"/>
          <w:szCs w:val="24"/>
          <w:lang w:val="en-GB"/>
        </w:rPr>
        <w:t>o matter which, sensory issue</w:t>
      </w:r>
      <w:r w:rsidR="00B70CCD" w:rsidRPr="009A1D13">
        <w:rPr>
          <w:rFonts w:ascii="Times New Roman" w:hAnsi="Times New Roman" w:cs="Times New Roman"/>
          <w:szCs w:val="24"/>
          <w:lang w:val="en-GB"/>
        </w:rPr>
        <w:t>s</w:t>
      </w:r>
      <w:r w:rsidR="002A7B90" w:rsidRPr="009A1D13">
        <w:rPr>
          <w:rFonts w:ascii="Times New Roman" w:hAnsi="Times New Roman" w:cs="Times New Roman"/>
          <w:szCs w:val="24"/>
          <w:lang w:val="en-GB"/>
        </w:rPr>
        <w:t xml:space="preserve"> play an important role in Thomas’s emotional life.</w:t>
      </w:r>
    </w:p>
    <w:p w14:paraId="4F778411" w14:textId="77777777" w:rsidR="00810970" w:rsidRPr="009A1D13" w:rsidRDefault="00810970" w:rsidP="004649A1">
      <w:pPr>
        <w:spacing w:line="360" w:lineRule="auto"/>
        <w:jc w:val="both"/>
        <w:rPr>
          <w:rFonts w:ascii="Times New Roman" w:hAnsi="Times New Roman" w:cs="Times New Roman"/>
          <w:szCs w:val="24"/>
          <w:lang w:val="en-GB"/>
        </w:rPr>
      </w:pPr>
    </w:p>
    <w:p w14:paraId="371258E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likes to feel secure and safe; he suffers from anxiety (worry). Thomas is anxious about things happening unexpectedly especially in a flexible boundary scenario (such as at school and at respite) without visual clues. When faced with a scenario that he does</w:t>
      </w:r>
      <w:r w:rsidR="000D5149" w:rsidRPr="009A1D13">
        <w:rPr>
          <w:rFonts w:ascii="Times New Roman" w:hAnsi="Times New Roman" w:cs="Times New Roman"/>
          <w:szCs w:val="24"/>
          <w:lang w:val="en-GB"/>
        </w:rPr>
        <w:t xml:space="preserve"> not </w:t>
      </w:r>
      <w:r w:rsidRPr="009A1D13">
        <w:rPr>
          <w:rFonts w:ascii="Times New Roman" w:hAnsi="Times New Roman" w:cs="Times New Roman"/>
          <w:szCs w:val="24"/>
          <w:lang w:val="en-GB"/>
        </w:rPr>
        <w:t>understand, he will show his worry in different ways. Thomas does have the emotion of worry and,</w:t>
      </w:r>
      <w:r w:rsidR="00784157"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to alleviate his anxiety, his parents have found an alternative organisation (similar to school) for holidays, and they take him there no matter how far it is. </w:t>
      </w:r>
    </w:p>
    <w:p w14:paraId="55E8FF10" w14:textId="77777777" w:rsidR="00810970" w:rsidRPr="009A1D13" w:rsidRDefault="00810970" w:rsidP="004649A1">
      <w:pPr>
        <w:spacing w:line="360" w:lineRule="auto"/>
        <w:jc w:val="both"/>
        <w:rPr>
          <w:rFonts w:ascii="Times New Roman" w:hAnsi="Times New Roman" w:cs="Times New Roman"/>
          <w:szCs w:val="24"/>
          <w:lang w:val="en-GB"/>
        </w:rPr>
      </w:pPr>
    </w:p>
    <w:p w14:paraId="668DF9A7" w14:textId="77777777" w:rsidR="00810970" w:rsidRPr="009A1D13" w:rsidRDefault="0078415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Some</w:t>
      </w:r>
      <w:r w:rsidR="00810970" w:rsidRPr="009A1D13">
        <w:rPr>
          <w:rFonts w:ascii="Times New Roman" w:hAnsi="Times New Roman" w:cs="Times New Roman"/>
          <w:szCs w:val="24"/>
          <w:lang w:val="en-GB"/>
        </w:rPr>
        <w:t xml:space="preserve"> other</w:t>
      </w:r>
      <w:r w:rsidR="003D13C1" w:rsidRPr="009A1D13">
        <w:rPr>
          <w:rFonts w:ascii="Times New Roman" w:hAnsi="Times New Roman" w:cs="Times New Roman"/>
          <w:szCs w:val="24"/>
          <w:lang w:val="en-GB"/>
        </w:rPr>
        <w:t xml:space="preserve"> examples</w:t>
      </w:r>
      <w:r w:rsidR="006869B3" w:rsidRPr="009A1D13">
        <w:rPr>
          <w:rFonts w:ascii="Times New Roman" w:hAnsi="Times New Roman" w:cs="Times New Roman"/>
          <w:szCs w:val="24"/>
          <w:lang w:val="en-GB"/>
        </w:rPr>
        <w:t>;</w:t>
      </w:r>
      <w:r w:rsidR="0081097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h</w:t>
      </w:r>
      <w:r w:rsidR="00810970" w:rsidRPr="009A1D13">
        <w:rPr>
          <w:rFonts w:ascii="Times New Roman" w:hAnsi="Times New Roman" w:cs="Times New Roman"/>
          <w:szCs w:val="24"/>
          <w:lang w:val="en-GB"/>
        </w:rPr>
        <w:t>e also shows his likes and dislikes making his feelings quite clear. If</w:t>
      </w:r>
      <w:r w:rsidR="00CC3332" w:rsidRPr="009A1D13">
        <w:rPr>
          <w:rFonts w:ascii="Times New Roman" w:hAnsi="Times New Roman" w:cs="Times New Roman"/>
          <w:szCs w:val="24"/>
          <w:lang w:val="en-GB"/>
        </w:rPr>
        <w:t xml:space="preserve"> he dislikes wearing something ‘</w:t>
      </w:r>
      <w:r w:rsidR="00810970" w:rsidRPr="009A1D13">
        <w:rPr>
          <w:rFonts w:ascii="Times New Roman" w:hAnsi="Times New Roman" w:cs="Times New Roman"/>
          <w:szCs w:val="24"/>
          <w:lang w:val="en-GB"/>
        </w:rPr>
        <w:t xml:space="preserve">he will take it off and throw it or try to </w:t>
      </w:r>
      <w:r w:rsidR="00CC3332" w:rsidRPr="009A1D13">
        <w:rPr>
          <w:rFonts w:ascii="Times New Roman" w:hAnsi="Times New Roman" w:cs="Times New Roman"/>
          <w:szCs w:val="24"/>
          <w:lang w:val="en-GB"/>
        </w:rPr>
        <w:t>hide or discard it or whatever’</w:t>
      </w:r>
      <w:r w:rsidR="00810970" w:rsidRPr="009A1D13">
        <w:rPr>
          <w:rFonts w:ascii="Times New Roman" w:hAnsi="Times New Roman" w:cs="Times New Roman"/>
          <w:szCs w:val="24"/>
          <w:lang w:val="en-GB"/>
        </w:rPr>
        <w:t xml:space="preserve"> (L&amp;P 3.237)</w:t>
      </w:r>
      <w:r w:rsidRPr="009A1D13">
        <w:rPr>
          <w:rFonts w:ascii="Times New Roman" w:hAnsi="Times New Roman" w:cs="Times New Roman"/>
          <w:szCs w:val="24"/>
          <w:lang w:val="en-GB"/>
        </w:rPr>
        <w:t>.</w:t>
      </w:r>
      <w:r w:rsidR="00810970" w:rsidRPr="009A1D13">
        <w:rPr>
          <w:rFonts w:ascii="Times New Roman" w:hAnsi="Times New Roman" w:cs="Times New Roman"/>
          <w:szCs w:val="24"/>
          <w:lang w:val="en-GB"/>
        </w:rPr>
        <w:t xml:space="preserve"> He can become frustrated and he can be content -although it is rare for him to exhibit </w:t>
      </w:r>
      <w:r w:rsidRPr="009A1D13">
        <w:rPr>
          <w:rFonts w:ascii="Times New Roman" w:hAnsi="Times New Roman" w:cs="Times New Roman"/>
          <w:szCs w:val="24"/>
          <w:lang w:val="en-GB"/>
        </w:rPr>
        <w:t>stable</w:t>
      </w:r>
      <w:r w:rsidR="00810970" w:rsidRPr="009A1D13">
        <w:rPr>
          <w:rFonts w:ascii="Times New Roman" w:hAnsi="Times New Roman" w:cs="Times New Roman"/>
          <w:szCs w:val="24"/>
          <w:lang w:val="en-GB"/>
        </w:rPr>
        <w:t xml:space="preserve"> or middle level emotions.</w:t>
      </w:r>
      <w:r w:rsidR="00C665FF" w:rsidRPr="009A1D13">
        <w:rPr>
          <w:rFonts w:ascii="Times New Roman" w:hAnsi="Times New Roman" w:cs="Times New Roman"/>
          <w:szCs w:val="24"/>
          <w:lang w:val="en-GB"/>
        </w:rPr>
        <w:t xml:space="preserve"> </w:t>
      </w:r>
      <w:r w:rsidR="00BF5022" w:rsidRPr="009A1D13">
        <w:rPr>
          <w:rFonts w:ascii="Times New Roman" w:hAnsi="Times New Roman" w:cs="Times New Roman"/>
          <w:szCs w:val="24"/>
          <w:lang w:val="en-GB"/>
        </w:rPr>
        <w:t>Based on the information Thomas’</w:t>
      </w:r>
      <w:r w:rsidR="009B7BC9" w:rsidRPr="009A1D13">
        <w:rPr>
          <w:rFonts w:ascii="Times New Roman" w:hAnsi="Times New Roman" w:cs="Times New Roman"/>
          <w:szCs w:val="24"/>
          <w:lang w:val="en-GB"/>
        </w:rPr>
        <w:t>s</w:t>
      </w:r>
      <w:r w:rsidR="00BF5022" w:rsidRPr="009A1D13">
        <w:rPr>
          <w:rFonts w:ascii="Times New Roman" w:hAnsi="Times New Roman" w:cs="Times New Roman"/>
          <w:szCs w:val="24"/>
          <w:lang w:val="en-GB"/>
        </w:rPr>
        <w:t xml:space="preserve"> parents provided, they wonder that</w:t>
      </w:r>
      <w:r w:rsidR="00C665FF" w:rsidRPr="009A1D13">
        <w:rPr>
          <w:rFonts w:ascii="Times New Roman" w:hAnsi="Times New Roman" w:cs="Times New Roman"/>
          <w:szCs w:val="24"/>
          <w:lang w:val="en-GB"/>
        </w:rPr>
        <w:t xml:space="preserve"> his behaviour is due to his limited language </w:t>
      </w:r>
      <w:r w:rsidR="002D5E40" w:rsidRPr="009A1D13">
        <w:rPr>
          <w:rFonts w:ascii="Times New Roman" w:hAnsi="Times New Roman" w:cs="Times New Roman"/>
          <w:szCs w:val="24"/>
          <w:lang w:val="en-GB"/>
        </w:rPr>
        <w:t>ability</w:t>
      </w:r>
      <w:r w:rsidR="00C665FF" w:rsidRPr="009A1D13">
        <w:rPr>
          <w:rFonts w:ascii="Times New Roman" w:hAnsi="Times New Roman" w:cs="Times New Roman"/>
          <w:szCs w:val="24"/>
          <w:lang w:val="en-GB"/>
        </w:rPr>
        <w:t>, so he expresses his will through his strong actions.</w:t>
      </w:r>
    </w:p>
    <w:p w14:paraId="6FAF6AA2" w14:textId="77777777" w:rsidR="00784157" w:rsidRPr="009A1D13" w:rsidRDefault="00784157" w:rsidP="004649A1">
      <w:pPr>
        <w:spacing w:line="360" w:lineRule="auto"/>
        <w:jc w:val="both"/>
        <w:rPr>
          <w:rFonts w:ascii="Times New Roman" w:hAnsi="Times New Roman" w:cs="Times New Roman"/>
          <w:szCs w:val="24"/>
          <w:lang w:val="en-GB"/>
        </w:rPr>
      </w:pPr>
    </w:p>
    <w:p w14:paraId="379AC96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gets excited by </w:t>
      </w:r>
      <w:r w:rsidR="00D11A0F" w:rsidRPr="009A1D13">
        <w:rPr>
          <w:rFonts w:ascii="Times New Roman" w:hAnsi="Times New Roman" w:cs="Times New Roman"/>
          <w:szCs w:val="24"/>
          <w:lang w:val="en-GB"/>
        </w:rPr>
        <w:t>many</w:t>
      </w:r>
      <w:r w:rsidRPr="009A1D13">
        <w:rPr>
          <w:rFonts w:ascii="Times New Roman" w:hAnsi="Times New Roman" w:cs="Times New Roman"/>
          <w:szCs w:val="24"/>
          <w:lang w:val="en-GB"/>
        </w:rPr>
        <w:t xml:space="preserve"> things, in particular lights – like the Blackpool </w:t>
      </w:r>
      <w:r w:rsidR="00784157" w:rsidRPr="009A1D13">
        <w:rPr>
          <w:rFonts w:ascii="Times New Roman" w:hAnsi="Times New Roman" w:cs="Times New Roman"/>
          <w:szCs w:val="24"/>
          <w:lang w:val="en-GB"/>
        </w:rPr>
        <w:t>Illuminations -</w:t>
      </w:r>
      <w:r w:rsidRPr="009A1D13">
        <w:rPr>
          <w:rFonts w:ascii="Times New Roman" w:hAnsi="Times New Roman" w:cs="Times New Roman"/>
          <w:szCs w:val="24"/>
          <w:lang w:val="en-GB"/>
        </w:rPr>
        <w:t xml:space="preserve">watching television, jumping on a trampoline, or playing on a swing. He shows his excitement mostly by ‘jumping up and down’ (L&amp;P 3.30). </w:t>
      </w:r>
    </w:p>
    <w:p w14:paraId="482E4F1C" w14:textId="77777777" w:rsidR="00810970" w:rsidRPr="009A1D13" w:rsidRDefault="00810970" w:rsidP="004649A1">
      <w:pPr>
        <w:spacing w:line="360" w:lineRule="auto"/>
        <w:jc w:val="both"/>
        <w:rPr>
          <w:rFonts w:ascii="Times New Roman" w:hAnsi="Times New Roman" w:cs="Times New Roman"/>
          <w:szCs w:val="24"/>
          <w:lang w:val="en-GB"/>
        </w:rPr>
      </w:pPr>
    </w:p>
    <w:p w14:paraId="339DD052" w14:textId="77777777" w:rsidR="00412FBE" w:rsidRPr="009A1D13" w:rsidRDefault="00412FBE" w:rsidP="004649A1">
      <w:pPr>
        <w:spacing w:line="360" w:lineRule="auto"/>
        <w:jc w:val="both"/>
        <w:rPr>
          <w:rFonts w:ascii="Times New Roman" w:hAnsi="Times New Roman" w:cs="Times New Roman"/>
          <w:szCs w:val="24"/>
          <w:lang w:val="en-GB"/>
        </w:rPr>
      </w:pPr>
    </w:p>
    <w:p w14:paraId="484DA9E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He exhibits shock and surprise, and normally dislikes surprises. ‘He likes to be pre-warned’</w:t>
      </w:r>
      <w:r w:rsidR="00784157"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(L&amp;P 3.263). As an example, some of his classmates were invited to Edward’s birthday party and when Thomas saw them he went upstairs immediately and refused to join in. Larry and Patricia thought that this might have been because of the noise. At Christmas, he was surprised at seeing the Christmas lights suddenly come on even though he has no idea about Christmas (such as wrapped gifts, Christmas decorations, Christmas parties, or concerts). </w:t>
      </w:r>
    </w:p>
    <w:p w14:paraId="667B49F8" w14:textId="77777777" w:rsidR="00810970" w:rsidRPr="009A1D13" w:rsidRDefault="00810970" w:rsidP="004649A1">
      <w:pPr>
        <w:spacing w:line="360" w:lineRule="auto"/>
        <w:jc w:val="both"/>
        <w:rPr>
          <w:rFonts w:ascii="Times New Roman" w:hAnsi="Times New Roman" w:cs="Times New Roman"/>
          <w:szCs w:val="24"/>
          <w:lang w:val="en-GB"/>
        </w:rPr>
      </w:pPr>
    </w:p>
    <w:p w14:paraId="22D1AD8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Sometimes, he will surprise his parents by showing them his new skills, or by unexpected behaviour (such as enjoying a Christmas party). Larry and Patricia tried very hard to find an example of Thomas showing empathy, and ended up giving me this </w:t>
      </w:r>
      <w:r w:rsidR="00784157" w:rsidRPr="009A1D13">
        <w:rPr>
          <w:rFonts w:ascii="Times New Roman" w:hAnsi="Times New Roman" w:cs="Times New Roman"/>
          <w:szCs w:val="24"/>
          <w:lang w:val="en-GB"/>
        </w:rPr>
        <w:t xml:space="preserve">one. </w:t>
      </w:r>
      <w:r w:rsidR="00C3171A" w:rsidRPr="009A1D13">
        <w:rPr>
          <w:rFonts w:ascii="Times New Roman" w:hAnsi="Times New Roman" w:cs="Times New Roman"/>
          <w:szCs w:val="24"/>
          <w:lang w:val="en-GB"/>
        </w:rPr>
        <w:t>I am un</w:t>
      </w:r>
      <w:r w:rsidRPr="009A1D13">
        <w:rPr>
          <w:rFonts w:ascii="Times New Roman" w:hAnsi="Times New Roman" w:cs="Times New Roman"/>
          <w:szCs w:val="24"/>
          <w:lang w:val="en-GB"/>
        </w:rPr>
        <w:t>sure</w:t>
      </w:r>
      <w:r w:rsidR="00B70CCD" w:rsidRPr="009A1D13">
        <w:rPr>
          <w:rFonts w:ascii="Times New Roman" w:hAnsi="Times New Roman" w:cs="Times New Roman"/>
          <w:szCs w:val="24"/>
          <w:lang w:val="en-GB"/>
        </w:rPr>
        <w:t xml:space="preserve"> if</w:t>
      </w:r>
      <w:r w:rsidRPr="009A1D13">
        <w:rPr>
          <w:rFonts w:ascii="Times New Roman" w:hAnsi="Times New Roman" w:cs="Times New Roman"/>
          <w:szCs w:val="24"/>
          <w:lang w:val="en-GB"/>
        </w:rPr>
        <w:t xml:space="preserve"> it is a good example of empathy but it might be a case of responding to Joint Attention (RJA). </w:t>
      </w:r>
    </w:p>
    <w:p w14:paraId="60F9CB62" w14:textId="77777777" w:rsidR="00784157" w:rsidRPr="009A1D13" w:rsidRDefault="00784157" w:rsidP="004649A1">
      <w:pPr>
        <w:spacing w:line="360" w:lineRule="auto"/>
        <w:jc w:val="both"/>
        <w:rPr>
          <w:rFonts w:ascii="Times New Roman" w:hAnsi="Times New Roman" w:cs="Times New Roman"/>
          <w:szCs w:val="24"/>
          <w:lang w:val="en-GB"/>
        </w:rPr>
      </w:pPr>
    </w:p>
    <w:p w14:paraId="69FC5E2B" w14:textId="77777777" w:rsidR="00810970" w:rsidRPr="009A1D13" w:rsidRDefault="009F3D7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this example of empathy</w:t>
      </w:r>
      <w:r w:rsidR="00723749" w:rsidRPr="009A1D13">
        <w:rPr>
          <w:rFonts w:ascii="Times New Roman" w:hAnsi="Times New Roman" w:cs="Times New Roman"/>
          <w:szCs w:val="24"/>
          <w:lang w:val="en-GB"/>
        </w:rPr>
        <w:t>,</w:t>
      </w:r>
      <w:r w:rsidR="00810970" w:rsidRPr="009A1D13">
        <w:rPr>
          <w:rFonts w:ascii="Times New Roman" w:hAnsi="Times New Roman" w:cs="Times New Roman"/>
          <w:szCs w:val="24"/>
          <w:lang w:val="en-GB"/>
        </w:rPr>
        <w:t xml:space="preserve"> Thomas took the register to the office accompanied by a teacher and a classmate with limited mobility</w:t>
      </w:r>
      <w:r w:rsidR="003F7413" w:rsidRPr="009A1D13">
        <w:rPr>
          <w:rFonts w:ascii="Times New Roman" w:hAnsi="Times New Roman" w:cs="Times New Roman"/>
          <w:szCs w:val="24"/>
          <w:lang w:val="en-GB"/>
        </w:rPr>
        <w:t>.</w:t>
      </w:r>
      <w:r w:rsidR="00810970" w:rsidRPr="009A1D13">
        <w:rPr>
          <w:rFonts w:ascii="Times New Roman" w:hAnsi="Times New Roman" w:cs="Times New Roman"/>
          <w:szCs w:val="24"/>
          <w:lang w:val="en-GB"/>
        </w:rPr>
        <w:t xml:space="preserve">   </w:t>
      </w:r>
    </w:p>
    <w:p w14:paraId="11B58339" w14:textId="77777777" w:rsidR="00810970" w:rsidRPr="009A1D13" w:rsidRDefault="00810970" w:rsidP="004649A1">
      <w:pPr>
        <w:spacing w:line="360" w:lineRule="auto"/>
        <w:jc w:val="both"/>
        <w:rPr>
          <w:rFonts w:ascii="Times New Roman" w:hAnsi="Times New Roman" w:cs="Times New Roman"/>
          <w:szCs w:val="24"/>
          <w:lang w:val="en-GB"/>
        </w:rPr>
      </w:pPr>
    </w:p>
    <w:p w14:paraId="7B77CEE3" w14:textId="77777777" w:rsidR="00810970" w:rsidRPr="009A1D13" w:rsidRDefault="00784157"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w:t>
      </w:r>
      <w:r w:rsidR="00810970" w:rsidRPr="009A1D13">
        <w:rPr>
          <w:rFonts w:ascii="Times New Roman" w:hAnsi="Times New Roman" w:cs="Times New Roman"/>
          <w:szCs w:val="24"/>
          <w:lang w:val="en-GB"/>
        </w:rPr>
        <w:t>[T]ypical Thomas, he sort of raced off ahead, because he would do, that’s how he is by nature and on this particular occasion. The little girl who was accompanying him was one with quite limited mobility, so obviously a member of staff would go with Thomas, anyway, but the member of staff was actually helping the little girl to actually get her way round the school. Thomas obviously got to a point and he reali</w:t>
      </w:r>
      <w:r w:rsidR="00635E54" w:rsidRPr="009A1D13">
        <w:rPr>
          <w:rFonts w:ascii="Times New Roman" w:hAnsi="Times New Roman" w:cs="Times New Roman"/>
          <w:szCs w:val="24"/>
          <w:lang w:val="en-GB"/>
        </w:rPr>
        <w:t>s</w:t>
      </w:r>
      <w:r w:rsidR="00810970" w:rsidRPr="009A1D13">
        <w:rPr>
          <w:rFonts w:ascii="Times New Roman" w:hAnsi="Times New Roman" w:cs="Times New Roman"/>
          <w:szCs w:val="24"/>
          <w:lang w:val="en-GB"/>
        </w:rPr>
        <w:t xml:space="preserve">ed that they weren’t near him really. He was quite </w:t>
      </w:r>
      <w:r w:rsidR="00CC3332" w:rsidRPr="009A1D13">
        <w:rPr>
          <w:rFonts w:ascii="Times New Roman" w:hAnsi="Times New Roman" w:cs="Times New Roman"/>
          <w:szCs w:val="24"/>
          <w:lang w:val="en-GB"/>
        </w:rPr>
        <w:t>safe;</w:t>
      </w:r>
      <w:r w:rsidR="00810970" w:rsidRPr="009A1D13">
        <w:rPr>
          <w:rFonts w:ascii="Times New Roman" w:hAnsi="Times New Roman" w:cs="Times New Roman"/>
          <w:szCs w:val="24"/>
          <w:lang w:val="en-GB"/>
        </w:rPr>
        <w:t xml:space="preserve"> do you know what I mean? And he actually stopped and waited for them to catch him up. Now whether or not that is showing empathy for the little girl, or maybe </w:t>
      </w:r>
      <w:r w:rsidR="00810970" w:rsidRPr="009A1D13">
        <w:rPr>
          <w:rFonts w:ascii="Times New Roman" w:hAnsi="Times New Roman" w:cs="Times New Roman"/>
          <w:szCs w:val="24"/>
          <w:lang w:val="en-GB"/>
        </w:rPr>
        <w:lastRenderedPageBreak/>
        <w:t>an awareness of that whole situation we’re not terribly convinced, because it may well have been that Thom could</w:t>
      </w:r>
      <w:r w:rsidR="006869B3" w:rsidRPr="009A1D13">
        <w:rPr>
          <w:rFonts w:ascii="Times New Roman" w:hAnsi="Times New Roman" w:cs="Times New Roman"/>
          <w:szCs w:val="24"/>
          <w:lang w:val="en-GB"/>
        </w:rPr>
        <w:t>n’</w:t>
      </w:r>
      <w:r w:rsidR="005A0920" w:rsidRPr="009A1D13">
        <w:rPr>
          <w:rFonts w:ascii="Times New Roman" w:hAnsi="Times New Roman" w:cs="Times New Roman"/>
          <w:szCs w:val="24"/>
          <w:lang w:val="en-GB"/>
        </w:rPr>
        <w:t>t</w:t>
      </w:r>
      <w:r w:rsidR="00810970" w:rsidRPr="009A1D13">
        <w:rPr>
          <w:rFonts w:ascii="Times New Roman" w:hAnsi="Times New Roman" w:cs="Times New Roman"/>
          <w:szCs w:val="24"/>
          <w:lang w:val="en-GB"/>
        </w:rPr>
        <w:t xml:space="preserve"> get into the office without the member of staff, who was with the girl. … I do remember as well the member of staff saying that she was </w:t>
      </w:r>
      <w:r w:rsidRPr="009A1D13">
        <w:rPr>
          <w:rFonts w:ascii="Times New Roman" w:hAnsi="Times New Roman" w:cs="Times New Roman"/>
          <w:szCs w:val="24"/>
          <w:lang w:val="en-GB"/>
        </w:rPr>
        <w:t xml:space="preserve">saying! </w:t>
      </w:r>
      <w:r w:rsidR="00810970" w:rsidRPr="009A1D13">
        <w:rPr>
          <w:rFonts w:ascii="Times New Roman" w:hAnsi="Times New Roman" w:cs="Times New Roman"/>
          <w:szCs w:val="24"/>
          <w:lang w:val="en-GB"/>
        </w:rPr>
        <w:t>“Oow Thomas. Wait a minute. Hang on”. Not really expecting him to and he did actually stop and did actually wait for them to... to come to that point. (L &amp;P 2.14).</w:t>
      </w:r>
    </w:p>
    <w:p w14:paraId="3E48C89C" w14:textId="77777777" w:rsidR="00784157" w:rsidRPr="009A1D13" w:rsidRDefault="00784157" w:rsidP="004649A1">
      <w:pPr>
        <w:spacing w:line="360" w:lineRule="auto"/>
        <w:jc w:val="both"/>
        <w:rPr>
          <w:rFonts w:ascii="Times New Roman" w:hAnsi="Times New Roman" w:cs="Times New Roman"/>
          <w:szCs w:val="24"/>
          <w:lang w:val="en-GB"/>
        </w:rPr>
      </w:pPr>
    </w:p>
    <w:p w14:paraId="0944E31D" w14:textId="77777777" w:rsidR="00810970" w:rsidRPr="009A1D13" w:rsidRDefault="0072374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w:t>
      </w:r>
      <w:r w:rsidR="004E2CB5" w:rsidRPr="009A1D13">
        <w:rPr>
          <w:rFonts w:ascii="Times New Roman" w:hAnsi="Times New Roman" w:cs="Times New Roman"/>
          <w:szCs w:val="24"/>
          <w:lang w:val="en-GB"/>
        </w:rPr>
        <w:t>identify</w:t>
      </w:r>
      <w:r w:rsidRPr="009A1D13">
        <w:rPr>
          <w:rFonts w:ascii="Times New Roman" w:hAnsi="Times New Roman" w:cs="Times New Roman"/>
          <w:szCs w:val="24"/>
          <w:lang w:val="en-GB"/>
        </w:rPr>
        <w:t xml:space="preserve"> </w:t>
      </w:r>
      <w:r w:rsidR="00BF5022" w:rsidRPr="009A1D13">
        <w:rPr>
          <w:rFonts w:ascii="Times New Roman" w:hAnsi="Times New Roman" w:cs="Times New Roman"/>
          <w:szCs w:val="24"/>
          <w:lang w:val="en-GB"/>
        </w:rPr>
        <w:t xml:space="preserve">some factors </w:t>
      </w:r>
      <w:r w:rsidR="009B7BC9" w:rsidRPr="009A1D13">
        <w:rPr>
          <w:rFonts w:ascii="Times New Roman" w:hAnsi="Times New Roman" w:cs="Times New Roman"/>
          <w:szCs w:val="24"/>
          <w:lang w:val="en-GB"/>
        </w:rPr>
        <w:t xml:space="preserve">that </w:t>
      </w:r>
      <w:r w:rsidR="00BF5022" w:rsidRPr="009A1D13">
        <w:rPr>
          <w:rFonts w:ascii="Times New Roman" w:hAnsi="Times New Roman" w:cs="Times New Roman"/>
          <w:szCs w:val="24"/>
          <w:lang w:val="en-GB"/>
        </w:rPr>
        <w:t>trigger Thomas’s positive emotions</w:t>
      </w:r>
      <w:r w:rsidRPr="009A1D13">
        <w:rPr>
          <w:rFonts w:ascii="Times New Roman" w:hAnsi="Times New Roman" w:cs="Times New Roman"/>
          <w:szCs w:val="24"/>
          <w:lang w:val="en-GB"/>
        </w:rPr>
        <w:t>. For example, he likes to be driven around, having his own space,</w:t>
      </w:r>
      <w:r w:rsidR="008A4917" w:rsidRPr="009A1D13">
        <w:rPr>
          <w:rFonts w:ascii="Times New Roman" w:hAnsi="Times New Roman" w:cs="Times New Roman"/>
          <w:lang w:val="en-GB"/>
        </w:rPr>
        <w:t xml:space="preserve"> </w:t>
      </w:r>
      <w:r w:rsidR="00B70CCD" w:rsidRPr="009A1D13">
        <w:rPr>
          <w:rFonts w:ascii="Times New Roman" w:hAnsi="Times New Roman" w:cs="Times New Roman"/>
          <w:lang w:val="en-GB"/>
        </w:rPr>
        <w:t xml:space="preserve">he likes </w:t>
      </w:r>
      <w:r w:rsidR="008A4917" w:rsidRPr="009A1D13">
        <w:rPr>
          <w:rFonts w:ascii="Times New Roman" w:hAnsi="Times New Roman" w:cs="Times New Roman"/>
          <w:szCs w:val="24"/>
          <w:lang w:val="en-GB"/>
        </w:rPr>
        <w:t>drinks,</w:t>
      </w:r>
      <w:r w:rsidRPr="009A1D13">
        <w:rPr>
          <w:rFonts w:ascii="Times New Roman" w:hAnsi="Times New Roman" w:cs="Times New Roman"/>
          <w:szCs w:val="24"/>
          <w:lang w:val="en-GB"/>
        </w:rPr>
        <w:t xml:space="preserve"> eating (very strong tasting food, sauces and boiled rice), playing on a swing, flicking his blanket, things to be in order, </w:t>
      </w:r>
      <w:r w:rsidR="008A4917" w:rsidRPr="009A1D13">
        <w:rPr>
          <w:rFonts w:ascii="Times New Roman" w:hAnsi="Times New Roman" w:cs="Times New Roman"/>
          <w:szCs w:val="24"/>
          <w:lang w:val="en-GB"/>
        </w:rPr>
        <w:t xml:space="preserve">sitting on </w:t>
      </w:r>
      <w:r w:rsidRPr="009A1D13">
        <w:rPr>
          <w:rFonts w:ascii="Times New Roman" w:hAnsi="Times New Roman" w:cs="Times New Roman"/>
          <w:szCs w:val="24"/>
          <w:lang w:val="en-GB"/>
        </w:rPr>
        <w:t>a rocking chair, a specific page in a book, certain cups, being cuddled for a short time, being tickled, a certain toy train, some acoustic music, predictable routines and things, the colours red and purple, climbing (L&amp;P 3.43), and the lights.</w:t>
      </w:r>
      <w:r w:rsidR="00810970" w:rsidRPr="009A1D13">
        <w:rPr>
          <w:rFonts w:ascii="Times New Roman" w:hAnsi="Times New Roman" w:cs="Times New Roman"/>
          <w:szCs w:val="24"/>
          <w:lang w:val="en-GB"/>
        </w:rPr>
        <w:t xml:space="preserve"> These things make him calm down and feel happier. His parents explained</w:t>
      </w:r>
      <w:r w:rsidR="008A4917" w:rsidRPr="009A1D13">
        <w:rPr>
          <w:rFonts w:ascii="Times New Roman" w:hAnsi="Times New Roman" w:cs="Times New Roman"/>
          <w:szCs w:val="24"/>
          <w:lang w:val="en-GB"/>
        </w:rPr>
        <w:t xml:space="preserve"> how space affects his emotions</w:t>
      </w:r>
      <w:r w:rsidR="00810970" w:rsidRPr="009A1D13">
        <w:rPr>
          <w:rFonts w:ascii="Times New Roman" w:hAnsi="Times New Roman" w:cs="Times New Roman"/>
          <w:szCs w:val="24"/>
          <w:lang w:val="en-GB"/>
        </w:rPr>
        <w:t>:</w:t>
      </w:r>
    </w:p>
    <w:p w14:paraId="32C98C3A" w14:textId="77777777" w:rsidR="00810970" w:rsidRPr="009A1D13" w:rsidRDefault="00810970" w:rsidP="004649A1">
      <w:pPr>
        <w:spacing w:line="360" w:lineRule="auto"/>
        <w:jc w:val="both"/>
        <w:rPr>
          <w:rFonts w:ascii="Times New Roman" w:hAnsi="Times New Roman" w:cs="Times New Roman"/>
          <w:szCs w:val="24"/>
          <w:lang w:val="en-GB"/>
        </w:rPr>
      </w:pPr>
    </w:p>
    <w:p w14:paraId="79156BDA"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Space is so important to him and that’s true at respite as well because it’s a very big place. So it’s all linked, it’s linked to his emotional wellbeing as well, because then he’s less distressed, he’s comfortable and he’s in his comfort zone, its where he feels comfortable (L&amp;P 1.205).</w:t>
      </w:r>
    </w:p>
    <w:p w14:paraId="45D781C8" w14:textId="77777777" w:rsidR="00810970" w:rsidRPr="009A1D13" w:rsidRDefault="00810970" w:rsidP="004649A1">
      <w:pPr>
        <w:spacing w:line="360" w:lineRule="auto"/>
        <w:jc w:val="both"/>
        <w:rPr>
          <w:rFonts w:ascii="Times New Roman" w:hAnsi="Times New Roman" w:cs="Times New Roman"/>
          <w:szCs w:val="24"/>
          <w:lang w:val="en-GB"/>
        </w:rPr>
      </w:pPr>
    </w:p>
    <w:p w14:paraId="779AAB99" w14:textId="77777777" w:rsidR="00810970" w:rsidRPr="009A1D13" w:rsidRDefault="00CC3332"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 parents thought that the factors that trigger his negative emotions are his lack of language ability (poor communication), hunger, pollen, hypersensitivity, medication, daylight, seasonal changes,</w:t>
      </w:r>
      <w:r w:rsidR="00B40BA3" w:rsidRPr="009A1D13">
        <w:rPr>
          <w:rFonts w:ascii="Times New Roman" w:hAnsi="Times New Roman" w:cs="Times New Roman"/>
          <w:szCs w:val="24"/>
          <w:lang w:val="en-GB"/>
        </w:rPr>
        <w:t xml:space="preserve"> the</w:t>
      </w:r>
      <w:r w:rsidRPr="009A1D13">
        <w:rPr>
          <w:rFonts w:ascii="Times New Roman" w:hAnsi="Times New Roman" w:cs="Times New Roman"/>
          <w:szCs w:val="24"/>
          <w:lang w:val="en-GB"/>
        </w:rPr>
        <w:t xml:space="preserve"> unexpected, loud noises, and waiting.</w:t>
      </w:r>
    </w:p>
    <w:p w14:paraId="03B5F38A" w14:textId="77777777" w:rsidR="00CC3332" w:rsidRPr="009A1D13" w:rsidRDefault="00CC3332" w:rsidP="004649A1">
      <w:pPr>
        <w:spacing w:line="360" w:lineRule="auto"/>
        <w:jc w:val="both"/>
        <w:rPr>
          <w:rFonts w:ascii="Times New Roman" w:hAnsi="Times New Roman" w:cs="Times New Roman"/>
          <w:szCs w:val="24"/>
          <w:lang w:val="en-GB"/>
        </w:rPr>
      </w:pPr>
    </w:p>
    <w:p w14:paraId="764C986C" w14:textId="77777777" w:rsidR="00810970" w:rsidRPr="009A1D13" w:rsidRDefault="00810970" w:rsidP="00C573A3">
      <w:pPr>
        <w:pStyle w:val="Heading4"/>
        <w:rPr>
          <w:rFonts w:ascii="Times New Roman" w:hAnsi="Times New Roman" w:cs="Times New Roman"/>
          <w:b/>
          <w:sz w:val="24"/>
          <w:szCs w:val="24"/>
          <w:lang w:val="en-GB"/>
        </w:rPr>
      </w:pPr>
      <w:bookmarkStart w:id="67" w:name="_Toc428976739"/>
      <w:r w:rsidRPr="009A1D13">
        <w:rPr>
          <w:rFonts w:ascii="Times New Roman" w:hAnsi="Times New Roman" w:cs="Times New Roman"/>
          <w:b/>
          <w:sz w:val="24"/>
          <w:szCs w:val="24"/>
          <w:lang w:val="en-GB"/>
        </w:rPr>
        <w:lastRenderedPageBreak/>
        <w:t>5.1.1.3 Behaviour</w:t>
      </w:r>
      <w:bookmarkEnd w:id="67"/>
    </w:p>
    <w:p w14:paraId="7380564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has many </w:t>
      </w:r>
      <w:r w:rsidR="002116F1" w:rsidRPr="009A1D13">
        <w:rPr>
          <w:rFonts w:ascii="Times New Roman" w:hAnsi="Times New Roman" w:cs="Times New Roman"/>
          <w:szCs w:val="24"/>
          <w:lang w:val="en-GB"/>
        </w:rPr>
        <w:t>unique</w:t>
      </w:r>
      <w:r w:rsidRPr="009A1D13">
        <w:rPr>
          <w:rFonts w:ascii="Times New Roman" w:hAnsi="Times New Roman" w:cs="Times New Roman"/>
          <w:szCs w:val="24"/>
          <w:lang w:val="en-GB"/>
        </w:rPr>
        <w:t xml:space="preserve"> behaviour</w:t>
      </w:r>
      <w:r w:rsidR="008B50CD"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For instance, he is a really bad sleeper waking up often during the night </w:t>
      </w:r>
      <w:r w:rsidR="003F7413" w:rsidRPr="009A1D13">
        <w:rPr>
          <w:rFonts w:ascii="Times New Roman" w:hAnsi="Times New Roman" w:cs="Times New Roman"/>
          <w:szCs w:val="24"/>
          <w:lang w:val="en-GB"/>
        </w:rPr>
        <w:t>- although</w:t>
      </w:r>
      <w:r w:rsidRPr="009A1D13">
        <w:rPr>
          <w:rFonts w:ascii="Times New Roman" w:hAnsi="Times New Roman" w:cs="Times New Roman"/>
          <w:szCs w:val="24"/>
          <w:lang w:val="en-GB"/>
        </w:rPr>
        <w:t xml:space="preserve"> going to school has made him sleep </w:t>
      </w:r>
      <w:r w:rsidR="00D11A0F" w:rsidRPr="009A1D13">
        <w:rPr>
          <w:rFonts w:ascii="Times New Roman" w:hAnsi="Times New Roman" w:cs="Times New Roman"/>
          <w:szCs w:val="24"/>
          <w:lang w:val="en-GB"/>
        </w:rPr>
        <w:t>much</w:t>
      </w:r>
      <w:r w:rsidRPr="009A1D13">
        <w:rPr>
          <w:rFonts w:ascii="Times New Roman" w:hAnsi="Times New Roman" w:cs="Times New Roman"/>
          <w:szCs w:val="24"/>
          <w:lang w:val="en-GB"/>
        </w:rPr>
        <w:t xml:space="preserve"> better. He flaps, walks on tiptoe and is self-injurious. He plays with his navel and bites his hands. He will run up and down continuously and is self-stimulating. </w:t>
      </w:r>
    </w:p>
    <w:p w14:paraId="1D7AC321" w14:textId="77777777" w:rsidR="00810970" w:rsidRPr="009A1D13" w:rsidRDefault="00810970" w:rsidP="004649A1">
      <w:pPr>
        <w:spacing w:line="360" w:lineRule="auto"/>
        <w:jc w:val="both"/>
        <w:rPr>
          <w:rFonts w:ascii="Times New Roman" w:hAnsi="Times New Roman" w:cs="Times New Roman"/>
          <w:szCs w:val="24"/>
          <w:lang w:val="en-GB"/>
        </w:rPr>
      </w:pPr>
    </w:p>
    <w:p w14:paraId="099C7AA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is very poor at communicating due to his lack of oral language. He has been hea</w:t>
      </w:r>
      <w:r w:rsidR="00037150" w:rsidRPr="009A1D13">
        <w:rPr>
          <w:rFonts w:ascii="Times New Roman" w:hAnsi="Times New Roman" w:cs="Times New Roman"/>
          <w:szCs w:val="24"/>
          <w:lang w:val="en-GB"/>
        </w:rPr>
        <w:t>rd to say ‘banana’ and ‘mo</w:t>
      </w:r>
      <w:r w:rsidRPr="009A1D13">
        <w:rPr>
          <w:rFonts w:ascii="Times New Roman" w:hAnsi="Times New Roman" w:cs="Times New Roman"/>
          <w:szCs w:val="24"/>
          <w:lang w:val="en-GB"/>
        </w:rPr>
        <w:t xml:space="preserve">m’ in an appropriate manner </w:t>
      </w:r>
      <w:r w:rsidR="00225584"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L&amp;P 2.154), but he cannot express himself, so he feels frustrated and angry. He has gradually developed a different way to express himself and his emotions based on his level of communication. Thomas’s parents made the following comments concerning his different approach: </w:t>
      </w:r>
    </w:p>
    <w:p w14:paraId="531AB601" w14:textId="77777777" w:rsidR="00810970" w:rsidRPr="009A1D13" w:rsidRDefault="00810970" w:rsidP="004649A1">
      <w:pPr>
        <w:spacing w:line="360" w:lineRule="auto"/>
        <w:jc w:val="both"/>
        <w:rPr>
          <w:rFonts w:ascii="Times New Roman" w:hAnsi="Times New Roman" w:cs="Times New Roman"/>
          <w:szCs w:val="24"/>
          <w:lang w:val="en-GB"/>
        </w:rPr>
      </w:pPr>
    </w:p>
    <w:p w14:paraId="42C533EF"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He used his behaviour to communicate; he used his self-injurious behaviour to communicate, that’s really all he knew, to be fair to him, he must have been that frustrated and that angry and he had no way really of dealing with that. It was horrific, he was very bruised, we were really struggling to cope</w:t>
      </w:r>
      <w:r w:rsidR="004819A4" w:rsidRPr="009A1D13">
        <w:rPr>
          <w:rFonts w:ascii="Times New Roman" w:hAnsi="Times New Roman" w:cs="Times New Roman"/>
          <w:szCs w:val="24"/>
          <w:lang w:val="en-GB"/>
        </w:rPr>
        <w:t>..</w:t>
      </w:r>
      <w:r w:rsidRPr="009A1D13">
        <w:rPr>
          <w:rFonts w:ascii="Times New Roman" w:hAnsi="Times New Roman" w:cs="Times New Roman"/>
          <w:szCs w:val="24"/>
          <w:lang w:val="en-GB"/>
        </w:rPr>
        <w:t>.(L &amp; P 1.105).</w:t>
      </w:r>
    </w:p>
    <w:p w14:paraId="22661D0F" w14:textId="77777777" w:rsidR="00810970" w:rsidRPr="009A1D13" w:rsidRDefault="00810970" w:rsidP="004649A1">
      <w:pPr>
        <w:spacing w:line="360" w:lineRule="auto"/>
        <w:jc w:val="both"/>
        <w:rPr>
          <w:rFonts w:ascii="Times New Roman" w:hAnsi="Times New Roman" w:cs="Times New Roman"/>
          <w:szCs w:val="24"/>
          <w:lang w:val="en-GB"/>
        </w:rPr>
      </w:pPr>
    </w:p>
    <w:p w14:paraId="42759BF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becomes excited by changes in the light on television and in light displays.</w:t>
      </w:r>
      <w:r w:rsidR="002A449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He has his preferences, he likes to use certain cups at home, a particular sauce, ‘have different foods on different plates’ (L&amp;P 2.150), and he has a favourite toy train. </w:t>
      </w:r>
    </w:p>
    <w:p w14:paraId="34EE4D6B" w14:textId="77777777" w:rsidR="00810970" w:rsidRPr="009A1D13" w:rsidRDefault="00810970" w:rsidP="004649A1">
      <w:pPr>
        <w:spacing w:line="360" w:lineRule="auto"/>
        <w:jc w:val="both"/>
        <w:rPr>
          <w:rFonts w:ascii="Times New Roman" w:hAnsi="Times New Roman" w:cs="Times New Roman"/>
          <w:szCs w:val="24"/>
          <w:lang w:val="en-GB"/>
        </w:rPr>
      </w:pPr>
    </w:p>
    <w:p w14:paraId="351CDC2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His parents say that ‘Thomas has really challenging behaviour’ (L&amp;P 2.145), such as aggression and self-harm. He becomes fixated and has to have a specific type of bottle, </w:t>
      </w:r>
      <w:r w:rsidRPr="009A1D13">
        <w:rPr>
          <w:rFonts w:ascii="Times New Roman" w:hAnsi="Times New Roman" w:cs="Times New Roman"/>
          <w:szCs w:val="24"/>
          <w:lang w:val="en-GB"/>
        </w:rPr>
        <w:lastRenderedPageBreak/>
        <w:t xml:space="preserve">routine, and objects in a specific location he wants to ‘have different foods on different plates’ (L&amp;P 2.150). When he eats he has very bad manners and is hard to be fed. Using Thomas’s bad manners we can have a glimpse of the issues his parents encounter in daily life. </w:t>
      </w:r>
    </w:p>
    <w:p w14:paraId="2F36E604" w14:textId="77777777" w:rsidR="00810970" w:rsidRPr="009A1D13" w:rsidRDefault="00810970" w:rsidP="004649A1">
      <w:pPr>
        <w:spacing w:line="360" w:lineRule="auto"/>
        <w:jc w:val="both"/>
        <w:rPr>
          <w:rFonts w:ascii="Times New Roman" w:hAnsi="Times New Roman" w:cs="Times New Roman"/>
          <w:szCs w:val="24"/>
          <w:lang w:val="en-GB"/>
        </w:rPr>
      </w:pPr>
    </w:p>
    <w:p w14:paraId="6822E81D"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There are some aspects of it that aren’t Thomas-like, but he has always been obsessed with it and he doesn’t like other people eating. Like if we were all eating now he’d be going round picking food off everybody, you know he hoards the food. He would have to have the food…(L &amp;P 1.112.2).</w:t>
      </w:r>
    </w:p>
    <w:p w14:paraId="1E2F976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22CEF48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is generally very non-cooperative. He has an excellent memory of roads and routines and dislikes changes of route, routines or schedules. He is a visual learner and prefers to have visual clues to tell him what will happen next.</w:t>
      </w:r>
    </w:p>
    <w:p w14:paraId="788695EF" w14:textId="77777777" w:rsidR="00810970" w:rsidRPr="009A1D13" w:rsidRDefault="00810970" w:rsidP="004649A1">
      <w:pPr>
        <w:spacing w:line="360" w:lineRule="auto"/>
        <w:jc w:val="both"/>
        <w:rPr>
          <w:rFonts w:ascii="Times New Roman" w:hAnsi="Times New Roman" w:cs="Times New Roman"/>
          <w:szCs w:val="24"/>
          <w:lang w:val="en-GB"/>
        </w:rPr>
      </w:pPr>
    </w:p>
    <w:p w14:paraId="5E32DDF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has many sensory issues: his parents suspect that his hypersensitivity affects his emotions and feelings, and makes him have bigger negative reactions because he is overwhelmed by sensory stimuli. Nevertheless, he enjoys sensory experiences such as playing in mud and slime on the beach and learns better through his senses. </w:t>
      </w:r>
    </w:p>
    <w:p w14:paraId="60796AF3" w14:textId="77777777" w:rsidR="00810970" w:rsidRPr="009A1D13" w:rsidRDefault="00810970" w:rsidP="004649A1">
      <w:pPr>
        <w:spacing w:line="360" w:lineRule="auto"/>
        <w:jc w:val="both"/>
        <w:rPr>
          <w:rFonts w:ascii="Times New Roman" w:hAnsi="Times New Roman" w:cs="Times New Roman"/>
          <w:szCs w:val="24"/>
          <w:lang w:val="en-GB"/>
        </w:rPr>
      </w:pPr>
    </w:p>
    <w:p w14:paraId="2D08C48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is self-directed and needs to be motivated to gain his participation. His poor communication skills cause him to be extreme in his expression of his emotions. He has a high pain threshold. </w:t>
      </w:r>
    </w:p>
    <w:p w14:paraId="4468E149" w14:textId="77777777" w:rsidR="00810970" w:rsidRPr="009A1D13" w:rsidRDefault="00810970" w:rsidP="004649A1">
      <w:pPr>
        <w:spacing w:line="360" w:lineRule="auto"/>
        <w:jc w:val="both"/>
        <w:rPr>
          <w:rFonts w:ascii="Times New Roman" w:hAnsi="Times New Roman" w:cs="Times New Roman"/>
          <w:szCs w:val="24"/>
          <w:lang w:val="en-GB"/>
        </w:rPr>
      </w:pPr>
    </w:p>
    <w:p w14:paraId="069790B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prefers adults to children and he likes certa</w:t>
      </w:r>
      <w:r w:rsidR="003F7413" w:rsidRPr="009A1D13">
        <w:rPr>
          <w:rFonts w:ascii="Times New Roman" w:hAnsi="Times New Roman" w:cs="Times New Roman"/>
          <w:szCs w:val="24"/>
          <w:lang w:val="en-GB"/>
        </w:rPr>
        <w:t>in people in particular. He is ‘</w:t>
      </w:r>
      <w:r w:rsidRPr="009A1D13">
        <w:rPr>
          <w:rFonts w:ascii="Times New Roman" w:hAnsi="Times New Roman" w:cs="Times New Roman"/>
          <w:szCs w:val="24"/>
          <w:lang w:val="en-GB"/>
        </w:rPr>
        <w:t>wary of people in the first instance</w:t>
      </w:r>
      <w:r w:rsidR="003F741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(L&amp;P 2.117). If he dislikes a person, ‘he will just take </w:t>
      </w:r>
      <w:r w:rsidRPr="009A1D13">
        <w:rPr>
          <w:rFonts w:ascii="Times New Roman" w:hAnsi="Times New Roman" w:cs="Times New Roman"/>
          <w:szCs w:val="24"/>
          <w:lang w:val="en-GB"/>
        </w:rPr>
        <w:lastRenderedPageBreak/>
        <w:t>them to the door’ (L&amp;P 3.258). Some people stimulate him and he “gets something from them”</w:t>
      </w:r>
      <w:r w:rsidR="002A449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(L&amp;P 2.113), if they engage him more, understand him or meet his needs. However, there was one exception. Normally Thomas would ‘look a bit’ and then ‘walk straight past’, but on this occasion he encountered a warm lady and had a social interaction with her (L&amp;P 2.122).</w:t>
      </w:r>
    </w:p>
    <w:p w14:paraId="7F97F5E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03C2747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His parents have noticed that Thomas’</w:t>
      </w:r>
      <w:r w:rsidR="00AA045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mood and anxieties affect his contact with other individuals. Opening a door and meeting an unfamiliar person is just like ‘a trigger for his anxiety and stuff</w:t>
      </w:r>
      <w:r w:rsidR="0078415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(L&amp;P 2.125). When Thomas meets an unfamiliar person ‘he’d much prefer to probably make that judgment and suss people out a little bit so maybe he does show his emotions’ (L&amp;P 2.126). I wonder if his first impression of an unfamiliar person affects his desire to </w:t>
      </w:r>
      <w:r w:rsidR="00784157" w:rsidRPr="009A1D13">
        <w:rPr>
          <w:rFonts w:ascii="Times New Roman" w:hAnsi="Times New Roman" w:cs="Times New Roman"/>
          <w:szCs w:val="24"/>
          <w:lang w:val="en-GB"/>
        </w:rPr>
        <w:t>socialise.</w:t>
      </w:r>
      <w:r w:rsidRPr="009A1D13">
        <w:rPr>
          <w:rFonts w:ascii="Times New Roman" w:hAnsi="Times New Roman" w:cs="Times New Roman"/>
          <w:szCs w:val="24"/>
          <w:lang w:val="en-GB"/>
        </w:rPr>
        <w:t xml:space="preserve"> They also believe that Thomas ‘can read and perceive people’ (L&amp;P 2.</w:t>
      </w:r>
      <w:r w:rsidR="00784157" w:rsidRPr="009A1D13">
        <w:rPr>
          <w:rFonts w:ascii="Times New Roman" w:hAnsi="Times New Roman" w:cs="Times New Roman"/>
          <w:szCs w:val="24"/>
          <w:lang w:val="en-GB"/>
        </w:rPr>
        <w:t>123, L&amp;P 2.134)</w:t>
      </w:r>
      <w:r w:rsidRPr="009A1D13">
        <w:rPr>
          <w:rFonts w:ascii="Times New Roman" w:hAnsi="Times New Roman" w:cs="Times New Roman"/>
          <w:szCs w:val="24"/>
          <w:lang w:val="en-GB"/>
        </w:rPr>
        <w:t>. He might pick up on another individual’s body language. Additionally, he ‘seems to know who’s the boss, or who’s in charge, or where the power lies’ (L&amp;P 2.123), and ‘his favourite is a team leader’ (L&amp;P 2.124).</w:t>
      </w:r>
    </w:p>
    <w:p w14:paraId="55F9E9E4" w14:textId="77777777" w:rsidR="00810970" w:rsidRPr="009A1D13" w:rsidRDefault="00810970" w:rsidP="004649A1">
      <w:pPr>
        <w:spacing w:line="360" w:lineRule="auto"/>
        <w:jc w:val="both"/>
        <w:rPr>
          <w:rFonts w:ascii="Times New Roman" w:hAnsi="Times New Roman" w:cs="Times New Roman"/>
          <w:szCs w:val="24"/>
          <w:lang w:val="en-GB"/>
        </w:rPr>
      </w:pPr>
    </w:p>
    <w:p w14:paraId="6F8EBDA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needs his own place, and dislikes it when other people (such as his grandparents) visit his home. If someone steps into his territory, he will drag them away or ‘put his head under his blanket or something’ (L&amp;P 3.288). He likes to put his own toys and stuff in a specific corner untidily in the living room, but he definitely knows where to find the thing he wants even after several weeks. </w:t>
      </w:r>
    </w:p>
    <w:p w14:paraId="520F5443" w14:textId="77777777" w:rsidR="00784157" w:rsidRPr="009A1D13" w:rsidRDefault="00784157" w:rsidP="004649A1">
      <w:pPr>
        <w:spacing w:line="360" w:lineRule="auto"/>
        <w:jc w:val="both"/>
        <w:rPr>
          <w:rFonts w:ascii="Times New Roman" w:hAnsi="Times New Roman" w:cs="Times New Roman"/>
          <w:szCs w:val="24"/>
          <w:lang w:val="en-GB"/>
        </w:rPr>
      </w:pPr>
    </w:p>
    <w:p w14:paraId="31207405" w14:textId="77777777" w:rsidR="00810970" w:rsidRPr="009A1D13" w:rsidRDefault="00CC3332"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is impatient about waiting, especially for food. He shows his impatience by hittin</w:t>
      </w:r>
      <w:r w:rsidR="003D13C1" w:rsidRPr="009A1D13">
        <w:rPr>
          <w:rFonts w:ascii="Times New Roman" w:hAnsi="Times New Roman" w:cs="Times New Roman"/>
          <w:szCs w:val="24"/>
          <w:lang w:val="en-GB"/>
        </w:rPr>
        <w:t xml:space="preserve">g himself. He is irritable </w:t>
      </w:r>
      <w:r w:rsidRPr="009A1D13">
        <w:rPr>
          <w:rFonts w:ascii="Times New Roman" w:hAnsi="Times New Roman" w:cs="Times New Roman"/>
          <w:szCs w:val="24"/>
          <w:lang w:val="en-GB"/>
        </w:rPr>
        <w:t xml:space="preserve">particularly at bath time. At times he loves it and sometimes he hates it. While he is in a ‘dislike’ mood, his parents opt not to bathe him </w:t>
      </w:r>
      <w:r w:rsidRPr="009A1D13">
        <w:rPr>
          <w:rFonts w:ascii="Times New Roman" w:hAnsi="Times New Roman" w:cs="Times New Roman"/>
          <w:szCs w:val="24"/>
          <w:lang w:val="en-GB"/>
        </w:rPr>
        <w:lastRenderedPageBreak/>
        <w:t>for health and safety reasons (L&amp;P 3.239).</w:t>
      </w:r>
    </w:p>
    <w:p w14:paraId="450FA9F3" w14:textId="77777777" w:rsidR="00CC3332" w:rsidRPr="009A1D13" w:rsidRDefault="00CC3332" w:rsidP="004649A1">
      <w:pPr>
        <w:spacing w:line="360" w:lineRule="auto"/>
        <w:jc w:val="both"/>
        <w:rPr>
          <w:rFonts w:ascii="Times New Roman" w:hAnsi="Times New Roman" w:cs="Times New Roman"/>
          <w:szCs w:val="24"/>
          <w:lang w:val="en-GB"/>
        </w:rPr>
      </w:pPr>
    </w:p>
    <w:p w14:paraId="04F7A9B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generalises his school experiences at home. When he learns something new at school he will use it at home, for example if he learns a new game at school he will try to play it at home. He is easily bored by routine and enjoys some variety, which is </w:t>
      </w:r>
      <w:r w:rsidR="006869B3" w:rsidRPr="009A1D13">
        <w:rPr>
          <w:rFonts w:ascii="Times New Roman" w:hAnsi="Times New Roman" w:cs="Times New Roman"/>
          <w:szCs w:val="24"/>
          <w:lang w:val="en-GB"/>
        </w:rPr>
        <w:t>not typical</w:t>
      </w:r>
      <w:r w:rsidRPr="009A1D13">
        <w:rPr>
          <w:rFonts w:ascii="Times New Roman" w:hAnsi="Times New Roman" w:cs="Times New Roman"/>
          <w:szCs w:val="24"/>
          <w:lang w:val="en-GB"/>
        </w:rPr>
        <w:t xml:space="preserve"> of autism. </w:t>
      </w:r>
    </w:p>
    <w:p w14:paraId="2C36B48A" w14:textId="77777777" w:rsidR="00810970" w:rsidRPr="009A1D13" w:rsidRDefault="00810970" w:rsidP="004649A1">
      <w:pPr>
        <w:spacing w:line="360" w:lineRule="auto"/>
        <w:jc w:val="both"/>
        <w:rPr>
          <w:rFonts w:ascii="Times New Roman" w:hAnsi="Times New Roman" w:cs="Times New Roman"/>
          <w:szCs w:val="24"/>
          <w:lang w:val="en-GB"/>
        </w:rPr>
      </w:pPr>
    </w:p>
    <w:p w14:paraId="49B8CA8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shows an interest in computers when they are played by other children at school, he ‘was just observing and watching and laughing’ (L&amp;P 3.10). He has little tolerance for children who are younger than him and prefers the company of older children and adults. </w:t>
      </w:r>
    </w:p>
    <w:p w14:paraId="513F7ACF" w14:textId="77777777" w:rsidR="00CC3332" w:rsidRPr="009A1D13" w:rsidRDefault="00CC3332" w:rsidP="004649A1">
      <w:pPr>
        <w:spacing w:line="360" w:lineRule="auto"/>
        <w:jc w:val="both"/>
        <w:rPr>
          <w:rFonts w:ascii="Times New Roman" w:hAnsi="Times New Roman" w:cs="Times New Roman"/>
          <w:szCs w:val="24"/>
          <w:lang w:val="en-GB"/>
        </w:rPr>
      </w:pPr>
    </w:p>
    <w:p w14:paraId="0B572D2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He has a strange toilet routine and likes to go outside to have a bowel movement, because ‘Thomas is incontinent, obviously doesn’t go to the toilet like the rest of us do’ (L&amp;P 3.167). His parents think that he is embarrassed to do his bowel movements when there is someone present. If someone is there or interrupts his routine, he will be angry.</w:t>
      </w:r>
    </w:p>
    <w:p w14:paraId="2A6BA508" w14:textId="77777777" w:rsidR="00784157" w:rsidRPr="009A1D13" w:rsidRDefault="00784157" w:rsidP="004649A1">
      <w:pPr>
        <w:spacing w:line="360" w:lineRule="auto"/>
        <w:jc w:val="both"/>
        <w:rPr>
          <w:rFonts w:ascii="Times New Roman" w:hAnsi="Times New Roman" w:cs="Times New Roman"/>
          <w:szCs w:val="24"/>
          <w:lang w:val="en-GB"/>
        </w:rPr>
      </w:pPr>
    </w:p>
    <w:p w14:paraId="7EA6ED6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has his own way of getting the things that he wants. He will drag people to the place he wants or use the picture system to express his needs, or sometimes he will do the thing he wants by himself. Strategically, he gets the thing he requests by making arrangements for his parents. If his parents refuse his arrangements, he will break their rules and do the things he wants.</w:t>
      </w:r>
    </w:p>
    <w:p w14:paraId="64EEB640" w14:textId="77777777" w:rsidR="00810970" w:rsidRPr="009A1D13" w:rsidRDefault="00810970" w:rsidP="004649A1">
      <w:pPr>
        <w:spacing w:line="360" w:lineRule="auto"/>
        <w:jc w:val="both"/>
        <w:rPr>
          <w:rFonts w:ascii="Times New Roman" w:hAnsi="Times New Roman" w:cs="Times New Roman"/>
          <w:szCs w:val="24"/>
          <w:lang w:val="en-GB"/>
        </w:rPr>
      </w:pPr>
    </w:p>
    <w:p w14:paraId="34D29EAD" w14:textId="77777777" w:rsidR="00412FBE" w:rsidRPr="009A1D13" w:rsidRDefault="00412FBE" w:rsidP="004649A1">
      <w:pPr>
        <w:spacing w:line="360" w:lineRule="auto"/>
        <w:jc w:val="both"/>
        <w:rPr>
          <w:rFonts w:ascii="Times New Roman" w:hAnsi="Times New Roman" w:cs="Times New Roman"/>
          <w:szCs w:val="24"/>
          <w:lang w:val="en-GB"/>
        </w:rPr>
      </w:pPr>
    </w:p>
    <w:p w14:paraId="0F1E1C21" w14:textId="77777777" w:rsidR="00810970" w:rsidRPr="009A1D13" w:rsidRDefault="00810970" w:rsidP="00C573A3">
      <w:pPr>
        <w:pStyle w:val="Heading3"/>
        <w:rPr>
          <w:rFonts w:ascii="Times New Roman" w:hAnsi="Times New Roman" w:cs="Times New Roman"/>
          <w:color w:val="auto"/>
          <w:sz w:val="24"/>
          <w:szCs w:val="24"/>
          <w:lang w:val="en-GB"/>
        </w:rPr>
      </w:pPr>
      <w:bookmarkStart w:id="68" w:name="_Toc428976740"/>
      <w:r w:rsidRPr="009A1D13">
        <w:rPr>
          <w:rFonts w:ascii="Times New Roman" w:hAnsi="Times New Roman" w:cs="Times New Roman"/>
          <w:color w:val="auto"/>
          <w:sz w:val="24"/>
          <w:szCs w:val="24"/>
          <w:lang w:val="en-GB"/>
        </w:rPr>
        <w:lastRenderedPageBreak/>
        <w:t>5.1.2 Family</w:t>
      </w:r>
      <w:bookmarkEnd w:id="68"/>
      <w:r w:rsidRPr="009A1D13">
        <w:rPr>
          <w:rFonts w:ascii="Times New Roman" w:hAnsi="Times New Roman" w:cs="Times New Roman"/>
          <w:color w:val="auto"/>
          <w:sz w:val="24"/>
          <w:szCs w:val="24"/>
          <w:lang w:val="en-GB"/>
        </w:rPr>
        <w:t xml:space="preserve"> </w:t>
      </w:r>
    </w:p>
    <w:p w14:paraId="1129EA32" w14:textId="77777777" w:rsidR="00810970" w:rsidRPr="009A1D13" w:rsidRDefault="00B533F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Many researche</w:t>
      </w:r>
      <w:r w:rsidR="00BF5022" w:rsidRPr="009A1D13">
        <w:rPr>
          <w:rFonts w:ascii="Times New Roman" w:hAnsi="Times New Roman" w:cs="Times New Roman"/>
          <w:szCs w:val="24"/>
          <w:lang w:val="en-GB"/>
        </w:rPr>
        <w:t>r</w:t>
      </w:r>
      <w:r w:rsidRPr="009A1D13">
        <w:rPr>
          <w:rFonts w:ascii="Times New Roman" w:hAnsi="Times New Roman" w:cs="Times New Roman"/>
          <w:szCs w:val="24"/>
          <w:lang w:val="en-GB"/>
        </w:rPr>
        <w:t>s find that parental emotion</w:t>
      </w:r>
      <w:r w:rsidR="00F44455" w:rsidRPr="009A1D13">
        <w:rPr>
          <w:rFonts w:ascii="Times New Roman" w:hAnsi="Times New Roman" w:cs="Times New Roman"/>
          <w:szCs w:val="24"/>
          <w:lang w:val="en-GB"/>
        </w:rPr>
        <w:t>ality has an</w:t>
      </w:r>
      <w:r w:rsidRPr="009A1D13">
        <w:rPr>
          <w:rFonts w:ascii="Times New Roman" w:hAnsi="Times New Roman" w:cs="Times New Roman"/>
          <w:szCs w:val="24"/>
          <w:lang w:val="en-GB"/>
        </w:rPr>
        <w:t xml:space="preserve"> impact </w:t>
      </w:r>
      <w:r w:rsidR="00F44455" w:rsidRPr="009A1D13">
        <w:rPr>
          <w:rFonts w:ascii="Times New Roman" w:hAnsi="Times New Roman" w:cs="Times New Roman"/>
          <w:szCs w:val="24"/>
          <w:lang w:val="en-GB"/>
        </w:rPr>
        <w:t xml:space="preserve">on </w:t>
      </w:r>
      <w:r w:rsidRPr="009A1D13">
        <w:rPr>
          <w:rFonts w:ascii="Times New Roman" w:hAnsi="Times New Roman" w:cs="Times New Roman"/>
          <w:szCs w:val="24"/>
          <w:lang w:val="en-GB"/>
        </w:rPr>
        <w:t>their child’s emotional</w:t>
      </w:r>
      <w:r w:rsidR="00F44455" w:rsidRPr="009A1D13">
        <w:rPr>
          <w:rFonts w:ascii="Times New Roman" w:hAnsi="Times New Roman" w:cs="Times New Roman"/>
          <w:szCs w:val="24"/>
          <w:lang w:val="en-GB"/>
        </w:rPr>
        <w:t>ity</w:t>
      </w:r>
      <w:r w:rsidRPr="009A1D13">
        <w:rPr>
          <w:rFonts w:ascii="Times New Roman" w:hAnsi="Times New Roman" w:cs="Times New Roman"/>
          <w:szCs w:val="24"/>
          <w:lang w:val="en-GB"/>
        </w:rPr>
        <w:t xml:space="preserve"> (</w:t>
      </w:r>
      <w:r w:rsidR="00F44455" w:rsidRPr="009A1D13">
        <w:rPr>
          <w:rFonts w:ascii="Times New Roman" w:hAnsi="Times New Roman" w:cs="Times New Roman"/>
          <w:szCs w:val="24"/>
          <w:lang w:val="en-GB"/>
        </w:rPr>
        <w:t xml:space="preserve">such as </w:t>
      </w:r>
      <w:r w:rsidRPr="009A1D13">
        <w:rPr>
          <w:rFonts w:ascii="Times New Roman" w:hAnsi="Times New Roman" w:cs="Times New Roman"/>
          <w:szCs w:val="24"/>
          <w:lang w:val="en-GB"/>
        </w:rPr>
        <w:t>Denham, et al., 1997</w:t>
      </w:r>
      <w:r w:rsidR="000458FC" w:rsidRPr="009A1D13">
        <w:rPr>
          <w:rFonts w:ascii="Times New Roman" w:hAnsi="Times New Roman" w:cs="Times New Roman"/>
          <w:szCs w:val="24"/>
          <w:lang w:val="en-GB"/>
        </w:rPr>
        <w:t>; Strayer and Roberts, 2004</w:t>
      </w:r>
      <w:r w:rsidRPr="009A1D13">
        <w:rPr>
          <w:rFonts w:ascii="Times New Roman" w:hAnsi="Times New Roman" w:cs="Times New Roman"/>
          <w:szCs w:val="24"/>
          <w:lang w:val="en-GB"/>
        </w:rPr>
        <w:t>)</w:t>
      </w:r>
      <w:r w:rsidR="000458F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9B4EA5" w:rsidRPr="009A1D13">
        <w:rPr>
          <w:rFonts w:ascii="Times New Roman" w:hAnsi="Times New Roman" w:cs="Times New Roman"/>
          <w:szCs w:val="24"/>
          <w:lang w:val="en-GB"/>
        </w:rPr>
        <w:t>For this reason</w:t>
      </w:r>
      <w:r w:rsidR="00F44455" w:rsidRPr="009A1D13">
        <w:rPr>
          <w:rFonts w:ascii="Times New Roman" w:hAnsi="Times New Roman" w:cs="Times New Roman"/>
          <w:szCs w:val="24"/>
          <w:lang w:val="en-GB"/>
        </w:rPr>
        <w:t xml:space="preserve"> I</w:t>
      </w:r>
      <w:r w:rsidR="009B4EA5" w:rsidRPr="009A1D13">
        <w:rPr>
          <w:rFonts w:ascii="Times New Roman" w:hAnsi="Times New Roman" w:cs="Times New Roman"/>
          <w:szCs w:val="24"/>
          <w:lang w:val="en-GB"/>
        </w:rPr>
        <w:t xml:space="preserve"> have</w:t>
      </w:r>
      <w:r w:rsidR="00F44455" w:rsidRPr="009A1D13">
        <w:rPr>
          <w:rFonts w:ascii="Times New Roman" w:hAnsi="Times New Roman" w:cs="Times New Roman"/>
          <w:szCs w:val="24"/>
          <w:lang w:val="en-GB"/>
        </w:rPr>
        <w:t xml:space="preserve"> put family </w:t>
      </w:r>
      <w:r w:rsidR="009B4EA5" w:rsidRPr="009A1D13">
        <w:rPr>
          <w:rFonts w:ascii="Times New Roman" w:hAnsi="Times New Roman" w:cs="Times New Roman"/>
          <w:szCs w:val="24"/>
          <w:lang w:val="en-GB"/>
        </w:rPr>
        <w:t>as</w:t>
      </w:r>
      <w:r w:rsidR="00F44455" w:rsidRPr="009A1D13">
        <w:rPr>
          <w:rFonts w:ascii="Times New Roman" w:hAnsi="Times New Roman" w:cs="Times New Roman"/>
          <w:szCs w:val="24"/>
          <w:lang w:val="en-GB"/>
        </w:rPr>
        <w:t xml:space="preserve"> one of the factors affecting the emotionality of children with autism. </w:t>
      </w:r>
      <w:r w:rsidR="00810970" w:rsidRPr="009A1D13">
        <w:rPr>
          <w:rFonts w:ascii="Times New Roman" w:hAnsi="Times New Roman" w:cs="Times New Roman"/>
          <w:szCs w:val="24"/>
          <w:lang w:val="en-GB"/>
        </w:rPr>
        <w:t xml:space="preserve">Under this theme I </w:t>
      </w:r>
      <w:r w:rsidR="009B4EA5" w:rsidRPr="009A1D13">
        <w:rPr>
          <w:rFonts w:ascii="Times New Roman" w:hAnsi="Times New Roman" w:cs="Times New Roman"/>
          <w:szCs w:val="24"/>
          <w:lang w:val="en-GB"/>
        </w:rPr>
        <w:t xml:space="preserve">have </w:t>
      </w:r>
      <w:r w:rsidR="00810970" w:rsidRPr="009A1D13">
        <w:rPr>
          <w:rFonts w:ascii="Times New Roman" w:hAnsi="Times New Roman" w:cs="Times New Roman"/>
          <w:szCs w:val="24"/>
          <w:lang w:val="en-GB"/>
        </w:rPr>
        <w:t>identified two subthemes namely ‘parents’ and ‘siblings’ which will be discussed below. I found it useful to discuss how Thomas relate</w:t>
      </w:r>
      <w:r w:rsidR="009B4EA5" w:rsidRPr="009A1D13">
        <w:rPr>
          <w:rFonts w:ascii="Times New Roman" w:hAnsi="Times New Roman" w:cs="Times New Roman"/>
          <w:szCs w:val="24"/>
          <w:lang w:val="en-GB"/>
        </w:rPr>
        <w:t>s</w:t>
      </w:r>
      <w:r w:rsidR="00810970" w:rsidRPr="009A1D13">
        <w:rPr>
          <w:rFonts w:ascii="Times New Roman" w:hAnsi="Times New Roman" w:cs="Times New Roman"/>
          <w:szCs w:val="24"/>
          <w:lang w:val="en-GB"/>
        </w:rPr>
        <w:t xml:space="preserve"> both </w:t>
      </w:r>
      <w:r w:rsidR="009B4EA5" w:rsidRPr="009A1D13">
        <w:rPr>
          <w:rFonts w:ascii="Times New Roman" w:hAnsi="Times New Roman" w:cs="Times New Roman"/>
          <w:szCs w:val="24"/>
          <w:lang w:val="en-GB"/>
        </w:rPr>
        <w:t>to</w:t>
      </w:r>
      <w:r w:rsidR="00810970" w:rsidRPr="009A1D13">
        <w:rPr>
          <w:rFonts w:ascii="Times New Roman" w:hAnsi="Times New Roman" w:cs="Times New Roman"/>
          <w:szCs w:val="24"/>
          <w:lang w:val="en-GB"/>
        </w:rPr>
        <w:t xml:space="preserve"> his parents and his siblings.</w:t>
      </w:r>
    </w:p>
    <w:p w14:paraId="100A293A" w14:textId="77777777" w:rsidR="00810970" w:rsidRPr="009A1D13" w:rsidRDefault="00810970" w:rsidP="004649A1">
      <w:pPr>
        <w:spacing w:line="360" w:lineRule="auto"/>
        <w:jc w:val="both"/>
        <w:rPr>
          <w:rFonts w:ascii="Times New Roman" w:hAnsi="Times New Roman" w:cs="Times New Roman"/>
          <w:szCs w:val="24"/>
          <w:lang w:val="en-GB"/>
        </w:rPr>
      </w:pPr>
    </w:p>
    <w:p w14:paraId="70DC5E39" w14:textId="77777777" w:rsidR="00810970" w:rsidRPr="009A1D13" w:rsidRDefault="00810970" w:rsidP="00C573A3">
      <w:pPr>
        <w:pStyle w:val="Heading4"/>
        <w:rPr>
          <w:rFonts w:ascii="Times New Roman" w:hAnsi="Times New Roman" w:cs="Times New Roman"/>
          <w:b/>
          <w:sz w:val="24"/>
          <w:szCs w:val="24"/>
          <w:lang w:val="en-GB"/>
        </w:rPr>
      </w:pPr>
      <w:bookmarkStart w:id="69" w:name="_Toc428976741"/>
      <w:r w:rsidRPr="009A1D13">
        <w:rPr>
          <w:rFonts w:ascii="Times New Roman" w:hAnsi="Times New Roman" w:cs="Times New Roman"/>
          <w:b/>
          <w:sz w:val="24"/>
          <w:szCs w:val="24"/>
          <w:lang w:val="en-GB"/>
        </w:rPr>
        <w:t>5.1.2.1 Parents</w:t>
      </w:r>
      <w:bookmarkEnd w:id="69"/>
    </w:p>
    <w:p w14:paraId="5117ADD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 parents both went to university</w:t>
      </w:r>
      <w:r w:rsidR="009D5878" w:rsidRPr="009A1D13">
        <w:rPr>
          <w:rFonts w:ascii="Times New Roman" w:hAnsi="Times New Roman" w:cs="Times New Roman"/>
          <w:szCs w:val="24"/>
          <w:lang w:val="en-GB"/>
        </w:rPr>
        <w:t>. They</w:t>
      </w:r>
      <w:r w:rsidR="00793035" w:rsidRPr="009A1D13">
        <w:rPr>
          <w:rFonts w:ascii="Times New Roman" w:hAnsi="Times New Roman" w:cs="Times New Roman"/>
          <w:szCs w:val="24"/>
          <w:lang w:val="en-GB"/>
        </w:rPr>
        <w:t xml:space="preserve"> </w:t>
      </w:r>
      <w:r w:rsidR="009D5878" w:rsidRPr="009A1D13">
        <w:rPr>
          <w:rFonts w:ascii="Times New Roman" w:hAnsi="Times New Roman" w:cs="Times New Roman"/>
          <w:szCs w:val="24"/>
          <w:lang w:val="en-GB"/>
        </w:rPr>
        <w:t>articulated their</w:t>
      </w:r>
      <w:r w:rsidR="00793035" w:rsidRPr="009A1D13">
        <w:rPr>
          <w:rFonts w:ascii="Times New Roman" w:hAnsi="Times New Roman" w:cs="Times New Roman"/>
          <w:szCs w:val="24"/>
          <w:lang w:val="en-GB"/>
        </w:rPr>
        <w:t xml:space="preserve"> </w:t>
      </w:r>
      <w:r w:rsidR="009D5878" w:rsidRPr="009A1D13">
        <w:rPr>
          <w:rFonts w:ascii="Times New Roman" w:hAnsi="Times New Roman" w:cs="Times New Roman"/>
          <w:szCs w:val="24"/>
          <w:lang w:val="en-GB"/>
        </w:rPr>
        <w:t>experiences working with autism and autism-related knowledge</w:t>
      </w:r>
      <w:r w:rsidRPr="009A1D13">
        <w:rPr>
          <w:rFonts w:ascii="Times New Roman" w:hAnsi="Times New Roman" w:cs="Times New Roman"/>
          <w:szCs w:val="24"/>
          <w:lang w:val="en-GB"/>
        </w:rPr>
        <w:t xml:space="preserve">. </w:t>
      </w:r>
      <w:r w:rsidR="004B46AB" w:rsidRPr="009A1D13">
        <w:rPr>
          <w:rFonts w:ascii="Times New Roman" w:hAnsi="Times New Roman" w:cs="Times New Roman"/>
          <w:szCs w:val="24"/>
          <w:lang w:val="en-GB"/>
        </w:rPr>
        <w:t>During</w:t>
      </w:r>
      <w:r w:rsidR="009B4EA5" w:rsidRPr="009A1D13">
        <w:rPr>
          <w:rFonts w:ascii="Times New Roman" w:hAnsi="Times New Roman" w:cs="Times New Roman"/>
          <w:szCs w:val="24"/>
          <w:lang w:val="en-GB"/>
        </w:rPr>
        <w:t xml:space="preserve"> my</w:t>
      </w:r>
      <w:r w:rsidR="004B46AB" w:rsidRPr="009A1D13">
        <w:rPr>
          <w:rFonts w:ascii="Times New Roman" w:hAnsi="Times New Roman" w:cs="Times New Roman"/>
          <w:szCs w:val="24"/>
          <w:lang w:val="en-GB"/>
        </w:rPr>
        <w:t xml:space="preserve"> interviews</w:t>
      </w:r>
      <w:r w:rsidR="009B4EA5" w:rsidRPr="009A1D13">
        <w:rPr>
          <w:rFonts w:ascii="Times New Roman" w:hAnsi="Times New Roman" w:cs="Times New Roman"/>
          <w:szCs w:val="24"/>
          <w:lang w:val="en-GB"/>
        </w:rPr>
        <w:t xml:space="preserve"> with them</w:t>
      </w:r>
      <w:r w:rsidR="004B46AB"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Larry finishes Patricia’s sentences a lot. She seems to look up to Larry, and there is a close bond between them. At times their answers are as if from one person with each one often finishing the sentences of the other. Larry told me that he and Patricia are very compatible. He said ‘Patricia and I are like a colouring book. I draw the outline and Patricia does all the colouring. I blurt out the obvious and Patricia goes into greater detail’ (L&amp;P 3.306).  </w:t>
      </w:r>
    </w:p>
    <w:p w14:paraId="1474D1C6" w14:textId="77777777" w:rsidR="00810970" w:rsidRPr="009A1D13" w:rsidRDefault="00076082"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60A0430A" w14:textId="77777777" w:rsidR="00810970" w:rsidRPr="009A1D13" w:rsidRDefault="004B46A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I asked Larry his views on autism he told me that autism is an atypical neurology disorder. </w:t>
      </w:r>
      <w:r w:rsidR="00810970" w:rsidRPr="009A1D13">
        <w:rPr>
          <w:rFonts w:ascii="Times New Roman" w:hAnsi="Times New Roman" w:cs="Times New Roman"/>
          <w:szCs w:val="24"/>
          <w:lang w:val="en-GB"/>
        </w:rPr>
        <w:t xml:space="preserve">Larry and Patricia discussed their denial of Thomas’s autism. They said that they underwent approximately a one-year denial stage. </w:t>
      </w:r>
      <w:r w:rsidR="00B40BA3" w:rsidRPr="009A1D13">
        <w:rPr>
          <w:rFonts w:ascii="Times New Roman" w:hAnsi="Times New Roman" w:cs="Times New Roman"/>
          <w:szCs w:val="24"/>
          <w:lang w:val="en-GB"/>
        </w:rPr>
        <w:t xml:space="preserve">They </w:t>
      </w:r>
      <w:r w:rsidR="0034109C" w:rsidRPr="009A1D13">
        <w:rPr>
          <w:rFonts w:ascii="Times New Roman" w:hAnsi="Times New Roman" w:cs="Times New Roman"/>
          <w:szCs w:val="24"/>
          <w:lang w:val="en-GB"/>
        </w:rPr>
        <w:t>referred</w:t>
      </w:r>
      <w:r w:rsidR="00B40BA3" w:rsidRPr="009A1D13">
        <w:rPr>
          <w:rFonts w:ascii="Times New Roman" w:hAnsi="Times New Roman" w:cs="Times New Roman"/>
          <w:szCs w:val="24"/>
          <w:lang w:val="en-GB"/>
        </w:rPr>
        <w:t xml:space="preserve"> to </w:t>
      </w:r>
      <w:r w:rsidR="00810970" w:rsidRPr="009A1D13">
        <w:rPr>
          <w:rFonts w:ascii="Times New Roman" w:hAnsi="Times New Roman" w:cs="Times New Roman"/>
          <w:szCs w:val="24"/>
          <w:lang w:val="en-GB"/>
        </w:rPr>
        <w:t xml:space="preserve">Kubler-Ross’s (1997) theory </w:t>
      </w:r>
      <w:r w:rsidR="00B40BA3" w:rsidRPr="009A1D13">
        <w:rPr>
          <w:rFonts w:ascii="Times New Roman" w:hAnsi="Times New Roman" w:cs="Times New Roman"/>
          <w:szCs w:val="24"/>
          <w:lang w:val="en-GB"/>
        </w:rPr>
        <w:t>a</w:t>
      </w:r>
      <w:r w:rsidR="00810970" w:rsidRPr="009A1D13">
        <w:rPr>
          <w:rFonts w:ascii="Times New Roman" w:hAnsi="Times New Roman" w:cs="Times New Roman"/>
          <w:szCs w:val="24"/>
          <w:lang w:val="en-GB"/>
        </w:rPr>
        <w:t xml:space="preserve">s a theory about grief after the death of a loved one. According to the Kubler-Ross Grief Cycle, the five stages of grief are: denial, anger, bargaining, depression, and acceptance. Denial is therefore the first stage of grief. At the time of his </w:t>
      </w:r>
      <w:r w:rsidR="00810970" w:rsidRPr="009A1D13">
        <w:rPr>
          <w:rFonts w:ascii="Times New Roman" w:hAnsi="Times New Roman" w:cs="Times New Roman"/>
          <w:szCs w:val="24"/>
          <w:lang w:val="en-GB"/>
        </w:rPr>
        <w:lastRenderedPageBreak/>
        <w:t>diagnosis, Thomas was 3 years old and his parents’ first reaction was denial. They needed someone to push them to face the issues of their child’s difference. They admit that they ‘were both in blissful ignorance for a period of time’ (L &amp; P 1.146).</w:t>
      </w:r>
    </w:p>
    <w:p w14:paraId="7F38B39E" w14:textId="77777777" w:rsidR="00810970" w:rsidRPr="009A1D13" w:rsidRDefault="00810970" w:rsidP="004649A1">
      <w:pPr>
        <w:spacing w:line="360" w:lineRule="auto"/>
        <w:jc w:val="both"/>
        <w:rPr>
          <w:rFonts w:ascii="Times New Roman" w:hAnsi="Times New Roman" w:cs="Times New Roman"/>
          <w:szCs w:val="24"/>
          <w:lang w:val="en-GB"/>
        </w:rPr>
      </w:pPr>
    </w:p>
    <w:p w14:paraId="3D4F9E3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parents of a child with autism have to make </w:t>
      </w:r>
      <w:r w:rsidR="00D11A0F" w:rsidRPr="009A1D13">
        <w:rPr>
          <w:rFonts w:ascii="Times New Roman" w:hAnsi="Times New Roman" w:cs="Times New Roman"/>
          <w:szCs w:val="24"/>
          <w:lang w:val="en-GB"/>
        </w:rPr>
        <w:t xml:space="preserve">many </w:t>
      </w:r>
      <w:r w:rsidRPr="009A1D13">
        <w:rPr>
          <w:rFonts w:ascii="Times New Roman" w:hAnsi="Times New Roman" w:cs="Times New Roman"/>
          <w:szCs w:val="24"/>
          <w:lang w:val="en-GB"/>
        </w:rPr>
        <w:t xml:space="preserve">sacrifices; they have to face </w:t>
      </w:r>
      <w:r w:rsidR="00D11A0F" w:rsidRPr="009A1D13">
        <w:rPr>
          <w:rFonts w:ascii="Times New Roman" w:hAnsi="Times New Roman" w:cs="Times New Roman"/>
          <w:szCs w:val="24"/>
          <w:lang w:val="en-GB"/>
        </w:rPr>
        <w:t xml:space="preserve">many </w:t>
      </w:r>
      <w:r w:rsidRPr="009A1D13">
        <w:rPr>
          <w:rFonts w:ascii="Times New Roman" w:hAnsi="Times New Roman" w:cs="Times New Roman"/>
          <w:szCs w:val="24"/>
          <w:lang w:val="en-GB"/>
        </w:rPr>
        <w:t>issues in their daily life which may force them to give up their original jobs. They always aim to enable their children to have better outcomes.</w:t>
      </w:r>
    </w:p>
    <w:p w14:paraId="3274D049" w14:textId="77777777" w:rsidR="00810970" w:rsidRPr="009A1D13" w:rsidRDefault="00810970" w:rsidP="004649A1">
      <w:pPr>
        <w:spacing w:line="360" w:lineRule="auto"/>
        <w:jc w:val="both"/>
        <w:rPr>
          <w:rFonts w:ascii="Times New Roman" w:hAnsi="Times New Roman" w:cs="Times New Roman"/>
          <w:szCs w:val="24"/>
          <w:lang w:val="en-GB"/>
        </w:rPr>
      </w:pPr>
    </w:p>
    <w:p w14:paraId="46675E7B"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…and I worked for the number one mental health charity for a number of years, but due to my caring role and Thomas’s needs I had to stop working, because sometimes he had self-injurious behaviour and there were periods of great difficulty, to </w:t>
      </w:r>
      <w:r w:rsidR="00B40BA3" w:rsidRPr="009A1D13">
        <w:rPr>
          <w:rFonts w:ascii="Times New Roman" w:hAnsi="Times New Roman" w:cs="Times New Roman"/>
          <w:szCs w:val="24"/>
          <w:lang w:val="en-GB"/>
        </w:rPr>
        <w:t>e</w:t>
      </w:r>
      <w:r w:rsidRPr="009A1D13">
        <w:rPr>
          <w:rFonts w:ascii="Times New Roman" w:hAnsi="Times New Roman" w:cs="Times New Roman"/>
          <w:szCs w:val="24"/>
          <w:lang w:val="en-GB"/>
        </w:rPr>
        <w:t>nsure that as a family we were able to come through those really difficult times. (L&amp;P 1.29).</w:t>
      </w:r>
    </w:p>
    <w:p w14:paraId="06A065F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52752B1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in a group, parents compare their child with others that are present. This may be subconscious, but the result is often frustration and possibly a feeling of inadequacy or depression.</w:t>
      </w:r>
      <w:r w:rsidR="00D23534" w:rsidRPr="009A1D13">
        <w:rPr>
          <w:rFonts w:ascii="Times New Roman" w:hAnsi="Times New Roman" w:cs="Times New Roman"/>
          <w:szCs w:val="24"/>
          <w:lang w:val="en-GB"/>
        </w:rPr>
        <w:t xml:space="preserve"> </w:t>
      </w:r>
      <w:r w:rsidR="009B4EA5" w:rsidRPr="009A1D13">
        <w:rPr>
          <w:rFonts w:ascii="Times New Roman" w:hAnsi="Times New Roman" w:cs="Times New Roman"/>
          <w:szCs w:val="24"/>
          <w:lang w:val="en-GB"/>
        </w:rPr>
        <w:t>A p</w:t>
      </w:r>
      <w:r w:rsidR="00D23534" w:rsidRPr="009A1D13">
        <w:rPr>
          <w:rFonts w:ascii="Times New Roman" w:hAnsi="Times New Roman" w:cs="Times New Roman"/>
          <w:szCs w:val="24"/>
          <w:lang w:val="en-GB"/>
        </w:rPr>
        <w:t>arents’ depression might put stress on their child unconsciously, and might further trigger the child’s negative emotions.</w:t>
      </w:r>
    </w:p>
    <w:p w14:paraId="74031A8C" w14:textId="77777777" w:rsidR="00810970" w:rsidRPr="009A1D13" w:rsidRDefault="00810970" w:rsidP="004649A1">
      <w:pPr>
        <w:spacing w:line="360" w:lineRule="auto"/>
        <w:jc w:val="both"/>
        <w:rPr>
          <w:rFonts w:ascii="Times New Roman" w:hAnsi="Times New Roman" w:cs="Times New Roman"/>
          <w:szCs w:val="24"/>
          <w:lang w:val="en-GB"/>
        </w:rPr>
      </w:pPr>
    </w:p>
    <w:p w14:paraId="361E5D1A"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P: I can remember that we used to go to a baby and toddler group in the park, in a centre in the park. Tom was probably one of the oldest ones there, just under a year, something like that. So he was one of the first ones to walk, just because of his age, not because of anything else. All the other children, children who weren’t yet mobile, would be sat playing and I always thought that because Tom was on his feet that’s why he wasn’t, but then when the others all found their </w:t>
      </w:r>
      <w:r w:rsidRPr="009A1D13">
        <w:rPr>
          <w:rFonts w:ascii="Times New Roman" w:hAnsi="Times New Roman" w:cs="Times New Roman"/>
          <w:szCs w:val="24"/>
          <w:lang w:val="en-GB"/>
        </w:rPr>
        <w:lastRenderedPageBreak/>
        <w:t xml:space="preserve">feet as well and you know they’d get new toys, they’d all be playing with the toys. Tom would be walking around the wall, like that (makes hand gesture like a mime), you know doing the boundaries of the wall. I actually eventually stopped going, because Tom </w:t>
      </w:r>
      <w:r w:rsidR="00872E86" w:rsidRPr="009A1D13">
        <w:rPr>
          <w:rFonts w:ascii="Times New Roman" w:hAnsi="Times New Roman" w:cs="Times New Roman"/>
          <w:szCs w:val="24"/>
          <w:lang w:val="en-GB"/>
        </w:rPr>
        <w:t xml:space="preserve">didn’t </w:t>
      </w:r>
      <w:r w:rsidRPr="009A1D13">
        <w:rPr>
          <w:rFonts w:ascii="Times New Roman" w:hAnsi="Times New Roman" w:cs="Times New Roman"/>
          <w:szCs w:val="24"/>
          <w:lang w:val="en-GB"/>
        </w:rPr>
        <w:t>get anything out of it and it just became a stressful situation. (L &amp; P1.67).</w:t>
      </w:r>
    </w:p>
    <w:p w14:paraId="45E68C2E" w14:textId="77777777" w:rsidR="00810970" w:rsidRPr="009A1D13" w:rsidRDefault="00810970" w:rsidP="004649A1">
      <w:pPr>
        <w:spacing w:line="360" w:lineRule="auto"/>
        <w:jc w:val="both"/>
        <w:rPr>
          <w:rFonts w:ascii="Times New Roman" w:hAnsi="Times New Roman" w:cs="Times New Roman"/>
          <w:szCs w:val="24"/>
          <w:lang w:val="en-GB"/>
        </w:rPr>
      </w:pPr>
    </w:p>
    <w:p w14:paraId="389CA37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is a bad sleeper, although when he was three; he slept like a new born baby. His parents attempted to make him sleep all night as they had work to do in the day time. Due to a lack of sleep they felt exhausted; this was made worse by having to constantly meet Thomas’s needs. </w:t>
      </w:r>
      <w:r w:rsidR="0034109C" w:rsidRPr="009A1D13">
        <w:rPr>
          <w:rFonts w:ascii="Times New Roman" w:hAnsi="Times New Roman" w:cs="Times New Roman"/>
          <w:szCs w:val="24"/>
          <w:lang w:val="en-GB"/>
        </w:rPr>
        <w:t>If</w:t>
      </w:r>
      <w:r w:rsidR="0008621A" w:rsidRPr="009A1D13">
        <w:rPr>
          <w:rFonts w:ascii="Times New Roman" w:hAnsi="Times New Roman" w:cs="Times New Roman"/>
          <w:szCs w:val="24"/>
          <w:lang w:val="en-GB"/>
        </w:rPr>
        <w:t xml:space="preserve"> </w:t>
      </w:r>
      <w:r w:rsidR="009B4EA5" w:rsidRPr="009A1D13">
        <w:rPr>
          <w:rFonts w:ascii="Times New Roman" w:hAnsi="Times New Roman" w:cs="Times New Roman"/>
          <w:szCs w:val="24"/>
          <w:lang w:val="en-GB"/>
        </w:rPr>
        <w:t>hi</w:t>
      </w:r>
      <w:r w:rsidR="00A84FAD" w:rsidRPr="009A1D13">
        <w:rPr>
          <w:rFonts w:ascii="Times New Roman" w:hAnsi="Times New Roman" w:cs="Times New Roman"/>
          <w:szCs w:val="24"/>
          <w:lang w:val="en-GB"/>
        </w:rPr>
        <w:t xml:space="preserve">s needs are not being </w:t>
      </w:r>
      <w:r w:rsidR="0034109C" w:rsidRPr="009A1D13">
        <w:rPr>
          <w:rFonts w:ascii="Times New Roman" w:hAnsi="Times New Roman" w:cs="Times New Roman"/>
          <w:szCs w:val="24"/>
          <w:lang w:val="en-GB"/>
        </w:rPr>
        <w:t>satisfied</w:t>
      </w:r>
      <w:r w:rsidR="00A84FAD" w:rsidRPr="009A1D13">
        <w:rPr>
          <w:rFonts w:ascii="Times New Roman" w:hAnsi="Times New Roman" w:cs="Times New Roman"/>
          <w:szCs w:val="24"/>
          <w:lang w:val="en-GB"/>
        </w:rPr>
        <w:t>, his bad temper might result in</w:t>
      </w:r>
      <w:r w:rsidR="009B4EA5" w:rsidRPr="009A1D13">
        <w:rPr>
          <w:rFonts w:ascii="Times New Roman" w:hAnsi="Times New Roman" w:cs="Times New Roman"/>
          <w:szCs w:val="24"/>
          <w:lang w:val="en-GB"/>
        </w:rPr>
        <w:t xml:space="preserve"> his</w:t>
      </w:r>
      <w:r w:rsidR="00A84FAD" w:rsidRPr="009A1D13">
        <w:rPr>
          <w:rFonts w:ascii="Times New Roman" w:hAnsi="Times New Roman" w:cs="Times New Roman"/>
          <w:szCs w:val="24"/>
          <w:lang w:val="en-GB"/>
        </w:rPr>
        <w:t xml:space="preserve"> parents’ frustration and depression. In this kind of </w:t>
      </w:r>
      <w:r w:rsidR="00BF5022" w:rsidRPr="009A1D13">
        <w:rPr>
          <w:rFonts w:ascii="Times New Roman" w:hAnsi="Times New Roman" w:cs="Times New Roman"/>
          <w:szCs w:val="24"/>
          <w:lang w:val="en-GB"/>
        </w:rPr>
        <w:t>vi</w:t>
      </w:r>
      <w:r w:rsidR="009B4EA5" w:rsidRPr="009A1D13">
        <w:rPr>
          <w:rFonts w:ascii="Times New Roman" w:hAnsi="Times New Roman" w:cs="Times New Roman"/>
          <w:szCs w:val="24"/>
          <w:lang w:val="en-GB"/>
        </w:rPr>
        <w:t>cious</w:t>
      </w:r>
      <w:r w:rsidR="00A84FAD" w:rsidRPr="009A1D13">
        <w:rPr>
          <w:rFonts w:ascii="Times New Roman" w:hAnsi="Times New Roman" w:cs="Times New Roman"/>
          <w:szCs w:val="24"/>
          <w:lang w:val="en-GB"/>
        </w:rPr>
        <w:t xml:space="preserve"> circle, </w:t>
      </w:r>
      <w:r w:rsidR="009B4EA5" w:rsidRPr="009A1D13">
        <w:rPr>
          <w:rFonts w:ascii="Times New Roman" w:hAnsi="Times New Roman" w:cs="Times New Roman"/>
          <w:szCs w:val="24"/>
          <w:lang w:val="en-GB"/>
        </w:rPr>
        <w:t xml:space="preserve">his </w:t>
      </w:r>
      <w:r w:rsidR="00A84FAD" w:rsidRPr="009A1D13">
        <w:rPr>
          <w:rFonts w:ascii="Times New Roman" w:hAnsi="Times New Roman" w:cs="Times New Roman"/>
          <w:szCs w:val="24"/>
          <w:lang w:val="en-GB"/>
        </w:rPr>
        <w:t xml:space="preserve">parents might lose patience </w:t>
      </w:r>
      <w:r w:rsidR="009B4EA5" w:rsidRPr="009A1D13">
        <w:rPr>
          <w:rFonts w:ascii="Times New Roman" w:hAnsi="Times New Roman" w:cs="Times New Roman"/>
          <w:szCs w:val="24"/>
          <w:lang w:val="en-GB"/>
        </w:rPr>
        <w:t>with</w:t>
      </w:r>
      <w:r w:rsidR="00A84FAD" w:rsidRPr="009A1D13">
        <w:rPr>
          <w:rFonts w:ascii="Times New Roman" w:hAnsi="Times New Roman" w:cs="Times New Roman"/>
          <w:szCs w:val="24"/>
          <w:lang w:val="en-GB"/>
        </w:rPr>
        <w:t xml:space="preserve"> their interaction with Thomas. </w:t>
      </w:r>
      <w:r w:rsidRPr="009A1D13">
        <w:rPr>
          <w:rFonts w:ascii="Times New Roman" w:hAnsi="Times New Roman" w:cs="Times New Roman"/>
          <w:szCs w:val="24"/>
          <w:lang w:val="en-GB"/>
        </w:rPr>
        <w:t>On school holidays, Thomas and Edward mostly are looked after by their parents (except when they go to a camp). Because of this Larry and Patricia cannot find their own time to do their private things, they find this to be ‘very challenging’ (L&amp;P 3.335).</w:t>
      </w:r>
    </w:p>
    <w:p w14:paraId="6C37F581" w14:textId="77777777" w:rsidR="00810970" w:rsidRPr="009A1D13" w:rsidRDefault="00810970" w:rsidP="004649A1">
      <w:pPr>
        <w:spacing w:line="360" w:lineRule="auto"/>
        <w:jc w:val="both"/>
        <w:rPr>
          <w:rFonts w:ascii="Times New Roman" w:hAnsi="Times New Roman" w:cs="Times New Roman"/>
          <w:szCs w:val="24"/>
          <w:lang w:val="en-GB"/>
        </w:rPr>
      </w:pPr>
    </w:p>
    <w:p w14:paraId="39D23792"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We used to have to push him to sleep downstairs in a pushchair here and keep pushing him, keep pushing him, keep pushing him and eventually he’d drop off. (L &amp; P1.68).</w:t>
      </w:r>
    </w:p>
    <w:p w14:paraId="50AAB07C"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Because he’s so, so all encompassing, so all absorbing, he’s so demanding of you that you can’t actually see what’s going on, coz you’re that busy meeting to his needs, his needs, his needs, his needs, his needs, you know you’re just like on a </w:t>
      </w:r>
      <w:r w:rsidR="0067770E" w:rsidRPr="009A1D13">
        <w:rPr>
          <w:rFonts w:ascii="Times New Roman" w:hAnsi="Times New Roman" w:cs="Times New Roman"/>
          <w:szCs w:val="24"/>
          <w:lang w:val="en-GB"/>
        </w:rPr>
        <w:t>treadmill really and you don</w:t>
      </w:r>
      <w:r w:rsidR="006869B3" w:rsidRPr="009A1D13">
        <w:rPr>
          <w:rFonts w:ascii="Times New Roman" w:hAnsi="Times New Roman" w:cs="Times New Roman"/>
          <w:szCs w:val="24"/>
          <w:lang w:val="en-GB"/>
        </w:rPr>
        <w:t>’</w:t>
      </w:r>
      <w:r w:rsidRPr="009A1D13">
        <w:rPr>
          <w:rFonts w:ascii="Times New Roman" w:hAnsi="Times New Roman" w:cs="Times New Roman"/>
          <w:szCs w:val="24"/>
          <w:lang w:val="en-GB"/>
        </w:rPr>
        <w:t>t really see what’s happening sometimes in that respect, or you get the op...You know you do have the time for reflection, but sometimes you’re that exhausted you know. You don</w:t>
      </w:r>
      <w:r w:rsidR="006869B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t sometimes get the </w:t>
      </w:r>
      <w:r w:rsidRPr="009A1D13">
        <w:rPr>
          <w:rFonts w:ascii="Times New Roman" w:hAnsi="Times New Roman" w:cs="Times New Roman"/>
          <w:szCs w:val="24"/>
          <w:lang w:val="en-GB"/>
        </w:rPr>
        <w:lastRenderedPageBreak/>
        <w:t>time that maybe you do need. (L &amp; P 2.46).</w:t>
      </w:r>
    </w:p>
    <w:p w14:paraId="3F4153B9" w14:textId="77777777" w:rsidR="00810970" w:rsidRPr="009A1D13" w:rsidRDefault="00810970" w:rsidP="004649A1">
      <w:pPr>
        <w:spacing w:line="360" w:lineRule="auto"/>
        <w:jc w:val="both"/>
        <w:rPr>
          <w:rFonts w:ascii="Times New Roman" w:hAnsi="Times New Roman" w:cs="Times New Roman"/>
          <w:szCs w:val="24"/>
          <w:lang w:val="en-GB"/>
        </w:rPr>
      </w:pPr>
    </w:p>
    <w:p w14:paraId="4835AF6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experiences are filled with conflicting and difficult emotions: love, loss, positivity, negativity, reflection, hope, confusion or uncertainty, satisfaction, and responsibility. Their attitude is that their life is filled with challenge, having </w:t>
      </w:r>
      <w:r w:rsidR="00363FD3" w:rsidRPr="009A1D13">
        <w:rPr>
          <w:rFonts w:ascii="Times New Roman" w:hAnsi="Times New Roman" w:cs="Times New Roman"/>
          <w:szCs w:val="24"/>
          <w:lang w:val="en-GB"/>
        </w:rPr>
        <w:t xml:space="preserve">two sons with autism, but they </w:t>
      </w:r>
      <w:r w:rsidR="0034109C" w:rsidRPr="009A1D13">
        <w:rPr>
          <w:rFonts w:ascii="Times New Roman" w:hAnsi="Times New Roman" w:cs="Times New Roman"/>
          <w:szCs w:val="24"/>
          <w:lang w:val="en-GB"/>
        </w:rPr>
        <w:t>attempt</w:t>
      </w:r>
      <w:r w:rsidR="00363FD3" w:rsidRPr="009A1D13">
        <w:rPr>
          <w:rFonts w:ascii="Times New Roman" w:hAnsi="Times New Roman" w:cs="Times New Roman"/>
          <w:szCs w:val="24"/>
          <w:lang w:val="en-GB"/>
        </w:rPr>
        <w:t xml:space="preserve"> to stay optimistic and prepare to face the challenges ahead</w:t>
      </w:r>
      <w:r w:rsidRPr="009A1D13">
        <w:rPr>
          <w:rFonts w:ascii="Times New Roman" w:hAnsi="Times New Roman" w:cs="Times New Roman"/>
          <w:szCs w:val="24"/>
          <w:lang w:val="en-GB"/>
        </w:rPr>
        <w:t xml:space="preserve">. </w:t>
      </w:r>
      <w:r w:rsidR="00363FD3" w:rsidRPr="009A1D13">
        <w:rPr>
          <w:rFonts w:ascii="Times New Roman" w:hAnsi="Times New Roman" w:cs="Times New Roman"/>
          <w:szCs w:val="24"/>
          <w:lang w:val="en-GB"/>
        </w:rPr>
        <w:t>They are filled with concern and worry about the future of their children.</w:t>
      </w:r>
      <w:r w:rsidR="009B4EA5"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They appreciate what they have and enjoy every moment, try to face the rearing issue and address it, and adjust their life and expectations to meet Thomas’s abilities.</w:t>
      </w:r>
      <w:r w:rsidR="00363FD3" w:rsidRPr="009A1D13">
        <w:rPr>
          <w:rFonts w:ascii="Times New Roman" w:hAnsi="Times New Roman" w:cs="Times New Roman"/>
          <w:szCs w:val="24"/>
          <w:lang w:val="en-GB"/>
        </w:rPr>
        <w:t xml:space="preserve"> They think that their son’s future looks better than it did before. </w:t>
      </w:r>
    </w:p>
    <w:p w14:paraId="4E970265" w14:textId="77777777" w:rsidR="00810970" w:rsidRPr="009A1D13" w:rsidRDefault="00810970" w:rsidP="004649A1">
      <w:pPr>
        <w:tabs>
          <w:tab w:val="left" w:pos="1828"/>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r w:rsidR="002A4490" w:rsidRPr="009A1D13">
        <w:rPr>
          <w:rFonts w:ascii="Times New Roman" w:hAnsi="Times New Roman" w:cs="Times New Roman"/>
          <w:szCs w:val="24"/>
          <w:lang w:val="en-GB"/>
        </w:rPr>
        <w:tab/>
      </w:r>
    </w:p>
    <w:p w14:paraId="1243BFD3"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our journey has been very enlightening, very positive in the main, the self-injurious behaviour isn’t positive whatever slant you put on that, but I guess if you can restrict somebody from doing that then that’s a positive outcome so that’s really the family dynamic. (L&amp;P 1.29.5).</w:t>
      </w:r>
    </w:p>
    <w:p w14:paraId="4C22C10B"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I think I can see the comparison between Thomas’s journey and our journey and how there are so many questions that are asked of yourself and that you ask of the child, but that once you do accept and acceptance is the real key in all that then you understand that there is a different way of making that journey and maybe a different destination, but once you are on it, it can be certainly more powerful and more meaningful than any other journey that you have made in your life. (L&amp;P 2.92).</w:t>
      </w:r>
    </w:p>
    <w:p w14:paraId="6C54901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0328E56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Thomas’s parent’s love is unconditional. Even in the face of the bleak prognosis given by medical staff that Thomas had autism, developmental delay, Severe Learning </w:t>
      </w:r>
      <w:r w:rsidRPr="009A1D13">
        <w:rPr>
          <w:rFonts w:ascii="Times New Roman" w:hAnsi="Times New Roman" w:cs="Times New Roman"/>
          <w:szCs w:val="24"/>
          <w:lang w:val="en-GB"/>
        </w:rPr>
        <w:lastRenderedPageBreak/>
        <w:t>Difficulty (SLD), extreme anxiety disorder with obsessive compulsive presentation, no communication, and that he was proprioceptive. Of course, they still love him and hold a hope for him. They comment that ‘Thomas has put us in so many embarrassing situations in our lives… to be honest I don</w:t>
      </w:r>
      <w:r w:rsidR="006869B3" w:rsidRPr="009A1D13">
        <w:rPr>
          <w:rFonts w:ascii="Times New Roman" w:hAnsi="Times New Roman" w:cs="Times New Roman"/>
          <w:szCs w:val="24"/>
          <w:lang w:val="en-GB"/>
        </w:rPr>
        <w:t>’</w:t>
      </w:r>
      <w:r w:rsidRPr="009A1D13">
        <w:rPr>
          <w:rFonts w:ascii="Times New Roman" w:hAnsi="Times New Roman" w:cs="Times New Roman"/>
          <w:szCs w:val="24"/>
          <w:lang w:val="en-GB"/>
        </w:rPr>
        <w:t>t think he has any concept of how it is for the rest of us’ (L&amp;P 3.164). For example, Thomas is ‘fiddling with his poo and stuff like that and social situations and melting down in public, or getting upset or stressed in public’ (L&amp;P 3.165).</w:t>
      </w:r>
    </w:p>
    <w:p w14:paraId="52F55D7C" w14:textId="77777777" w:rsidR="00810970" w:rsidRPr="009A1D13" w:rsidRDefault="00810970" w:rsidP="004649A1">
      <w:pPr>
        <w:spacing w:line="360" w:lineRule="auto"/>
        <w:jc w:val="both"/>
        <w:rPr>
          <w:rFonts w:ascii="Times New Roman" w:hAnsi="Times New Roman" w:cs="Times New Roman"/>
          <w:szCs w:val="24"/>
          <w:lang w:val="en-GB"/>
        </w:rPr>
      </w:pPr>
    </w:p>
    <w:p w14:paraId="2A103950"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As he gets older, as he changes, I think he will always be autistic, but that’s not to say that he won’t progress as the communication system shows and he will get happier and have a happier future, sometimes we thought he would but it could be that other diagnoses will come into play as well. (L &amp; P1.112.4).</w:t>
      </w:r>
    </w:p>
    <w:p w14:paraId="4B7385AF" w14:textId="77777777" w:rsidR="00810970" w:rsidRPr="009A1D13" w:rsidRDefault="00810970" w:rsidP="004649A1">
      <w:pPr>
        <w:spacing w:line="360" w:lineRule="auto"/>
        <w:jc w:val="both"/>
        <w:rPr>
          <w:rFonts w:ascii="Times New Roman" w:hAnsi="Times New Roman" w:cs="Times New Roman"/>
          <w:szCs w:val="24"/>
          <w:lang w:val="en-GB"/>
        </w:rPr>
      </w:pPr>
    </w:p>
    <w:p w14:paraId="29DC595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have a hope that Thomas ‘will develop more and reduce his self-harm’ behaviour (L&amp;P 3.315). They said that without accepting the elements of Thomas’s autism and learning disability, both Thomas and their expectation would fail. They have several criteria to gauge Thomas’s success, such as ‘remaining in the community’, ‘enjoying life’, ‘continuing to develop his communication systems’ (L&amp;P 2.149), and lessening his self-harm behaviour. So far, Thomas has made </w:t>
      </w:r>
      <w:r w:rsidR="00D11A0F" w:rsidRPr="009A1D13">
        <w:rPr>
          <w:rFonts w:ascii="Times New Roman" w:hAnsi="Times New Roman" w:cs="Times New Roman"/>
          <w:szCs w:val="24"/>
          <w:lang w:val="en-GB"/>
        </w:rPr>
        <w:t>much progress</w:t>
      </w:r>
      <w:r w:rsidRPr="009A1D13">
        <w:rPr>
          <w:rFonts w:ascii="Times New Roman" w:hAnsi="Times New Roman" w:cs="Times New Roman"/>
          <w:szCs w:val="24"/>
          <w:lang w:val="en-GB"/>
        </w:rPr>
        <w:t xml:space="preserve"> due to the commitment from all those individuals engaging with him.</w:t>
      </w:r>
    </w:p>
    <w:p w14:paraId="055B9B53" w14:textId="77777777" w:rsidR="00784157" w:rsidRPr="009A1D13" w:rsidRDefault="00784157" w:rsidP="004649A1">
      <w:pPr>
        <w:spacing w:line="360" w:lineRule="auto"/>
        <w:jc w:val="both"/>
        <w:rPr>
          <w:rFonts w:ascii="Times New Roman" w:hAnsi="Times New Roman" w:cs="Times New Roman"/>
          <w:szCs w:val="24"/>
          <w:lang w:val="en-GB"/>
        </w:rPr>
      </w:pPr>
    </w:p>
    <w:p w14:paraId="26626E4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His parents believe that Thomas, just like any other child, experiences emotion and they think that he is more capable than is apparent. In accordance with his teacher’s thoughts, they believe that the sensory environment affects his emotions. They also believe that his improved communications have also increased his ability to express his emotions. </w:t>
      </w:r>
      <w:r w:rsidRPr="009A1D13">
        <w:rPr>
          <w:rFonts w:ascii="Times New Roman" w:hAnsi="Times New Roman" w:cs="Times New Roman"/>
          <w:szCs w:val="24"/>
          <w:lang w:val="en-GB"/>
        </w:rPr>
        <w:lastRenderedPageBreak/>
        <w:t>That is to say that his emotions have always been there, just not his ability to express them.</w:t>
      </w:r>
    </w:p>
    <w:p w14:paraId="292DA3AA" w14:textId="77777777" w:rsidR="00810970" w:rsidRPr="009A1D13" w:rsidRDefault="00810970" w:rsidP="004649A1">
      <w:pPr>
        <w:spacing w:line="360" w:lineRule="auto"/>
        <w:jc w:val="both"/>
        <w:rPr>
          <w:rFonts w:ascii="Times New Roman" w:hAnsi="Times New Roman" w:cs="Times New Roman"/>
          <w:szCs w:val="24"/>
          <w:lang w:val="en-GB"/>
        </w:rPr>
      </w:pPr>
    </w:p>
    <w:p w14:paraId="56EC6CA0"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If you can get the conditions right, the sensory environment and all the other elements of it all. Learning can take place and emotions can be expressed as a part of that. It’s all part of that. If you get that right you get a full, just a far better experience for that child. You actually engage in that child. The child is engaging in meaningful activity and enjoying life as it should be, about enjoyment and enjoying a whole range of emotions that we all have and just because somebody’s autistic it doesn’t mean to say that they shouldn’t be able to experience those and that their world should be very closed and autistic in its own right. Autism I think shackles people anyway without people acting in an autistic way to shackle them even further. (L &amp;P 1.261).</w:t>
      </w:r>
    </w:p>
    <w:p w14:paraId="471014FC" w14:textId="77777777" w:rsidR="007055C3" w:rsidRPr="009A1D13" w:rsidRDefault="007055C3" w:rsidP="004649A1">
      <w:pPr>
        <w:spacing w:line="360" w:lineRule="auto"/>
        <w:jc w:val="both"/>
        <w:rPr>
          <w:rFonts w:ascii="Times New Roman" w:hAnsi="Times New Roman" w:cs="Times New Roman"/>
          <w:szCs w:val="24"/>
          <w:lang w:val="en-GB"/>
        </w:rPr>
      </w:pPr>
    </w:p>
    <w:p w14:paraId="4F01DFBD" w14:textId="77777777" w:rsidR="003B55CF" w:rsidRPr="009A1D13" w:rsidRDefault="003B55CF" w:rsidP="003B55CF">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 parents dis</w:t>
      </w:r>
      <w:r w:rsidR="009B4EA5" w:rsidRPr="009A1D13">
        <w:rPr>
          <w:rFonts w:ascii="Times New Roman" w:hAnsi="Times New Roman" w:cs="Times New Roman"/>
          <w:szCs w:val="24"/>
          <w:lang w:val="en-GB"/>
        </w:rPr>
        <w:t>cern</w:t>
      </w:r>
      <w:r w:rsidRPr="009A1D13">
        <w:rPr>
          <w:rFonts w:ascii="Times New Roman" w:hAnsi="Times New Roman" w:cs="Times New Roman"/>
          <w:szCs w:val="24"/>
          <w:lang w:val="en-GB"/>
        </w:rPr>
        <w:t xml:space="preserve"> </w:t>
      </w:r>
      <w:r w:rsidR="009B4EA5" w:rsidRPr="009A1D13">
        <w:rPr>
          <w:rFonts w:ascii="Times New Roman" w:hAnsi="Times New Roman" w:cs="Times New Roman"/>
          <w:szCs w:val="24"/>
          <w:lang w:val="en-GB"/>
        </w:rPr>
        <w:t>his</w:t>
      </w:r>
      <w:r w:rsidRPr="009A1D13">
        <w:rPr>
          <w:rFonts w:ascii="Times New Roman" w:hAnsi="Times New Roman" w:cs="Times New Roman"/>
          <w:szCs w:val="24"/>
          <w:lang w:val="en-GB"/>
        </w:rPr>
        <w:t xml:space="preserve"> emotions and feelings by his sounds and behaviour, but mostly they </w:t>
      </w:r>
      <w:r w:rsidR="009B4EA5" w:rsidRPr="009A1D13">
        <w:rPr>
          <w:rFonts w:ascii="Times New Roman" w:hAnsi="Times New Roman" w:cs="Times New Roman"/>
          <w:szCs w:val="24"/>
          <w:lang w:val="en-GB"/>
        </w:rPr>
        <w:t>have difficulty</w:t>
      </w:r>
      <w:r w:rsidRPr="009A1D13">
        <w:rPr>
          <w:rFonts w:ascii="Times New Roman" w:hAnsi="Times New Roman" w:cs="Times New Roman"/>
          <w:szCs w:val="24"/>
          <w:lang w:val="en-GB"/>
        </w:rPr>
        <w:t xml:space="preserve"> decipher</w:t>
      </w:r>
      <w:r w:rsidR="009B4EA5" w:rsidRPr="009A1D13">
        <w:rPr>
          <w:rFonts w:ascii="Times New Roman" w:hAnsi="Times New Roman" w:cs="Times New Roman"/>
          <w:szCs w:val="24"/>
          <w:lang w:val="en-GB"/>
        </w:rPr>
        <w:t>ing</w:t>
      </w:r>
      <w:r w:rsidRPr="009A1D13">
        <w:rPr>
          <w:rFonts w:ascii="Times New Roman" w:hAnsi="Times New Roman" w:cs="Times New Roman"/>
          <w:szCs w:val="24"/>
          <w:lang w:val="en-GB"/>
        </w:rPr>
        <w:t xml:space="preserve"> them clearly, and might lack confidence in reacting with </w:t>
      </w:r>
      <w:r w:rsidR="009B4EA5" w:rsidRPr="009A1D13">
        <w:rPr>
          <w:rFonts w:ascii="Times New Roman" w:hAnsi="Times New Roman" w:cs="Times New Roman"/>
          <w:szCs w:val="24"/>
          <w:lang w:val="en-GB"/>
        </w:rPr>
        <w:t>his</w:t>
      </w:r>
      <w:r w:rsidRPr="009A1D13">
        <w:rPr>
          <w:rFonts w:ascii="Times New Roman" w:hAnsi="Times New Roman" w:cs="Times New Roman"/>
          <w:szCs w:val="24"/>
          <w:lang w:val="en-GB"/>
        </w:rPr>
        <w:t xml:space="preserve"> emotions.</w:t>
      </w:r>
    </w:p>
    <w:p w14:paraId="15F1277C" w14:textId="77777777" w:rsidR="003B55CF" w:rsidRPr="009A1D13" w:rsidRDefault="003B55CF" w:rsidP="003B55CF">
      <w:pPr>
        <w:spacing w:line="360" w:lineRule="auto"/>
        <w:jc w:val="both"/>
        <w:rPr>
          <w:rFonts w:ascii="Times New Roman" w:hAnsi="Times New Roman" w:cs="Times New Roman"/>
          <w:szCs w:val="24"/>
          <w:lang w:val="en-GB"/>
        </w:rPr>
      </w:pPr>
    </w:p>
    <w:p w14:paraId="5F848102" w14:textId="77777777" w:rsidR="003B55CF" w:rsidRPr="009A1D13" w:rsidRDefault="003B55CF" w:rsidP="003B55CF">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So I think we were probably about at that point then, weren’t we. He was just never...I was going to say he was never happy, but that’s not actually true. He was happy, but really... (L &amp; P1.82).</w:t>
      </w:r>
    </w:p>
    <w:p w14:paraId="79561612" w14:textId="77777777" w:rsidR="003B55CF" w:rsidRPr="009A1D13" w:rsidRDefault="003B55CF" w:rsidP="004649A1">
      <w:pPr>
        <w:spacing w:line="360" w:lineRule="auto"/>
        <w:jc w:val="both"/>
        <w:rPr>
          <w:rFonts w:ascii="Times New Roman" w:hAnsi="Times New Roman" w:cs="Times New Roman"/>
          <w:szCs w:val="24"/>
          <w:lang w:val="en-GB"/>
        </w:rPr>
      </w:pPr>
    </w:p>
    <w:p w14:paraId="7699A36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 and his brother, Edward, share a special relationship. They ‘are in different places on the spectrum, because Edward often voices what Thomas feels. They are set in different directions I guess. It is helpful in that respect really it enables you to capture </w:t>
      </w:r>
      <w:r w:rsidRPr="009A1D13">
        <w:rPr>
          <w:rFonts w:ascii="Times New Roman" w:hAnsi="Times New Roman" w:cs="Times New Roman"/>
          <w:szCs w:val="24"/>
          <w:lang w:val="en-GB"/>
        </w:rPr>
        <w:lastRenderedPageBreak/>
        <w:t xml:space="preserve">things that sometimes you miss’ (L&amp;P 2.163). Sometimes Larry and Patricia get a better understanding of Thomas through Edward as he is more able to express his thoughts in words. </w:t>
      </w:r>
    </w:p>
    <w:p w14:paraId="7F1E91C9" w14:textId="77777777" w:rsidR="00810970" w:rsidRPr="009A1D13" w:rsidRDefault="00810970" w:rsidP="004649A1">
      <w:pPr>
        <w:spacing w:line="360" w:lineRule="auto"/>
        <w:jc w:val="both"/>
        <w:rPr>
          <w:rFonts w:ascii="Times New Roman" w:hAnsi="Times New Roman" w:cs="Times New Roman"/>
          <w:szCs w:val="24"/>
          <w:lang w:val="en-GB"/>
        </w:rPr>
      </w:pPr>
    </w:p>
    <w:p w14:paraId="52CBD77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feel somewhat neglected by the system. </w:t>
      </w:r>
      <w:r w:rsidR="0034109C" w:rsidRPr="009A1D13">
        <w:rPr>
          <w:rFonts w:ascii="Times New Roman" w:hAnsi="Times New Roman" w:cs="Times New Roman"/>
          <w:szCs w:val="24"/>
          <w:lang w:val="en-GB"/>
        </w:rPr>
        <w:t>Luckily</w:t>
      </w:r>
      <w:r w:rsidR="007B232C" w:rsidRPr="009A1D13">
        <w:rPr>
          <w:rFonts w:ascii="Times New Roman" w:hAnsi="Times New Roman" w:cs="Times New Roman"/>
          <w:szCs w:val="24"/>
          <w:lang w:val="en-GB"/>
        </w:rPr>
        <w:t>, they support each other when encount</w:t>
      </w:r>
      <w:r w:rsidR="00F328AF" w:rsidRPr="009A1D13">
        <w:rPr>
          <w:rFonts w:ascii="Times New Roman" w:hAnsi="Times New Roman" w:cs="Times New Roman"/>
          <w:szCs w:val="24"/>
          <w:lang w:val="en-GB"/>
        </w:rPr>
        <w:t>er</w:t>
      </w:r>
      <w:r w:rsidR="007B232C" w:rsidRPr="009A1D13">
        <w:rPr>
          <w:rFonts w:ascii="Times New Roman" w:hAnsi="Times New Roman" w:cs="Times New Roman"/>
          <w:szCs w:val="24"/>
          <w:lang w:val="en-GB"/>
        </w:rPr>
        <w:t>ing the enormous challenge</w:t>
      </w:r>
      <w:r w:rsidR="005F01B4" w:rsidRPr="009A1D13">
        <w:rPr>
          <w:rFonts w:ascii="Times New Roman" w:hAnsi="Times New Roman" w:cs="Times New Roman"/>
          <w:szCs w:val="24"/>
          <w:lang w:val="en-GB"/>
        </w:rPr>
        <w:t>s</w:t>
      </w:r>
      <w:r w:rsidR="007B232C" w:rsidRPr="009A1D13">
        <w:rPr>
          <w:rFonts w:ascii="Times New Roman" w:hAnsi="Times New Roman" w:cs="Times New Roman"/>
          <w:szCs w:val="24"/>
          <w:lang w:val="en-GB"/>
        </w:rPr>
        <w:t xml:space="preserve"> from bringing </w:t>
      </w:r>
      <w:r w:rsidR="00F8681D" w:rsidRPr="009A1D13">
        <w:rPr>
          <w:rFonts w:ascii="Times New Roman" w:hAnsi="Times New Roman" w:cs="Times New Roman"/>
          <w:szCs w:val="24"/>
          <w:lang w:val="en-GB"/>
        </w:rPr>
        <w:t xml:space="preserve">up </w:t>
      </w:r>
      <w:r w:rsidR="007B232C" w:rsidRPr="009A1D13">
        <w:rPr>
          <w:rFonts w:ascii="Times New Roman" w:hAnsi="Times New Roman" w:cs="Times New Roman"/>
          <w:szCs w:val="24"/>
          <w:lang w:val="en-GB"/>
        </w:rPr>
        <w:t>Thomas</w:t>
      </w:r>
      <w:r w:rsidR="005F01B4" w:rsidRPr="009A1D13">
        <w:rPr>
          <w:rFonts w:ascii="Times New Roman" w:hAnsi="Times New Roman" w:cs="Times New Roman"/>
          <w:szCs w:val="24"/>
          <w:lang w:val="en-GB"/>
        </w:rPr>
        <w:t xml:space="preserve"> which might result in </w:t>
      </w:r>
      <w:r w:rsidR="0034109C" w:rsidRPr="009A1D13">
        <w:rPr>
          <w:rFonts w:ascii="Times New Roman" w:hAnsi="Times New Roman" w:cs="Times New Roman"/>
          <w:szCs w:val="24"/>
          <w:lang w:val="en-GB"/>
        </w:rPr>
        <w:t xml:space="preserve">the </w:t>
      </w:r>
      <w:r w:rsidR="005F01B4" w:rsidRPr="009A1D13">
        <w:rPr>
          <w:rFonts w:ascii="Times New Roman" w:hAnsi="Times New Roman" w:cs="Times New Roman"/>
          <w:szCs w:val="24"/>
          <w:lang w:val="en-GB"/>
        </w:rPr>
        <w:t xml:space="preserve">best outcome </w:t>
      </w:r>
      <w:r w:rsidR="00F328AF" w:rsidRPr="009A1D13">
        <w:rPr>
          <w:rFonts w:ascii="Times New Roman" w:hAnsi="Times New Roman" w:cs="Times New Roman"/>
          <w:szCs w:val="24"/>
          <w:lang w:val="en-GB"/>
        </w:rPr>
        <w:t>for</w:t>
      </w:r>
      <w:r w:rsidR="005F01B4" w:rsidRPr="009A1D13">
        <w:rPr>
          <w:rFonts w:ascii="Times New Roman" w:hAnsi="Times New Roman" w:cs="Times New Roman"/>
          <w:szCs w:val="24"/>
          <w:lang w:val="en-GB"/>
        </w:rPr>
        <w:t xml:space="preserve"> Thomas’</w:t>
      </w:r>
      <w:r w:rsidR="00AA045E" w:rsidRPr="009A1D13">
        <w:rPr>
          <w:rFonts w:ascii="Times New Roman" w:hAnsi="Times New Roman" w:cs="Times New Roman"/>
          <w:szCs w:val="24"/>
          <w:lang w:val="en-GB"/>
        </w:rPr>
        <w:t xml:space="preserve">s </w:t>
      </w:r>
      <w:r w:rsidR="005F01B4" w:rsidRPr="009A1D13">
        <w:rPr>
          <w:rFonts w:ascii="Times New Roman" w:hAnsi="Times New Roman" w:cs="Times New Roman"/>
          <w:szCs w:val="24"/>
          <w:lang w:val="en-GB"/>
        </w:rPr>
        <w:t xml:space="preserve">emotionality. </w:t>
      </w:r>
      <w:r w:rsidRPr="009A1D13">
        <w:rPr>
          <w:rFonts w:ascii="Times New Roman" w:hAnsi="Times New Roman" w:cs="Times New Roman"/>
          <w:szCs w:val="24"/>
          <w:lang w:val="en-GB"/>
        </w:rPr>
        <w:t>They would have liked to have more counselling for themselves. Patricia also thinks that some support programs should extend their service to children above three year</w:t>
      </w:r>
      <w:r w:rsidR="00F328AF" w:rsidRPr="009A1D13">
        <w:rPr>
          <w:rFonts w:ascii="Times New Roman" w:hAnsi="Times New Roman" w:cs="Times New Roman"/>
          <w:szCs w:val="24"/>
          <w:lang w:val="en-GB"/>
        </w:rPr>
        <w:t>s</w:t>
      </w:r>
      <w:r w:rsidRPr="009A1D13">
        <w:rPr>
          <w:rFonts w:ascii="Times New Roman" w:hAnsi="Times New Roman" w:cs="Times New Roman"/>
          <w:szCs w:val="24"/>
          <w:lang w:val="en-GB"/>
        </w:rPr>
        <w:t>-old, because a child may not have been diagnosed with autism by the time they are three.</w:t>
      </w:r>
    </w:p>
    <w:p w14:paraId="7115A50D" w14:textId="77777777" w:rsidR="000A0FB0" w:rsidRPr="009A1D13" w:rsidRDefault="000A0FB0" w:rsidP="004649A1">
      <w:pPr>
        <w:spacing w:line="360" w:lineRule="auto"/>
        <w:jc w:val="both"/>
        <w:rPr>
          <w:rFonts w:ascii="Times New Roman" w:hAnsi="Times New Roman" w:cs="Times New Roman"/>
          <w:szCs w:val="24"/>
          <w:lang w:val="en-GB"/>
        </w:rPr>
      </w:pPr>
    </w:p>
    <w:p w14:paraId="6669E619"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I think sometimes, you know sometimes you need to explore your own wellbeing and your emotional wellbeing around it. Sometimes when you’re overwhelmed it would be nice to have the option just to... Patricia and I do that really well. We bounce off each other and that’s great, but I think at certain stages in the past when Thom was in a really dark place, I think when two people are experiencing that kind of intensity </w:t>
      </w:r>
      <w:r w:rsidR="00B40BA3" w:rsidRPr="009A1D13">
        <w:rPr>
          <w:rFonts w:ascii="Times New Roman" w:hAnsi="Times New Roman" w:cs="Times New Roman"/>
          <w:szCs w:val="24"/>
          <w:lang w:val="en-GB"/>
        </w:rPr>
        <w:t>that</w:t>
      </w:r>
      <w:r w:rsidRPr="009A1D13">
        <w:rPr>
          <w:rFonts w:ascii="Times New Roman" w:hAnsi="Times New Roman" w:cs="Times New Roman"/>
          <w:szCs w:val="24"/>
          <w:lang w:val="en-GB"/>
        </w:rPr>
        <w:t xml:space="preserve"> we really were quite affected. The only way you could access any sort of provision would be to be treated for depression, or accessing a mental health worker, when really you just needed somebody to talk to,</w:t>
      </w:r>
      <w:r w:rsidR="000A0FB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who understood your situation really, so that would have been really, really important I guess what I’m saying is that the services need to be mindful and more sensitive to parents needs really. I think they have training in lots of things. They have training with children, they have training with families, but they have no specific training with parents and that’s a big bloody gap. So that for me is an issue really. I have raised it actually, quite recently and </w:t>
      </w:r>
      <w:r w:rsidRPr="009A1D13">
        <w:rPr>
          <w:rFonts w:ascii="Times New Roman" w:hAnsi="Times New Roman" w:cs="Times New Roman"/>
          <w:szCs w:val="24"/>
          <w:lang w:val="en-GB"/>
        </w:rPr>
        <w:lastRenderedPageBreak/>
        <w:t>it will be interesting to see if anything happens. As parents you just have to flounder really and then to pick up the blame. Regardless of how articulate you are and how battle hardened you are really, every carer feels guilty to different levels, to different degrees at different times and sometimes you do need, you know, some additional, you know someone to talk to really. (L&amp;P 3.391).</w:t>
      </w:r>
    </w:p>
    <w:p w14:paraId="07AD2906" w14:textId="77777777" w:rsidR="00810970" w:rsidRPr="009A1D13" w:rsidRDefault="00810970" w:rsidP="004649A1">
      <w:pPr>
        <w:spacing w:line="360" w:lineRule="auto"/>
        <w:jc w:val="both"/>
        <w:rPr>
          <w:rFonts w:ascii="Times New Roman" w:hAnsi="Times New Roman" w:cs="Times New Roman"/>
          <w:szCs w:val="24"/>
          <w:lang w:val="en-GB"/>
        </w:rPr>
      </w:pPr>
    </w:p>
    <w:p w14:paraId="190B79C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Bringing up a child with autism means that parents have to fight many battles, some of which are with their children. When they encounter an issue relating to their sons, they will ‘raise them, address them and focus on them’ (L&amp;P 3.369). Larry and Patricia believe that because they are well educated and articulate they have been able to get the best treatment and education for their children so far.</w:t>
      </w:r>
    </w:p>
    <w:p w14:paraId="684BED1B" w14:textId="77777777" w:rsidR="00810970" w:rsidRPr="009A1D13" w:rsidRDefault="00810970" w:rsidP="004649A1">
      <w:pPr>
        <w:spacing w:line="360" w:lineRule="auto"/>
        <w:jc w:val="both"/>
        <w:rPr>
          <w:rFonts w:ascii="Times New Roman" w:hAnsi="Times New Roman" w:cs="Times New Roman"/>
          <w:szCs w:val="24"/>
          <w:lang w:val="en-GB"/>
        </w:rPr>
      </w:pPr>
    </w:p>
    <w:p w14:paraId="43D423E3"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I think we’re able to get more of an holistic approach, because we make sure all the bits are joined up and if you weren’t articulate enough to, if you weren’t empowered enough to bring that about then sometimes you might end up getting a service that maybe....not be as satisfactory as you might want really, so that I think would be an example of our own empowerment really, being able to help Thomas in terms of his education. Also in terms of being a parent governor at school I think is very good insight in terms of how the school functions and how they do meet the needs of every child as it were. I guess making sure that as a parent you’re representing all the other parents as well and that when you’re talking about, you know, about their needs being met and they need to be met more fully and that the understanding of the parents and children is paramount, not just from their educational perspective, but seeing the bigger picture as well</w:t>
      </w:r>
      <w:r w:rsidR="007055C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(L&amp;P 3.386).</w:t>
      </w:r>
    </w:p>
    <w:p w14:paraId="3C7197B4" w14:textId="77777777" w:rsidR="00810970" w:rsidRPr="009A1D13" w:rsidRDefault="00810970" w:rsidP="004649A1">
      <w:pPr>
        <w:spacing w:line="360" w:lineRule="auto"/>
        <w:jc w:val="both"/>
        <w:rPr>
          <w:rFonts w:ascii="Times New Roman" w:hAnsi="Times New Roman" w:cs="Times New Roman"/>
          <w:szCs w:val="24"/>
          <w:lang w:val="en-GB"/>
        </w:rPr>
      </w:pPr>
    </w:p>
    <w:p w14:paraId="6CD59ED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Thomas’s diagnosis was made, Larry and Patricia spent </w:t>
      </w:r>
      <w:r w:rsidR="00D11A0F" w:rsidRPr="009A1D13">
        <w:rPr>
          <w:rFonts w:ascii="Times New Roman" w:hAnsi="Times New Roman" w:cs="Times New Roman"/>
          <w:szCs w:val="24"/>
          <w:lang w:val="en-GB"/>
        </w:rPr>
        <w:t>plenty</w:t>
      </w:r>
      <w:r w:rsidRPr="009A1D13">
        <w:rPr>
          <w:rFonts w:ascii="Times New Roman" w:hAnsi="Times New Roman" w:cs="Times New Roman"/>
          <w:szCs w:val="24"/>
          <w:lang w:val="en-GB"/>
        </w:rPr>
        <w:t xml:space="preserve"> of time researching autism, trying to understand it in order to use any medical resource they could get for him. They think that their responsibility is to be fully engaged </w:t>
      </w:r>
      <w:r w:rsidR="007F412C" w:rsidRPr="009A1D13">
        <w:rPr>
          <w:rFonts w:ascii="Times New Roman" w:hAnsi="Times New Roman" w:cs="Times New Roman"/>
          <w:szCs w:val="24"/>
          <w:lang w:val="en-GB"/>
        </w:rPr>
        <w:t xml:space="preserve">with </w:t>
      </w:r>
      <w:r w:rsidRPr="009A1D13">
        <w:rPr>
          <w:rFonts w:ascii="Times New Roman" w:hAnsi="Times New Roman" w:cs="Times New Roman"/>
          <w:szCs w:val="24"/>
          <w:lang w:val="en-GB"/>
        </w:rPr>
        <w:t>the whole process, get resources, find information, do research, and discuss with professionals. Larry said that it must be very difficult, almost impossible, for single parent families who have a child with autism.</w:t>
      </w:r>
    </w:p>
    <w:p w14:paraId="5A3C999E" w14:textId="77777777" w:rsidR="00810970" w:rsidRPr="009A1D13" w:rsidRDefault="00810970" w:rsidP="004649A1">
      <w:pPr>
        <w:spacing w:line="360" w:lineRule="auto"/>
        <w:jc w:val="both"/>
        <w:rPr>
          <w:rFonts w:ascii="Times New Roman" w:hAnsi="Times New Roman" w:cs="Times New Roman"/>
          <w:szCs w:val="24"/>
          <w:lang w:val="en-GB"/>
        </w:rPr>
      </w:pPr>
    </w:p>
    <w:p w14:paraId="61DE1CAF"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Yes it’s a whole life. I mean we are both pretty knowledgeable about it as Patricia said. We have done lots of background reading anyway and I have done some work with autistic adults so I was aware of what the diagnosis meant and I think to be fair our own knowledge - and also there was training at Ryegate - so it’s about establishing and working out what works best for your child and how can you best meet his needs. (L&amp;P 1.102).</w:t>
      </w:r>
    </w:p>
    <w:p w14:paraId="20FF610F" w14:textId="77777777" w:rsidR="00810970" w:rsidRPr="009A1D13" w:rsidRDefault="00810970" w:rsidP="004649A1">
      <w:pPr>
        <w:spacing w:line="360" w:lineRule="auto"/>
        <w:jc w:val="both"/>
        <w:rPr>
          <w:rFonts w:ascii="Times New Roman" w:hAnsi="Times New Roman" w:cs="Times New Roman"/>
          <w:szCs w:val="24"/>
          <w:lang w:val="en-GB"/>
        </w:rPr>
      </w:pPr>
    </w:p>
    <w:p w14:paraId="003B3D1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 told me that they have to reflect on every thought and incident and try to look at the pros and cons of all aspects</w:t>
      </w:r>
      <w:r w:rsidR="00573A24" w:rsidRPr="009A1D13">
        <w:rPr>
          <w:rFonts w:ascii="Times New Roman" w:hAnsi="Times New Roman" w:cs="Times New Roman"/>
          <w:szCs w:val="24"/>
          <w:lang w:val="en-GB"/>
        </w:rPr>
        <w:t>, especially regarding Thomas’</w:t>
      </w:r>
      <w:r w:rsidR="00AA045E" w:rsidRPr="009A1D13">
        <w:rPr>
          <w:rFonts w:ascii="Times New Roman" w:hAnsi="Times New Roman" w:cs="Times New Roman"/>
          <w:szCs w:val="24"/>
          <w:lang w:val="en-GB"/>
        </w:rPr>
        <w:t>s</w:t>
      </w:r>
      <w:r w:rsidR="00573A24" w:rsidRPr="009A1D13">
        <w:rPr>
          <w:rFonts w:ascii="Times New Roman" w:hAnsi="Times New Roman" w:cs="Times New Roman"/>
          <w:szCs w:val="24"/>
          <w:lang w:val="en-GB"/>
        </w:rPr>
        <w:t xml:space="preserve"> sensory issue</w:t>
      </w:r>
      <w:r w:rsidR="00F328AF" w:rsidRPr="009A1D13">
        <w:rPr>
          <w:rFonts w:ascii="Times New Roman" w:hAnsi="Times New Roman" w:cs="Times New Roman"/>
          <w:szCs w:val="24"/>
          <w:lang w:val="en-GB"/>
        </w:rPr>
        <w:t>s which affect</w:t>
      </w:r>
      <w:r w:rsidR="00573A24" w:rsidRPr="009A1D13">
        <w:rPr>
          <w:rFonts w:ascii="Times New Roman" w:hAnsi="Times New Roman" w:cs="Times New Roman"/>
          <w:szCs w:val="24"/>
          <w:lang w:val="en-GB"/>
        </w:rPr>
        <w:t xml:space="preserve"> </w:t>
      </w:r>
      <w:r w:rsidR="00F328AF" w:rsidRPr="009A1D13">
        <w:rPr>
          <w:rFonts w:ascii="Times New Roman" w:hAnsi="Times New Roman" w:cs="Times New Roman"/>
          <w:szCs w:val="24"/>
          <w:lang w:val="en-GB"/>
        </w:rPr>
        <w:t>his</w:t>
      </w:r>
      <w:r w:rsidR="00573A24" w:rsidRPr="009A1D13">
        <w:rPr>
          <w:rFonts w:ascii="Times New Roman" w:hAnsi="Times New Roman" w:cs="Times New Roman"/>
          <w:szCs w:val="24"/>
          <w:lang w:val="en-GB"/>
        </w:rPr>
        <w:t xml:space="preserve"> emotionality</w:t>
      </w:r>
      <w:r w:rsidRPr="009A1D13">
        <w:rPr>
          <w:rFonts w:ascii="Times New Roman" w:hAnsi="Times New Roman" w:cs="Times New Roman"/>
          <w:szCs w:val="24"/>
          <w:lang w:val="en-GB"/>
        </w:rPr>
        <w:t>.</w:t>
      </w:r>
    </w:p>
    <w:p w14:paraId="7BA4520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69EAF3B6"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You see that that brings in....It’s very, very interesting about the hug. Is that for his benefit? Is that for your benefit? Is he giving? Is he taking? Or is it mutual? So, that’s very interesting, because that could be a way of showing affection or also...</w:t>
      </w:r>
      <w:r w:rsidR="000A0FB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(too quiet to hear). (L&amp;P 2.69).</w:t>
      </w:r>
    </w:p>
    <w:p w14:paraId="75948560"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He loves rice, because he likes the feel of it on his teeth, he absolutely loves boiled rice, which is really good. The only problem is that, because he’s such a </w:t>
      </w:r>
      <w:r w:rsidRPr="009A1D13">
        <w:rPr>
          <w:rFonts w:ascii="Times New Roman" w:hAnsi="Times New Roman" w:cs="Times New Roman"/>
          <w:szCs w:val="24"/>
          <w:lang w:val="en-GB"/>
        </w:rPr>
        <w:lastRenderedPageBreak/>
        <w:t>sensory child, Thomas likes to eat outside. So there’s rice everywhere and you have to be mindful of vermin and stuff like that, so with him, there’s always a side issue with everything isn’t it, like medication there’s always a side effect and that’s one of the effects of Thomas eating outside. (L&amp;P 2.40).</w:t>
      </w:r>
    </w:p>
    <w:p w14:paraId="5DCDA22B" w14:textId="77777777" w:rsidR="00810970" w:rsidRPr="009A1D13" w:rsidRDefault="00810970" w:rsidP="004649A1">
      <w:pPr>
        <w:spacing w:line="360" w:lineRule="auto"/>
        <w:jc w:val="both"/>
        <w:rPr>
          <w:rFonts w:ascii="Times New Roman" w:hAnsi="Times New Roman" w:cs="Times New Roman"/>
          <w:szCs w:val="24"/>
          <w:lang w:val="en-GB"/>
        </w:rPr>
      </w:pPr>
    </w:p>
    <w:p w14:paraId="34D333D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 parents are satisfied with Thomas’s progress in learning and with his emotions. During our discussions they mentioned that Thomas is in a pretty good place nine out of ten times, and report that he is starting to interact with others, develop his turn-taking ability and to initiate communication (such as ‘making more sound verbally’</w:t>
      </w:r>
      <w:r w:rsidR="000A0FB0"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L&amp;P 3.311).</w:t>
      </w:r>
      <w:r w:rsidR="002C4D93" w:rsidRPr="009A1D13">
        <w:rPr>
          <w:rFonts w:ascii="Times New Roman" w:hAnsi="Times New Roman" w:cs="Times New Roman"/>
          <w:szCs w:val="24"/>
          <w:lang w:val="en-GB"/>
        </w:rPr>
        <w:t xml:space="preserve"> From the following statement, </w:t>
      </w:r>
      <w:r w:rsidR="003141DF" w:rsidRPr="009A1D13">
        <w:rPr>
          <w:rFonts w:ascii="Times New Roman" w:hAnsi="Times New Roman" w:cs="Times New Roman"/>
          <w:szCs w:val="24"/>
          <w:lang w:val="en-GB"/>
        </w:rPr>
        <w:t>i</w:t>
      </w:r>
      <w:r w:rsidR="00F328AF" w:rsidRPr="009A1D13">
        <w:rPr>
          <w:rFonts w:ascii="Times New Roman" w:hAnsi="Times New Roman" w:cs="Times New Roman"/>
          <w:szCs w:val="24"/>
          <w:lang w:val="en-GB"/>
        </w:rPr>
        <w:t xml:space="preserve">t is clear that </w:t>
      </w:r>
      <w:r w:rsidR="002C4D93" w:rsidRPr="009A1D13">
        <w:rPr>
          <w:rFonts w:ascii="Times New Roman" w:hAnsi="Times New Roman" w:cs="Times New Roman"/>
          <w:szCs w:val="24"/>
          <w:lang w:val="en-GB"/>
        </w:rPr>
        <w:t xml:space="preserve">Thomas’s language ability has </w:t>
      </w:r>
      <w:r w:rsidR="00F328AF" w:rsidRPr="009A1D13">
        <w:rPr>
          <w:rFonts w:ascii="Times New Roman" w:hAnsi="Times New Roman" w:cs="Times New Roman"/>
          <w:szCs w:val="24"/>
          <w:lang w:val="en-GB"/>
        </w:rPr>
        <w:t xml:space="preserve">a </w:t>
      </w:r>
      <w:r w:rsidR="002C4D93" w:rsidRPr="009A1D13">
        <w:rPr>
          <w:rFonts w:ascii="Times New Roman" w:hAnsi="Times New Roman" w:cs="Times New Roman"/>
          <w:szCs w:val="24"/>
          <w:lang w:val="en-GB"/>
        </w:rPr>
        <w:t>close relationship with his emotions</w:t>
      </w:r>
      <w:r w:rsidR="007E03D6" w:rsidRPr="009A1D13">
        <w:rPr>
          <w:rFonts w:ascii="Times New Roman" w:hAnsi="Times New Roman" w:cs="Times New Roman"/>
          <w:szCs w:val="24"/>
          <w:lang w:val="en-GB"/>
        </w:rPr>
        <w:t xml:space="preserve"> which </w:t>
      </w:r>
      <w:r w:rsidR="00410C13" w:rsidRPr="009A1D13">
        <w:rPr>
          <w:rFonts w:ascii="Times New Roman" w:hAnsi="Times New Roman" w:cs="Times New Roman"/>
          <w:szCs w:val="24"/>
          <w:lang w:val="en-GB"/>
        </w:rPr>
        <w:t>is supported by</w:t>
      </w:r>
      <w:r w:rsidR="007E03D6" w:rsidRPr="009A1D13">
        <w:rPr>
          <w:lang w:val="en-GB"/>
        </w:rPr>
        <w:t xml:space="preserve"> </w:t>
      </w:r>
      <w:r w:rsidR="007E03D6" w:rsidRPr="009A1D13">
        <w:rPr>
          <w:rFonts w:ascii="Times New Roman" w:hAnsi="Times New Roman" w:cs="Times New Roman"/>
          <w:szCs w:val="24"/>
          <w:lang w:val="en-GB"/>
        </w:rPr>
        <w:t>Dodd (2004)’s, Dowling (2000)’s, and Saarni (1999)’s statements.</w:t>
      </w:r>
      <w:r w:rsidR="002C4D93" w:rsidRPr="009A1D13">
        <w:rPr>
          <w:rFonts w:ascii="Times New Roman" w:hAnsi="Times New Roman" w:cs="Times New Roman"/>
          <w:szCs w:val="24"/>
          <w:lang w:val="en-GB"/>
        </w:rPr>
        <w:t xml:space="preserve"> </w:t>
      </w:r>
    </w:p>
    <w:p w14:paraId="2578D8B6" w14:textId="77777777" w:rsidR="00810970" w:rsidRPr="009A1D13" w:rsidRDefault="00810970" w:rsidP="004649A1">
      <w:pPr>
        <w:spacing w:line="360" w:lineRule="auto"/>
        <w:jc w:val="both"/>
        <w:rPr>
          <w:rFonts w:ascii="Times New Roman" w:hAnsi="Times New Roman" w:cs="Times New Roman"/>
          <w:szCs w:val="24"/>
          <w:lang w:val="en-GB"/>
        </w:rPr>
      </w:pPr>
    </w:p>
    <w:p w14:paraId="281E7F88"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For everybody</w:t>
      </w:r>
      <w:r w:rsidR="000A0FB0"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and now to think that it’s two years…You know a relatively short time really, and we’re now at the stage of communicating. He’s a lot happier because he’s able to show his emotions that way rather than his behaviour really so…(L&amp;P 1.179).</w:t>
      </w:r>
    </w:p>
    <w:p w14:paraId="350F4DD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2729E4E2" w14:textId="77777777" w:rsidR="00810970" w:rsidRPr="009A1D13" w:rsidRDefault="00810970" w:rsidP="00C573A3">
      <w:pPr>
        <w:pStyle w:val="Heading4"/>
        <w:rPr>
          <w:rFonts w:ascii="Times New Roman" w:hAnsi="Times New Roman" w:cs="Times New Roman"/>
          <w:b/>
          <w:sz w:val="24"/>
          <w:szCs w:val="24"/>
          <w:lang w:val="en-GB"/>
        </w:rPr>
      </w:pPr>
      <w:bookmarkStart w:id="70" w:name="_Toc428976742"/>
      <w:r w:rsidRPr="009A1D13">
        <w:rPr>
          <w:rFonts w:ascii="Times New Roman" w:hAnsi="Times New Roman" w:cs="Times New Roman"/>
          <w:b/>
          <w:sz w:val="24"/>
          <w:szCs w:val="24"/>
          <w:lang w:val="en-GB"/>
        </w:rPr>
        <w:t>5.1.2.2 Siblings</w:t>
      </w:r>
      <w:bookmarkEnd w:id="70"/>
    </w:p>
    <w:p w14:paraId="0D3E794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has two brothers. His older brother lives away from home and is studying at university. His younger brother, who has autism, is living with him. According to his parents, Edward’s emotional competences (such as empathy), oral language, and other abilities are better than Thomas’</w:t>
      </w:r>
      <w:r w:rsidR="00AA045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They told me ‘Thomas does take his lead from Edward and does show emotion around him, but as to how much, it all depends on </w:t>
      </w:r>
      <w:r w:rsidRPr="009A1D13">
        <w:rPr>
          <w:rFonts w:ascii="Times New Roman" w:hAnsi="Times New Roman" w:cs="Times New Roman"/>
          <w:szCs w:val="24"/>
          <w:lang w:val="en-GB"/>
        </w:rPr>
        <w:lastRenderedPageBreak/>
        <w:t xml:space="preserve">what’s happening and what it’s about really and also where Thomas is at’ (L&amp;P 3.120). </w:t>
      </w:r>
    </w:p>
    <w:p w14:paraId="30BFAE6D" w14:textId="77777777" w:rsidR="007055C3" w:rsidRPr="009A1D13" w:rsidRDefault="007055C3" w:rsidP="004649A1">
      <w:pPr>
        <w:spacing w:line="360" w:lineRule="auto"/>
        <w:jc w:val="both"/>
        <w:rPr>
          <w:rFonts w:ascii="Times New Roman" w:hAnsi="Times New Roman" w:cs="Times New Roman"/>
          <w:szCs w:val="24"/>
          <w:lang w:val="en-GB"/>
        </w:rPr>
      </w:pPr>
    </w:p>
    <w:p w14:paraId="44935B52" w14:textId="77777777" w:rsidR="00810970" w:rsidRPr="009A1D13" w:rsidRDefault="007055C3"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also learns to do things by mimicking his younger brother’s behaviour, particularly when he sees that Edward is having fun, however, he cannot stand Edward’s crying.</w:t>
      </w:r>
    </w:p>
    <w:p w14:paraId="64233CD1" w14:textId="77777777" w:rsidR="00810970" w:rsidRPr="009A1D13" w:rsidRDefault="00810970" w:rsidP="004649A1">
      <w:pPr>
        <w:spacing w:line="360" w:lineRule="auto"/>
        <w:jc w:val="both"/>
        <w:rPr>
          <w:rFonts w:ascii="Times New Roman" w:hAnsi="Times New Roman" w:cs="Times New Roman"/>
          <w:szCs w:val="24"/>
          <w:lang w:val="en-GB"/>
        </w:rPr>
      </w:pPr>
    </w:p>
    <w:p w14:paraId="36E10A9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There is a certain amount of sibling rivalry between Thomas and Edward. This is demonstrated through aggressive behaviour that results from the parents’ pride in Edward. Thomas and Edward vie for their parents’ love and attention, or for the territory at home. Thomas expresses his jealousy by hitting and writing on Edward’s picture. </w:t>
      </w:r>
    </w:p>
    <w:p w14:paraId="725F6B69" w14:textId="77777777" w:rsidR="00810970" w:rsidRPr="009A1D13" w:rsidRDefault="00810970" w:rsidP="004649A1">
      <w:pPr>
        <w:spacing w:line="360" w:lineRule="auto"/>
        <w:jc w:val="both"/>
        <w:rPr>
          <w:rFonts w:ascii="Times New Roman" w:hAnsi="Times New Roman" w:cs="Times New Roman"/>
          <w:szCs w:val="24"/>
          <w:lang w:val="en-GB"/>
        </w:rPr>
      </w:pPr>
    </w:p>
    <w:p w14:paraId="51A89C52" w14:textId="77777777" w:rsidR="00810970" w:rsidRPr="009A1D13" w:rsidRDefault="00810970" w:rsidP="00C573A3">
      <w:pPr>
        <w:pStyle w:val="Heading3"/>
        <w:rPr>
          <w:rFonts w:ascii="Times New Roman" w:hAnsi="Times New Roman" w:cs="Times New Roman"/>
          <w:color w:val="auto"/>
          <w:sz w:val="24"/>
          <w:szCs w:val="24"/>
          <w:lang w:val="en-GB"/>
        </w:rPr>
      </w:pPr>
      <w:bookmarkStart w:id="71" w:name="_Toc428976743"/>
      <w:r w:rsidRPr="009A1D13">
        <w:rPr>
          <w:rFonts w:ascii="Times New Roman" w:hAnsi="Times New Roman" w:cs="Times New Roman"/>
          <w:color w:val="auto"/>
          <w:sz w:val="24"/>
          <w:szCs w:val="24"/>
          <w:lang w:val="en-GB"/>
        </w:rPr>
        <w:t>5.1.3 The Education System</w:t>
      </w:r>
      <w:bookmarkEnd w:id="71"/>
      <w:r w:rsidRPr="009A1D13">
        <w:rPr>
          <w:rFonts w:ascii="Times New Roman" w:hAnsi="Times New Roman" w:cs="Times New Roman"/>
          <w:color w:val="auto"/>
          <w:sz w:val="24"/>
          <w:szCs w:val="24"/>
          <w:lang w:val="en-GB"/>
        </w:rPr>
        <w:t xml:space="preserve"> </w:t>
      </w:r>
    </w:p>
    <w:p w14:paraId="4C81D55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‘is by far the most challenging child that they have had at the school’ (L &amp;P 2.109). ‘School made necessary amendments and changes’ (L &amp;P 2.109) based on an occupational therapist’s suggestions concerning Thomas’s sensory awareness. Thomas has favourite people who are working with him in an intensive way, such as engaging him more, ‘meeting his needs fully’, and ‘understanding him better’ (L&amp;P 3.251). ‘He finds them mor</w:t>
      </w:r>
      <w:r w:rsidR="00905254" w:rsidRPr="009A1D13">
        <w:rPr>
          <w:rFonts w:ascii="Times New Roman" w:hAnsi="Times New Roman" w:cs="Times New Roman"/>
          <w:szCs w:val="24"/>
          <w:lang w:val="en-GB"/>
        </w:rPr>
        <w:t>e fun to be around’ (L&amp;P 3.252), or perhaps Thomas seeks acceptance from others.</w:t>
      </w:r>
      <w:r w:rsidRPr="009A1D13">
        <w:rPr>
          <w:rFonts w:ascii="Times New Roman" w:hAnsi="Times New Roman" w:cs="Times New Roman"/>
          <w:szCs w:val="24"/>
          <w:lang w:val="en-GB"/>
        </w:rPr>
        <w:t xml:space="preserve"> </w:t>
      </w:r>
    </w:p>
    <w:p w14:paraId="2BE19B55" w14:textId="77777777" w:rsidR="000A0FB0" w:rsidRPr="009A1D13" w:rsidRDefault="000A0FB0" w:rsidP="004649A1">
      <w:pPr>
        <w:spacing w:line="360" w:lineRule="auto"/>
        <w:jc w:val="both"/>
        <w:rPr>
          <w:rFonts w:ascii="Times New Roman" w:hAnsi="Times New Roman" w:cs="Times New Roman"/>
          <w:szCs w:val="24"/>
          <w:lang w:val="en-GB"/>
        </w:rPr>
      </w:pPr>
    </w:p>
    <w:p w14:paraId="0910DEFA" w14:textId="77777777" w:rsidR="004E54CA" w:rsidRPr="009A1D13" w:rsidRDefault="00905254" w:rsidP="004E54CA">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w:t>
      </w:r>
      <w:r w:rsidR="004E54CA" w:rsidRPr="009A1D13">
        <w:rPr>
          <w:rFonts w:ascii="Times New Roman" w:hAnsi="Times New Roman" w:cs="Times New Roman"/>
          <w:szCs w:val="24"/>
          <w:lang w:val="en-GB"/>
        </w:rPr>
        <w:t xml:space="preserve"> said ‘what we have found as well is that the quality of the teaching and the ideas is changed and according sometimes to that age and the attitude of the teacher’ (L &amp;P 1.168).</w:t>
      </w:r>
    </w:p>
    <w:p w14:paraId="6746E127" w14:textId="77777777" w:rsidR="004E54CA" w:rsidRPr="009A1D13" w:rsidRDefault="004E54CA" w:rsidP="004E54CA">
      <w:pPr>
        <w:spacing w:line="360" w:lineRule="auto"/>
        <w:jc w:val="both"/>
        <w:rPr>
          <w:rFonts w:ascii="Times New Roman" w:hAnsi="Times New Roman" w:cs="Times New Roman"/>
          <w:szCs w:val="24"/>
          <w:lang w:val="en-GB"/>
        </w:rPr>
      </w:pPr>
    </w:p>
    <w:p w14:paraId="2538882F" w14:textId="77777777" w:rsidR="00E96FE4" w:rsidRPr="009A1D13" w:rsidRDefault="00E96FE4" w:rsidP="004E54CA">
      <w:pPr>
        <w:spacing w:line="360" w:lineRule="auto"/>
        <w:jc w:val="both"/>
        <w:rPr>
          <w:rFonts w:ascii="Times New Roman" w:hAnsi="Times New Roman" w:cs="Times New Roman"/>
          <w:szCs w:val="24"/>
          <w:lang w:val="en-GB"/>
        </w:rPr>
      </w:pPr>
    </w:p>
    <w:p w14:paraId="04CD45F3" w14:textId="77777777" w:rsidR="004E54CA" w:rsidRPr="009A1D13" w:rsidRDefault="004E54CA" w:rsidP="004E54CA">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P: If your child’s probably not as severe as Tom, but still has a need, the irony is that your child will probably be mainstream in a class of thirty-odd children. No fault of the teacher or the TAs they can only do what they can with the resources that they’ve got so they are fighting fires really, so your child doesn’t get the best that they could. (L&amp;P 1.97.2).</w:t>
      </w:r>
    </w:p>
    <w:p w14:paraId="52012AB5" w14:textId="77777777" w:rsidR="004E54CA" w:rsidRPr="009A1D13" w:rsidRDefault="004E54CA" w:rsidP="004649A1">
      <w:pPr>
        <w:spacing w:line="360" w:lineRule="auto"/>
        <w:jc w:val="both"/>
        <w:rPr>
          <w:rFonts w:ascii="Times New Roman" w:hAnsi="Times New Roman" w:cs="Times New Roman"/>
          <w:szCs w:val="24"/>
          <w:lang w:val="en-GB"/>
        </w:rPr>
      </w:pPr>
    </w:p>
    <w:p w14:paraId="11D03AC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Being prepared to make changes</w:t>
      </w:r>
      <w:r w:rsidR="00905254" w:rsidRPr="009A1D13">
        <w:rPr>
          <w:rFonts w:ascii="Times New Roman" w:hAnsi="Times New Roman" w:cs="Times New Roman"/>
          <w:szCs w:val="24"/>
          <w:lang w:val="en-GB"/>
        </w:rPr>
        <w:t xml:space="preserve"> and showing acceptance toward Thomas are</w:t>
      </w:r>
      <w:r w:rsidRPr="009A1D13">
        <w:rPr>
          <w:rFonts w:ascii="Times New Roman" w:hAnsi="Times New Roman" w:cs="Times New Roman"/>
          <w:szCs w:val="24"/>
          <w:lang w:val="en-GB"/>
        </w:rPr>
        <w:t xml:space="preserve"> the best </w:t>
      </w:r>
      <w:r w:rsidR="00905254" w:rsidRPr="009A1D13">
        <w:rPr>
          <w:rFonts w:ascii="Times New Roman" w:hAnsi="Times New Roman" w:cs="Times New Roman"/>
          <w:szCs w:val="24"/>
          <w:lang w:val="en-GB"/>
        </w:rPr>
        <w:t>means</w:t>
      </w:r>
      <w:r w:rsidRPr="009A1D13">
        <w:rPr>
          <w:rFonts w:ascii="Times New Roman" w:hAnsi="Times New Roman" w:cs="Times New Roman"/>
          <w:szCs w:val="24"/>
          <w:lang w:val="en-GB"/>
        </w:rPr>
        <w:t xml:space="preserve"> of working with him. Once Thomas likes educators (such as teachers, teacher assistants), he will behave well and learn better. Thinking on the other side, Thomas is doing well because he is always in an environment that caters to his wants. Would he have done as well had he been in an environment that only catered to his needs? He likes the staff who are ‘Thomas centred’ (L&amp;P 3.251), this may be required to initiate commun</w:t>
      </w:r>
      <w:r w:rsidR="00F61984" w:rsidRPr="009A1D13">
        <w:rPr>
          <w:rFonts w:ascii="Times New Roman" w:hAnsi="Times New Roman" w:cs="Times New Roman"/>
          <w:szCs w:val="24"/>
          <w:lang w:val="en-GB"/>
        </w:rPr>
        <w:t>ication with him, but in the socia</w:t>
      </w:r>
      <w:r w:rsidRPr="009A1D13">
        <w:rPr>
          <w:rFonts w:ascii="Times New Roman" w:hAnsi="Times New Roman" w:cs="Times New Roman"/>
          <w:szCs w:val="24"/>
          <w:lang w:val="en-GB"/>
        </w:rPr>
        <w:t xml:space="preserve">l world he will not be the centre of attention.  </w:t>
      </w:r>
    </w:p>
    <w:p w14:paraId="7C6B694F" w14:textId="77777777" w:rsidR="00810970" w:rsidRPr="009A1D13" w:rsidRDefault="00810970" w:rsidP="004649A1">
      <w:pPr>
        <w:spacing w:line="360" w:lineRule="auto"/>
        <w:jc w:val="both"/>
        <w:rPr>
          <w:rFonts w:ascii="Times New Roman" w:hAnsi="Times New Roman" w:cs="Times New Roman"/>
          <w:szCs w:val="24"/>
          <w:lang w:val="en-GB"/>
        </w:rPr>
      </w:pPr>
    </w:p>
    <w:p w14:paraId="3FB4026C" w14:textId="77777777" w:rsidR="00810970" w:rsidRPr="009A1D13" w:rsidRDefault="00F23948"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 parents found that some</w:t>
      </w:r>
      <w:r w:rsidR="00F328AF" w:rsidRPr="009A1D13">
        <w:rPr>
          <w:rFonts w:ascii="Times New Roman" w:hAnsi="Times New Roman" w:cs="Times New Roman"/>
          <w:szCs w:val="24"/>
          <w:lang w:val="en-GB"/>
        </w:rPr>
        <w:t xml:space="preserve"> of the </w:t>
      </w:r>
      <w:r w:rsidRPr="009A1D13">
        <w:rPr>
          <w:rFonts w:ascii="Times New Roman" w:hAnsi="Times New Roman" w:cs="Times New Roman"/>
          <w:szCs w:val="24"/>
          <w:lang w:val="en-GB"/>
        </w:rPr>
        <w:t xml:space="preserve">suggestions from his therapists and teachers do improve Thomas’s emotionality and learning progress. For example, his </w:t>
      </w:r>
      <w:r w:rsidR="00810970" w:rsidRPr="009A1D13">
        <w:rPr>
          <w:rFonts w:ascii="Times New Roman" w:hAnsi="Times New Roman" w:cs="Times New Roman"/>
          <w:szCs w:val="24"/>
          <w:lang w:val="en-GB"/>
        </w:rPr>
        <w:t>occupational therapist suggest</w:t>
      </w:r>
      <w:r w:rsidRPr="009A1D13">
        <w:rPr>
          <w:rFonts w:ascii="Times New Roman" w:hAnsi="Times New Roman" w:cs="Times New Roman"/>
          <w:szCs w:val="24"/>
          <w:lang w:val="en-GB"/>
        </w:rPr>
        <w:t>ion is</w:t>
      </w:r>
      <w:r w:rsidR="00810970" w:rsidRPr="009A1D13">
        <w:rPr>
          <w:rFonts w:ascii="Times New Roman" w:hAnsi="Times New Roman" w:cs="Times New Roman"/>
          <w:szCs w:val="24"/>
          <w:lang w:val="en-GB"/>
        </w:rPr>
        <w:t xml:space="preserve"> address</w:t>
      </w:r>
      <w:r w:rsidRPr="009A1D13">
        <w:rPr>
          <w:rFonts w:ascii="Times New Roman" w:hAnsi="Times New Roman" w:cs="Times New Roman"/>
          <w:szCs w:val="24"/>
          <w:lang w:val="en-GB"/>
        </w:rPr>
        <w:t>ing</w:t>
      </w:r>
      <w:r w:rsidR="00810970" w:rsidRPr="009A1D13">
        <w:rPr>
          <w:rFonts w:ascii="Times New Roman" w:hAnsi="Times New Roman" w:cs="Times New Roman"/>
          <w:szCs w:val="24"/>
          <w:lang w:val="en-GB"/>
        </w:rPr>
        <w:t xml:space="preserve"> Thomas’s sensory issue first, and then his learning would progress. A teacher u</w:t>
      </w:r>
      <w:r w:rsidRPr="009A1D13">
        <w:rPr>
          <w:rFonts w:ascii="Times New Roman" w:hAnsi="Times New Roman" w:cs="Times New Roman"/>
          <w:szCs w:val="24"/>
          <w:lang w:val="en-GB"/>
        </w:rPr>
        <w:t>tilised</w:t>
      </w:r>
      <w:r w:rsidR="00810970" w:rsidRPr="009A1D13">
        <w:rPr>
          <w:rFonts w:ascii="Times New Roman" w:hAnsi="Times New Roman" w:cs="Times New Roman"/>
          <w:szCs w:val="24"/>
          <w:lang w:val="en-GB"/>
        </w:rPr>
        <w:t xml:space="preserve"> </w:t>
      </w:r>
      <w:r w:rsidR="00203D19" w:rsidRPr="009A1D13">
        <w:rPr>
          <w:rFonts w:ascii="Times New Roman" w:hAnsi="Times New Roman" w:cs="Times New Roman"/>
          <w:szCs w:val="24"/>
          <w:lang w:val="en-GB"/>
        </w:rPr>
        <w:t>the things that Thomas likes</w:t>
      </w:r>
      <w:r w:rsidR="00810970" w:rsidRPr="009A1D13">
        <w:rPr>
          <w:rFonts w:ascii="Times New Roman" w:hAnsi="Times New Roman" w:cs="Times New Roman"/>
          <w:szCs w:val="24"/>
          <w:lang w:val="en-GB"/>
        </w:rPr>
        <w:t xml:space="preserve"> to develop a game which increases his interactions with others and develop his turn-taking ability.  </w:t>
      </w:r>
    </w:p>
    <w:p w14:paraId="77CDB37C" w14:textId="77777777" w:rsidR="00810970" w:rsidRPr="009A1D13" w:rsidRDefault="00810970" w:rsidP="004649A1">
      <w:pPr>
        <w:spacing w:line="360" w:lineRule="auto"/>
        <w:jc w:val="both"/>
        <w:rPr>
          <w:rFonts w:ascii="Times New Roman" w:hAnsi="Times New Roman" w:cs="Times New Roman"/>
          <w:szCs w:val="24"/>
          <w:lang w:val="en-GB"/>
        </w:rPr>
      </w:pPr>
    </w:p>
    <w:p w14:paraId="296B9C7A" w14:textId="77777777" w:rsidR="00810970" w:rsidRPr="009A1D13" w:rsidRDefault="00FE5663"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Thomas’s parents</w:t>
      </w:r>
      <w:r w:rsidR="00F23948" w:rsidRPr="009A1D13">
        <w:rPr>
          <w:rFonts w:ascii="Times New Roman" w:hAnsi="Times New Roman" w:cs="Times New Roman"/>
          <w:szCs w:val="24"/>
          <w:lang w:val="en-GB"/>
        </w:rPr>
        <w:t xml:space="preserve"> think that </w:t>
      </w:r>
      <w:r w:rsidR="00810970" w:rsidRPr="009A1D13">
        <w:rPr>
          <w:rFonts w:ascii="Times New Roman" w:hAnsi="Times New Roman" w:cs="Times New Roman"/>
          <w:szCs w:val="24"/>
          <w:lang w:val="en-GB"/>
        </w:rPr>
        <w:t xml:space="preserve">Thomas’s learning experience is directly related to his teachers’ ability and what is presented. </w:t>
      </w:r>
      <w:r w:rsidR="00F23948" w:rsidRPr="009A1D13">
        <w:rPr>
          <w:rFonts w:ascii="Times New Roman" w:hAnsi="Times New Roman" w:cs="Times New Roman"/>
          <w:szCs w:val="24"/>
          <w:lang w:val="en-GB"/>
        </w:rPr>
        <w:t>Educational</w:t>
      </w:r>
      <w:r w:rsidR="00810970" w:rsidRPr="009A1D13">
        <w:rPr>
          <w:rFonts w:ascii="Times New Roman" w:hAnsi="Times New Roman" w:cs="Times New Roman"/>
          <w:szCs w:val="24"/>
          <w:lang w:val="en-GB"/>
        </w:rPr>
        <w:t xml:space="preserve"> context</w:t>
      </w:r>
      <w:r w:rsidR="00F23948" w:rsidRPr="009A1D13">
        <w:rPr>
          <w:rFonts w:ascii="Times New Roman" w:hAnsi="Times New Roman" w:cs="Times New Roman"/>
          <w:szCs w:val="24"/>
          <w:lang w:val="en-GB"/>
        </w:rPr>
        <w:t xml:space="preserve"> also plays a vital impact on his emotionality. For example</w:t>
      </w:r>
      <w:r w:rsidR="00810970" w:rsidRPr="009A1D13">
        <w:rPr>
          <w:rFonts w:ascii="Times New Roman" w:hAnsi="Times New Roman" w:cs="Times New Roman"/>
          <w:szCs w:val="24"/>
          <w:lang w:val="en-GB"/>
        </w:rPr>
        <w:t xml:space="preserve">, his school provides various activities to moderate Thomas’s </w:t>
      </w:r>
      <w:r w:rsidR="00EF03A0" w:rsidRPr="009A1D13">
        <w:rPr>
          <w:rFonts w:ascii="Times New Roman" w:hAnsi="Times New Roman" w:cs="Times New Roman"/>
          <w:szCs w:val="24"/>
          <w:lang w:val="en-GB"/>
        </w:rPr>
        <w:t>tendency</w:t>
      </w:r>
      <w:r w:rsidR="00810970" w:rsidRPr="009A1D13">
        <w:rPr>
          <w:rFonts w:ascii="Times New Roman" w:hAnsi="Times New Roman" w:cs="Times New Roman"/>
          <w:szCs w:val="24"/>
          <w:lang w:val="en-GB"/>
        </w:rPr>
        <w:t xml:space="preserve"> </w:t>
      </w:r>
      <w:r w:rsidR="00F328AF" w:rsidRPr="009A1D13">
        <w:rPr>
          <w:rFonts w:ascii="Times New Roman" w:hAnsi="Times New Roman" w:cs="Times New Roman"/>
          <w:szCs w:val="24"/>
          <w:lang w:val="en-GB"/>
        </w:rPr>
        <w:t>to want</w:t>
      </w:r>
      <w:r w:rsidR="00810970" w:rsidRPr="009A1D13">
        <w:rPr>
          <w:rFonts w:ascii="Times New Roman" w:hAnsi="Times New Roman" w:cs="Times New Roman"/>
          <w:szCs w:val="24"/>
          <w:lang w:val="en-GB"/>
        </w:rPr>
        <w:t xml:space="preserve"> the same routine or schedule.</w:t>
      </w:r>
    </w:p>
    <w:p w14:paraId="205EB4B0" w14:textId="77777777" w:rsidR="00810970" w:rsidRPr="009A1D13" w:rsidRDefault="00810970" w:rsidP="004649A1">
      <w:pPr>
        <w:spacing w:line="360" w:lineRule="auto"/>
        <w:jc w:val="both"/>
        <w:rPr>
          <w:rFonts w:ascii="Times New Roman" w:hAnsi="Times New Roman" w:cs="Times New Roman"/>
          <w:szCs w:val="24"/>
          <w:lang w:val="en-GB"/>
        </w:rPr>
      </w:pPr>
    </w:p>
    <w:p w14:paraId="6C467889" w14:textId="77777777" w:rsidR="00810970" w:rsidRPr="009A1D13" w:rsidRDefault="00A4083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The reason why</w:t>
      </w:r>
      <w:r w:rsidR="0081097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Thomas’s </w:t>
      </w:r>
      <w:r w:rsidR="00810970" w:rsidRPr="009A1D13">
        <w:rPr>
          <w:rFonts w:ascii="Times New Roman" w:hAnsi="Times New Roman" w:cs="Times New Roman"/>
          <w:szCs w:val="24"/>
          <w:lang w:val="en-GB"/>
        </w:rPr>
        <w:t xml:space="preserve">parents </w:t>
      </w:r>
      <w:r w:rsidRPr="009A1D13">
        <w:rPr>
          <w:rFonts w:ascii="Times New Roman" w:hAnsi="Times New Roman" w:cs="Times New Roman"/>
          <w:szCs w:val="24"/>
          <w:lang w:val="en-GB"/>
        </w:rPr>
        <w:t>sent him</w:t>
      </w:r>
      <w:r w:rsidR="00810970" w:rsidRPr="009A1D13">
        <w:rPr>
          <w:rFonts w:ascii="Times New Roman" w:hAnsi="Times New Roman" w:cs="Times New Roman"/>
          <w:szCs w:val="24"/>
          <w:lang w:val="en-GB"/>
        </w:rPr>
        <w:t xml:space="preserve"> to a special school </w:t>
      </w:r>
      <w:r w:rsidRPr="009A1D13">
        <w:rPr>
          <w:rFonts w:ascii="Times New Roman" w:hAnsi="Times New Roman" w:cs="Times New Roman"/>
          <w:szCs w:val="24"/>
          <w:lang w:val="en-GB"/>
        </w:rPr>
        <w:t>is</w:t>
      </w:r>
      <w:r w:rsidR="00810970" w:rsidRPr="009A1D13">
        <w:rPr>
          <w:rFonts w:ascii="Times New Roman" w:hAnsi="Times New Roman" w:cs="Times New Roman"/>
          <w:szCs w:val="24"/>
          <w:lang w:val="en-GB"/>
        </w:rPr>
        <w:t xml:space="preserve"> that at first they had tried putting Thomas in a nursery school, but he could</w:t>
      </w:r>
      <w:r w:rsidR="005A0920" w:rsidRPr="009A1D13">
        <w:rPr>
          <w:rFonts w:ascii="Times New Roman" w:hAnsi="Times New Roman" w:cs="Times New Roman"/>
          <w:szCs w:val="24"/>
          <w:lang w:val="en-GB"/>
        </w:rPr>
        <w:t xml:space="preserve"> not</w:t>
      </w:r>
      <w:r w:rsidR="00810970" w:rsidRPr="009A1D13">
        <w:rPr>
          <w:rFonts w:ascii="Times New Roman" w:hAnsi="Times New Roman" w:cs="Times New Roman"/>
          <w:szCs w:val="24"/>
          <w:lang w:val="en-GB"/>
        </w:rPr>
        <w:t xml:space="preserve"> settle </w:t>
      </w:r>
      <w:r w:rsidR="00F328AF" w:rsidRPr="009A1D13">
        <w:rPr>
          <w:rFonts w:ascii="Times New Roman" w:hAnsi="Times New Roman" w:cs="Times New Roman"/>
          <w:szCs w:val="24"/>
          <w:lang w:val="en-GB"/>
        </w:rPr>
        <w:t>into</w:t>
      </w:r>
      <w:r w:rsidR="00810970" w:rsidRPr="009A1D13">
        <w:rPr>
          <w:rFonts w:ascii="Times New Roman" w:hAnsi="Times New Roman" w:cs="Times New Roman"/>
          <w:szCs w:val="24"/>
          <w:lang w:val="en-GB"/>
        </w:rPr>
        <w:t xml:space="preserve"> the two and a half days a week routine</w:t>
      </w:r>
      <w:r w:rsidRPr="009A1D13">
        <w:rPr>
          <w:rFonts w:ascii="Times New Roman" w:hAnsi="Times New Roman" w:cs="Times New Roman"/>
          <w:szCs w:val="24"/>
          <w:lang w:val="en-GB"/>
        </w:rPr>
        <w:t xml:space="preserve"> which might</w:t>
      </w:r>
      <w:r w:rsidR="00F328AF" w:rsidRPr="009A1D13">
        <w:rPr>
          <w:rFonts w:ascii="Times New Roman" w:hAnsi="Times New Roman" w:cs="Times New Roman"/>
          <w:szCs w:val="24"/>
          <w:lang w:val="en-GB"/>
        </w:rPr>
        <w:t xml:space="preserve"> have</w:t>
      </w:r>
      <w:r w:rsidRPr="009A1D13">
        <w:rPr>
          <w:rFonts w:ascii="Times New Roman" w:hAnsi="Times New Roman" w:cs="Times New Roman"/>
          <w:szCs w:val="24"/>
          <w:lang w:val="en-GB"/>
        </w:rPr>
        <w:t xml:space="preserve"> mess</w:t>
      </w:r>
      <w:r w:rsidR="00F328AF" w:rsidRPr="009A1D13">
        <w:rPr>
          <w:rFonts w:ascii="Times New Roman" w:hAnsi="Times New Roman" w:cs="Times New Roman"/>
          <w:szCs w:val="24"/>
          <w:lang w:val="en-GB"/>
        </w:rPr>
        <w:t>ed</w:t>
      </w:r>
      <w:r w:rsidRPr="009A1D13">
        <w:rPr>
          <w:rFonts w:ascii="Times New Roman" w:hAnsi="Times New Roman" w:cs="Times New Roman"/>
          <w:szCs w:val="24"/>
          <w:lang w:val="en-GB"/>
        </w:rPr>
        <w:t xml:space="preserve"> Thomas’s </w:t>
      </w:r>
      <w:r w:rsidR="00F328AF" w:rsidRPr="009A1D13">
        <w:rPr>
          <w:rFonts w:ascii="Times New Roman" w:hAnsi="Times New Roman" w:cs="Times New Roman"/>
          <w:szCs w:val="24"/>
          <w:lang w:val="en-GB"/>
        </w:rPr>
        <w:t>desire for</w:t>
      </w:r>
      <w:r w:rsidRPr="009A1D13">
        <w:rPr>
          <w:rFonts w:ascii="Times New Roman" w:hAnsi="Times New Roman" w:cs="Times New Roman"/>
          <w:szCs w:val="24"/>
          <w:lang w:val="en-GB"/>
        </w:rPr>
        <w:t xml:space="preserve"> expected schedules</w:t>
      </w:r>
      <w:r w:rsidR="006232E2" w:rsidRPr="009A1D13">
        <w:rPr>
          <w:rFonts w:ascii="Times New Roman" w:hAnsi="Times New Roman" w:cs="Times New Roman"/>
          <w:szCs w:val="24"/>
          <w:lang w:val="en-GB"/>
        </w:rPr>
        <w:t xml:space="preserve"> up</w:t>
      </w:r>
      <w:r w:rsidR="00810970"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810970" w:rsidRPr="009A1D13">
        <w:rPr>
          <w:rFonts w:ascii="Times New Roman" w:hAnsi="Times New Roman" w:cs="Times New Roman"/>
          <w:szCs w:val="24"/>
          <w:lang w:val="en-GB"/>
        </w:rPr>
        <w:t>Now that he is full time, Thomas is well suited to the special school and he has made good progress since he has been there.</w:t>
      </w:r>
    </w:p>
    <w:p w14:paraId="668B0D3D" w14:textId="77777777" w:rsidR="00810970" w:rsidRPr="009A1D13" w:rsidRDefault="00810970" w:rsidP="004649A1">
      <w:pPr>
        <w:spacing w:line="360" w:lineRule="auto"/>
        <w:jc w:val="both"/>
        <w:rPr>
          <w:rFonts w:ascii="Times New Roman" w:hAnsi="Times New Roman" w:cs="Times New Roman"/>
          <w:szCs w:val="24"/>
          <w:lang w:val="en-GB"/>
        </w:rPr>
      </w:pPr>
    </w:p>
    <w:p w14:paraId="7F87C588" w14:textId="77777777" w:rsidR="00810970" w:rsidRPr="009A1D13" w:rsidRDefault="00C1402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Thomas’s parents appreciate positive comments from </w:t>
      </w:r>
      <w:r w:rsidR="00401F0A" w:rsidRPr="009A1D13">
        <w:rPr>
          <w:rFonts w:ascii="Times New Roman" w:hAnsi="Times New Roman" w:cs="Times New Roman"/>
          <w:szCs w:val="24"/>
          <w:lang w:val="en-GB"/>
        </w:rPr>
        <w:t>hi</w:t>
      </w:r>
      <w:r w:rsidRPr="009A1D13">
        <w:rPr>
          <w:rFonts w:ascii="Times New Roman" w:hAnsi="Times New Roman" w:cs="Times New Roman"/>
          <w:szCs w:val="24"/>
          <w:lang w:val="en-GB"/>
        </w:rPr>
        <w:t>s teachers. For example,</w:t>
      </w:r>
      <w:r w:rsidR="0081097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Thomas </w:t>
      </w:r>
      <w:r w:rsidR="00810970" w:rsidRPr="009A1D13">
        <w:rPr>
          <w:rFonts w:ascii="Times New Roman" w:hAnsi="Times New Roman" w:cs="Times New Roman"/>
          <w:szCs w:val="24"/>
          <w:lang w:val="en-GB"/>
        </w:rPr>
        <w:t>can control his emotions and interact more with others than he did before</w:t>
      </w:r>
      <w:r w:rsidRPr="009A1D13">
        <w:rPr>
          <w:rFonts w:ascii="Times New Roman" w:hAnsi="Times New Roman" w:cs="Times New Roman"/>
          <w:szCs w:val="24"/>
          <w:lang w:val="en-GB"/>
        </w:rPr>
        <w:t>, and</w:t>
      </w:r>
      <w:r w:rsidR="00810970" w:rsidRPr="009A1D13">
        <w:rPr>
          <w:rFonts w:ascii="Times New Roman" w:hAnsi="Times New Roman" w:cs="Times New Roman"/>
          <w:szCs w:val="24"/>
          <w:lang w:val="en-GB"/>
        </w:rPr>
        <w:t xml:space="preserve"> is more capable than he appears.</w:t>
      </w:r>
    </w:p>
    <w:p w14:paraId="16B1F396" w14:textId="77777777" w:rsidR="0046670F" w:rsidRPr="009A1D13" w:rsidRDefault="0046670F" w:rsidP="004649A1">
      <w:pPr>
        <w:spacing w:line="360" w:lineRule="auto"/>
        <w:jc w:val="both"/>
        <w:rPr>
          <w:rFonts w:ascii="Times New Roman" w:hAnsi="Times New Roman" w:cs="Times New Roman"/>
          <w:szCs w:val="24"/>
          <w:lang w:val="en-GB"/>
        </w:rPr>
      </w:pPr>
    </w:p>
    <w:p w14:paraId="43DA7AA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During the course of my interviews Patricia and Larry mentioned that Thomas is in a pretty good place more than ten times, and reported that he is more receptive, starting to interact with others, developing his turn-taking ability, and initiates communication (such as ‘making more sound verbally’, L&amp;P 3.311). </w:t>
      </w:r>
      <w:r w:rsidR="00F21161" w:rsidRPr="009A1D13">
        <w:rPr>
          <w:rFonts w:ascii="Times New Roman" w:hAnsi="Times New Roman" w:cs="Times New Roman"/>
          <w:szCs w:val="24"/>
          <w:lang w:val="en-GB"/>
        </w:rPr>
        <w:t xml:space="preserve">Thomas is making progress </w:t>
      </w:r>
      <w:r w:rsidR="00401F0A" w:rsidRPr="009A1D13">
        <w:rPr>
          <w:rFonts w:ascii="Times New Roman" w:hAnsi="Times New Roman" w:cs="Times New Roman"/>
          <w:szCs w:val="24"/>
          <w:lang w:val="en-GB"/>
        </w:rPr>
        <w:t>possibly due to his</w:t>
      </w:r>
      <w:r w:rsidR="00F21161" w:rsidRPr="009A1D13">
        <w:rPr>
          <w:rFonts w:ascii="Times New Roman" w:hAnsi="Times New Roman" w:cs="Times New Roman"/>
          <w:szCs w:val="24"/>
          <w:lang w:val="en-GB"/>
        </w:rPr>
        <w:t xml:space="preserve"> teachers reacting to his choice with his favourites (certain songs) and encouraging him to join school activities and communicate with others. </w:t>
      </w:r>
      <w:r w:rsidRPr="009A1D13">
        <w:rPr>
          <w:rFonts w:ascii="Times New Roman" w:hAnsi="Times New Roman" w:cs="Times New Roman"/>
          <w:szCs w:val="24"/>
          <w:lang w:val="en-GB"/>
        </w:rPr>
        <w:t xml:space="preserve">This progress is due to his teachers working hard, making his environment and sensory elements right, developing some curriculums by utilising his likes to motivate him to learn social interaction skills and communicate with others (such as turn-taking, throw-pick ball game, picture system). </w:t>
      </w:r>
      <w:r w:rsidR="00356593" w:rsidRPr="009A1D13">
        <w:rPr>
          <w:rFonts w:ascii="Times New Roman" w:hAnsi="Times New Roman" w:cs="Times New Roman"/>
          <w:szCs w:val="24"/>
          <w:lang w:val="en-GB"/>
        </w:rPr>
        <w:t>It shows that Thomas’s emotions and sensory issue</w:t>
      </w:r>
      <w:r w:rsidR="00401F0A" w:rsidRPr="009A1D13">
        <w:rPr>
          <w:rFonts w:ascii="Times New Roman" w:hAnsi="Times New Roman" w:cs="Times New Roman"/>
          <w:szCs w:val="24"/>
          <w:lang w:val="en-GB"/>
        </w:rPr>
        <w:t>s</w:t>
      </w:r>
      <w:r w:rsidR="00356593" w:rsidRPr="009A1D13">
        <w:rPr>
          <w:rFonts w:ascii="Times New Roman" w:hAnsi="Times New Roman" w:cs="Times New Roman"/>
          <w:szCs w:val="24"/>
          <w:lang w:val="en-GB"/>
        </w:rPr>
        <w:t xml:space="preserve"> do have a close relationship with his learning progress.</w:t>
      </w:r>
    </w:p>
    <w:p w14:paraId="2FA095F0" w14:textId="77777777" w:rsidR="00810970" w:rsidRPr="009A1D13" w:rsidRDefault="00810970" w:rsidP="004649A1">
      <w:pPr>
        <w:spacing w:line="360" w:lineRule="auto"/>
        <w:jc w:val="both"/>
        <w:rPr>
          <w:rFonts w:ascii="Times New Roman" w:hAnsi="Times New Roman" w:cs="Times New Roman"/>
          <w:szCs w:val="24"/>
          <w:lang w:val="en-GB"/>
        </w:rPr>
      </w:pPr>
    </w:p>
    <w:p w14:paraId="3EA4EB4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There are many professionals working intensively with Thomas. His parents think that it is vital to have the right resources to fully meet his needs</w:t>
      </w:r>
      <w:r w:rsidR="00683D14" w:rsidRPr="009A1D13">
        <w:rPr>
          <w:rFonts w:ascii="Times New Roman" w:hAnsi="Times New Roman" w:cs="Times New Roman"/>
          <w:szCs w:val="24"/>
          <w:lang w:val="en-GB"/>
        </w:rPr>
        <w:t xml:space="preserve"> and</w:t>
      </w:r>
      <w:r w:rsidR="00401F0A" w:rsidRPr="009A1D13">
        <w:rPr>
          <w:rFonts w:ascii="Times New Roman" w:hAnsi="Times New Roman" w:cs="Times New Roman"/>
          <w:szCs w:val="24"/>
          <w:lang w:val="en-GB"/>
        </w:rPr>
        <w:t xml:space="preserve"> to</w:t>
      </w:r>
      <w:r w:rsidR="00683D14" w:rsidRPr="009A1D13">
        <w:rPr>
          <w:rFonts w:ascii="Times New Roman" w:hAnsi="Times New Roman" w:cs="Times New Roman"/>
          <w:szCs w:val="24"/>
          <w:lang w:val="en-GB"/>
        </w:rPr>
        <w:t xml:space="preserve"> support</w:t>
      </w:r>
      <w:r w:rsidR="00203D19" w:rsidRPr="009A1D13">
        <w:rPr>
          <w:rFonts w:ascii="Times New Roman" w:hAnsi="Times New Roman" w:cs="Times New Roman"/>
          <w:szCs w:val="24"/>
          <w:lang w:val="en-GB"/>
        </w:rPr>
        <w:t xml:space="preserve"> </w:t>
      </w:r>
      <w:r w:rsidR="000A6562" w:rsidRPr="009A1D13">
        <w:rPr>
          <w:rFonts w:ascii="Times New Roman" w:hAnsi="Times New Roman" w:cs="Times New Roman"/>
          <w:szCs w:val="24"/>
          <w:lang w:val="en-GB"/>
        </w:rPr>
        <w:t>them</w:t>
      </w:r>
      <w:r w:rsidRPr="009A1D13">
        <w:rPr>
          <w:rFonts w:ascii="Times New Roman" w:hAnsi="Times New Roman" w:cs="Times New Roman"/>
          <w:szCs w:val="24"/>
          <w:lang w:val="en-GB"/>
        </w:rPr>
        <w:t>. He has a consultant and an educational psychologist. Thomas uses pictures (photos</w:t>
      </w:r>
      <w:r w:rsidR="00683D14" w:rsidRPr="009A1D13">
        <w:rPr>
          <w:rFonts w:ascii="Times New Roman" w:hAnsi="Times New Roman" w:cs="Times New Roman"/>
          <w:szCs w:val="24"/>
          <w:lang w:val="en-GB"/>
        </w:rPr>
        <w:t xml:space="preserve">; a picture </w:t>
      </w:r>
      <w:r w:rsidR="00683D14" w:rsidRPr="009A1D13">
        <w:rPr>
          <w:rFonts w:ascii="Times New Roman" w:hAnsi="Times New Roman" w:cs="Times New Roman"/>
          <w:szCs w:val="24"/>
          <w:lang w:val="en-GB"/>
        </w:rPr>
        <w:lastRenderedPageBreak/>
        <w:t>board</w:t>
      </w:r>
      <w:r w:rsidRPr="009A1D13">
        <w:rPr>
          <w:rFonts w:ascii="Times New Roman" w:hAnsi="Times New Roman" w:cs="Times New Roman"/>
          <w:szCs w:val="24"/>
          <w:lang w:val="en-GB"/>
        </w:rPr>
        <w:t xml:space="preserve">) to communicate with others rather than </w:t>
      </w:r>
      <w:r w:rsidR="00B40BA3" w:rsidRPr="009A1D13">
        <w:rPr>
          <w:rFonts w:ascii="Times New Roman" w:hAnsi="Times New Roman" w:cs="Times New Roman"/>
          <w:szCs w:val="24"/>
          <w:lang w:val="en-GB"/>
        </w:rPr>
        <w:t>Picture Exchange Communication System (</w:t>
      </w:r>
      <w:r w:rsidRPr="009A1D13">
        <w:rPr>
          <w:rFonts w:ascii="Times New Roman" w:hAnsi="Times New Roman" w:cs="Times New Roman"/>
          <w:szCs w:val="24"/>
          <w:lang w:val="en-GB"/>
        </w:rPr>
        <w:t>PECS</w:t>
      </w:r>
      <w:r w:rsidR="00B40BA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(because PECS did</w:t>
      </w:r>
      <w:r w:rsidR="00B26EAA"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work).</w:t>
      </w:r>
      <w:r w:rsidR="00683D14"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He makes decisions and expresses himself by picking up a picture from a picture board or arranging the pictures (mostly they are about his needs and wants) on the board at school and at home. Thomas ‘takes more control of his life and shows more emotions’ by using the picture board (L&amp;P 3.84). The picture board alleviates his anxiety by allowing him to know upcoming events, and communicate with others. </w:t>
      </w:r>
      <w:r w:rsidR="00F21161" w:rsidRPr="009A1D13">
        <w:rPr>
          <w:rFonts w:ascii="Times New Roman" w:hAnsi="Times New Roman" w:cs="Times New Roman"/>
          <w:szCs w:val="24"/>
          <w:lang w:val="en-GB"/>
        </w:rPr>
        <w:t>However, there are some concerns about using the picture board, for example, his parents often have difficulty meeting his needs when he uses the picture board to say what he wants (like going to Blackpool at 5:00 at night or not going to school on school days). It is difficult to carry it on as it excludes ‘no’ and ‘not yet’ and they have</w:t>
      </w:r>
      <w:r w:rsidR="0031014F" w:rsidRPr="009A1D13">
        <w:rPr>
          <w:rFonts w:ascii="Times New Roman" w:hAnsi="Times New Roman" w:cs="Times New Roman" w:hint="eastAsia"/>
          <w:szCs w:val="24"/>
          <w:lang w:val="en-GB"/>
        </w:rPr>
        <w:t xml:space="preserve"> </w:t>
      </w:r>
      <w:r w:rsidR="00F21161" w:rsidRPr="009A1D13">
        <w:rPr>
          <w:rFonts w:ascii="Times New Roman" w:hAnsi="Times New Roman" w:cs="Times New Roman"/>
          <w:szCs w:val="24"/>
          <w:lang w:val="en-GB"/>
        </w:rPr>
        <w:t>n</w:t>
      </w:r>
      <w:r w:rsidR="0031014F" w:rsidRPr="009A1D13">
        <w:rPr>
          <w:rFonts w:ascii="Times New Roman" w:hAnsi="Times New Roman" w:cs="Times New Roman" w:hint="eastAsia"/>
          <w:szCs w:val="24"/>
          <w:lang w:val="en-GB"/>
        </w:rPr>
        <w:t>o</w:t>
      </w:r>
      <w:r w:rsidR="00F21161" w:rsidRPr="009A1D13">
        <w:rPr>
          <w:rFonts w:ascii="Times New Roman" w:hAnsi="Times New Roman" w:cs="Times New Roman"/>
          <w:szCs w:val="24"/>
          <w:lang w:val="en-GB"/>
        </w:rPr>
        <w:t>t found a way to use it to say no.</w:t>
      </w:r>
      <w:r w:rsidR="00842D9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Thomas’s carers have to find suitable pictures for Thomas because he is better at real pictures than at symbols. During the course of my interviews, Thomas’s parents and teachers were attempting to make an advanced version of the picture board for him (a mix of pictures and symbols on the carry-on picture board) to express his needs and give him choices.</w:t>
      </w:r>
    </w:p>
    <w:p w14:paraId="57E313DA" w14:textId="77777777" w:rsidR="00810970" w:rsidRPr="009A1D13" w:rsidRDefault="00810970" w:rsidP="004649A1">
      <w:pPr>
        <w:spacing w:line="360" w:lineRule="auto"/>
        <w:jc w:val="both"/>
        <w:rPr>
          <w:rFonts w:ascii="Times New Roman" w:hAnsi="Times New Roman" w:cs="Times New Roman"/>
          <w:szCs w:val="24"/>
          <w:lang w:val="en-GB"/>
        </w:rPr>
      </w:pPr>
    </w:p>
    <w:p w14:paraId="3D7D853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Patricia’s view of a good teacher is one that makes regula</w:t>
      </w:r>
      <w:r w:rsidR="00FD76E9" w:rsidRPr="009A1D13">
        <w:rPr>
          <w:rFonts w:ascii="Times New Roman" w:hAnsi="Times New Roman" w:cs="Times New Roman"/>
          <w:szCs w:val="24"/>
          <w:lang w:val="en-GB"/>
        </w:rPr>
        <w:t>r contact, develops the student-</w:t>
      </w:r>
      <w:r w:rsidRPr="009A1D13">
        <w:rPr>
          <w:rFonts w:ascii="Times New Roman" w:hAnsi="Times New Roman" w:cs="Times New Roman"/>
          <w:szCs w:val="24"/>
          <w:lang w:val="en-GB"/>
        </w:rPr>
        <w:t>teacher relationship, has flexible boundaries, is more responsive to an individual’s needs</w:t>
      </w:r>
      <w:r w:rsidR="00842D90" w:rsidRPr="009A1D13">
        <w:rPr>
          <w:rFonts w:ascii="Times New Roman" w:hAnsi="Times New Roman" w:cs="Times New Roman"/>
          <w:szCs w:val="24"/>
          <w:lang w:val="en-GB"/>
        </w:rPr>
        <w:t xml:space="preserve"> (emotions)</w:t>
      </w:r>
      <w:r w:rsidRPr="009A1D13">
        <w:rPr>
          <w:rFonts w:ascii="Times New Roman" w:hAnsi="Times New Roman" w:cs="Times New Roman"/>
          <w:szCs w:val="24"/>
          <w:lang w:val="en-GB"/>
        </w:rPr>
        <w:t xml:space="preserve">, and gives their students some options, ‘engaging him more’(L&amp;P 3.251), ‘meeting his needs fully’(L&amp;P 3.251), and ‘understanding him better’(L&amp;P 3.251).   </w:t>
      </w:r>
    </w:p>
    <w:p w14:paraId="136C3B7E" w14:textId="77777777" w:rsidR="00810970" w:rsidRPr="009A1D13" w:rsidRDefault="00810970" w:rsidP="004649A1">
      <w:pPr>
        <w:spacing w:line="360" w:lineRule="auto"/>
        <w:jc w:val="both"/>
        <w:rPr>
          <w:rFonts w:ascii="Times New Roman" w:hAnsi="Times New Roman" w:cs="Times New Roman"/>
          <w:szCs w:val="24"/>
          <w:lang w:val="en-GB"/>
        </w:rPr>
      </w:pPr>
    </w:p>
    <w:p w14:paraId="3A33003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 parent-teacher relationship is very important. The parents must form a cooperative relationship through meetings and appreciation.</w:t>
      </w:r>
    </w:p>
    <w:p w14:paraId="519BA3E8" w14:textId="77777777" w:rsidR="00810970" w:rsidRPr="009A1D13" w:rsidRDefault="00810970" w:rsidP="004649A1">
      <w:pPr>
        <w:spacing w:line="360" w:lineRule="auto"/>
        <w:jc w:val="both"/>
        <w:rPr>
          <w:rFonts w:ascii="Times New Roman" w:hAnsi="Times New Roman" w:cs="Times New Roman"/>
          <w:szCs w:val="24"/>
          <w:lang w:val="en-GB"/>
        </w:rPr>
      </w:pPr>
    </w:p>
    <w:p w14:paraId="5AEBCD07" w14:textId="77777777" w:rsidR="00810970" w:rsidRPr="009A1D13" w:rsidRDefault="00810970" w:rsidP="00C573A3">
      <w:pPr>
        <w:pStyle w:val="Heading3"/>
        <w:rPr>
          <w:rFonts w:ascii="Times New Roman" w:hAnsi="Times New Roman" w:cs="Times New Roman"/>
          <w:color w:val="auto"/>
          <w:sz w:val="24"/>
          <w:szCs w:val="24"/>
          <w:lang w:val="en-GB"/>
        </w:rPr>
      </w:pPr>
      <w:bookmarkStart w:id="72" w:name="_Toc428976744"/>
      <w:r w:rsidRPr="009A1D13">
        <w:rPr>
          <w:rFonts w:ascii="Times New Roman" w:hAnsi="Times New Roman" w:cs="Times New Roman"/>
          <w:color w:val="auto"/>
          <w:sz w:val="24"/>
          <w:szCs w:val="24"/>
          <w:lang w:val="en-GB"/>
        </w:rPr>
        <w:lastRenderedPageBreak/>
        <w:t>5.1.4 The Medical System</w:t>
      </w:r>
      <w:bookmarkEnd w:id="72"/>
      <w:r w:rsidRPr="009A1D13">
        <w:rPr>
          <w:rFonts w:ascii="Times New Roman" w:hAnsi="Times New Roman" w:cs="Times New Roman"/>
          <w:color w:val="auto"/>
          <w:sz w:val="24"/>
          <w:szCs w:val="24"/>
          <w:lang w:val="en-GB"/>
        </w:rPr>
        <w:t xml:space="preserve"> </w:t>
      </w:r>
    </w:p>
    <w:p w14:paraId="232565E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 child with special needs requires special medical resources. Thomas’s parents ‘have multidisciplinary team meetings’ which gather all the professionals and agencies together and exchange ideas (L&amp;P 3.407). </w:t>
      </w:r>
    </w:p>
    <w:p w14:paraId="6CC31905" w14:textId="77777777" w:rsidR="00810970" w:rsidRPr="009A1D13" w:rsidRDefault="00810970" w:rsidP="004649A1">
      <w:pPr>
        <w:spacing w:line="360" w:lineRule="auto"/>
        <w:jc w:val="both"/>
        <w:rPr>
          <w:rFonts w:ascii="Times New Roman" w:hAnsi="Times New Roman" w:cs="Times New Roman"/>
          <w:szCs w:val="24"/>
          <w:lang w:val="en-GB"/>
        </w:rPr>
      </w:pPr>
    </w:p>
    <w:p w14:paraId="13A3C74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His parents and the professionals all benefit from the meetings and are able to make the best decisions for Thomas. Larry and Patricia feel super lucky about what they have gone through, and agree that ‘the quality of the professionals makes all the difference’ (L &amp; P1.91, L&amp;P 2.222). </w:t>
      </w:r>
    </w:p>
    <w:p w14:paraId="0D21EA29" w14:textId="77777777" w:rsidR="00810970" w:rsidRPr="009A1D13" w:rsidRDefault="00810970" w:rsidP="004649A1">
      <w:pPr>
        <w:spacing w:line="360" w:lineRule="auto"/>
        <w:jc w:val="both"/>
        <w:rPr>
          <w:rFonts w:ascii="Times New Roman" w:hAnsi="Times New Roman" w:cs="Times New Roman"/>
          <w:szCs w:val="24"/>
          <w:lang w:val="en-GB"/>
        </w:rPr>
      </w:pPr>
    </w:p>
    <w:p w14:paraId="6920CCC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medical staff and professionals use Thomas as ‘an example of good practice and good team work (L&amp;P 2.109). For Larry and Patricia it is more about ‘understanding challenging behaviour and understanding what lies behind challenging behaviour’(L&amp;P 2.109), and giving Thomas ‘the right resources’ as well as ‘what he needs in a sensory way’ (L&amp;P 2.109). </w:t>
      </w:r>
      <w:r w:rsidR="00842D90" w:rsidRPr="009A1D13">
        <w:rPr>
          <w:rFonts w:ascii="Times New Roman" w:hAnsi="Times New Roman" w:cs="Times New Roman"/>
          <w:szCs w:val="24"/>
          <w:lang w:val="en-GB"/>
        </w:rPr>
        <w:t>In other words, Thomas’</w:t>
      </w:r>
      <w:r w:rsidR="003141DF" w:rsidRPr="009A1D13">
        <w:rPr>
          <w:rFonts w:ascii="Times New Roman" w:hAnsi="Times New Roman" w:cs="Times New Roman"/>
          <w:szCs w:val="24"/>
          <w:lang w:val="en-GB"/>
        </w:rPr>
        <w:t>s</w:t>
      </w:r>
      <w:r w:rsidR="00842D90" w:rsidRPr="009A1D13">
        <w:rPr>
          <w:rFonts w:ascii="Times New Roman" w:hAnsi="Times New Roman" w:cs="Times New Roman"/>
          <w:szCs w:val="24"/>
          <w:lang w:val="en-GB"/>
        </w:rPr>
        <w:t xml:space="preserve"> parents hope that medical staff and professionals explore Thomas’</w:t>
      </w:r>
      <w:r w:rsidR="00AA045E" w:rsidRPr="009A1D13">
        <w:rPr>
          <w:rFonts w:ascii="Times New Roman" w:hAnsi="Times New Roman" w:cs="Times New Roman"/>
          <w:szCs w:val="24"/>
          <w:lang w:val="en-GB"/>
        </w:rPr>
        <w:t>s</w:t>
      </w:r>
      <w:r w:rsidR="00842D90" w:rsidRPr="009A1D13">
        <w:rPr>
          <w:rFonts w:ascii="Times New Roman" w:hAnsi="Times New Roman" w:cs="Times New Roman"/>
          <w:szCs w:val="24"/>
          <w:lang w:val="en-GB"/>
        </w:rPr>
        <w:t xml:space="preserve"> emotions and feelings behind his challenging behaviour, and then give him</w:t>
      </w:r>
      <w:r w:rsidR="00401F0A" w:rsidRPr="009A1D13">
        <w:rPr>
          <w:rFonts w:ascii="Times New Roman" w:hAnsi="Times New Roman" w:cs="Times New Roman"/>
          <w:szCs w:val="24"/>
          <w:lang w:val="en-GB"/>
        </w:rPr>
        <w:t xml:space="preserve"> the</w:t>
      </w:r>
      <w:r w:rsidR="00842D90" w:rsidRPr="009A1D13">
        <w:rPr>
          <w:rFonts w:ascii="Times New Roman" w:hAnsi="Times New Roman" w:cs="Times New Roman"/>
          <w:szCs w:val="24"/>
          <w:lang w:val="en-GB"/>
        </w:rPr>
        <w:t xml:space="preserve"> right resources </w:t>
      </w:r>
      <w:r w:rsidR="00401F0A" w:rsidRPr="009A1D13">
        <w:rPr>
          <w:rFonts w:ascii="Times New Roman" w:hAnsi="Times New Roman" w:cs="Times New Roman"/>
          <w:szCs w:val="24"/>
          <w:lang w:val="en-GB"/>
        </w:rPr>
        <w:t>and</w:t>
      </w:r>
      <w:r w:rsidR="00842D90" w:rsidRPr="009A1D13">
        <w:rPr>
          <w:rFonts w:ascii="Times New Roman" w:hAnsi="Times New Roman" w:cs="Times New Roman"/>
          <w:szCs w:val="24"/>
          <w:lang w:val="en-GB"/>
        </w:rPr>
        <w:t xml:space="preserve"> consider his sensory issue</w:t>
      </w:r>
      <w:r w:rsidR="00401F0A" w:rsidRPr="009A1D13">
        <w:rPr>
          <w:rFonts w:ascii="Times New Roman" w:hAnsi="Times New Roman" w:cs="Times New Roman"/>
          <w:szCs w:val="24"/>
          <w:lang w:val="en-GB"/>
        </w:rPr>
        <w:t>s</w:t>
      </w:r>
      <w:r w:rsidR="00842D9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Thomas’s treatment approach ideally is Thomas-centred, and involves good communication and engagement with all parties. It also inextricably linked with his emotions and behaviour.</w:t>
      </w:r>
    </w:p>
    <w:p w14:paraId="2A5DF798" w14:textId="77777777" w:rsidR="00810970" w:rsidRPr="009A1D13" w:rsidRDefault="00810970" w:rsidP="004649A1">
      <w:pPr>
        <w:spacing w:line="360" w:lineRule="auto"/>
        <w:jc w:val="both"/>
        <w:rPr>
          <w:rFonts w:ascii="Times New Roman" w:hAnsi="Times New Roman" w:cs="Times New Roman"/>
          <w:szCs w:val="24"/>
          <w:lang w:val="en-GB"/>
        </w:rPr>
      </w:pPr>
    </w:p>
    <w:p w14:paraId="71F04640" w14:textId="77777777" w:rsidR="00810970" w:rsidRPr="009A1D13" w:rsidRDefault="00810970" w:rsidP="00C573A3">
      <w:pPr>
        <w:pStyle w:val="Heading4"/>
        <w:rPr>
          <w:rFonts w:ascii="Times New Roman" w:hAnsi="Times New Roman" w:cs="Times New Roman"/>
          <w:b/>
          <w:sz w:val="24"/>
          <w:szCs w:val="24"/>
          <w:lang w:val="en-GB"/>
        </w:rPr>
      </w:pPr>
      <w:bookmarkStart w:id="73" w:name="_Toc428976745"/>
      <w:r w:rsidRPr="009A1D13">
        <w:rPr>
          <w:rFonts w:ascii="Times New Roman" w:hAnsi="Times New Roman" w:cs="Times New Roman"/>
          <w:b/>
          <w:sz w:val="24"/>
          <w:szCs w:val="24"/>
          <w:lang w:val="en-GB"/>
        </w:rPr>
        <w:t>5.1.4.1 Diagnosis</w:t>
      </w:r>
      <w:bookmarkEnd w:id="73"/>
    </w:p>
    <w:p w14:paraId="29C402C2" w14:textId="77777777" w:rsidR="00810970" w:rsidRPr="009A1D13" w:rsidRDefault="00FD76E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It took Larry and Patricia a long time to get Thomas’</w:t>
      </w:r>
      <w:r w:rsidR="00AA045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diagnosis. In the first instance they had to wait for an appointment, they found out later that there were staff </w:t>
      </w:r>
      <w:r w:rsidR="008B50CD" w:rsidRPr="009A1D13">
        <w:rPr>
          <w:rFonts w:ascii="Times New Roman" w:hAnsi="Times New Roman" w:cs="Times New Roman"/>
          <w:szCs w:val="24"/>
          <w:lang w:val="en-GB"/>
        </w:rPr>
        <w:t>issue</w:t>
      </w:r>
      <w:r w:rsidRPr="009A1D13">
        <w:rPr>
          <w:rFonts w:ascii="Times New Roman" w:hAnsi="Times New Roman" w:cs="Times New Roman"/>
          <w:szCs w:val="24"/>
          <w:lang w:val="en-GB"/>
        </w:rPr>
        <w:t xml:space="preserve">s that caused the delay and ‘nobody addressed [these] issues, or encouraged [Larry and </w:t>
      </w:r>
      <w:r w:rsidRPr="009A1D13">
        <w:rPr>
          <w:rFonts w:ascii="Times New Roman" w:hAnsi="Times New Roman" w:cs="Times New Roman"/>
          <w:szCs w:val="24"/>
          <w:lang w:val="en-GB"/>
        </w:rPr>
        <w:lastRenderedPageBreak/>
        <w:t>Patricia] to face up to the [their own] issue’ (L &amp; P1.79). It was much quicker for Edward because of Thomas’s diagnosis history.</w:t>
      </w:r>
    </w:p>
    <w:p w14:paraId="5FAA898B" w14:textId="77777777" w:rsidR="00FD76E9" w:rsidRPr="009A1D13" w:rsidRDefault="00FD76E9" w:rsidP="004649A1">
      <w:pPr>
        <w:spacing w:line="360" w:lineRule="auto"/>
        <w:jc w:val="both"/>
        <w:rPr>
          <w:rFonts w:ascii="Times New Roman" w:hAnsi="Times New Roman" w:cs="Times New Roman"/>
          <w:szCs w:val="24"/>
          <w:lang w:val="en-GB"/>
        </w:rPr>
      </w:pPr>
    </w:p>
    <w:p w14:paraId="2C6B74C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was diagnosed at nearly 37</w:t>
      </w:r>
      <w:r w:rsidR="00E17F7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months. His diagnosis ‘was given in forty five minutes or something and that was it’ (L&amp;P 1.92). Some individuals have two-day assessments. </w:t>
      </w:r>
      <w:r w:rsidR="0046670F" w:rsidRPr="009A1D13">
        <w:rPr>
          <w:rFonts w:ascii="Times New Roman" w:hAnsi="Times New Roman" w:cs="Times New Roman"/>
          <w:szCs w:val="24"/>
          <w:lang w:val="en-GB"/>
        </w:rPr>
        <w:t>Larry and Patricia say that his diagnosis makes them very realistic in their expectations, and reflect about how ‘lucky’ they are that he has a diagnosis which is extreme! Larry and Patricia said that a diagnosis is ‘an anchor point’, it brings the resources and makes parents ‘know that’s what the future is likely to bring’ (L&amp;P 1.100).</w:t>
      </w:r>
    </w:p>
    <w:p w14:paraId="316B1975" w14:textId="77777777" w:rsidR="004E54CA" w:rsidRPr="009A1D13" w:rsidRDefault="004E54CA" w:rsidP="004649A1">
      <w:pPr>
        <w:spacing w:line="360" w:lineRule="auto"/>
        <w:jc w:val="both"/>
        <w:rPr>
          <w:rFonts w:ascii="Times New Roman" w:hAnsi="Times New Roman" w:cs="Times New Roman"/>
          <w:szCs w:val="24"/>
          <w:lang w:val="en-GB"/>
        </w:rPr>
      </w:pPr>
    </w:p>
    <w:p w14:paraId="74BC755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told me that it would be better to gather all the professional staff (such as speech and language therapist and psychologist) and lessen the assessment time, because the whole diagnosis process stresses children with autism considerably. Parents need to wait in a room whilst all clinic staff discuss the result. After diagnosing, they get a holistic diagnosis report. </w:t>
      </w:r>
    </w:p>
    <w:p w14:paraId="7CEDA021" w14:textId="77777777" w:rsidR="00810970" w:rsidRPr="009A1D13" w:rsidRDefault="00810970" w:rsidP="004649A1">
      <w:pPr>
        <w:spacing w:line="360" w:lineRule="auto"/>
        <w:jc w:val="both"/>
        <w:rPr>
          <w:rFonts w:ascii="Times New Roman" w:hAnsi="Times New Roman" w:cs="Times New Roman"/>
          <w:szCs w:val="24"/>
          <w:lang w:val="en-GB"/>
        </w:rPr>
      </w:pPr>
    </w:p>
    <w:p w14:paraId="43250DF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Thomas’s diagnosis includes ‘severe autism’ (L&amp;P 1.92, L&amp;P 1.149), ‘development delay’ (L&amp;P 1.150), ‘severe learning disability’ (L&amp;P 1.93, L&amp;P 1.151, L&amp;P 3.313), ‘extremely self-directed’ (L&amp;P 1.151), and ‘no communication’ (L&amp;P 1.151). The diagnosis might be changed because he is still young. Thomas was assessed without an IQ test. Parents think that the clinical staff considered his emotions whilst they were assessing him, and his ‘diagnosis is correct’ although they ‘wish it wasn’t true’ (L&amp;P 3.315). </w:t>
      </w:r>
    </w:p>
    <w:p w14:paraId="7F96BAC9" w14:textId="77777777" w:rsidR="00810970" w:rsidRPr="009A1D13" w:rsidRDefault="00810970" w:rsidP="004649A1">
      <w:pPr>
        <w:spacing w:line="360" w:lineRule="auto"/>
        <w:jc w:val="both"/>
        <w:rPr>
          <w:rFonts w:ascii="Times New Roman" w:hAnsi="Times New Roman" w:cs="Times New Roman"/>
          <w:szCs w:val="24"/>
          <w:lang w:val="en-GB"/>
        </w:rPr>
      </w:pPr>
    </w:p>
    <w:p w14:paraId="5488B85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They also comment on the impact of a medical diagnosis. The medical diagnosis makes resources more readily available, but for individuals on the higher functioning part of the spectrum it could affect their life in a negative manner.</w:t>
      </w:r>
    </w:p>
    <w:p w14:paraId="1C14BD3F" w14:textId="77777777" w:rsidR="00810970" w:rsidRPr="009A1D13" w:rsidRDefault="00810970" w:rsidP="004649A1">
      <w:pPr>
        <w:spacing w:line="360" w:lineRule="auto"/>
        <w:jc w:val="both"/>
        <w:rPr>
          <w:rFonts w:ascii="Times New Roman" w:hAnsi="Times New Roman" w:cs="Times New Roman"/>
          <w:szCs w:val="24"/>
          <w:lang w:val="en-GB"/>
        </w:rPr>
      </w:pPr>
    </w:p>
    <w:p w14:paraId="62ACD2F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 were shocked and confused by the clinical staff when they were given the diagnosis. They think the whole process was too clinical (there was no couched approach or soft language) to help them understand</w:t>
      </w:r>
      <w:r w:rsidR="009E562D" w:rsidRPr="009A1D13">
        <w:rPr>
          <w:rFonts w:ascii="Times New Roman" w:hAnsi="Times New Roman" w:cs="Times New Roman"/>
          <w:szCs w:val="24"/>
          <w:lang w:val="en-GB"/>
        </w:rPr>
        <w:t xml:space="preserve"> </w:t>
      </w:r>
      <w:r w:rsidR="003D2130" w:rsidRPr="009A1D13">
        <w:rPr>
          <w:rFonts w:ascii="Times New Roman" w:hAnsi="Times New Roman" w:cs="Times New Roman"/>
          <w:szCs w:val="24"/>
          <w:lang w:val="en-GB"/>
        </w:rPr>
        <w:t>ther</w:t>
      </w:r>
      <w:r w:rsidR="00203D19" w:rsidRPr="009A1D13">
        <w:rPr>
          <w:rFonts w:ascii="Times New Roman" w:hAnsi="Times New Roman" w:cs="Times New Roman"/>
          <w:szCs w:val="24"/>
          <w:lang w:val="en-GB"/>
        </w:rPr>
        <w:t>e</w:t>
      </w:r>
      <w:r w:rsidR="003D2130" w:rsidRPr="009A1D13">
        <w:rPr>
          <w:rFonts w:ascii="Times New Roman" w:hAnsi="Times New Roman" w:cs="Times New Roman"/>
          <w:szCs w:val="24"/>
          <w:lang w:val="en-GB"/>
        </w:rPr>
        <w:t xml:space="preserve"> was no</w:t>
      </w:r>
      <w:r w:rsidR="009E562D" w:rsidRPr="009A1D13">
        <w:rPr>
          <w:rFonts w:ascii="Times New Roman" w:hAnsi="Times New Roman" w:cs="Times New Roman"/>
          <w:szCs w:val="24"/>
          <w:lang w:val="en-GB"/>
        </w:rPr>
        <w:t xml:space="preserve"> consider</w:t>
      </w:r>
      <w:r w:rsidR="003D2130" w:rsidRPr="009A1D13">
        <w:rPr>
          <w:rFonts w:ascii="Times New Roman" w:hAnsi="Times New Roman" w:cs="Times New Roman"/>
          <w:szCs w:val="24"/>
          <w:lang w:val="en-GB"/>
        </w:rPr>
        <w:t>ation of a</w:t>
      </w:r>
      <w:r w:rsidR="009E562D" w:rsidRPr="009A1D13">
        <w:rPr>
          <w:rFonts w:ascii="Times New Roman" w:hAnsi="Times New Roman" w:cs="Times New Roman"/>
          <w:szCs w:val="24"/>
          <w:lang w:val="en-GB"/>
        </w:rPr>
        <w:t xml:space="preserve"> patient</w:t>
      </w:r>
      <w:r w:rsidR="00203D19" w:rsidRPr="009A1D13">
        <w:rPr>
          <w:rFonts w:ascii="Times New Roman" w:hAnsi="Times New Roman" w:cs="Times New Roman"/>
          <w:szCs w:val="24"/>
          <w:lang w:val="en-GB"/>
        </w:rPr>
        <w:t>’</w:t>
      </w:r>
      <w:r w:rsidR="009E562D" w:rsidRPr="009A1D13">
        <w:rPr>
          <w:rFonts w:ascii="Times New Roman" w:hAnsi="Times New Roman" w:cs="Times New Roman"/>
          <w:szCs w:val="24"/>
          <w:lang w:val="en-GB"/>
        </w:rPr>
        <w:t>s emotions and feelings</w:t>
      </w:r>
      <w:r w:rsidRPr="009A1D13">
        <w:rPr>
          <w:rFonts w:ascii="Times New Roman" w:hAnsi="Times New Roman" w:cs="Times New Roman"/>
          <w:szCs w:val="24"/>
          <w:lang w:val="en-GB"/>
        </w:rPr>
        <w:t>. They were unprepared to hear the results. All they could see was ‘global developmental delay’ with no explanation. The words from doctors are ‘very concrete’,’ very factual’, ‘very clinical and matter of fact’ (L &amp; P1.152). For parents without an understanding of this type of condition and professional vocabulary, it would be even more traumatic.</w:t>
      </w:r>
      <w:r w:rsidR="009E562D" w:rsidRPr="009A1D13">
        <w:rPr>
          <w:rFonts w:ascii="Times New Roman" w:hAnsi="Times New Roman" w:cs="Times New Roman"/>
          <w:szCs w:val="24"/>
          <w:lang w:val="en-GB"/>
        </w:rPr>
        <w:t xml:space="preserve"> </w:t>
      </w:r>
      <w:r w:rsidR="003D2130" w:rsidRPr="009A1D13">
        <w:rPr>
          <w:rFonts w:ascii="Times New Roman" w:hAnsi="Times New Roman" w:cs="Times New Roman"/>
          <w:szCs w:val="24"/>
          <w:lang w:val="en-GB"/>
        </w:rPr>
        <w:t>I</w:t>
      </w:r>
      <w:r w:rsidR="009E562D" w:rsidRPr="009A1D13">
        <w:rPr>
          <w:rFonts w:ascii="Times New Roman" w:hAnsi="Times New Roman" w:cs="Times New Roman"/>
          <w:szCs w:val="24"/>
          <w:lang w:val="en-GB"/>
        </w:rPr>
        <w:t>t might further affect their child’s emotionality.</w:t>
      </w:r>
    </w:p>
    <w:p w14:paraId="1B26D0C3" w14:textId="77777777" w:rsidR="00810970" w:rsidRPr="009A1D13" w:rsidRDefault="00810970" w:rsidP="004649A1">
      <w:pPr>
        <w:spacing w:line="360" w:lineRule="auto"/>
        <w:jc w:val="both"/>
        <w:rPr>
          <w:rFonts w:ascii="Times New Roman" w:hAnsi="Times New Roman" w:cs="Times New Roman"/>
          <w:szCs w:val="24"/>
          <w:lang w:val="en-GB"/>
        </w:rPr>
      </w:pPr>
    </w:p>
    <w:p w14:paraId="3B2379B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 are critical of the medical system, saying it is inflexible and not centred around the patient and their needs. They say that a child with special needs should not be kept waiting for clinica</w:t>
      </w:r>
      <w:r w:rsidR="000A0FB0" w:rsidRPr="009A1D13">
        <w:rPr>
          <w:rFonts w:ascii="Times New Roman" w:hAnsi="Times New Roman" w:cs="Times New Roman"/>
          <w:szCs w:val="24"/>
          <w:lang w:val="en-GB"/>
        </w:rPr>
        <w:t xml:space="preserve">l staff to see them. The staff </w:t>
      </w:r>
      <w:r w:rsidRPr="009A1D13">
        <w:rPr>
          <w:rFonts w:ascii="Times New Roman" w:hAnsi="Times New Roman" w:cs="Times New Roman"/>
          <w:szCs w:val="24"/>
          <w:lang w:val="en-GB"/>
        </w:rPr>
        <w:t xml:space="preserve">have more flexibility than this type of patient. They also believe that the clinical staff should be more sensitive to the </w:t>
      </w:r>
      <w:r w:rsidR="00A167A5" w:rsidRPr="009A1D13">
        <w:rPr>
          <w:rFonts w:ascii="Times New Roman" w:hAnsi="Times New Roman" w:cs="Times New Roman"/>
          <w:szCs w:val="24"/>
          <w:lang w:val="en-GB"/>
        </w:rPr>
        <w:t>issue</w:t>
      </w:r>
      <w:r w:rsidRPr="009A1D13">
        <w:rPr>
          <w:rFonts w:ascii="Times New Roman" w:hAnsi="Times New Roman" w:cs="Times New Roman"/>
          <w:szCs w:val="24"/>
          <w:lang w:val="en-GB"/>
        </w:rPr>
        <w:t>; they should not assess the child when there are too many distractions. They think that this affected the results of Thomas’s assessment.</w:t>
      </w:r>
      <w:r w:rsidR="009E562D" w:rsidRPr="009A1D13">
        <w:rPr>
          <w:lang w:val="en-GB"/>
        </w:rPr>
        <w:t xml:space="preserve"> </w:t>
      </w:r>
      <w:r w:rsidR="00203D19" w:rsidRPr="009A1D13">
        <w:rPr>
          <w:rFonts w:ascii="Times New Roman" w:hAnsi="Times New Roman" w:cs="Times New Roman"/>
          <w:lang w:val="en-GB"/>
        </w:rPr>
        <w:t>Meanwhile</w:t>
      </w:r>
      <w:r w:rsidR="009E562D" w:rsidRPr="009A1D13">
        <w:rPr>
          <w:rFonts w:ascii="Times New Roman" w:hAnsi="Times New Roman" w:cs="Times New Roman"/>
          <w:lang w:val="en-GB"/>
        </w:rPr>
        <w:t xml:space="preserve">, </w:t>
      </w:r>
      <w:r w:rsidR="009E562D" w:rsidRPr="009A1D13">
        <w:rPr>
          <w:rFonts w:ascii="Times New Roman" w:hAnsi="Times New Roman" w:cs="Times New Roman"/>
          <w:szCs w:val="24"/>
          <w:lang w:val="en-GB"/>
        </w:rPr>
        <w:t>Thomas’s parents admit that it is difficult to engage with Thomas and assess him.</w:t>
      </w:r>
    </w:p>
    <w:p w14:paraId="5B00659F" w14:textId="77777777" w:rsidR="00810970" w:rsidRPr="009A1D13" w:rsidRDefault="00810970" w:rsidP="004649A1">
      <w:pPr>
        <w:spacing w:line="360" w:lineRule="auto"/>
        <w:jc w:val="both"/>
        <w:rPr>
          <w:rFonts w:ascii="Times New Roman" w:hAnsi="Times New Roman" w:cs="Times New Roman"/>
          <w:szCs w:val="24"/>
          <w:lang w:val="en-GB"/>
        </w:rPr>
      </w:pPr>
    </w:p>
    <w:p w14:paraId="39477B4D" w14:textId="77777777" w:rsidR="00810970" w:rsidRPr="009A1D13" w:rsidRDefault="00FD76E9"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[M]</w:t>
      </w:r>
      <w:r w:rsidR="00810970" w:rsidRPr="009A1D13">
        <w:rPr>
          <w:rFonts w:ascii="Times New Roman" w:hAnsi="Times New Roman" w:cs="Times New Roman"/>
          <w:szCs w:val="24"/>
          <w:lang w:val="en-GB"/>
        </w:rPr>
        <w:t xml:space="preserve">y biggest observation was that it was a medical diagnosis for a set of       social behaviours and now I still find a bit difficult to reconcile really,       </w:t>
      </w:r>
      <w:r w:rsidR="00810970" w:rsidRPr="009A1D13">
        <w:rPr>
          <w:rFonts w:ascii="Times New Roman" w:hAnsi="Times New Roman" w:cs="Times New Roman"/>
          <w:szCs w:val="24"/>
          <w:lang w:val="en-GB"/>
        </w:rPr>
        <w:lastRenderedPageBreak/>
        <w:t>even though all the professionals involved in a medical...have been fantastic, they undoubtedly have. Why do you have a medical diagnosis, because if it’s on your medical records. Then it will affect so many different things. In a positive way, you can get services if you aren’t functioning anywhere you need it. You may well be able to function perfectly fine, but with little or no intervention from anybody really then I’m sure in terms of employment or anything else, then I’m sure that it’s like a bit of an albatross around your neck really, so unfortunately it’s where you are on the spectrum. I don</w:t>
      </w:r>
      <w:r w:rsidR="00DF7ADB" w:rsidRPr="009A1D13">
        <w:rPr>
          <w:rFonts w:ascii="Times New Roman" w:hAnsi="Times New Roman" w:cs="Times New Roman"/>
          <w:szCs w:val="24"/>
          <w:lang w:val="en-GB"/>
        </w:rPr>
        <w:t>’</w:t>
      </w:r>
      <w:r w:rsidR="00810970" w:rsidRPr="009A1D13">
        <w:rPr>
          <w:rFonts w:ascii="Times New Roman" w:hAnsi="Times New Roman" w:cs="Times New Roman"/>
          <w:szCs w:val="24"/>
          <w:lang w:val="en-GB"/>
        </w:rPr>
        <w:t>t think the spectrum’s helpful. Another observation is that the spectrum is really unhelpful, because people that are really affected, you know that are doubly incontinent like Thomas and you’ve got at the higher functioning end, that have got degrees, de, de, de, that are functioning perfectly well in society, writing books de, de, de, da. How on earth can you chuck a label over that? You know, that broad amount of people. You can’t really. In my opinion, so I think I understand why they use the spectrum in terms of understanding it and how people are affected, but I just think it isn’t a positive way for diagnosing and placing people really. (L&amp;P 3.379).</w:t>
      </w:r>
    </w:p>
    <w:p w14:paraId="0651FA17" w14:textId="77777777" w:rsidR="00810970" w:rsidRPr="009A1D13" w:rsidRDefault="00810970" w:rsidP="004649A1">
      <w:pPr>
        <w:spacing w:line="360" w:lineRule="auto"/>
        <w:jc w:val="both"/>
        <w:rPr>
          <w:rFonts w:ascii="Times New Roman" w:hAnsi="Times New Roman" w:cs="Times New Roman"/>
          <w:szCs w:val="24"/>
          <w:lang w:val="en-GB"/>
        </w:rPr>
      </w:pPr>
    </w:p>
    <w:p w14:paraId="11F3F1E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Finally a health visitor came to visit them and then things started to move in the right direction. Thomas’s medical resources include a speech and language therapist, doctor, clinic (doing development check</w:t>
      </w:r>
      <w:r w:rsidR="00B40BA3" w:rsidRPr="009A1D13">
        <w:rPr>
          <w:rFonts w:ascii="Times New Roman" w:hAnsi="Times New Roman" w:cs="Times New Roman"/>
          <w:szCs w:val="24"/>
          <w:lang w:val="en-GB"/>
        </w:rPr>
        <w:t>s</w:t>
      </w:r>
      <w:r w:rsidRPr="009A1D13">
        <w:rPr>
          <w:rFonts w:ascii="Times New Roman" w:hAnsi="Times New Roman" w:cs="Times New Roman"/>
          <w:szCs w:val="24"/>
          <w:lang w:val="en-GB"/>
        </w:rPr>
        <w:t>), Rygate neurological medical centre, the Child and Adolescent Mental Health Service (CAMHS team, address Thomas’s needs, give information and intensive interaction), consultant (observing at school, keep contact with parents, approachable), occupational therapist, and psychologists.</w:t>
      </w:r>
      <w:r w:rsidR="009E562D" w:rsidRPr="009A1D13">
        <w:rPr>
          <w:rFonts w:ascii="Times New Roman" w:hAnsi="Times New Roman" w:cs="Times New Roman"/>
          <w:szCs w:val="24"/>
          <w:lang w:val="en-GB"/>
        </w:rPr>
        <w:t xml:space="preserve"> Thomas’s parents appreciate these resources and support for bring up their children.</w:t>
      </w:r>
    </w:p>
    <w:p w14:paraId="56946244" w14:textId="77777777" w:rsidR="00810970" w:rsidRPr="009A1D13" w:rsidRDefault="00810970" w:rsidP="00C573A3">
      <w:pPr>
        <w:pStyle w:val="Heading4"/>
        <w:rPr>
          <w:rFonts w:ascii="Times New Roman" w:hAnsi="Times New Roman" w:cs="Times New Roman"/>
          <w:b/>
          <w:sz w:val="24"/>
          <w:szCs w:val="24"/>
          <w:lang w:val="en-GB"/>
        </w:rPr>
      </w:pPr>
      <w:bookmarkStart w:id="74" w:name="_Toc428976746"/>
      <w:r w:rsidRPr="009A1D13">
        <w:rPr>
          <w:rFonts w:ascii="Times New Roman" w:hAnsi="Times New Roman" w:cs="Times New Roman"/>
          <w:b/>
          <w:sz w:val="24"/>
          <w:szCs w:val="24"/>
          <w:lang w:val="en-GB"/>
        </w:rPr>
        <w:lastRenderedPageBreak/>
        <w:t>5.1.4.2 Medication</w:t>
      </w:r>
      <w:bookmarkEnd w:id="74"/>
    </w:p>
    <w:p w14:paraId="158AB6C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As Thomas grew bigger and stronger his parents worried that he might hurt himself seriously, so they considered using medication, such as Aripiprazole. Thomas ‘was put on medication because he has challenging self-injurious behaviour’ (L&amp;P 1.104), Melatonin, Sertraline</w:t>
      </w:r>
      <w:r w:rsidR="009A773B" w:rsidRPr="009A1D13">
        <w:rPr>
          <w:rFonts w:ascii="Times New Roman" w:hAnsi="Times New Roman" w:cs="Times New Roman"/>
          <w:szCs w:val="24"/>
          <w:lang w:val="en-GB"/>
        </w:rPr>
        <w:t xml:space="preserve"> (an antidepressant)</w:t>
      </w:r>
      <w:r w:rsidRPr="009A1D13">
        <w:rPr>
          <w:rFonts w:ascii="Times New Roman" w:hAnsi="Times New Roman" w:cs="Times New Roman"/>
          <w:szCs w:val="24"/>
          <w:lang w:val="en-GB"/>
        </w:rPr>
        <w:t>, and seasonal-used hay fever medication.</w:t>
      </w:r>
    </w:p>
    <w:p w14:paraId="0591BABF" w14:textId="77777777" w:rsidR="00810970" w:rsidRPr="009A1D13" w:rsidRDefault="00810970" w:rsidP="004649A1">
      <w:pPr>
        <w:spacing w:line="360" w:lineRule="auto"/>
        <w:jc w:val="both"/>
        <w:rPr>
          <w:rFonts w:ascii="Times New Roman" w:hAnsi="Times New Roman" w:cs="Times New Roman"/>
          <w:szCs w:val="24"/>
          <w:lang w:val="en-GB"/>
        </w:rPr>
      </w:pPr>
    </w:p>
    <w:p w14:paraId="42B5E07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 medication had side effects. It made Thomas gain weight and feel happy (possible side effect of Sertraline).</w:t>
      </w:r>
      <w:r w:rsidR="007013EB"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In spite of its side effects</w:t>
      </w:r>
      <w:r w:rsidR="00FD76E9"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Aripiprazole helped the family start to work</w:t>
      </w:r>
      <w:r w:rsidR="0034679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improved the quality of their life and allowed the family to function.</w:t>
      </w:r>
    </w:p>
    <w:p w14:paraId="56702B96" w14:textId="77777777" w:rsidR="00810970" w:rsidRPr="009A1D13" w:rsidRDefault="00810970" w:rsidP="004649A1">
      <w:pPr>
        <w:spacing w:line="360" w:lineRule="auto"/>
        <w:jc w:val="both"/>
        <w:rPr>
          <w:rFonts w:ascii="Times New Roman" w:hAnsi="Times New Roman" w:cs="Times New Roman"/>
          <w:szCs w:val="24"/>
          <w:lang w:val="en-GB"/>
        </w:rPr>
      </w:pPr>
    </w:p>
    <w:p w14:paraId="2844FFD9" w14:textId="77777777" w:rsidR="00810970" w:rsidRPr="009A1D13" w:rsidRDefault="004819A4"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[T]</w:t>
      </w:r>
      <w:r w:rsidR="00810970" w:rsidRPr="009A1D13">
        <w:rPr>
          <w:rFonts w:ascii="Times New Roman" w:hAnsi="Times New Roman" w:cs="Times New Roman"/>
          <w:szCs w:val="24"/>
          <w:lang w:val="en-GB"/>
        </w:rPr>
        <w:t>he Aripiprazole brought down his anxieties and brought him out from under the blankets, because his life was under a bunch of duvets and he was stuck in his bedroom and he could</w:t>
      </w:r>
      <w:r w:rsidR="005A0920" w:rsidRPr="009A1D13">
        <w:rPr>
          <w:rFonts w:ascii="Times New Roman" w:hAnsi="Times New Roman" w:cs="Times New Roman"/>
          <w:szCs w:val="24"/>
          <w:lang w:val="en-GB"/>
        </w:rPr>
        <w:t>n</w:t>
      </w:r>
      <w:r w:rsidR="006869B3" w:rsidRPr="009A1D13">
        <w:rPr>
          <w:rFonts w:ascii="Times New Roman" w:hAnsi="Times New Roman" w:cs="Times New Roman"/>
          <w:szCs w:val="24"/>
          <w:lang w:val="en-GB"/>
        </w:rPr>
        <w:t>’</w:t>
      </w:r>
      <w:r w:rsidR="005A0920" w:rsidRPr="009A1D13">
        <w:rPr>
          <w:rFonts w:ascii="Times New Roman" w:hAnsi="Times New Roman" w:cs="Times New Roman"/>
          <w:szCs w:val="24"/>
          <w:lang w:val="en-GB"/>
        </w:rPr>
        <w:t>t</w:t>
      </w:r>
      <w:r w:rsidR="00810970" w:rsidRPr="009A1D13">
        <w:rPr>
          <w:rFonts w:ascii="Times New Roman" w:hAnsi="Times New Roman" w:cs="Times New Roman"/>
          <w:szCs w:val="24"/>
          <w:lang w:val="en-GB"/>
        </w:rPr>
        <w:t xml:space="preserve"> come out, or </w:t>
      </w:r>
      <w:r w:rsidR="00C60411" w:rsidRPr="009A1D13">
        <w:rPr>
          <w:rFonts w:ascii="Times New Roman" w:hAnsi="Times New Roman" w:cs="Times New Roman"/>
          <w:szCs w:val="24"/>
          <w:lang w:val="en-GB"/>
        </w:rPr>
        <w:t>he</w:t>
      </w:r>
      <w:r w:rsidR="006869B3" w:rsidRPr="009A1D13">
        <w:rPr>
          <w:rFonts w:ascii="Times New Roman" w:hAnsi="Times New Roman" w:cs="Times New Roman"/>
          <w:szCs w:val="24"/>
          <w:lang w:val="en-GB"/>
        </w:rPr>
        <w:t>’</w:t>
      </w:r>
      <w:r w:rsidR="00C60411" w:rsidRPr="009A1D13">
        <w:rPr>
          <w:rFonts w:ascii="Times New Roman" w:hAnsi="Times New Roman" w:cs="Times New Roman"/>
          <w:szCs w:val="24"/>
          <w:lang w:val="en-GB"/>
        </w:rPr>
        <w:t>d</w:t>
      </w:r>
      <w:r w:rsidR="00810970" w:rsidRPr="009A1D13">
        <w:rPr>
          <w:rFonts w:ascii="Times New Roman" w:hAnsi="Times New Roman" w:cs="Times New Roman"/>
          <w:szCs w:val="24"/>
          <w:lang w:val="en-GB"/>
        </w:rPr>
        <w:t xml:space="preserve"> be in the foot well of the car. As a family we could</w:t>
      </w:r>
      <w:r w:rsidR="005A0920" w:rsidRPr="009A1D13">
        <w:rPr>
          <w:rFonts w:ascii="Times New Roman" w:hAnsi="Times New Roman" w:cs="Times New Roman"/>
          <w:szCs w:val="24"/>
          <w:lang w:val="en-GB"/>
        </w:rPr>
        <w:t>n</w:t>
      </w:r>
      <w:r w:rsidR="006869B3" w:rsidRPr="009A1D13">
        <w:rPr>
          <w:rFonts w:ascii="Times New Roman" w:hAnsi="Times New Roman" w:cs="Times New Roman"/>
          <w:szCs w:val="24"/>
          <w:lang w:val="en-GB"/>
        </w:rPr>
        <w:t>’</w:t>
      </w:r>
      <w:r w:rsidR="005A0920" w:rsidRPr="009A1D13">
        <w:rPr>
          <w:rFonts w:ascii="Times New Roman" w:hAnsi="Times New Roman" w:cs="Times New Roman"/>
          <w:szCs w:val="24"/>
          <w:lang w:val="en-GB"/>
        </w:rPr>
        <w:t>t</w:t>
      </w:r>
      <w:r w:rsidR="00810970" w:rsidRPr="009A1D13">
        <w:rPr>
          <w:rFonts w:ascii="Times New Roman" w:hAnsi="Times New Roman" w:cs="Times New Roman"/>
          <w:szCs w:val="24"/>
          <w:lang w:val="en-GB"/>
        </w:rPr>
        <w:t xml:space="preserve"> function and thankfully it enhanced Thomas’s quality of life. (L&amp;P 1.109).   </w:t>
      </w:r>
    </w:p>
    <w:p w14:paraId="7A17DFF3" w14:textId="77777777" w:rsidR="00810970" w:rsidRPr="009A1D13" w:rsidRDefault="00810970" w:rsidP="004649A1">
      <w:pPr>
        <w:spacing w:line="360" w:lineRule="auto"/>
        <w:jc w:val="both"/>
        <w:rPr>
          <w:rFonts w:ascii="Times New Roman" w:hAnsi="Times New Roman" w:cs="Times New Roman"/>
          <w:szCs w:val="24"/>
          <w:lang w:val="en-GB"/>
        </w:rPr>
      </w:pPr>
    </w:p>
    <w:p w14:paraId="00F76F5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Does medication really work? Supposedly, the medication provides better life quality for patients and their family. However, in reality a patient has to be a guinea pig for a while, until the best medication is found.</w:t>
      </w:r>
    </w:p>
    <w:p w14:paraId="2F77B620" w14:textId="77777777" w:rsidR="00810970" w:rsidRPr="009A1D13" w:rsidRDefault="00810970" w:rsidP="004649A1">
      <w:pPr>
        <w:spacing w:line="360" w:lineRule="auto"/>
        <w:jc w:val="both"/>
        <w:rPr>
          <w:rFonts w:ascii="Times New Roman" w:hAnsi="Times New Roman" w:cs="Times New Roman"/>
          <w:szCs w:val="24"/>
          <w:lang w:val="en-GB"/>
        </w:rPr>
      </w:pPr>
    </w:p>
    <w:p w14:paraId="1E92A8B8"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I am sure you</w:t>
      </w:r>
      <w:r w:rsidR="00442655" w:rsidRPr="009A1D13">
        <w:rPr>
          <w:rFonts w:ascii="Times New Roman" w:hAnsi="Times New Roman" w:cs="Times New Roman"/>
          <w:szCs w:val="24"/>
          <w:lang w:val="en-GB"/>
        </w:rPr>
        <w:t>’</w:t>
      </w:r>
      <w:r w:rsidR="00C60411" w:rsidRPr="009A1D13">
        <w:rPr>
          <w:rFonts w:ascii="Times New Roman" w:hAnsi="Times New Roman" w:cs="Times New Roman"/>
          <w:szCs w:val="24"/>
          <w:lang w:val="en-GB"/>
        </w:rPr>
        <w:t>re</w:t>
      </w:r>
      <w:r w:rsidRPr="009A1D13">
        <w:rPr>
          <w:rFonts w:ascii="Times New Roman" w:hAnsi="Times New Roman" w:cs="Times New Roman"/>
          <w:szCs w:val="24"/>
          <w:lang w:val="en-GB"/>
        </w:rPr>
        <w:t xml:space="preserve"> familiar with Melatonin, the irony that it only works if </w:t>
      </w:r>
      <w:r w:rsidR="00442655" w:rsidRPr="009A1D13">
        <w:rPr>
          <w:rFonts w:ascii="Times New Roman" w:hAnsi="Times New Roman" w:cs="Times New Roman"/>
          <w:szCs w:val="24"/>
          <w:lang w:val="en-GB"/>
        </w:rPr>
        <w:t>you’re</w:t>
      </w:r>
      <w:r w:rsidRPr="009A1D13">
        <w:rPr>
          <w:rFonts w:ascii="Times New Roman" w:hAnsi="Times New Roman" w:cs="Times New Roman"/>
          <w:szCs w:val="24"/>
          <w:lang w:val="en-GB"/>
        </w:rPr>
        <w:t xml:space="preserve"> tired which is a bit obvious I suppose, but you can sometimes see with Thomas he</w:t>
      </w:r>
      <w:r w:rsidR="00442655" w:rsidRPr="009A1D13">
        <w:rPr>
          <w:rFonts w:ascii="Times New Roman" w:hAnsi="Times New Roman" w:cs="Times New Roman"/>
          <w:szCs w:val="24"/>
          <w:lang w:val="en-GB"/>
        </w:rPr>
        <w:t>’</w:t>
      </w:r>
      <w:r w:rsidR="00C60411"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really tired and I do</w:t>
      </w:r>
      <w:r w:rsidR="0067770E" w:rsidRPr="009A1D13">
        <w:rPr>
          <w:rFonts w:ascii="Times New Roman" w:hAnsi="Times New Roman" w:cs="Times New Roman"/>
          <w:szCs w:val="24"/>
          <w:lang w:val="en-GB"/>
        </w:rPr>
        <w:t>n</w:t>
      </w:r>
      <w:r w:rsidR="0044265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t think </w:t>
      </w:r>
      <w:r w:rsidR="00442655" w:rsidRPr="009A1D13">
        <w:rPr>
          <w:rFonts w:ascii="Times New Roman" w:hAnsi="Times New Roman" w:cs="Times New Roman"/>
          <w:szCs w:val="24"/>
          <w:lang w:val="en-GB"/>
        </w:rPr>
        <w:t>he’s</w:t>
      </w:r>
      <w:r w:rsidRPr="009A1D13">
        <w:rPr>
          <w:rFonts w:ascii="Times New Roman" w:hAnsi="Times New Roman" w:cs="Times New Roman"/>
          <w:szCs w:val="24"/>
          <w:lang w:val="en-GB"/>
        </w:rPr>
        <w:t xml:space="preserve"> actually able to just actually shut down. You do need to go to sleep so, but sometimes we</w:t>
      </w:r>
      <w:r w:rsidR="00442655" w:rsidRPr="009A1D13">
        <w:rPr>
          <w:rFonts w:ascii="Times New Roman" w:hAnsi="Times New Roman" w:cs="Times New Roman"/>
          <w:szCs w:val="24"/>
          <w:lang w:val="en-GB"/>
        </w:rPr>
        <w:t>’</w:t>
      </w:r>
      <w:r w:rsidR="00C60411" w:rsidRPr="009A1D13">
        <w:rPr>
          <w:rFonts w:ascii="Times New Roman" w:hAnsi="Times New Roman" w:cs="Times New Roman"/>
          <w:szCs w:val="24"/>
          <w:lang w:val="en-GB"/>
        </w:rPr>
        <w:t>ve</w:t>
      </w:r>
      <w:r w:rsidRPr="009A1D13">
        <w:rPr>
          <w:rFonts w:ascii="Times New Roman" w:hAnsi="Times New Roman" w:cs="Times New Roman"/>
          <w:szCs w:val="24"/>
          <w:lang w:val="en-GB"/>
        </w:rPr>
        <w:t xml:space="preserve"> laughed because we </w:t>
      </w:r>
      <w:r w:rsidRPr="009A1D13">
        <w:rPr>
          <w:rFonts w:ascii="Times New Roman" w:hAnsi="Times New Roman" w:cs="Times New Roman"/>
          <w:szCs w:val="24"/>
          <w:lang w:val="en-GB"/>
        </w:rPr>
        <w:lastRenderedPageBreak/>
        <w:t xml:space="preserve">thought that he was </w:t>
      </w:r>
      <w:r w:rsidR="00C60411" w:rsidRPr="009A1D13">
        <w:rPr>
          <w:rFonts w:ascii="Times New Roman" w:hAnsi="Times New Roman" w:cs="Times New Roman"/>
          <w:szCs w:val="24"/>
          <w:lang w:val="en-GB"/>
        </w:rPr>
        <w:t xml:space="preserve">tired and </w:t>
      </w:r>
      <w:r w:rsidR="00442655" w:rsidRPr="009A1D13">
        <w:rPr>
          <w:rFonts w:ascii="Times New Roman" w:hAnsi="Times New Roman" w:cs="Times New Roman"/>
          <w:szCs w:val="24"/>
          <w:lang w:val="en-GB"/>
        </w:rPr>
        <w:t>we’</w:t>
      </w:r>
      <w:r w:rsidRPr="009A1D13">
        <w:rPr>
          <w:rFonts w:ascii="Times New Roman" w:hAnsi="Times New Roman" w:cs="Times New Roman"/>
          <w:szCs w:val="24"/>
          <w:lang w:val="en-GB"/>
        </w:rPr>
        <w:t>ve given him the Melatonin and the next minute he</w:t>
      </w:r>
      <w:r w:rsidR="00442655" w:rsidRPr="009A1D13">
        <w:rPr>
          <w:rFonts w:ascii="Times New Roman" w:hAnsi="Times New Roman" w:cs="Times New Roman"/>
          <w:szCs w:val="24"/>
          <w:lang w:val="en-GB"/>
        </w:rPr>
        <w:t>’</w:t>
      </w:r>
      <w:r w:rsidR="00C60411"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bouncing up and </w:t>
      </w:r>
      <w:r w:rsidR="00C60411" w:rsidRPr="009A1D13">
        <w:rPr>
          <w:rFonts w:ascii="Times New Roman" w:hAnsi="Times New Roman" w:cs="Times New Roman"/>
          <w:szCs w:val="24"/>
          <w:lang w:val="en-GB"/>
        </w:rPr>
        <w:t>down and you think “</w:t>
      </w:r>
      <w:r w:rsidR="00442655" w:rsidRPr="009A1D13">
        <w:rPr>
          <w:rFonts w:ascii="Times New Roman" w:hAnsi="Times New Roman" w:cs="Times New Roman"/>
          <w:szCs w:val="24"/>
          <w:lang w:val="en-GB"/>
        </w:rPr>
        <w:t>I’</w:t>
      </w:r>
      <w:r w:rsidR="00C60411" w:rsidRPr="009A1D13">
        <w:rPr>
          <w:rFonts w:ascii="Times New Roman" w:hAnsi="Times New Roman" w:cs="Times New Roman"/>
          <w:szCs w:val="24"/>
          <w:lang w:val="en-GB"/>
        </w:rPr>
        <w:t>d</w:t>
      </w:r>
      <w:r w:rsidRPr="009A1D13">
        <w:rPr>
          <w:rFonts w:ascii="Times New Roman" w:hAnsi="Times New Roman" w:cs="Times New Roman"/>
          <w:szCs w:val="24"/>
          <w:lang w:val="en-GB"/>
        </w:rPr>
        <w:t xml:space="preserve"> like some of that”. It has that effect. At the moment that’s all that he’s on isn’t it? (L&amp;P 1.126).</w:t>
      </w:r>
    </w:p>
    <w:p w14:paraId="7B5F579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13AF717E" w14:textId="77777777" w:rsidR="00810970" w:rsidRPr="009A1D13" w:rsidRDefault="00810970" w:rsidP="00C573A3">
      <w:pPr>
        <w:pStyle w:val="Heading4"/>
        <w:rPr>
          <w:rFonts w:ascii="Times New Roman" w:hAnsi="Times New Roman" w:cs="Times New Roman"/>
          <w:b/>
          <w:sz w:val="24"/>
          <w:szCs w:val="24"/>
          <w:lang w:val="en-GB"/>
        </w:rPr>
      </w:pPr>
      <w:bookmarkStart w:id="75" w:name="_Toc428976747"/>
      <w:r w:rsidRPr="009A1D13">
        <w:rPr>
          <w:rFonts w:ascii="Times New Roman" w:hAnsi="Times New Roman" w:cs="Times New Roman"/>
          <w:b/>
          <w:sz w:val="24"/>
          <w:szCs w:val="24"/>
          <w:lang w:val="en-GB"/>
        </w:rPr>
        <w:t>5.1.4.3 Many Faceted Approach</w:t>
      </w:r>
      <w:bookmarkEnd w:id="75"/>
    </w:p>
    <w:p w14:paraId="4CA1AAC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Thomas uses a picture board to reduce his anxiety and for communication, for making decisions, and to have an expected time table. His parents use a wheel chair to ‘get him out actively in the community’ (L&amp;P 2.63).</w:t>
      </w:r>
    </w:p>
    <w:p w14:paraId="7121F42D" w14:textId="77777777" w:rsidR="00810970" w:rsidRPr="009A1D13" w:rsidRDefault="00810970" w:rsidP="004649A1">
      <w:pPr>
        <w:spacing w:line="360" w:lineRule="auto"/>
        <w:jc w:val="both"/>
        <w:rPr>
          <w:rFonts w:ascii="Times New Roman" w:hAnsi="Times New Roman" w:cs="Times New Roman"/>
          <w:szCs w:val="24"/>
          <w:lang w:val="en-GB"/>
        </w:rPr>
      </w:pPr>
    </w:p>
    <w:p w14:paraId="3EA158A9" w14:textId="77777777" w:rsidR="00810970" w:rsidRPr="009A1D13" w:rsidRDefault="00764C7D"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Thomas’s parents measure his progress in small steps </w:t>
      </w:r>
      <w:r w:rsidR="00D62477" w:rsidRPr="009A1D13">
        <w:rPr>
          <w:rFonts w:ascii="Times New Roman" w:hAnsi="Times New Roman" w:cs="Times New Roman"/>
          <w:szCs w:val="24"/>
          <w:lang w:val="en-GB"/>
        </w:rPr>
        <w:t>with optimi</w:t>
      </w:r>
      <w:r w:rsidR="003D2130" w:rsidRPr="009A1D13">
        <w:rPr>
          <w:rFonts w:ascii="Times New Roman" w:hAnsi="Times New Roman" w:cs="Times New Roman"/>
          <w:szCs w:val="24"/>
          <w:lang w:val="en-GB"/>
        </w:rPr>
        <w:t>sm</w:t>
      </w:r>
      <w:r w:rsidR="00D62477" w:rsidRPr="009A1D13">
        <w:rPr>
          <w:rFonts w:ascii="Times New Roman" w:hAnsi="Times New Roman" w:cs="Times New Roman"/>
          <w:szCs w:val="24"/>
          <w:lang w:val="en-GB"/>
        </w:rPr>
        <w:t xml:space="preserve"> and </w:t>
      </w:r>
      <w:r w:rsidRPr="009A1D13">
        <w:rPr>
          <w:rFonts w:ascii="Times New Roman" w:hAnsi="Times New Roman" w:cs="Times New Roman"/>
          <w:szCs w:val="24"/>
          <w:lang w:val="en-GB"/>
        </w:rPr>
        <w:t xml:space="preserve">they </w:t>
      </w:r>
      <w:r w:rsidR="003D2130" w:rsidRPr="009A1D13">
        <w:rPr>
          <w:rFonts w:ascii="Times New Roman" w:hAnsi="Times New Roman" w:cs="Times New Roman"/>
          <w:szCs w:val="24"/>
          <w:lang w:val="en-GB"/>
        </w:rPr>
        <w:t>consider</w:t>
      </w:r>
      <w:r w:rsidRPr="009A1D13">
        <w:rPr>
          <w:rFonts w:ascii="Times New Roman" w:hAnsi="Times New Roman" w:cs="Times New Roman"/>
          <w:szCs w:val="24"/>
          <w:lang w:val="en-GB"/>
        </w:rPr>
        <w:t xml:space="preserve"> how difficult it has be</w:t>
      </w:r>
      <w:r w:rsidR="00D62477" w:rsidRPr="009A1D13">
        <w:rPr>
          <w:rFonts w:ascii="Times New Roman" w:hAnsi="Times New Roman" w:cs="Times New Roman"/>
          <w:szCs w:val="24"/>
          <w:lang w:val="en-GB"/>
        </w:rPr>
        <w:t>en to reach the current status</w:t>
      </w:r>
      <w:r w:rsidR="00957245" w:rsidRPr="009A1D13">
        <w:rPr>
          <w:rFonts w:ascii="Times New Roman" w:hAnsi="Times New Roman" w:cs="Times New Roman"/>
          <w:szCs w:val="24"/>
          <w:lang w:val="en-GB"/>
        </w:rPr>
        <w:t>,</w:t>
      </w:r>
      <w:r w:rsidR="00D62477" w:rsidRPr="009A1D13">
        <w:rPr>
          <w:rFonts w:ascii="Times New Roman" w:hAnsi="Times New Roman" w:cs="Times New Roman"/>
          <w:szCs w:val="24"/>
          <w:lang w:val="en-GB"/>
        </w:rPr>
        <w:t xml:space="preserve"> which might reduce </w:t>
      </w:r>
      <w:r w:rsidR="003D2130" w:rsidRPr="009A1D13">
        <w:rPr>
          <w:rFonts w:ascii="Times New Roman" w:hAnsi="Times New Roman" w:cs="Times New Roman"/>
          <w:szCs w:val="24"/>
          <w:lang w:val="en-GB"/>
        </w:rPr>
        <w:t>their</w:t>
      </w:r>
      <w:r w:rsidR="00D62477" w:rsidRPr="009A1D13">
        <w:rPr>
          <w:rFonts w:ascii="Times New Roman" w:hAnsi="Times New Roman" w:cs="Times New Roman"/>
          <w:szCs w:val="24"/>
          <w:lang w:val="en-GB"/>
        </w:rPr>
        <w:t xml:space="preserve"> stress and Thomas’s anxiety. </w:t>
      </w:r>
      <w:r w:rsidRPr="009A1D13">
        <w:rPr>
          <w:rFonts w:ascii="Times New Roman" w:hAnsi="Times New Roman" w:cs="Times New Roman"/>
          <w:szCs w:val="24"/>
          <w:lang w:val="en-GB"/>
        </w:rPr>
        <w:t>For example, they said that Thomas is still very grumpy and self-injur</w:t>
      </w:r>
      <w:r w:rsidR="003D2130" w:rsidRPr="009A1D13">
        <w:rPr>
          <w:rFonts w:ascii="Times New Roman" w:hAnsi="Times New Roman" w:cs="Times New Roman"/>
          <w:szCs w:val="24"/>
          <w:lang w:val="en-GB"/>
        </w:rPr>
        <w:t>ious</w:t>
      </w:r>
      <w:r w:rsidRPr="009A1D13">
        <w:rPr>
          <w:rFonts w:ascii="Times New Roman" w:hAnsi="Times New Roman" w:cs="Times New Roman"/>
          <w:szCs w:val="24"/>
          <w:lang w:val="en-GB"/>
        </w:rPr>
        <w:t>, ‘but it’s all about degrees and it enables him to function at this point in time in the community’ (L&amp;P 1.109.8). After making Thomas’s sensory environment right, he has made huge progress.</w:t>
      </w:r>
    </w:p>
    <w:p w14:paraId="4ED31E0A" w14:textId="77777777" w:rsidR="00810970" w:rsidRPr="009A1D13" w:rsidRDefault="00810970" w:rsidP="004649A1">
      <w:pPr>
        <w:spacing w:line="360" w:lineRule="auto"/>
        <w:jc w:val="both"/>
        <w:rPr>
          <w:rFonts w:ascii="Times New Roman" w:hAnsi="Times New Roman" w:cs="Times New Roman"/>
          <w:b/>
          <w:szCs w:val="24"/>
          <w:lang w:val="en-GB"/>
        </w:rPr>
      </w:pPr>
    </w:p>
    <w:p w14:paraId="14344CE3" w14:textId="77777777" w:rsidR="00810970" w:rsidRPr="009A1D13" w:rsidRDefault="00810970" w:rsidP="00C573A3">
      <w:pPr>
        <w:pStyle w:val="Heading4"/>
        <w:rPr>
          <w:rFonts w:ascii="Times New Roman" w:hAnsi="Times New Roman" w:cs="Times New Roman"/>
          <w:b/>
          <w:sz w:val="24"/>
          <w:szCs w:val="24"/>
          <w:lang w:val="en-GB"/>
        </w:rPr>
      </w:pPr>
      <w:bookmarkStart w:id="76" w:name="_Toc428976748"/>
      <w:r w:rsidRPr="009A1D13">
        <w:rPr>
          <w:rFonts w:ascii="Times New Roman" w:hAnsi="Times New Roman" w:cs="Times New Roman"/>
          <w:b/>
          <w:sz w:val="24"/>
          <w:szCs w:val="24"/>
          <w:lang w:val="en-GB"/>
        </w:rPr>
        <w:t>5.1.4.4 Suggestion or Feedback</w:t>
      </w:r>
      <w:bookmarkEnd w:id="76"/>
    </w:p>
    <w:p w14:paraId="35765F7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Patricia and Larry emphasised the following points:</w:t>
      </w:r>
    </w:p>
    <w:p w14:paraId="1939C24F" w14:textId="77777777" w:rsidR="00810970" w:rsidRPr="009A1D13" w:rsidRDefault="00810970" w:rsidP="004649A1">
      <w:pPr>
        <w:spacing w:line="360" w:lineRule="auto"/>
        <w:jc w:val="both"/>
        <w:rPr>
          <w:rFonts w:ascii="Times New Roman" w:hAnsi="Times New Roman" w:cs="Times New Roman"/>
          <w:szCs w:val="24"/>
          <w:lang w:val="en-GB"/>
        </w:rPr>
      </w:pPr>
    </w:p>
    <w:p w14:paraId="57E0154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appreciated that the occupational therapist had a sensory assessment for Thomas, and agreed with her suggestion which was ‘until you get the environment right and all the other factors you can forget about learning’ (L&amp;P 2.109). </w:t>
      </w:r>
    </w:p>
    <w:p w14:paraId="4A9C668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6D165C4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The speech and language therapist told them ‘you know, you’ve got to remember you came in here with a lovely little boy and you’re still leaving with a lovely little boy, he may be different, but he’s still a lovely little boy’ (L&amp;P 2.200). This is ‘a really lovely approach’ for parents (L&amp;P 2.200).</w:t>
      </w:r>
    </w:p>
    <w:p w14:paraId="0DDEE6B7" w14:textId="77777777" w:rsidR="00810970" w:rsidRPr="009A1D13" w:rsidRDefault="00810970" w:rsidP="004649A1">
      <w:pPr>
        <w:spacing w:line="360" w:lineRule="auto"/>
        <w:jc w:val="both"/>
        <w:rPr>
          <w:rFonts w:ascii="Times New Roman" w:hAnsi="Times New Roman" w:cs="Times New Roman"/>
          <w:szCs w:val="24"/>
          <w:lang w:val="en-GB"/>
        </w:rPr>
      </w:pPr>
    </w:p>
    <w:p w14:paraId="3B45A29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trust the speech and language therapist and a consultant because they are willing to observe Thomas at school and at home to understand his performance and abilities under every scenario. Additionally, they are willing to provide comfort and useful information for them. They also appreciate and trust the occupational therapist, because she has given them very useful ideas to educate Thomas. As for the other clinical staff, they question their abilities. </w:t>
      </w:r>
    </w:p>
    <w:p w14:paraId="797A7555" w14:textId="77777777" w:rsidR="00810970" w:rsidRPr="009A1D13" w:rsidRDefault="00810970" w:rsidP="004649A1">
      <w:pPr>
        <w:spacing w:line="360" w:lineRule="auto"/>
        <w:jc w:val="both"/>
        <w:rPr>
          <w:rFonts w:ascii="Times New Roman" w:hAnsi="Times New Roman" w:cs="Times New Roman"/>
          <w:szCs w:val="24"/>
          <w:lang w:val="en-GB"/>
        </w:rPr>
      </w:pPr>
    </w:p>
    <w:p w14:paraId="69F423D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believe that good doctors have these </w:t>
      </w:r>
      <w:r w:rsidR="00EF3F4B" w:rsidRPr="009A1D13">
        <w:rPr>
          <w:rFonts w:ascii="Times New Roman" w:hAnsi="Times New Roman" w:cs="Times New Roman"/>
          <w:szCs w:val="24"/>
          <w:lang w:val="en-GB"/>
        </w:rPr>
        <w:t>characteristic</w:t>
      </w:r>
      <w:r w:rsidRPr="009A1D13">
        <w:rPr>
          <w:rFonts w:ascii="Times New Roman" w:hAnsi="Times New Roman" w:cs="Times New Roman"/>
          <w:szCs w:val="24"/>
          <w:lang w:val="en-GB"/>
        </w:rPr>
        <w:t>s: they consider patients’ emotions, they co-operate with schools, keep contact with parents, are approachable, flexible, and -provide Information.</w:t>
      </w:r>
    </w:p>
    <w:p w14:paraId="56106AA4" w14:textId="77777777" w:rsidR="000A0FB0" w:rsidRPr="009A1D13" w:rsidRDefault="000A0FB0" w:rsidP="004649A1">
      <w:pPr>
        <w:spacing w:line="360" w:lineRule="auto"/>
        <w:jc w:val="both"/>
        <w:rPr>
          <w:rFonts w:ascii="Times New Roman" w:hAnsi="Times New Roman" w:cs="Times New Roman"/>
          <w:szCs w:val="24"/>
          <w:lang w:val="en-GB"/>
        </w:rPr>
      </w:pPr>
    </w:p>
    <w:p w14:paraId="4ED7E680" w14:textId="77777777" w:rsidR="00810970" w:rsidRPr="009A1D13" w:rsidRDefault="00810970" w:rsidP="00C573A3">
      <w:pPr>
        <w:pStyle w:val="Heading3"/>
        <w:rPr>
          <w:rFonts w:ascii="Times New Roman" w:hAnsi="Times New Roman" w:cs="Times New Roman"/>
          <w:color w:val="auto"/>
          <w:sz w:val="24"/>
          <w:szCs w:val="24"/>
          <w:lang w:val="en-GB"/>
        </w:rPr>
      </w:pPr>
      <w:bookmarkStart w:id="77" w:name="_Toc428976749"/>
      <w:r w:rsidRPr="009A1D13">
        <w:rPr>
          <w:rFonts w:ascii="Times New Roman" w:hAnsi="Times New Roman" w:cs="Times New Roman"/>
          <w:color w:val="auto"/>
          <w:sz w:val="24"/>
          <w:szCs w:val="24"/>
          <w:lang w:val="en-GB"/>
        </w:rPr>
        <w:t>5.1.5 Policy</w:t>
      </w:r>
      <w:bookmarkEnd w:id="77"/>
    </w:p>
    <w:p w14:paraId="4BB29CE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During the interviews with Larry and Patricia I had an opportunity to discuss how the existing policies supported them in working with their son Thomas and how these policies </w:t>
      </w:r>
      <w:r w:rsidR="003D2130" w:rsidRPr="009A1D13">
        <w:rPr>
          <w:rFonts w:ascii="Times New Roman" w:hAnsi="Times New Roman" w:cs="Times New Roman"/>
          <w:szCs w:val="24"/>
          <w:lang w:val="en-GB"/>
        </w:rPr>
        <w:t xml:space="preserve">have </w:t>
      </w:r>
      <w:r w:rsidRPr="009A1D13">
        <w:rPr>
          <w:rFonts w:ascii="Times New Roman" w:hAnsi="Times New Roman" w:cs="Times New Roman"/>
          <w:szCs w:val="24"/>
          <w:lang w:val="en-GB"/>
        </w:rPr>
        <w:t xml:space="preserve">impacted on Thomas’s </w:t>
      </w:r>
      <w:r w:rsidR="00D62477" w:rsidRPr="009A1D13">
        <w:rPr>
          <w:rFonts w:ascii="Times New Roman" w:hAnsi="Times New Roman" w:cs="Times New Roman"/>
          <w:szCs w:val="24"/>
          <w:lang w:val="en-GB"/>
        </w:rPr>
        <w:t xml:space="preserve">(emotional) </w:t>
      </w:r>
      <w:r w:rsidRPr="009A1D13">
        <w:rPr>
          <w:rFonts w:ascii="Times New Roman" w:hAnsi="Times New Roman" w:cs="Times New Roman"/>
          <w:szCs w:val="24"/>
          <w:lang w:val="en-GB"/>
        </w:rPr>
        <w:t xml:space="preserve">life. </w:t>
      </w:r>
    </w:p>
    <w:p w14:paraId="1E3B4DE6" w14:textId="77777777" w:rsidR="00810970" w:rsidRPr="009A1D13" w:rsidRDefault="00810970" w:rsidP="004649A1">
      <w:pPr>
        <w:spacing w:line="360" w:lineRule="auto"/>
        <w:jc w:val="both"/>
        <w:rPr>
          <w:rFonts w:ascii="Times New Roman" w:hAnsi="Times New Roman" w:cs="Times New Roman"/>
          <w:b/>
          <w:szCs w:val="24"/>
          <w:lang w:val="en-GB"/>
        </w:rPr>
      </w:pPr>
    </w:p>
    <w:p w14:paraId="6428388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Individuals with autism are affected by the way people respond to, or treat them in general. In this part of the paper</w:t>
      </w:r>
      <w:r w:rsidR="009065D1"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I will explain how labelling affects the emotional life of an individual with autism. </w:t>
      </w:r>
    </w:p>
    <w:p w14:paraId="760EB524" w14:textId="77777777" w:rsidR="00810970" w:rsidRPr="009A1D13" w:rsidRDefault="00810970" w:rsidP="004649A1">
      <w:pPr>
        <w:spacing w:line="360" w:lineRule="auto"/>
        <w:jc w:val="both"/>
        <w:rPr>
          <w:rFonts w:ascii="Times New Roman" w:hAnsi="Times New Roman" w:cs="Times New Roman"/>
          <w:szCs w:val="24"/>
          <w:lang w:val="en-GB"/>
        </w:rPr>
      </w:pPr>
    </w:p>
    <w:p w14:paraId="2D48153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Larry and Patricia discussed the pros and cons of diagnosis. The advantage of getting a firm diagnosis is knowing what is wrong with their son, being able to research relevant information, getting resources, and making staff working in the special education field be in tune quickly. The medical diagnosis makes resources more readily available but sadly, the </w:t>
      </w:r>
      <w:r w:rsidR="00A167A5" w:rsidRPr="009A1D13">
        <w:rPr>
          <w:rFonts w:ascii="Times New Roman" w:hAnsi="Times New Roman" w:cs="Times New Roman"/>
          <w:szCs w:val="24"/>
          <w:lang w:val="en-GB"/>
        </w:rPr>
        <w:t>issue</w:t>
      </w:r>
      <w:r w:rsidRPr="009A1D13">
        <w:rPr>
          <w:rFonts w:ascii="Times New Roman" w:hAnsi="Times New Roman" w:cs="Times New Roman"/>
          <w:szCs w:val="24"/>
          <w:lang w:val="en-GB"/>
        </w:rPr>
        <w:t xml:space="preserve"> is how the medical system works. Autism is not a concrete illness or disorder. The disadvantage is dealing with it emotionally and practically. </w:t>
      </w:r>
    </w:p>
    <w:p w14:paraId="41620764" w14:textId="77777777" w:rsidR="00810970" w:rsidRPr="009A1D13" w:rsidRDefault="00810970" w:rsidP="004649A1">
      <w:pPr>
        <w:spacing w:line="360" w:lineRule="auto"/>
        <w:jc w:val="both"/>
        <w:rPr>
          <w:rFonts w:ascii="Times New Roman" w:hAnsi="Times New Roman" w:cs="Times New Roman"/>
          <w:szCs w:val="24"/>
          <w:lang w:val="en-GB"/>
        </w:rPr>
      </w:pPr>
    </w:p>
    <w:p w14:paraId="68C2543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For individuals from the high-functioning end of autism, labelling can become very negative in their academic, career, and social life. They are rejected because of this label, even though they may do a be</w:t>
      </w:r>
      <w:r w:rsidR="00442655" w:rsidRPr="009A1D13">
        <w:rPr>
          <w:rFonts w:ascii="Times New Roman" w:hAnsi="Times New Roman" w:cs="Times New Roman"/>
          <w:szCs w:val="24"/>
          <w:lang w:val="en-GB"/>
        </w:rPr>
        <w:t xml:space="preserve">tter job. Patricia said Thomas </w:t>
      </w:r>
      <w:r w:rsidRPr="009A1D13">
        <w:rPr>
          <w:rFonts w:ascii="Times New Roman" w:hAnsi="Times New Roman" w:cs="Times New Roman"/>
          <w:szCs w:val="24"/>
          <w:lang w:val="en-GB"/>
        </w:rPr>
        <w:t>would</w:t>
      </w:r>
      <w:r w:rsidR="005A0920" w:rsidRPr="009A1D13">
        <w:rPr>
          <w:rFonts w:ascii="Times New Roman" w:hAnsi="Times New Roman" w:cs="Times New Roman"/>
          <w:szCs w:val="24"/>
          <w:lang w:val="en-GB"/>
        </w:rPr>
        <w:t xml:space="preserve"> not </w:t>
      </w:r>
      <w:r w:rsidR="00442655" w:rsidRPr="009A1D13">
        <w:rPr>
          <w:rFonts w:ascii="Times New Roman" w:hAnsi="Times New Roman" w:cs="Times New Roman"/>
          <w:szCs w:val="24"/>
          <w:lang w:val="en-GB"/>
        </w:rPr>
        <w:t>‘</w:t>
      </w:r>
      <w:r w:rsidRPr="009A1D13">
        <w:rPr>
          <w:rFonts w:ascii="Times New Roman" w:hAnsi="Times New Roman" w:cs="Times New Roman"/>
          <w:szCs w:val="24"/>
          <w:lang w:val="en-GB"/>
        </w:rPr>
        <w:t>be aware of the label’ (L&amp;P 2.170). Does Patricia imply that Thomas will never become immersed in society? After several years, they can now start to imagine the future and face up to the reality of the diagnosis. They ‘do understand how easily labels are attached in terms of learning disability because again, it’s a medical diagnosis for a social behaviour really and the two models never fit comfortably, they do</w:t>
      </w:r>
      <w:r w:rsidR="0067770E" w:rsidRPr="009A1D13">
        <w:rPr>
          <w:rFonts w:ascii="Times New Roman" w:hAnsi="Times New Roman" w:cs="Times New Roman"/>
          <w:szCs w:val="24"/>
          <w:lang w:val="en-GB"/>
        </w:rPr>
        <w:t>n</w:t>
      </w:r>
      <w:r w:rsidR="0044265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t fit snugly’ (L&amp;P 3.315). </w:t>
      </w:r>
    </w:p>
    <w:p w14:paraId="022536AC" w14:textId="77777777" w:rsidR="00810970" w:rsidRPr="009A1D13" w:rsidRDefault="00810970" w:rsidP="004649A1">
      <w:pPr>
        <w:spacing w:line="360" w:lineRule="auto"/>
        <w:jc w:val="both"/>
        <w:rPr>
          <w:rFonts w:ascii="Times New Roman" w:hAnsi="Times New Roman" w:cs="Times New Roman"/>
          <w:szCs w:val="24"/>
          <w:lang w:val="en-GB"/>
        </w:rPr>
      </w:pPr>
    </w:p>
    <w:p w14:paraId="68AF078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agree that ‘he fits the criteria, by virtue of the fact that his behaviour is self-harm and supports that argument really. You know if I felt there was any doubt about that we would query that. We really would, but he is as he is and we need to do the best for him that we can’ (L&amp;P 3.315). </w:t>
      </w:r>
    </w:p>
    <w:p w14:paraId="1DC1865E" w14:textId="77777777" w:rsidR="00810970" w:rsidRPr="009A1D13" w:rsidRDefault="00810970" w:rsidP="004649A1">
      <w:pPr>
        <w:spacing w:line="360" w:lineRule="auto"/>
        <w:jc w:val="both"/>
        <w:rPr>
          <w:rFonts w:ascii="Times New Roman" w:hAnsi="Times New Roman" w:cs="Times New Roman"/>
          <w:szCs w:val="24"/>
          <w:lang w:val="en-GB"/>
        </w:rPr>
      </w:pPr>
    </w:p>
    <w:p w14:paraId="244C7BF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After discussion with Thomas’</w:t>
      </w:r>
      <w:r w:rsidR="00AA045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parents, I understand their dilemma, their struggle and how the system works. </w:t>
      </w:r>
      <w:r w:rsidR="00764C7D" w:rsidRPr="009A1D13">
        <w:rPr>
          <w:rFonts w:ascii="Times New Roman" w:hAnsi="Times New Roman" w:cs="Times New Roman"/>
          <w:szCs w:val="24"/>
          <w:lang w:val="en-GB"/>
        </w:rPr>
        <w:t xml:space="preserve">Because of the difficulties of raising their sons, they receive carer’s allowance. </w:t>
      </w:r>
      <w:r w:rsidRPr="009A1D13">
        <w:rPr>
          <w:rFonts w:ascii="Times New Roman" w:hAnsi="Times New Roman" w:cs="Times New Roman"/>
          <w:szCs w:val="24"/>
          <w:lang w:val="en-GB"/>
        </w:rPr>
        <w:t xml:space="preserve">I still wonder how our society and system could make some changes to make their life better and more meaningful. Longden (2013) suggests that </w:t>
      </w:r>
      <w:r w:rsidRPr="009A1D13">
        <w:rPr>
          <w:rFonts w:ascii="Times New Roman" w:hAnsi="Times New Roman" w:cs="Times New Roman"/>
          <w:szCs w:val="24"/>
          <w:lang w:val="en-GB"/>
        </w:rPr>
        <w:lastRenderedPageBreak/>
        <w:t xml:space="preserve">professionals should find what happened to them rather than find what’s wrong with them. When we find what happened to them, we will accept them and attempt to find some strategies to work with their </w:t>
      </w:r>
      <w:r w:rsidR="00A167A5" w:rsidRPr="009A1D13">
        <w:rPr>
          <w:rFonts w:ascii="Times New Roman" w:hAnsi="Times New Roman" w:cs="Times New Roman"/>
          <w:szCs w:val="24"/>
          <w:lang w:val="en-GB"/>
        </w:rPr>
        <w:t>behaviour</w:t>
      </w:r>
      <w:r w:rsidRPr="009A1D13">
        <w:rPr>
          <w:rFonts w:ascii="Times New Roman" w:hAnsi="Times New Roman" w:cs="Times New Roman"/>
          <w:szCs w:val="24"/>
          <w:lang w:val="en-GB"/>
        </w:rPr>
        <w:t xml:space="preserve"> rather than think of them as abnormal or less able. Higashida (2013)</w:t>
      </w:r>
      <w:r w:rsidR="009A773B" w:rsidRPr="009A1D13">
        <w:rPr>
          <w:rFonts w:ascii="Times New Roman" w:hAnsi="Times New Roman" w:cs="Times New Roman"/>
          <w:szCs w:val="24"/>
          <w:lang w:val="en-GB"/>
        </w:rPr>
        <w:t>, a 13-year-old non-verbal boy with autism,</w:t>
      </w:r>
      <w:r w:rsidRPr="009A1D13">
        <w:rPr>
          <w:rFonts w:ascii="Times New Roman" w:hAnsi="Times New Roman" w:cs="Times New Roman"/>
          <w:szCs w:val="24"/>
          <w:lang w:val="en-GB"/>
        </w:rPr>
        <w:t xml:space="preserve"> said that he wants to make a contribution to society rather than to be thought of as worthless. I think it is time to change society’s attitude towards individuals with autism.</w:t>
      </w:r>
    </w:p>
    <w:p w14:paraId="253CBF4C" w14:textId="77777777" w:rsidR="00810970" w:rsidRPr="009A1D13" w:rsidRDefault="00810970" w:rsidP="004649A1">
      <w:pPr>
        <w:spacing w:line="360" w:lineRule="auto"/>
        <w:jc w:val="both"/>
        <w:rPr>
          <w:rFonts w:ascii="Times New Roman" w:hAnsi="Times New Roman" w:cs="Times New Roman"/>
          <w:szCs w:val="24"/>
          <w:lang w:val="en-GB"/>
        </w:rPr>
      </w:pPr>
    </w:p>
    <w:p w14:paraId="26839729"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P: [O]</w:t>
      </w:r>
      <w:r w:rsidR="00867A40" w:rsidRPr="009A1D13">
        <w:rPr>
          <w:rFonts w:ascii="Times New Roman" w:hAnsi="Times New Roman" w:cs="Times New Roman"/>
          <w:szCs w:val="24"/>
          <w:lang w:val="en-GB"/>
        </w:rPr>
        <w:t>n the one hand</w:t>
      </w:r>
      <w:r w:rsidR="0010155A" w:rsidRPr="009A1D13">
        <w:rPr>
          <w:rFonts w:ascii="Times New Roman" w:hAnsi="Times New Roman" w:cs="Times New Roman"/>
          <w:szCs w:val="24"/>
          <w:lang w:val="en-GB"/>
        </w:rPr>
        <w:t>,</w:t>
      </w:r>
      <w:r w:rsidR="00867A40" w:rsidRPr="009A1D13">
        <w:rPr>
          <w:rFonts w:ascii="Times New Roman" w:hAnsi="Times New Roman" w:cs="Times New Roman"/>
          <w:szCs w:val="24"/>
          <w:lang w:val="en-GB"/>
        </w:rPr>
        <w:t xml:space="preserve"> </w:t>
      </w:r>
      <w:r w:rsidR="002E3ED1" w:rsidRPr="009A1D13">
        <w:rPr>
          <w:rFonts w:ascii="Times New Roman" w:hAnsi="Times New Roman" w:cs="Times New Roman"/>
          <w:szCs w:val="24"/>
          <w:lang w:val="en-GB"/>
        </w:rPr>
        <w:t>it’</w:t>
      </w:r>
      <w:r w:rsidR="00867A40"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such a relief that you have a diagnosis, because now you can see what lies ahead of you. With that diagnosis comes the </w:t>
      </w:r>
      <w:r w:rsidR="00764C7D" w:rsidRPr="009A1D13">
        <w:rPr>
          <w:rFonts w:ascii="Times New Roman" w:hAnsi="Times New Roman" w:cs="Times New Roman"/>
          <w:szCs w:val="24"/>
          <w:lang w:val="en-GB"/>
        </w:rPr>
        <w:t xml:space="preserve">[medical, educational, and financial] </w:t>
      </w:r>
      <w:r w:rsidRPr="009A1D13">
        <w:rPr>
          <w:rFonts w:ascii="Times New Roman" w:hAnsi="Times New Roman" w:cs="Times New Roman"/>
          <w:szCs w:val="24"/>
          <w:lang w:val="en-GB"/>
        </w:rPr>
        <w:t xml:space="preserve">resources as well, in terms of accessing special needs provision and of a greater quantity because of his needs. So as a family it eased a lot of the pressures, on the other side of that is, of course, facing up to the reality of the diagnosis as well and the impact of that goes down on everybody. (L&amp;P 1.95).   </w:t>
      </w:r>
    </w:p>
    <w:p w14:paraId="214ABD7D"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L: [F]or somebody that I would say would be at the other end of the spectrum, who would possibly have characteristics of Asperger’s and that it did</w:t>
      </w:r>
      <w:r w:rsidR="00B26EAA" w:rsidRPr="009A1D13">
        <w:rPr>
          <w:rFonts w:ascii="Times New Roman" w:hAnsi="Times New Roman" w:cs="Times New Roman"/>
          <w:szCs w:val="24"/>
          <w:lang w:val="en-GB"/>
        </w:rPr>
        <w:t>n</w:t>
      </w:r>
      <w:r w:rsidR="002E3ED1" w:rsidRPr="009A1D13">
        <w:rPr>
          <w:rFonts w:ascii="Times New Roman" w:hAnsi="Times New Roman" w:cs="Times New Roman"/>
          <w:szCs w:val="24"/>
          <w:lang w:val="en-GB"/>
        </w:rPr>
        <w:t>’</w:t>
      </w:r>
      <w:r w:rsidR="00B26EAA" w:rsidRPr="009A1D13">
        <w:rPr>
          <w:rFonts w:ascii="Times New Roman" w:hAnsi="Times New Roman" w:cs="Times New Roman"/>
          <w:szCs w:val="24"/>
          <w:lang w:val="en-GB"/>
        </w:rPr>
        <w:t xml:space="preserve">t </w:t>
      </w:r>
      <w:r w:rsidRPr="009A1D13">
        <w:rPr>
          <w:rFonts w:ascii="Times New Roman" w:hAnsi="Times New Roman" w:cs="Times New Roman"/>
          <w:szCs w:val="24"/>
          <w:lang w:val="en-GB"/>
        </w:rPr>
        <w:t>necessarily affect their level of functioning, or anything of that nature, then I can see it being actually quite a negative label because you</w:t>
      </w:r>
      <w:r w:rsidR="002E3ED1" w:rsidRPr="009A1D13">
        <w:rPr>
          <w:rFonts w:ascii="Times New Roman" w:hAnsi="Times New Roman" w:cs="Times New Roman"/>
          <w:szCs w:val="24"/>
          <w:lang w:val="en-GB"/>
        </w:rPr>
        <w:t>’</w:t>
      </w:r>
      <w:r w:rsidR="00867A40" w:rsidRPr="009A1D13">
        <w:rPr>
          <w:rFonts w:ascii="Times New Roman" w:hAnsi="Times New Roman" w:cs="Times New Roman"/>
          <w:szCs w:val="24"/>
          <w:lang w:val="en-GB"/>
        </w:rPr>
        <w:t>ve</w:t>
      </w:r>
      <w:r w:rsidRPr="009A1D13">
        <w:rPr>
          <w:rFonts w:ascii="Times New Roman" w:hAnsi="Times New Roman" w:cs="Times New Roman"/>
          <w:szCs w:val="24"/>
          <w:lang w:val="en-GB"/>
        </w:rPr>
        <w:t xml:space="preserve"> managed to get through life academically, socially and overcome all the hurdles that have been in front of you and </w:t>
      </w:r>
      <w:r w:rsidR="002E3ED1" w:rsidRPr="009A1D13">
        <w:rPr>
          <w:rFonts w:ascii="Times New Roman" w:hAnsi="Times New Roman" w:cs="Times New Roman"/>
          <w:szCs w:val="24"/>
          <w:lang w:val="en-GB"/>
        </w:rPr>
        <w:t>you’</w:t>
      </w:r>
      <w:r w:rsidR="00867A40" w:rsidRPr="009A1D13">
        <w:rPr>
          <w:rFonts w:ascii="Times New Roman" w:hAnsi="Times New Roman" w:cs="Times New Roman"/>
          <w:szCs w:val="24"/>
          <w:lang w:val="en-GB"/>
        </w:rPr>
        <w:t>ve</w:t>
      </w:r>
      <w:r w:rsidRPr="009A1D13">
        <w:rPr>
          <w:rFonts w:ascii="Times New Roman" w:hAnsi="Times New Roman" w:cs="Times New Roman"/>
          <w:szCs w:val="24"/>
          <w:lang w:val="en-GB"/>
        </w:rPr>
        <w:t xml:space="preserve"> overcome all those so then to have a label attributed to you even though </w:t>
      </w:r>
      <w:r w:rsidR="002E3ED1" w:rsidRPr="009A1D13">
        <w:rPr>
          <w:rFonts w:ascii="Times New Roman" w:hAnsi="Times New Roman" w:cs="Times New Roman"/>
          <w:szCs w:val="24"/>
          <w:lang w:val="en-GB"/>
        </w:rPr>
        <w:t>you’</w:t>
      </w:r>
      <w:r w:rsidR="00867A40" w:rsidRPr="009A1D13">
        <w:rPr>
          <w:rFonts w:ascii="Times New Roman" w:hAnsi="Times New Roman" w:cs="Times New Roman"/>
          <w:szCs w:val="24"/>
          <w:lang w:val="en-GB"/>
        </w:rPr>
        <w:t>ve</w:t>
      </w:r>
      <w:r w:rsidRPr="009A1D13">
        <w:rPr>
          <w:rFonts w:ascii="Times New Roman" w:hAnsi="Times New Roman" w:cs="Times New Roman"/>
          <w:szCs w:val="24"/>
          <w:lang w:val="en-GB"/>
        </w:rPr>
        <w:t xml:space="preserve"> done that and you function at a level that a lot of people are</w:t>
      </w:r>
      <w:r w:rsidR="002E3ED1" w:rsidRPr="009A1D13">
        <w:rPr>
          <w:rFonts w:ascii="Times New Roman" w:hAnsi="Times New Roman" w:cs="Times New Roman"/>
          <w:szCs w:val="24"/>
          <w:lang w:val="en-GB"/>
        </w:rPr>
        <w:t>n’</w:t>
      </w:r>
      <w:r w:rsidR="00867A40" w:rsidRPr="009A1D13">
        <w:rPr>
          <w:rFonts w:ascii="Times New Roman" w:hAnsi="Times New Roman" w:cs="Times New Roman"/>
          <w:szCs w:val="24"/>
          <w:lang w:val="en-GB"/>
        </w:rPr>
        <w:t>t</w:t>
      </w:r>
      <w:r w:rsidRPr="009A1D13">
        <w:rPr>
          <w:rFonts w:ascii="Times New Roman" w:hAnsi="Times New Roman" w:cs="Times New Roman"/>
          <w:szCs w:val="24"/>
          <w:lang w:val="en-GB"/>
        </w:rPr>
        <w:t xml:space="preserve"> necessarily able to function at, intellectually anyway, why dump a label on them. And ironically perhaps some of the best insights that people have been able to get of autism subsequently, has been from people from the higher functioning end, because they will be able to describe their experiences. For us, </w:t>
      </w:r>
      <w:r w:rsidRPr="009A1D13">
        <w:rPr>
          <w:rFonts w:ascii="Times New Roman" w:hAnsi="Times New Roman" w:cs="Times New Roman"/>
          <w:szCs w:val="24"/>
          <w:lang w:val="en-GB"/>
        </w:rPr>
        <w:lastRenderedPageBreak/>
        <w:t xml:space="preserve">because of how Thomas is, and Edward is, to actually access specialised education has been really important. For sure </w:t>
      </w:r>
      <w:r w:rsidR="002E3ED1" w:rsidRPr="009A1D13">
        <w:rPr>
          <w:rFonts w:ascii="Times New Roman" w:hAnsi="Times New Roman" w:cs="Times New Roman"/>
          <w:szCs w:val="24"/>
          <w:lang w:val="en-GB"/>
        </w:rPr>
        <w:t>there’</w:t>
      </w:r>
      <w:r w:rsidR="00867A40"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going to come times in their lives when their education </w:t>
      </w:r>
      <w:r w:rsidR="000A0FB0" w:rsidRPr="009A1D13">
        <w:rPr>
          <w:rFonts w:ascii="Times New Roman" w:hAnsi="Times New Roman" w:cs="Times New Roman"/>
          <w:szCs w:val="24"/>
          <w:lang w:val="en-GB"/>
        </w:rPr>
        <w:t>- not</w:t>
      </w:r>
      <w:r w:rsidRPr="009A1D13">
        <w:rPr>
          <w:rFonts w:ascii="Times New Roman" w:hAnsi="Times New Roman" w:cs="Times New Roman"/>
          <w:szCs w:val="24"/>
          <w:lang w:val="en-GB"/>
        </w:rPr>
        <w:t xml:space="preserve"> so much Thomas, but possibly Edward as he gets older and perhaps it</w:t>
      </w:r>
      <w:r w:rsidR="002E3ED1" w:rsidRPr="009A1D13">
        <w:rPr>
          <w:rFonts w:ascii="Times New Roman" w:hAnsi="Times New Roman" w:cs="Times New Roman"/>
          <w:szCs w:val="24"/>
          <w:lang w:val="en-GB"/>
        </w:rPr>
        <w:t>’</w:t>
      </w:r>
      <w:r w:rsidR="00867A40"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not so apparent - then the label might be more challenging for him. I think like </w:t>
      </w:r>
      <w:r w:rsidR="002E3ED1" w:rsidRPr="009A1D13">
        <w:rPr>
          <w:rFonts w:ascii="Times New Roman" w:hAnsi="Times New Roman" w:cs="Times New Roman"/>
          <w:szCs w:val="24"/>
          <w:lang w:val="en-GB"/>
        </w:rPr>
        <w:t>it’</w:t>
      </w:r>
      <w:r w:rsidR="00867A40"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a double edged sword really. (L&amp;P 2.169).</w:t>
      </w:r>
    </w:p>
    <w:p w14:paraId="4B5423B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75EB5CB3" w14:textId="77777777" w:rsidR="00810970" w:rsidRPr="009A1D13" w:rsidRDefault="00810970" w:rsidP="00C573A3">
      <w:pPr>
        <w:pStyle w:val="Heading3"/>
        <w:rPr>
          <w:rFonts w:ascii="Times New Roman" w:hAnsi="Times New Roman" w:cs="Times New Roman"/>
          <w:color w:val="auto"/>
          <w:sz w:val="24"/>
          <w:szCs w:val="24"/>
          <w:lang w:val="en-GB"/>
        </w:rPr>
      </w:pPr>
      <w:bookmarkStart w:id="78" w:name="_Toc428976750"/>
      <w:r w:rsidRPr="009A1D13">
        <w:rPr>
          <w:rFonts w:ascii="Times New Roman" w:hAnsi="Times New Roman" w:cs="Times New Roman"/>
          <w:color w:val="auto"/>
          <w:sz w:val="24"/>
          <w:szCs w:val="24"/>
          <w:lang w:val="en-GB"/>
        </w:rPr>
        <w:t>5.1.6 Society, Community, Nation</w:t>
      </w:r>
      <w:bookmarkEnd w:id="78"/>
    </w:p>
    <w:p w14:paraId="61503FD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Under this theme I identified two subthemes namely ‘societal pressure’ and ‘resources’ which will be discussed below.</w:t>
      </w:r>
    </w:p>
    <w:p w14:paraId="5EAD8B25" w14:textId="77777777" w:rsidR="00810970" w:rsidRPr="009A1D13" w:rsidRDefault="00810970" w:rsidP="004649A1">
      <w:pPr>
        <w:spacing w:line="360" w:lineRule="auto"/>
        <w:jc w:val="both"/>
        <w:rPr>
          <w:rFonts w:ascii="Times New Roman" w:hAnsi="Times New Roman" w:cs="Times New Roman"/>
          <w:szCs w:val="24"/>
          <w:lang w:val="en-GB"/>
        </w:rPr>
      </w:pPr>
    </w:p>
    <w:p w14:paraId="42BFF032" w14:textId="77777777" w:rsidR="004E54CA" w:rsidRPr="009A1D13" w:rsidRDefault="00810970" w:rsidP="00BA259A">
      <w:pPr>
        <w:pStyle w:val="Heading4"/>
        <w:rPr>
          <w:rFonts w:ascii="Times New Roman" w:hAnsi="Times New Roman" w:cs="Times New Roman"/>
          <w:b/>
          <w:sz w:val="24"/>
          <w:szCs w:val="24"/>
          <w:lang w:val="en-GB"/>
        </w:rPr>
      </w:pPr>
      <w:bookmarkStart w:id="79" w:name="_Toc428976751"/>
      <w:r w:rsidRPr="009A1D13">
        <w:rPr>
          <w:rFonts w:ascii="Times New Roman" w:hAnsi="Times New Roman" w:cs="Times New Roman"/>
          <w:b/>
          <w:sz w:val="24"/>
          <w:szCs w:val="24"/>
          <w:lang w:val="en-GB"/>
        </w:rPr>
        <w:t>5.1.6.1</w:t>
      </w:r>
      <w:r w:rsidRPr="009A1D13">
        <w:rPr>
          <w:b/>
          <w:sz w:val="24"/>
          <w:szCs w:val="24"/>
          <w:lang w:val="en-GB"/>
        </w:rPr>
        <w:t xml:space="preserve"> </w:t>
      </w:r>
      <w:r w:rsidRPr="009A1D13">
        <w:rPr>
          <w:rFonts w:ascii="Times New Roman" w:hAnsi="Times New Roman" w:cs="Times New Roman"/>
          <w:b/>
          <w:sz w:val="24"/>
          <w:szCs w:val="24"/>
          <w:lang w:val="en-GB"/>
        </w:rPr>
        <w:t>Societal Pressure</w:t>
      </w:r>
      <w:bookmarkEnd w:id="79"/>
    </w:p>
    <w:p w14:paraId="586E7B44" w14:textId="77777777" w:rsidR="004E54CA"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an individual with autism goes out to a public place, he</w:t>
      </w:r>
      <w:r w:rsidR="00AA045E" w:rsidRPr="009A1D13">
        <w:rPr>
          <w:rFonts w:ascii="Times New Roman" w:hAnsi="Times New Roman" w:cs="Times New Roman"/>
          <w:szCs w:val="24"/>
          <w:lang w:val="en-GB"/>
        </w:rPr>
        <w:t>/she</w:t>
      </w:r>
      <w:r w:rsidRPr="009A1D13">
        <w:rPr>
          <w:rFonts w:ascii="Times New Roman" w:hAnsi="Times New Roman" w:cs="Times New Roman"/>
          <w:szCs w:val="24"/>
          <w:lang w:val="en-GB"/>
        </w:rPr>
        <w:t xml:space="preserve"> normally is stared at by other people</w:t>
      </w:r>
      <w:r w:rsidR="005647CD" w:rsidRPr="009A1D13">
        <w:rPr>
          <w:rFonts w:ascii="Times New Roman" w:hAnsi="Times New Roman" w:cs="Times New Roman"/>
          <w:szCs w:val="24"/>
          <w:lang w:val="en-GB"/>
        </w:rPr>
        <w:t xml:space="preserve"> which adds pressure on</w:t>
      </w:r>
      <w:r w:rsidR="003D2130" w:rsidRPr="009A1D13">
        <w:rPr>
          <w:rFonts w:ascii="Times New Roman" w:hAnsi="Times New Roman" w:cs="Times New Roman"/>
          <w:szCs w:val="24"/>
          <w:lang w:val="en-GB"/>
        </w:rPr>
        <w:t>to his</w:t>
      </w:r>
      <w:r w:rsidR="005647CD" w:rsidRPr="009A1D13">
        <w:rPr>
          <w:rFonts w:ascii="Times New Roman" w:hAnsi="Times New Roman" w:cs="Times New Roman"/>
          <w:szCs w:val="24"/>
          <w:lang w:val="en-GB"/>
        </w:rPr>
        <w:t xml:space="preserve"> parents or other family members</w:t>
      </w:r>
      <w:r w:rsidRPr="009A1D13">
        <w:rPr>
          <w:rFonts w:ascii="Times New Roman" w:hAnsi="Times New Roman" w:cs="Times New Roman"/>
          <w:szCs w:val="24"/>
          <w:lang w:val="en-GB"/>
        </w:rPr>
        <w:t xml:space="preserve">. </w:t>
      </w:r>
      <w:r w:rsidR="005647CD" w:rsidRPr="009A1D13">
        <w:rPr>
          <w:rFonts w:ascii="Times New Roman" w:hAnsi="Times New Roman" w:cs="Times New Roman"/>
          <w:szCs w:val="24"/>
          <w:lang w:val="en-GB"/>
        </w:rPr>
        <w:t xml:space="preserve">Thomas’s parents mention that ‘Thomas has put us in so many embarrassing situations in our lives… to be honest I don’t think he has any concept of how it is for the rest of us’ (L&amp;P 3.164). For example, Thomas is ‘fiddling with his poo and stuff like that and social situations and melting down in public, or getting upset or stressed in public’ (L&amp;P 3.165). </w:t>
      </w:r>
      <w:r w:rsidRPr="009A1D13">
        <w:rPr>
          <w:rFonts w:ascii="Times New Roman" w:hAnsi="Times New Roman" w:cs="Times New Roman"/>
          <w:szCs w:val="24"/>
          <w:lang w:val="en-GB"/>
        </w:rPr>
        <w:t>Thomas’s parents wanted to say to those people ‘he’s not got two heads or whatever. That’s just how he is’ (L&amp;P 2.142). They want their son to immerse and feel comfortable in public, so they enjoy going to places where many individuals with autism visit, such as the railway museum at York.</w:t>
      </w:r>
    </w:p>
    <w:p w14:paraId="217BB606" w14:textId="77777777" w:rsidR="00810970" w:rsidRPr="009A1D13" w:rsidRDefault="00810970" w:rsidP="004649A1">
      <w:pPr>
        <w:spacing w:line="360" w:lineRule="auto"/>
        <w:jc w:val="both"/>
        <w:rPr>
          <w:rFonts w:ascii="Times New Roman" w:hAnsi="Times New Roman" w:cs="Times New Roman"/>
          <w:szCs w:val="24"/>
          <w:lang w:val="en-GB"/>
        </w:rPr>
      </w:pPr>
    </w:p>
    <w:p w14:paraId="2202C140" w14:textId="77777777" w:rsidR="00810970" w:rsidRPr="009A1D13" w:rsidRDefault="00810970" w:rsidP="00C573A3">
      <w:pPr>
        <w:pStyle w:val="Heading4"/>
        <w:rPr>
          <w:rFonts w:ascii="Times New Roman" w:hAnsi="Times New Roman" w:cs="Times New Roman"/>
          <w:b/>
          <w:sz w:val="24"/>
          <w:szCs w:val="24"/>
          <w:lang w:val="en-GB"/>
        </w:rPr>
      </w:pPr>
      <w:bookmarkStart w:id="80" w:name="_Toc428976752"/>
      <w:r w:rsidRPr="009A1D13">
        <w:rPr>
          <w:rFonts w:ascii="Times New Roman" w:hAnsi="Times New Roman" w:cs="Times New Roman"/>
          <w:b/>
          <w:sz w:val="24"/>
          <w:szCs w:val="24"/>
          <w:lang w:val="en-GB"/>
        </w:rPr>
        <w:lastRenderedPageBreak/>
        <w:t>5.1.6.2 Resources</w:t>
      </w:r>
      <w:bookmarkEnd w:id="80"/>
    </w:p>
    <w:p w14:paraId="5EBC6926" w14:textId="77777777" w:rsidR="004E54CA" w:rsidRPr="009A1D13" w:rsidRDefault="004E54CA" w:rsidP="004E54CA">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Larry and Patricia told me that if a community can accept that an individual with autism has emotions and feelings, no matter how severe their status, other people will attempt to find the requisite and positive communication approach to bridge the gap between them. This caused me to consider; is it all about public attitude towards an individual with autism? How do others think of individuals with autism? How do they look at them?</w:t>
      </w:r>
    </w:p>
    <w:p w14:paraId="7D1AB9C8" w14:textId="77777777" w:rsidR="004E54CA" w:rsidRPr="009A1D13" w:rsidRDefault="004E54CA" w:rsidP="004E54CA">
      <w:pPr>
        <w:spacing w:line="360" w:lineRule="auto"/>
        <w:jc w:val="both"/>
        <w:rPr>
          <w:rFonts w:ascii="Times New Roman" w:hAnsi="Times New Roman" w:cs="Times New Roman"/>
          <w:szCs w:val="24"/>
          <w:lang w:val="en-GB"/>
        </w:rPr>
      </w:pPr>
    </w:p>
    <w:p w14:paraId="05562BD7" w14:textId="77777777" w:rsidR="004E54CA" w:rsidRPr="009A1D13" w:rsidRDefault="004E54CA" w:rsidP="004E54CA">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line with this, Larry and Patricia believe that the media has ‘heightened the awareness’ of autism and portrays an image of autism that suggests that people with autism are all high functioning or savants (L&amp;P 3.397). TV programs rarely show low functioning autism cases, perhaps because they would be too disturbing or because an individual with low-functioning autism cannot consent to being filmed. Larry said that he is more interested in the Autism Chronicle, a TV program which showed various individuals with autism who had challenging behaviour and were self-injurious, and showed the impact on the families at different stages, because this was ‘more Thomas- like’ (L&amp;P 3.401). Patricia added that it was sad to hear about family issues involving autism only when there was a tragedy. Larry further added that the media should broadcast more positive examples of low-functioning autism including how to meet an individual’s needs, and sharing a broader range of knowledge as well as experience. Speaking of the film ‘Rain Man’, Larry made the following comment;</w:t>
      </w:r>
    </w:p>
    <w:p w14:paraId="55DC8616" w14:textId="77777777" w:rsidR="004E54CA" w:rsidRPr="009A1D13" w:rsidRDefault="004E54CA" w:rsidP="004E54CA">
      <w:pPr>
        <w:spacing w:line="360" w:lineRule="auto"/>
        <w:jc w:val="both"/>
        <w:rPr>
          <w:rFonts w:ascii="Times New Roman" w:hAnsi="Times New Roman" w:cs="Times New Roman"/>
          <w:szCs w:val="24"/>
          <w:lang w:val="en-GB"/>
        </w:rPr>
      </w:pPr>
    </w:p>
    <w:p w14:paraId="0810CF90" w14:textId="77777777" w:rsidR="004E54CA" w:rsidRPr="009A1D13" w:rsidRDefault="004E54CA" w:rsidP="004E54CA">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L: Fantastic film. Love it to bits. Yes it’s a brilliant film, but the reality is that when you live with it, at the shitty end, people don’t grasp it and you know </w:t>
      </w:r>
      <w:r w:rsidRPr="009A1D13">
        <w:rPr>
          <w:rFonts w:ascii="Times New Roman" w:hAnsi="Times New Roman" w:cs="Times New Roman"/>
          <w:szCs w:val="24"/>
          <w:lang w:val="en-GB"/>
        </w:rPr>
        <w:lastRenderedPageBreak/>
        <w:t xml:space="preserve">you’re in the community and I’ve never seen another child with really challenging behaviour. Where are they all, you don’t see them in the community do you? They’re usually stashed away, so people don’t really see it. Yeh so that’s one of the down sides of it all. The other side is of course, is that it’s positive representation. Some people perhaps, get a bit of insight. (L&amp;P 3.400).     </w:t>
      </w:r>
    </w:p>
    <w:p w14:paraId="07F78B6D" w14:textId="77777777" w:rsidR="004E54CA" w:rsidRPr="009A1D13" w:rsidRDefault="004E54CA" w:rsidP="004E54CA">
      <w:pPr>
        <w:spacing w:line="360" w:lineRule="auto"/>
        <w:jc w:val="both"/>
        <w:rPr>
          <w:rFonts w:ascii="Times New Roman" w:hAnsi="Times New Roman" w:cs="Times New Roman"/>
          <w:szCs w:val="24"/>
          <w:lang w:val="en-GB"/>
        </w:rPr>
      </w:pPr>
    </w:p>
    <w:p w14:paraId="3EAC8C58" w14:textId="77777777" w:rsidR="00810970" w:rsidRPr="009A1D13" w:rsidRDefault="00810970" w:rsidP="004E54CA">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Occasionally Thomas goes to some camps where he and his parents get some support from the staff working there. Of course, he meets a different set of people; this might be in the school holidays for instance. The camp staff always say that he has had positive experiences there. </w:t>
      </w:r>
    </w:p>
    <w:p w14:paraId="7C90EB33" w14:textId="77777777" w:rsidR="00810970" w:rsidRPr="009A1D13" w:rsidRDefault="00810970" w:rsidP="004649A1">
      <w:pPr>
        <w:spacing w:line="360" w:lineRule="auto"/>
        <w:jc w:val="both"/>
        <w:rPr>
          <w:rFonts w:ascii="Times New Roman" w:hAnsi="Times New Roman" w:cs="Times New Roman"/>
          <w:szCs w:val="24"/>
          <w:lang w:val="en-GB"/>
        </w:rPr>
      </w:pPr>
    </w:p>
    <w:p w14:paraId="5E9BFE8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Larry and Patricia go to some information seminars. For example, </w:t>
      </w:r>
      <w:r w:rsidR="00764C7D" w:rsidRPr="009A1D13">
        <w:rPr>
          <w:rFonts w:ascii="Times New Roman" w:hAnsi="Times New Roman" w:cs="Times New Roman"/>
          <w:szCs w:val="24"/>
          <w:lang w:val="en-GB"/>
        </w:rPr>
        <w:t xml:space="preserve">the </w:t>
      </w:r>
      <w:r w:rsidRPr="009A1D13">
        <w:rPr>
          <w:rFonts w:ascii="Times New Roman" w:hAnsi="Times New Roman" w:cs="Times New Roman"/>
          <w:szCs w:val="24"/>
          <w:lang w:val="en-GB"/>
        </w:rPr>
        <w:t>Sheffield Autistic Society provide</w:t>
      </w:r>
      <w:r w:rsidR="00764C7D"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a class which leads typical-development people to experience how individuals with autism feel, in a sensory way. The Challenging Behaviour Foundation provides information in their newsletter aimed at individuals with very limited communication ability. The main mantra is ‘every behaviour has a function’ (L&amp;P 2.145). ‘Children with challenging behaviour’ show their emotions in that way because they cannot convey their needs or thoughts to others and they feel frustrated (L&amp;P 2.145).</w:t>
      </w:r>
    </w:p>
    <w:p w14:paraId="218197AE" w14:textId="77777777" w:rsidR="00810970" w:rsidRPr="009A1D13" w:rsidRDefault="00810970" w:rsidP="004649A1">
      <w:pPr>
        <w:spacing w:line="360" w:lineRule="auto"/>
        <w:jc w:val="both"/>
        <w:rPr>
          <w:rFonts w:ascii="Times New Roman" w:hAnsi="Times New Roman" w:cs="Times New Roman"/>
          <w:szCs w:val="24"/>
          <w:lang w:val="en-GB"/>
        </w:rPr>
      </w:pPr>
    </w:p>
    <w:p w14:paraId="03A4BEF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 wonder about all of Thomas’</w:t>
      </w:r>
      <w:r w:rsidR="00AA045E"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limitations, for example, does he need a wheel chair? I think he can walk but he prefers to be carried by other people or to use a wheelchair. Why? </w:t>
      </w:r>
      <w:r w:rsidR="00D62477" w:rsidRPr="009A1D13">
        <w:rPr>
          <w:rFonts w:ascii="Times New Roman" w:hAnsi="Times New Roman" w:cs="Times New Roman"/>
          <w:szCs w:val="24"/>
          <w:lang w:val="en-GB"/>
        </w:rPr>
        <w:t xml:space="preserve">Perhaps Thomas feels loved </w:t>
      </w:r>
      <w:r w:rsidR="005647CD" w:rsidRPr="009A1D13">
        <w:rPr>
          <w:rFonts w:ascii="Times New Roman" w:hAnsi="Times New Roman" w:cs="Times New Roman"/>
          <w:szCs w:val="24"/>
          <w:lang w:val="en-GB"/>
        </w:rPr>
        <w:t>under th</w:t>
      </w:r>
      <w:r w:rsidR="00DE50D7" w:rsidRPr="009A1D13">
        <w:rPr>
          <w:rFonts w:ascii="Times New Roman" w:hAnsi="Times New Roman" w:cs="Times New Roman"/>
          <w:szCs w:val="24"/>
          <w:lang w:val="en-GB"/>
        </w:rPr>
        <w:t>is</w:t>
      </w:r>
      <w:r w:rsidR="005647CD" w:rsidRPr="009A1D13">
        <w:rPr>
          <w:rFonts w:ascii="Times New Roman" w:hAnsi="Times New Roman" w:cs="Times New Roman"/>
          <w:szCs w:val="24"/>
          <w:lang w:val="en-GB"/>
        </w:rPr>
        <w:t xml:space="preserve"> scenario.</w:t>
      </w:r>
      <w:r w:rsidRPr="009A1D13">
        <w:rPr>
          <w:rFonts w:ascii="Times New Roman" w:hAnsi="Times New Roman" w:cs="Times New Roman"/>
          <w:szCs w:val="24"/>
          <w:lang w:val="en-GB"/>
        </w:rPr>
        <w:t xml:space="preserve">     </w:t>
      </w:r>
    </w:p>
    <w:p w14:paraId="623F9C0B" w14:textId="77777777" w:rsidR="00810970" w:rsidRPr="009A1D13" w:rsidRDefault="00810970" w:rsidP="004649A1">
      <w:pPr>
        <w:spacing w:line="360" w:lineRule="auto"/>
        <w:jc w:val="both"/>
        <w:rPr>
          <w:rFonts w:ascii="Times New Roman" w:hAnsi="Times New Roman" w:cs="Times New Roman"/>
          <w:szCs w:val="24"/>
          <w:lang w:val="en-GB"/>
        </w:rPr>
      </w:pPr>
    </w:p>
    <w:p w14:paraId="3D522B50" w14:textId="77777777" w:rsidR="005B4B8E" w:rsidRPr="009A1D13" w:rsidRDefault="005B4B8E" w:rsidP="004649A1">
      <w:pPr>
        <w:spacing w:line="360" w:lineRule="auto"/>
        <w:jc w:val="both"/>
        <w:rPr>
          <w:rFonts w:ascii="Times New Roman" w:hAnsi="Times New Roman" w:cs="Times New Roman"/>
          <w:szCs w:val="24"/>
          <w:lang w:val="en-GB"/>
        </w:rPr>
      </w:pPr>
    </w:p>
    <w:p w14:paraId="14546353"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L: He doesn’t really walk. Thomas doesn’t use his legs very often when he’s out with us. If we </w:t>
      </w:r>
      <w:r w:rsidR="000A0FB0" w:rsidRPr="009A1D13">
        <w:rPr>
          <w:rFonts w:ascii="Times New Roman" w:hAnsi="Times New Roman" w:cs="Times New Roman"/>
          <w:szCs w:val="24"/>
          <w:lang w:val="en-GB"/>
        </w:rPr>
        <w:t>- for</w:t>
      </w:r>
      <w:r w:rsidRPr="009A1D13">
        <w:rPr>
          <w:rFonts w:ascii="Times New Roman" w:hAnsi="Times New Roman" w:cs="Times New Roman"/>
          <w:szCs w:val="24"/>
          <w:lang w:val="en-GB"/>
        </w:rPr>
        <w:t xml:space="preserve"> example in the summer at Cleethorpes we had to carry him</w:t>
      </w:r>
      <w:r w:rsidR="007614CA"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off the beach, didn’t we? And he will walk for about a few yards and sink to his knees. (L&amp;P 2.21).</w:t>
      </w:r>
    </w:p>
    <w:p w14:paraId="047310AB" w14:textId="77777777" w:rsidR="003850B0" w:rsidRPr="009A1D13" w:rsidRDefault="003850B0" w:rsidP="004649A1">
      <w:pPr>
        <w:spacing w:line="360" w:lineRule="auto"/>
        <w:jc w:val="both"/>
        <w:rPr>
          <w:rFonts w:ascii="Times New Roman" w:hAnsi="Times New Roman" w:cs="Times New Roman"/>
          <w:szCs w:val="24"/>
          <w:lang w:val="en-GB"/>
        </w:rPr>
        <w:sectPr w:rsidR="003850B0" w:rsidRPr="009A1D13" w:rsidSect="00377919">
          <w:headerReference w:type="default" r:id="rId22"/>
          <w:pgSz w:w="11906" w:h="16838" w:code="9"/>
          <w:pgMar w:top="1134" w:right="1134" w:bottom="1134" w:left="2268" w:header="851" w:footer="992" w:gutter="0"/>
          <w:cols w:space="425"/>
          <w:docGrid w:type="lines" w:linePitch="360"/>
        </w:sectPr>
      </w:pPr>
    </w:p>
    <w:p w14:paraId="4D53155C" w14:textId="77777777" w:rsidR="00810970" w:rsidRPr="009A1D13" w:rsidRDefault="00810970" w:rsidP="00C573A3">
      <w:pPr>
        <w:pStyle w:val="Heading2"/>
        <w:rPr>
          <w:rFonts w:ascii="Times New Roman" w:hAnsi="Times New Roman"/>
          <w:sz w:val="28"/>
          <w:szCs w:val="28"/>
          <w:lang w:val="en-GB"/>
        </w:rPr>
      </w:pPr>
      <w:bookmarkStart w:id="81" w:name="_Toc428976753"/>
      <w:r w:rsidRPr="009A1D13">
        <w:rPr>
          <w:rFonts w:ascii="Times New Roman" w:hAnsi="Times New Roman"/>
          <w:sz w:val="28"/>
          <w:szCs w:val="28"/>
          <w:lang w:val="en-GB"/>
        </w:rPr>
        <w:lastRenderedPageBreak/>
        <w:t>5.2 Balaravi</w:t>
      </w:r>
      <w:bookmarkEnd w:id="81"/>
    </w:p>
    <w:p w14:paraId="07674ED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On January 30th 2012, I first interviewed Paavai concerning her son Balaravi. Paavai and her family are from India. At the time of our interview Paavai was around thirty years old and Balaravi was almost ten. Their family is a nuclear family. Due to her husband’s job and Balaravi’s situation, Paavai has ‘never thought of working full time’ (PB 2.132). </w:t>
      </w:r>
    </w:p>
    <w:p w14:paraId="2147DDC7" w14:textId="77777777" w:rsidR="00810970" w:rsidRPr="009A1D13" w:rsidRDefault="00810970" w:rsidP="004649A1">
      <w:pPr>
        <w:spacing w:line="360" w:lineRule="auto"/>
        <w:jc w:val="both"/>
        <w:rPr>
          <w:rFonts w:ascii="Times New Roman" w:hAnsi="Times New Roman" w:cs="Times New Roman"/>
          <w:szCs w:val="24"/>
          <w:lang w:val="en-GB"/>
        </w:rPr>
      </w:pPr>
    </w:p>
    <w:p w14:paraId="5D13EF1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has some key words in English and Bengali. Paavai’s husband has a master’s degree in computer science and ‘speaks six languages’ (PB 1.39). He works for a software company and has moved around the world </w:t>
      </w:r>
      <w:r w:rsidR="00D11A0F" w:rsidRPr="009A1D13">
        <w:rPr>
          <w:rFonts w:ascii="Times New Roman" w:hAnsi="Times New Roman" w:cs="Times New Roman"/>
          <w:szCs w:val="24"/>
          <w:lang w:val="en-GB"/>
        </w:rPr>
        <w:t>many times</w:t>
      </w:r>
      <w:r w:rsidRPr="009A1D13">
        <w:rPr>
          <w:rFonts w:ascii="Times New Roman" w:hAnsi="Times New Roman" w:cs="Times New Roman"/>
          <w:szCs w:val="24"/>
          <w:lang w:val="en-GB"/>
        </w:rPr>
        <w:t xml:space="preserve"> because of his job. At present they all live together in Sheffield and have been in the UK for four and a half years. Previously they have lived in India, Canada and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xml:space="preserve"> with Balaravi who was first diagnosed with autism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They speak Bengali, and are immersed in Indian culture at home where Balaravi mostly talks in Bengali. T</w:t>
      </w:r>
      <w:r w:rsidR="006C025F" w:rsidRPr="009A1D13">
        <w:rPr>
          <w:rFonts w:ascii="Times New Roman" w:hAnsi="Times New Roman" w:cs="Times New Roman"/>
          <w:szCs w:val="24"/>
          <w:lang w:val="en-GB"/>
        </w:rPr>
        <w:t>herefore, in the UK</w:t>
      </w:r>
      <w:r w:rsidRPr="009A1D13">
        <w:rPr>
          <w:rFonts w:ascii="Times New Roman" w:hAnsi="Times New Roman" w:cs="Times New Roman"/>
          <w:szCs w:val="24"/>
          <w:lang w:val="en-GB"/>
        </w:rPr>
        <w:t xml:space="preserve">, Balaravi has to cope with two cultures (Indian culture at home, UK culture at school). </w:t>
      </w:r>
    </w:p>
    <w:p w14:paraId="60C7157F" w14:textId="77777777" w:rsidR="00810970" w:rsidRPr="009A1D13" w:rsidRDefault="00810970" w:rsidP="004649A1">
      <w:pPr>
        <w:spacing w:line="360" w:lineRule="auto"/>
        <w:jc w:val="both"/>
        <w:rPr>
          <w:rFonts w:ascii="Times New Roman" w:hAnsi="Times New Roman" w:cs="Times New Roman"/>
          <w:szCs w:val="24"/>
          <w:lang w:val="en-GB"/>
        </w:rPr>
      </w:pPr>
    </w:p>
    <w:p w14:paraId="50909D6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is a university graduate with a masters in biochemistry and two and a half years of a PhD, which she had to give up in order to look after her son and her ailing mother. Paavai has a very strong, sometimes difficult to understand, Indian accent, but moderately good English. </w:t>
      </w:r>
    </w:p>
    <w:p w14:paraId="56F434D7" w14:textId="77777777" w:rsidR="00810970" w:rsidRPr="009A1D13" w:rsidRDefault="00810970" w:rsidP="004649A1">
      <w:pPr>
        <w:spacing w:line="360" w:lineRule="auto"/>
        <w:jc w:val="both"/>
        <w:rPr>
          <w:rFonts w:ascii="Times New Roman" w:hAnsi="Times New Roman" w:cs="Times New Roman"/>
          <w:szCs w:val="24"/>
          <w:lang w:val="en-GB"/>
        </w:rPr>
      </w:pPr>
    </w:p>
    <w:p w14:paraId="719BF89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w:t>
      </w:r>
      <w:r w:rsidR="007013EB" w:rsidRPr="009A1D13">
        <w:rPr>
          <w:rFonts w:ascii="Times New Roman" w:hAnsi="Times New Roman" w:cs="Times New Roman"/>
          <w:szCs w:val="24"/>
          <w:lang w:val="en-GB"/>
        </w:rPr>
        <w:t xml:space="preserve"> believes that she is more open-</w:t>
      </w:r>
      <w:r w:rsidRPr="009A1D13">
        <w:rPr>
          <w:rFonts w:ascii="Times New Roman" w:hAnsi="Times New Roman" w:cs="Times New Roman"/>
          <w:szCs w:val="24"/>
          <w:lang w:val="en-GB"/>
        </w:rPr>
        <w:t xml:space="preserve">minded than her husband, who is bound by the confines of Indian society, because she went to a catholic missionary school. She works </w:t>
      </w:r>
      <w:r w:rsidRPr="009A1D13">
        <w:rPr>
          <w:rFonts w:ascii="Times New Roman" w:hAnsi="Times New Roman" w:cs="Times New Roman"/>
          <w:szCs w:val="24"/>
          <w:lang w:val="en-GB"/>
        </w:rPr>
        <w:lastRenderedPageBreak/>
        <w:t>part time as a lunch supervisor and is studying a teaching assistant level 3 course. In order to give her son the best education, she is trying to be a teacher and will teach her son in the future.</w:t>
      </w:r>
    </w:p>
    <w:p w14:paraId="079BB210" w14:textId="77777777" w:rsidR="00810970" w:rsidRPr="009A1D13" w:rsidRDefault="00810970" w:rsidP="004649A1">
      <w:pPr>
        <w:spacing w:line="360" w:lineRule="auto"/>
        <w:jc w:val="both"/>
        <w:rPr>
          <w:rFonts w:ascii="Times New Roman" w:hAnsi="Times New Roman" w:cs="Times New Roman"/>
          <w:szCs w:val="24"/>
          <w:lang w:val="en-GB"/>
        </w:rPr>
      </w:pPr>
    </w:p>
    <w:p w14:paraId="7B0ACC2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All three interviews (January 30th 2012, June 29th 2012, and July 9th 2012) were conducted in their home. Due to Balaravi’s violent behaviour, Paavai has scars on her face and keeps her hair short.</w:t>
      </w:r>
    </w:p>
    <w:p w14:paraId="6845F04B" w14:textId="77777777" w:rsidR="00810970" w:rsidRPr="009A1D13" w:rsidRDefault="00810970" w:rsidP="004649A1">
      <w:pPr>
        <w:spacing w:line="360" w:lineRule="auto"/>
        <w:jc w:val="both"/>
        <w:rPr>
          <w:rFonts w:ascii="Times New Roman" w:hAnsi="Times New Roman" w:cs="Times New Roman"/>
          <w:szCs w:val="24"/>
          <w:lang w:val="en-GB"/>
        </w:rPr>
      </w:pPr>
    </w:p>
    <w:p w14:paraId="5E20531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Our interviews were conducted over a period of about a year, due to Paavai’s mother passing away from a long illness. During this time, Balaravi’s language ability improved from being almost non-verbal to using only a key word and then to a short sentence, which is associated with several key words, to express himself.</w:t>
      </w:r>
    </w:p>
    <w:p w14:paraId="191FD3F9" w14:textId="77777777" w:rsidR="00810970" w:rsidRPr="009A1D13" w:rsidRDefault="00810970" w:rsidP="004649A1">
      <w:pPr>
        <w:spacing w:line="360" w:lineRule="auto"/>
        <w:jc w:val="both"/>
        <w:rPr>
          <w:rFonts w:ascii="Times New Roman" w:hAnsi="Times New Roman" w:cs="Times New Roman"/>
          <w:szCs w:val="24"/>
          <w:lang w:val="en-GB"/>
        </w:rPr>
      </w:pPr>
    </w:p>
    <w:p w14:paraId="7513C9A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Peter was present during all three interviews to help with language interpretation.</w:t>
      </w:r>
    </w:p>
    <w:p w14:paraId="132BEF7A" w14:textId="77777777" w:rsidR="00764C7D" w:rsidRPr="009A1D13" w:rsidRDefault="00764C7D" w:rsidP="004649A1">
      <w:pPr>
        <w:spacing w:line="360" w:lineRule="auto"/>
        <w:jc w:val="both"/>
        <w:rPr>
          <w:rFonts w:ascii="Times New Roman" w:hAnsi="Times New Roman" w:cs="Times New Roman"/>
          <w:szCs w:val="24"/>
          <w:lang w:val="en-GB"/>
        </w:rPr>
      </w:pPr>
    </w:p>
    <w:p w14:paraId="178ECCB3" w14:textId="77777777" w:rsidR="00810970" w:rsidRPr="009A1D13" w:rsidRDefault="00810970" w:rsidP="00C573A3">
      <w:pPr>
        <w:pStyle w:val="Heading3"/>
        <w:rPr>
          <w:rFonts w:ascii="Times New Roman" w:hAnsi="Times New Roman" w:cs="Times New Roman"/>
          <w:color w:val="auto"/>
          <w:sz w:val="24"/>
          <w:szCs w:val="24"/>
          <w:lang w:val="en-GB"/>
        </w:rPr>
      </w:pPr>
      <w:bookmarkStart w:id="82" w:name="_Toc428976754"/>
      <w:r w:rsidRPr="009A1D13">
        <w:rPr>
          <w:rFonts w:ascii="Times New Roman" w:hAnsi="Times New Roman" w:cs="Times New Roman"/>
          <w:color w:val="auto"/>
          <w:sz w:val="24"/>
          <w:szCs w:val="24"/>
          <w:lang w:val="en-GB"/>
        </w:rPr>
        <w:t>5.2.1 Individual</w:t>
      </w:r>
      <w:bookmarkEnd w:id="82"/>
    </w:p>
    <w:p w14:paraId="5C4FBD6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seemed to have a normal pregnancy and labour. Then, when Balaravi was </w:t>
      </w:r>
      <w:r w:rsidR="00530F61" w:rsidRPr="009A1D13">
        <w:rPr>
          <w:rFonts w:ascii="Times New Roman" w:hAnsi="Times New Roman" w:cs="Times New Roman"/>
          <w:szCs w:val="24"/>
          <w:lang w:val="en-GB"/>
        </w:rPr>
        <w:t xml:space="preserve">six </w:t>
      </w:r>
      <w:r w:rsidRPr="009A1D13">
        <w:rPr>
          <w:rFonts w:ascii="Times New Roman" w:hAnsi="Times New Roman" w:cs="Times New Roman"/>
          <w:szCs w:val="24"/>
          <w:lang w:val="en-GB"/>
        </w:rPr>
        <w:t>month</w:t>
      </w:r>
      <w:r w:rsidR="00DE50D7"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old, Paavai’s sister (a doctor) noticed that Balaravi was </w:t>
      </w:r>
      <w:r w:rsidR="00C74F65"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in that he did not respond when she called</w:t>
      </w:r>
      <w:r w:rsidR="00DE50D7" w:rsidRPr="009A1D13">
        <w:rPr>
          <w:rFonts w:ascii="Times New Roman" w:hAnsi="Times New Roman" w:cs="Times New Roman"/>
          <w:szCs w:val="24"/>
          <w:lang w:val="en-GB"/>
        </w:rPr>
        <w:t xml:space="preserve"> him</w:t>
      </w:r>
      <w:r w:rsidRPr="009A1D13">
        <w:rPr>
          <w:rFonts w:ascii="Times New Roman" w:hAnsi="Times New Roman" w:cs="Times New Roman"/>
          <w:szCs w:val="24"/>
          <w:lang w:val="en-GB"/>
        </w:rPr>
        <w:t xml:space="preserve">. For this observation she was rewarded by a severe telling off from Balaravi’s grandmother. </w:t>
      </w:r>
    </w:p>
    <w:p w14:paraId="7A21F21B" w14:textId="77777777" w:rsidR="00810970" w:rsidRPr="009A1D13" w:rsidRDefault="00810970" w:rsidP="004649A1">
      <w:pPr>
        <w:spacing w:line="360" w:lineRule="auto"/>
        <w:jc w:val="both"/>
        <w:rPr>
          <w:rFonts w:ascii="Times New Roman" w:hAnsi="Times New Roman" w:cs="Times New Roman"/>
          <w:szCs w:val="24"/>
          <w:lang w:val="en-GB"/>
        </w:rPr>
      </w:pPr>
    </w:p>
    <w:p w14:paraId="0351DFE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he was six months old, his mother took him everywhere with her in spite of the difficulties that she experienced. She suspected there was a problem, because of his nonverbal and </w:t>
      </w:r>
      <w:r w:rsidR="00530F61" w:rsidRPr="009A1D13">
        <w:rPr>
          <w:rFonts w:ascii="Times New Roman" w:hAnsi="Times New Roman" w:cs="Times New Roman"/>
          <w:szCs w:val="24"/>
          <w:lang w:val="en-GB"/>
        </w:rPr>
        <w:t>not typical</w:t>
      </w:r>
      <w:r w:rsidRPr="009A1D13">
        <w:rPr>
          <w:rFonts w:ascii="Times New Roman" w:hAnsi="Times New Roman" w:cs="Times New Roman"/>
          <w:szCs w:val="24"/>
          <w:lang w:val="en-GB"/>
        </w:rPr>
        <w:t xml:space="preserve"> development; he was always crying, cranky and insisting </w:t>
      </w:r>
      <w:r w:rsidR="007614CA" w:rsidRPr="009A1D13">
        <w:rPr>
          <w:rFonts w:ascii="Times New Roman" w:hAnsi="Times New Roman" w:cs="Times New Roman"/>
          <w:szCs w:val="24"/>
          <w:lang w:val="en-GB"/>
        </w:rPr>
        <w:t xml:space="preserve">on </w:t>
      </w:r>
      <w:r w:rsidRPr="009A1D13">
        <w:rPr>
          <w:rFonts w:ascii="Times New Roman" w:hAnsi="Times New Roman" w:cs="Times New Roman"/>
          <w:szCs w:val="24"/>
          <w:lang w:val="en-GB"/>
        </w:rPr>
        <w:t xml:space="preserve">doing the things he wanted like breaking and throwing things, banging his head, and </w:t>
      </w:r>
      <w:r w:rsidRPr="009A1D13">
        <w:rPr>
          <w:rFonts w:ascii="Times New Roman" w:hAnsi="Times New Roman" w:cs="Times New Roman"/>
          <w:szCs w:val="24"/>
          <w:lang w:val="en-GB"/>
        </w:rPr>
        <w:lastRenderedPageBreak/>
        <w:t xml:space="preserve">sitting in her lap all the time. </w:t>
      </w:r>
    </w:p>
    <w:p w14:paraId="7707A8E9" w14:textId="77777777" w:rsidR="00810970" w:rsidRPr="009A1D13" w:rsidRDefault="00810970" w:rsidP="004649A1">
      <w:pPr>
        <w:spacing w:line="360" w:lineRule="auto"/>
        <w:jc w:val="both"/>
        <w:rPr>
          <w:rFonts w:ascii="Times New Roman" w:hAnsi="Times New Roman" w:cs="Times New Roman"/>
          <w:szCs w:val="24"/>
          <w:lang w:val="en-GB"/>
        </w:rPr>
      </w:pPr>
    </w:p>
    <w:p w14:paraId="7BE7E67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w:t>
      </w:r>
      <w:r w:rsidR="00C2127D" w:rsidRPr="009A1D13">
        <w:rPr>
          <w:rFonts w:ascii="Times New Roman" w:hAnsi="Times New Roman" w:cs="Times New Roman"/>
          <w:szCs w:val="24"/>
          <w:lang w:val="en-GB"/>
        </w:rPr>
        <w:t>a</w:t>
      </w:r>
      <w:r w:rsidRPr="009A1D13">
        <w:rPr>
          <w:rFonts w:ascii="Times New Roman" w:hAnsi="Times New Roman" w:cs="Times New Roman"/>
          <w:szCs w:val="24"/>
          <w:lang w:val="en-GB"/>
        </w:rPr>
        <w:t>vai said “</w:t>
      </w:r>
      <w:r w:rsidR="00C2127D" w:rsidRPr="009A1D13">
        <w:rPr>
          <w:rFonts w:ascii="Times New Roman" w:hAnsi="Times New Roman" w:cs="Times New Roman"/>
          <w:szCs w:val="24"/>
          <w:lang w:val="en-GB"/>
        </w:rPr>
        <w:t>w</w:t>
      </w:r>
      <w:r w:rsidRPr="009A1D13">
        <w:rPr>
          <w:rFonts w:ascii="Times New Roman" w:hAnsi="Times New Roman" w:cs="Times New Roman"/>
          <w:szCs w:val="24"/>
          <w:lang w:val="en-GB"/>
        </w:rPr>
        <w:t xml:space="preserve">hen </w:t>
      </w:r>
      <w:r w:rsidR="003D613D" w:rsidRPr="009A1D13">
        <w:rPr>
          <w:rFonts w:ascii="Times New Roman" w:hAnsi="Times New Roman" w:cs="Times New Roman"/>
          <w:szCs w:val="24"/>
          <w:lang w:val="en-GB"/>
        </w:rPr>
        <w:t xml:space="preserve">he was a baby he was not toilet </w:t>
      </w:r>
      <w:r w:rsidRPr="009A1D13">
        <w:rPr>
          <w:rFonts w:ascii="Times New Roman" w:hAnsi="Times New Roman" w:cs="Times New Roman"/>
          <w:szCs w:val="24"/>
          <w:lang w:val="en-GB"/>
        </w:rPr>
        <w:t>trained. In the beginning, I guessed that his odd behaviour was caused by his isolation from his family when we were in US.” When Balaravi was around 2 years old, his grandfather dropped him on a hard surface and was blamed for his autism. However, Paavai defended her father as there was no evidence to confirm this, even after a CAT scan. The family moved to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xml:space="preserve"> and his parents put Balaravi in a play school for one year.</w:t>
      </w:r>
    </w:p>
    <w:p w14:paraId="0A820CED" w14:textId="77777777" w:rsidR="00810970" w:rsidRPr="009A1D13" w:rsidRDefault="00810970" w:rsidP="004649A1">
      <w:pPr>
        <w:spacing w:line="360" w:lineRule="auto"/>
        <w:jc w:val="both"/>
        <w:rPr>
          <w:rFonts w:ascii="Times New Roman" w:hAnsi="Times New Roman" w:cs="Times New Roman"/>
          <w:szCs w:val="24"/>
          <w:lang w:val="en-GB"/>
        </w:rPr>
      </w:pPr>
    </w:p>
    <w:p w14:paraId="3A368689" w14:textId="77777777" w:rsidR="00810970" w:rsidRPr="009A1D13" w:rsidRDefault="00810970" w:rsidP="00C573A3">
      <w:pPr>
        <w:pStyle w:val="Heading4"/>
        <w:rPr>
          <w:rFonts w:ascii="Times New Roman" w:hAnsi="Times New Roman" w:cs="Times New Roman"/>
          <w:b/>
          <w:sz w:val="24"/>
          <w:szCs w:val="24"/>
          <w:lang w:val="en-GB"/>
        </w:rPr>
      </w:pPr>
      <w:bookmarkStart w:id="83" w:name="_Toc428976755"/>
      <w:r w:rsidRPr="009A1D13">
        <w:rPr>
          <w:rFonts w:ascii="Times New Roman" w:hAnsi="Times New Roman" w:cs="Times New Roman"/>
          <w:b/>
          <w:sz w:val="24"/>
          <w:szCs w:val="24"/>
          <w:lang w:val="en-GB"/>
        </w:rPr>
        <w:t>5.2.1.1 Emotionality</w:t>
      </w:r>
      <w:bookmarkEnd w:id="83"/>
    </w:p>
    <w:p w14:paraId="58D41693" w14:textId="77777777" w:rsidR="00E50B20" w:rsidRPr="009A1D13" w:rsidRDefault="00E50B20" w:rsidP="00E50B2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and Balaravi have a close relationship and he is very attached to her. Paavai explains this saying that she has been with him for at least 12 hours a day for the last six years. He asks for her and, at bed time, he wants no one but Paavai to read a story for him, hug him and sleep with him. If Paavai leaves when he falls asleep and he then wakes up, he will call her back. </w:t>
      </w:r>
    </w:p>
    <w:p w14:paraId="5B72F951" w14:textId="77777777" w:rsidR="00E50B20" w:rsidRPr="009A1D13" w:rsidRDefault="00E50B20" w:rsidP="00E50B20">
      <w:pPr>
        <w:spacing w:line="360" w:lineRule="auto"/>
        <w:jc w:val="both"/>
        <w:rPr>
          <w:rFonts w:ascii="Times New Roman" w:hAnsi="Times New Roman" w:cs="Times New Roman"/>
          <w:szCs w:val="24"/>
          <w:lang w:val="en-GB"/>
        </w:rPr>
      </w:pPr>
    </w:p>
    <w:p w14:paraId="64D37230" w14:textId="77777777" w:rsidR="00E50B20" w:rsidRPr="009A1D13" w:rsidRDefault="00E50B20" w:rsidP="00E50B2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also attaches with his father now. When he was two years old, his father travelled internationally for business very often and once stayed in the USA for seven months. At that time, he showed that he missed his father by carrying his father’s photo with him and showing it to other relatives. </w:t>
      </w:r>
    </w:p>
    <w:p w14:paraId="1ED08C82" w14:textId="77777777" w:rsidR="00E50B20" w:rsidRPr="009A1D13" w:rsidRDefault="00E50B20" w:rsidP="00E50B20">
      <w:pPr>
        <w:spacing w:line="360" w:lineRule="auto"/>
        <w:jc w:val="both"/>
        <w:rPr>
          <w:rFonts w:ascii="Times New Roman" w:hAnsi="Times New Roman" w:cs="Times New Roman"/>
          <w:szCs w:val="24"/>
          <w:lang w:val="en-GB"/>
        </w:rPr>
      </w:pPr>
    </w:p>
    <w:p w14:paraId="41AB0E60" w14:textId="77777777" w:rsidR="00E50B20" w:rsidRPr="009A1D13" w:rsidRDefault="00E50B20" w:rsidP="00E50B2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Balaravi became attached to his grandfather and thought his grandfather was his father since his father was absent for such a long time in his life. Apart from his family members, Balaravi also formed an attachment to his first teacher in Chicago.</w:t>
      </w:r>
    </w:p>
    <w:p w14:paraId="5A5346B9" w14:textId="77777777" w:rsidR="00E50B20" w:rsidRPr="009A1D13" w:rsidRDefault="00E50B20" w:rsidP="00E50B2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Paavai finds complexity in Balaravi’s abilities, she tells me that they are irregular, but she cannot make a comparison with other children who have autism, because ‘every person is different’ (PB 3.141). </w:t>
      </w:r>
      <w:r w:rsidR="00B71538" w:rsidRPr="009A1D13">
        <w:rPr>
          <w:rFonts w:ascii="Times New Roman" w:hAnsi="Times New Roman" w:cs="Times New Roman"/>
          <w:szCs w:val="24"/>
          <w:lang w:val="en-GB"/>
        </w:rPr>
        <w:t xml:space="preserve">Paavai also mentions that </w:t>
      </w:r>
      <w:r w:rsidRPr="009A1D13">
        <w:rPr>
          <w:rFonts w:ascii="Times New Roman" w:hAnsi="Times New Roman" w:cs="Times New Roman"/>
          <w:szCs w:val="24"/>
          <w:lang w:val="en-GB"/>
        </w:rPr>
        <w:t>Balaravi shows his intelligence in one way by judging a person’s reaction before he does something that he knows is bad, or against the rules.</w:t>
      </w:r>
      <w:r w:rsidR="00B71538" w:rsidRPr="009A1D13">
        <w:rPr>
          <w:rFonts w:ascii="Times New Roman" w:hAnsi="Times New Roman" w:cs="Times New Roman"/>
          <w:szCs w:val="24"/>
          <w:lang w:val="en-GB"/>
        </w:rPr>
        <w:t xml:space="preserve"> Does this mean Balaravi can tell right and wrong and like to challenge </w:t>
      </w:r>
      <w:r w:rsidR="00DE50D7" w:rsidRPr="009A1D13">
        <w:rPr>
          <w:rFonts w:ascii="Times New Roman" w:hAnsi="Times New Roman" w:cs="Times New Roman"/>
          <w:szCs w:val="24"/>
          <w:lang w:val="en-GB"/>
        </w:rPr>
        <w:t xml:space="preserve">an </w:t>
      </w:r>
      <w:r w:rsidR="00B71538" w:rsidRPr="009A1D13">
        <w:rPr>
          <w:rFonts w:ascii="Times New Roman" w:hAnsi="Times New Roman" w:cs="Times New Roman"/>
          <w:szCs w:val="24"/>
          <w:lang w:val="en-GB"/>
        </w:rPr>
        <w:t>adult</w:t>
      </w:r>
      <w:r w:rsidR="00DE0C33" w:rsidRPr="009A1D13">
        <w:rPr>
          <w:rFonts w:ascii="Times New Roman" w:hAnsi="Times New Roman" w:cs="Times New Roman"/>
          <w:szCs w:val="24"/>
          <w:lang w:val="en-GB"/>
        </w:rPr>
        <w:t>’</w:t>
      </w:r>
      <w:r w:rsidR="00B71538" w:rsidRPr="009A1D13">
        <w:rPr>
          <w:rFonts w:ascii="Times New Roman" w:hAnsi="Times New Roman" w:cs="Times New Roman"/>
          <w:szCs w:val="24"/>
          <w:lang w:val="en-GB"/>
        </w:rPr>
        <w:t>s limit</w:t>
      </w:r>
      <w:r w:rsidR="00DE50D7" w:rsidRPr="009A1D13">
        <w:rPr>
          <w:rFonts w:ascii="Times New Roman" w:hAnsi="Times New Roman" w:cs="Times New Roman"/>
          <w:szCs w:val="24"/>
          <w:lang w:val="en-GB"/>
        </w:rPr>
        <w:t>s</w:t>
      </w:r>
      <w:r w:rsidR="00B71538" w:rsidRPr="009A1D13">
        <w:rPr>
          <w:rFonts w:ascii="Times New Roman" w:hAnsi="Times New Roman" w:cs="Times New Roman"/>
          <w:szCs w:val="24"/>
          <w:lang w:val="en-GB"/>
        </w:rPr>
        <w:t xml:space="preserve"> just like other typical-development children?</w:t>
      </w:r>
    </w:p>
    <w:p w14:paraId="47CD1CD8" w14:textId="77777777" w:rsidR="00BB1BAC" w:rsidRPr="009A1D13" w:rsidRDefault="00BB1BAC" w:rsidP="00BB1BAC">
      <w:pPr>
        <w:spacing w:line="360" w:lineRule="auto"/>
        <w:jc w:val="both"/>
        <w:rPr>
          <w:rFonts w:ascii="Times New Roman" w:hAnsi="Times New Roman" w:cs="Times New Roman"/>
          <w:szCs w:val="24"/>
          <w:lang w:val="en-GB"/>
        </w:rPr>
      </w:pPr>
    </w:p>
    <w:p w14:paraId="22D86B0E" w14:textId="77777777" w:rsidR="00B90D50" w:rsidRPr="009A1D13" w:rsidRDefault="00B90D50" w:rsidP="00B90D5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Based on Paavai</w:t>
      </w:r>
      <w:r w:rsidR="00DE50D7"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background, she uses a neuroscience view to describe the emotions of her son:</w:t>
      </w:r>
    </w:p>
    <w:p w14:paraId="638FB0BB" w14:textId="77777777" w:rsidR="00B90D50" w:rsidRPr="009A1D13" w:rsidRDefault="00B90D50" w:rsidP="00B90D50">
      <w:pPr>
        <w:spacing w:line="360" w:lineRule="auto"/>
        <w:jc w:val="both"/>
        <w:rPr>
          <w:rFonts w:ascii="Times New Roman" w:hAnsi="Times New Roman" w:cs="Times New Roman"/>
          <w:szCs w:val="24"/>
          <w:lang w:val="en-GB"/>
        </w:rPr>
      </w:pPr>
    </w:p>
    <w:p w14:paraId="1A7BDC10" w14:textId="77777777" w:rsidR="00B90D50" w:rsidRPr="009A1D13" w:rsidRDefault="00B90D50" w:rsidP="00B90D50">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Emotion is literally developed in the cerebellum, controlled by the hormones in the cerebellum and evidence has been found in regular. If you could make the lesions of the cerebellum of a guinea pig’s brain, or of a dog’s brain they do lack emotions even with the mouse we have seen that. I don’t know what the cerebellum structure in autistic children, but my son can read my emotions! (Said in a low powerful/ confidential voice) sometimes </w:t>
      </w:r>
      <w:r w:rsidR="00CD0064" w:rsidRPr="009A1D13">
        <w:rPr>
          <w:rFonts w:ascii="Times New Roman" w:hAnsi="Times New Roman" w:cs="Times New Roman"/>
          <w:szCs w:val="24"/>
          <w:lang w:val="en-GB"/>
        </w:rPr>
        <w:t>un</w:t>
      </w:r>
      <w:r w:rsidRPr="009A1D13">
        <w:rPr>
          <w:rFonts w:ascii="Times New Roman" w:hAnsi="Times New Roman" w:cs="Times New Roman"/>
          <w:szCs w:val="24"/>
          <w:lang w:val="en-GB"/>
        </w:rPr>
        <w:t>exceptionally. (PB 1.93).</w:t>
      </w:r>
    </w:p>
    <w:p w14:paraId="1CB61B65" w14:textId="77777777" w:rsidR="00B90D50" w:rsidRPr="009A1D13" w:rsidRDefault="00B90D50" w:rsidP="00B90D5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1145B368" w14:textId="77777777" w:rsidR="00B90D50" w:rsidRPr="009A1D13" w:rsidRDefault="00B90D50" w:rsidP="00B90D5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Balaravi is generally happy, and he has started to understand his emotions which are easy to read by his expressions. He still needs time to develop the emotions of jealousy and shame. Balaravi definitely recognises Paavai’s face, and appears to be very sensitive to her emotions, such as worry, sadness, and happiness. He can </w:t>
      </w:r>
      <w:r w:rsidR="00DE50D7" w:rsidRPr="009A1D13">
        <w:rPr>
          <w:rFonts w:ascii="Times New Roman" w:hAnsi="Times New Roman" w:cs="Times New Roman"/>
          <w:szCs w:val="24"/>
          <w:lang w:val="en-GB"/>
        </w:rPr>
        <w:t>determine</w:t>
      </w:r>
      <w:r w:rsidRPr="009A1D13">
        <w:rPr>
          <w:rFonts w:ascii="Times New Roman" w:hAnsi="Times New Roman" w:cs="Times New Roman"/>
          <w:szCs w:val="24"/>
          <w:lang w:val="en-GB"/>
        </w:rPr>
        <w:t xml:space="preserve"> some basi</w:t>
      </w:r>
      <w:r w:rsidR="00DE50D7" w:rsidRPr="009A1D13">
        <w:rPr>
          <w:rFonts w:ascii="Times New Roman" w:hAnsi="Times New Roman" w:cs="Times New Roman"/>
          <w:szCs w:val="24"/>
          <w:lang w:val="en-GB"/>
        </w:rPr>
        <w:t>c</w:t>
      </w:r>
      <w:r w:rsidRPr="009A1D13">
        <w:rPr>
          <w:rFonts w:ascii="Times New Roman" w:hAnsi="Times New Roman" w:cs="Times New Roman"/>
          <w:szCs w:val="24"/>
          <w:lang w:val="en-GB"/>
        </w:rPr>
        <w:t xml:space="preserve"> emotions (happiness, sadness, and anger) from other individuals’ facial expressions and from emotion pictures. However, he still needs to understand emotional subtleties, such as the difference between being sad or depressed, </w:t>
      </w:r>
      <w:r w:rsidRPr="009A1D13">
        <w:rPr>
          <w:rFonts w:ascii="Times New Roman" w:hAnsi="Times New Roman" w:cs="Times New Roman"/>
          <w:szCs w:val="24"/>
          <w:lang w:val="en-GB"/>
        </w:rPr>
        <w:lastRenderedPageBreak/>
        <w:t xml:space="preserve">tears of sadness or of joy, as well as a smile that hides sadness. Additionally, by utilising pictures, he needs to learn about pains such as headache, toothache and earache. </w:t>
      </w:r>
    </w:p>
    <w:p w14:paraId="3A005BB9" w14:textId="77777777" w:rsidR="00B90D50" w:rsidRPr="009A1D13" w:rsidRDefault="00B90D50" w:rsidP="00B90D50">
      <w:pPr>
        <w:spacing w:line="360" w:lineRule="auto"/>
        <w:jc w:val="both"/>
        <w:rPr>
          <w:rFonts w:ascii="Times New Roman" w:hAnsi="Times New Roman" w:cs="Times New Roman"/>
          <w:szCs w:val="24"/>
          <w:lang w:val="en-GB"/>
        </w:rPr>
      </w:pPr>
    </w:p>
    <w:p w14:paraId="3ACB91DD" w14:textId="77777777" w:rsidR="00B90D50" w:rsidRPr="009A1D13" w:rsidRDefault="00B90D50" w:rsidP="00B90D50">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further mentions that she has utilised the story building cards (PECS) to teach Balaravi emotions and the concept of sequence for two years. Her approach seems to adopt Stafford (2000)’s concept of </w:t>
      </w:r>
      <w:r w:rsidR="00CD0064" w:rsidRPr="009A1D13">
        <w:rPr>
          <w:rFonts w:ascii="Times New Roman" w:hAnsi="Times New Roman" w:cs="Times New Roman"/>
          <w:szCs w:val="24"/>
          <w:lang w:val="en-GB"/>
        </w:rPr>
        <w:t>utilising</w:t>
      </w:r>
      <w:r w:rsidRPr="009A1D13">
        <w:rPr>
          <w:rFonts w:ascii="Times New Roman" w:hAnsi="Times New Roman" w:cs="Times New Roman"/>
          <w:szCs w:val="24"/>
          <w:lang w:val="en-GB"/>
        </w:rPr>
        <w:t xml:space="preserve"> visual clues to teach children with autism emotions. </w:t>
      </w:r>
      <w:r w:rsidR="00272CDF" w:rsidRPr="009A1D13">
        <w:rPr>
          <w:rFonts w:ascii="Times New Roman" w:hAnsi="Times New Roman" w:cs="Times New Roman"/>
          <w:szCs w:val="24"/>
          <w:lang w:val="en-GB"/>
        </w:rPr>
        <w:t xml:space="preserve">Balaravi can differentiate between an angry face and a disapproving face and can draw a happy face if you ask him to. I guess it is a trained result since Paavai has taught Balaravi to recognise and display emotions for 2 years. Interestingly, Paavai does not think he understands the subtleties of a smile, but he is sensitive to her feelings and knows when she is angry or upset and tries to comfort her. Paavai also thinks that Balaravi cannot tell the difference between disappointment and anger and is trying to teach Balaravi to express disappointment before he becomes angry. </w:t>
      </w:r>
      <w:r w:rsidRPr="009A1D13">
        <w:rPr>
          <w:rFonts w:ascii="Times New Roman" w:hAnsi="Times New Roman" w:cs="Times New Roman"/>
          <w:szCs w:val="24"/>
          <w:lang w:val="en-GB"/>
        </w:rPr>
        <w:t xml:space="preserve">He is </w:t>
      </w:r>
      <w:r w:rsidR="00272CDF" w:rsidRPr="009A1D13">
        <w:rPr>
          <w:rFonts w:ascii="Times New Roman" w:hAnsi="Times New Roman" w:cs="Times New Roman"/>
          <w:szCs w:val="24"/>
          <w:lang w:val="en-GB"/>
        </w:rPr>
        <w:t xml:space="preserve">also </w:t>
      </w:r>
      <w:r w:rsidRPr="009A1D13">
        <w:rPr>
          <w:rFonts w:ascii="Times New Roman" w:hAnsi="Times New Roman" w:cs="Times New Roman"/>
          <w:szCs w:val="24"/>
          <w:lang w:val="en-GB"/>
        </w:rPr>
        <w:t>able to put the cards in order to tell a story. Due to his obsession with scissors, these pictures are locked in drawers, away from his reach.</w:t>
      </w:r>
      <w:r w:rsidR="00272CDF" w:rsidRPr="009A1D13">
        <w:rPr>
          <w:rFonts w:ascii="Times New Roman" w:hAnsi="Times New Roman" w:cs="Times New Roman"/>
          <w:szCs w:val="24"/>
          <w:lang w:val="en-GB"/>
        </w:rPr>
        <w:t xml:space="preserve"> </w:t>
      </w:r>
    </w:p>
    <w:p w14:paraId="2EA793F8" w14:textId="77777777" w:rsidR="003144E7" w:rsidRPr="009A1D13" w:rsidRDefault="003144E7" w:rsidP="003144E7">
      <w:pPr>
        <w:spacing w:line="360" w:lineRule="auto"/>
        <w:jc w:val="both"/>
        <w:rPr>
          <w:rFonts w:ascii="Times New Roman" w:hAnsi="Times New Roman" w:cs="Times New Roman"/>
          <w:szCs w:val="24"/>
          <w:lang w:val="en-GB"/>
        </w:rPr>
      </w:pPr>
    </w:p>
    <w:p w14:paraId="6DE44BE9" w14:textId="77777777" w:rsidR="00810970" w:rsidRPr="009A1D13" w:rsidRDefault="00615BDF" w:rsidP="003144E7">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has this to say on Balaravi’s emotional states: </w:t>
      </w:r>
      <w:r w:rsidR="003144E7" w:rsidRPr="009A1D13">
        <w:rPr>
          <w:rFonts w:ascii="Times New Roman" w:hAnsi="Times New Roman" w:cs="Times New Roman"/>
          <w:szCs w:val="24"/>
          <w:lang w:val="en-GB"/>
        </w:rPr>
        <w:t>Balaravi’s</w:t>
      </w:r>
      <w:r w:rsidR="00810970" w:rsidRPr="009A1D13">
        <w:rPr>
          <w:rFonts w:ascii="Times New Roman" w:hAnsi="Times New Roman" w:cs="Times New Roman"/>
          <w:szCs w:val="24"/>
          <w:lang w:val="en-GB"/>
        </w:rPr>
        <w:t xml:space="preserve"> </w:t>
      </w:r>
      <w:r w:rsidR="001E3273" w:rsidRPr="009A1D13">
        <w:rPr>
          <w:rFonts w:ascii="Times New Roman" w:hAnsi="Times New Roman" w:cs="Times New Roman"/>
          <w:szCs w:val="24"/>
          <w:lang w:val="en-GB"/>
        </w:rPr>
        <w:t>t</w:t>
      </w:r>
      <w:r w:rsidR="00810970" w:rsidRPr="009A1D13">
        <w:rPr>
          <w:rFonts w:ascii="Times New Roman" w:hAnsi="Times New Roman" w:cs="Times New Roman"/>
          <w:szCs w:val="24"/>
          <w:lang w:val="en-GB"/>
        </w:rPr>
        <w:t xml:space="preserve">antrums are due to severe anger. If </w:t>
      </w:r>
      <w:r w:rsidR="003144E7" w:rsidRPr="009A1D13">
        <w:rPr>
          <w:rFonts w:ascii="Times New Roman" w:hAnsi="Times New Roman" w:cs="Times New Roman"/>
          <w:szCs w:val="24"/>
          <w:lang w:val="en-GB"/>
        </w:rPr>
        <w:t xml:space="preserve">he </w:t>
      </w:r>
      <w:r w:rsidR="00810970" w:rsidRPr="009A1D13">
        <w:rPr>
          <w:rFonts w:ascii="Times New Roman" w:hAnsi="Times New Roman" w:cs="Times New Roman"/>
          <w:szCs w:val="24"/>
          <w:lang w:val="en-GB"/>
        </w:rPr>
        <w:t>is having a tantrum, it might last for several days. When Balaravi is in physical pain, he shows it by having tantrums. The way Paavai deals with it is to bring him to see the doctor and attempt to find the cause of his pain. His tantrums take the form of breaking things, throwing things, screaming, biting Paavai, and scratching other people. Paavai gave this example of his tantrum and guesses his tantrum might be due to Balaravi misreading his parent’s facial expressions</w:t>
      </w:r>
      <w:r w:rsidR="00FF4E34" w:rsidRPr="009A1D13">
        <w:rPr>
          <w:rFonts w:ascii="Times New Roman" w:hAnsi="Times New Roman" w:cs="Times New Roman"/>
          <w:szCs w:val="24"/>
          <w:lang w:val="en-GB"/>
        </w:rPr>
        <w:t xml:space="preserve">. My guess is that Balaravi detected his parents’ sorrow and </w:t>
      </w:r>
      <w:r w:rsidR="00CD0064" w:rsidRPr="009A1D13">
        <w:rPr>
          <w:rFonts w:ascii="Times New Roman" w:hAnsi="Times New Roman" w:cs="Times New Roman"/>
          <w:szCs w:val="24"/>
          <w:lang w:val="en-GB"/>
        </w:rPr>
        <w:t>exhibited</w:t>
      </w:r>
      <w:r w:rsidR="00FF4E34" w:rsidRPr="009A1D13">
        <w:rPr>
          <w:rFonts w:ascii="Times New Roman" w:hAnsi="Times New Roman" w:cs="Times New Roman"/>
          <w:szCs w:val="24"/>
          <w:lang w:val="en-GB"/>
        </w:rPr>
        <w:t xml:space="preserve"> his sorrow in</w:t>
      </w:r>
      <w:r w:rsidR="00B40104" w:rsidRPr="009A1D13">
        <w:rPr>
          <w:rFonts w:ascii="Times New Roman" w:hAnsi="Times New Roman" w:cs="Times New Roman"/>
          <w:szCs w:val="24"/>
          <w:lang w:val="en-GB"/>
        </w:rPr>
        <w:t xml:space="preserve"> an</w:t>
      </w:r>
      <w:r w:rsidR="00FF4E34" w:rsidRPr="009A1D13">
        <w:rPr>
          <w:rFonts w:ascii="Times New Roman" w:hAnsi="Times New Roman" w:cs="Times New Roman"/>
          <w:szCs w:val="24"/>
          <w:lang w:val="en-GB"/>
        </w:rPr>
        <w:t xml:space="preserve"> aggressive way to his parents</w:t>
      </w:r>
      <w:r w:rsidR="00810970" w:rsidRPr="009A1D13">
        <w:rPr>
          <w:rFonts w:ascii="Times New Roman" w:hAnsi="Times New Roman" w:cs="Times New Roman"/>
          <w:szCs w:val="24"/>
          <w:lang w:val="en-GB"/>
        </w:rPr>
        <w:t>;</w:t>
      </w:r>
    </w:p>
    <w:p w14:paraId="6A411A09" w14:textId="77777777" w:rsidR="00810970" w:rsidRPr="009A1D13" w:rsidRDefault="00810970" w:rsidP="004649A1">
      <w:pPr>
        <w:spacing w:line="360" w:lineRule="auto"/>
        <w:ind w:left="600"/>
        <w:rPr>
          <w:rFonts w:ascii="Times New Roman" w:hAnsi="Times New Roman" w:cs="Times New Roman"/>
          <w:szCs w:val="24"/>
          <w:lang w:val="en-GB"/>
        </w:rPr>
      </w:pPr>
    </w:p>
    <w:p w14:paraId="5E90B6CA" w14:textId="77777777" w:rsidR="00810970" w:rsidRPr="009A1D13" w:rsidRDefault="00810970" w:rsidP="00E3049E">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Due to my Mom’s death and all these things and lot of tantrums my son went on...there was a huge tantrum in my house, the Easter break </w:t>
      </w:r>
      <w:r w:rsidR="00037150" w:rsidRPr="009A1D13">
        <w:rPr>
          <w:rFonts w:ascii="Times New Roman" w:hAnsi="Times New Roman" w:cs="Times New Roman"/>
          <w:szCs w:val="24"/>
          <w:lang w:val="en-GB"/>
        </w:rPr>
        <w:t>and after my Mo</w:t>
      </w:r>
      <w:r w:rsidRPr="009A1D13">
        <w:rPr>
          <w:rFonts w:ascii="Times New Roman" w:hAnsi="Times New Roman" w:cs="Times New Roman"/>
          <w:szCs w:val="24"/>
          <w:lang w:val="en-GB"/>
        </w:rPr>
        <w:t>m died we could not board the aeroplane to go to India, because son was really bad in the mall and he threw food on somebody’s head, screaming and broke all the cups and all the plates and all the flowers… it was a huge tantrum and I was not able to restrain… You see these scratches here so that he could scratch me. He took out flesh from me and then I was bleeding. (PB 2.36).</w:t>
      </w:r>
    </w:p>
    <w:p w14:paraId="70C15652" w14:textId="77777777" w:rsidR="00810970" w:rsidRPr="009A1D13" w:rsidRDefault="00810970" w:rsidP="004649A1">
      <w:pPr>
        <w:spacing w:line="360" w:lineRule="auto"/>
        <w:jc w:val="both"/>
        <w:rPr>
          <w:rFonts w:ascii="Times New Roman" w:hAnsi="Times New Roman" w:cs="Times New Roman"/>
          <w:szCs w:val="24"/>
          <w:lang w:val="en-GB"/>
        </w:rPr>
      </w:pPr>
    </w:p>
    <w:p w14:paraId="44197A0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is afraid of darkness, injections and going to live in a dirty place. Balaravi expresses his anger by making a grunting sound, making very obvious facial expressions, violent action, banging something, or by breaking, smashing or destroying things. For example, when he is angry, he will break or burn an object, attack Paavai, or put some paste on the sofa. It will take Paavai fifteen minutes to reason with him and calm him down or negotiate with Balaravi by promising to give him some plates to break when he gets angry. </w:t>
      </w:r>
    </w:p>
    <w:p w14:paraId="206C4514" w14:textId="77777777" w:rsidR="00810970" w:rsidRPr="009A1D13" w:rsidRDefault="00810970" w:rsidP="004649A1">
      <w:pPr>
        <w:spacing w:line="360" w:lineRule="auto"/>
        <w:jc w:val="both"/>
        <w:rPr>
          <w:rFonts w:ascii="Times New Roman" w:hAnsi="Times New Roman" w:cs="Times New Roman"/>
          <w:szCs w:val="24"/>
          <w:lang w:val="en-GB"/>
        </w:rPr>
      </w:pPr>
    </w:p>
    <w:p w14:paraId="74A2C98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 is anxious about interacting with others (except for Paavai), and he expresses his anxiety by peeling things, such as a branch. To address the issue, she sent him on trips and to shops, and he has started to talk to his teachers and his father. </w:t>
      </w:r>
    </w:p>
    <w:p w14:paraId="241977BD" w14:textId="77777777" w:rsidR="00810970" w:rsidRPr="009A1D13" w:rsidRDefault="00810970" w:rsidP="004649A1">
      <w:pPr>
        <w:spacing w:line="360" w:lineRule="auto"/>
        <w:jc w:val="both"/>
        <w:rPr>
          <w:rFonts w:ascii="Times New Roman" w:hAnsi="Times New Roman" w:cs="Times New Roman"/>
          <w:szCs w:val="24"/>
          <w:lang w:val="en-GB"/>
        </w:rPr>
      </w:pPr>
    </w:p>
    <w:p w14:paraId="00135CB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Balaravi seems to be ‘happy most of the time’ (PB 1.193). He is happy when he works with soap. He expresses his happiness by smiling, or being talkative. He is not in the least embarrassed when he is breaking things or is chastised in public. When Balaravi was upset ‘he used to slap me or pull my hair, or beat me’ (PB 2.38).</w:t>
      </w:r>
    </w:p>
    <w:p w14:paraId="01D87DC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 </w:t>
      </w:r>
    </w:p>
    <w:p w14:paraId="695EC01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feels frustrated when he cannot make a thing he wants. To avoid him breaking or destroying their house, Paavai gave him a metal biscuit tin, and he can bang holes in it with a knife when he starts to become frustrated. Most of his worries are due to moving home so frequently. The way he shows his worries is repeatedly asking the same question. </w:t>
      </w:r>
    </w:p>
    <w:p w14:paraId="72FD318E" w14:textId="77777777" w:rsidR="00810970" w:rsidRPr="009A1D13" w:rsidRDefault="00810970" w:rsidP="004649A1">
      <w:pPr>
        <w:spacing w:line="360" w:lineRule="auto"/>
        <w:jc w:val="both"/>
        <w:rPr>
          <w:rFonts w:ascii="Times New Roman" w:hAnsi="Times New Roman" w:cs="Times New Roman"/>
          <w:szCs w:val="24"/>
          <w:lang w:val="en-GB"/>
        </w:rPr>
      </w:pPr>
    </w:p>
    <w:p w14:paraId="76630979" w14:textId="77777777" w:rsidR="00645E17" w:rsidRPr="009A1D13" w:rsidRDefault="00645E17" w:rsidP="00645E17">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gave me an example of Balaravi’s sense of humour. He is able to interpret humorous situations and find them funny as in this example;</w:t>
      </w:r>
    </w:p>
    <w:p w14:paraId="506F4E95" w14:textId="77777777" w:rsidR="00645E17" w:rsidRPr="009A1D13" w:rsidRDefault="00645E17" w:rsidP="00645E17">
      <w:pPr>
        <w:spacing w:line="360" w:lineRule="auto"/>
        <w:jc w:val="both"/>
        <w:rPr>
          <w:rFonts w:ascii="Times New Roman" w:hAnsi="Times New Roman" w:cs="Times New Roman"/>
          <w:szCs w:val="24"/>
          <w:lang w:val="en-GB"/>
        </w:rPr>
      </w:pPr>
    </w:p>
    <w:p w14:paraId="59268C0F" w14:textId="77777777" w:rsidR="00645E17" w:rsidRPr="009A1D13" w:rsidRDefault="00645E17" w:rsidP="00645E17">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A man was standing and other...you know the Nepali Watchmen the Ghurkhas they do in India a lot of watchmen. In Indian channel was coming. A man was standing and a watchman was coming and the watchman suddenly shows his hand that it is wet and he has not said anything about that dog, or anything else…but my son was laughing a lot and he is saying the dog has peed in his hand. (PB 1.99).</w:t>
      </w:r>
    </w:p>
    <w:p w14:paraId="36D804CD" w14:textId="77777777" w:rsidR="00645E17" w:rsidRPr="009A1D13" w:rsidRDefault="00645E17" w:rsidP="00645E17">
      <w:pPr>
        <w:spacing w:line="360" w:lineRule="auto"/>
        <w:jc w:val="both"/>
        <w:rPr>
          <w:rFonts w:ascii="Times New Roman" w:hAnsi="Times New Roman" w:cs="Times New Roman"/>
          <w:szCs w:val="24"/>
          <w:lang w:val="en-GB"/>
        </w:rPr>
      </w:pPr>
    </w:p>
    <w:p w14:paraId="183CEEC9" w14:textId="77777777" w:rsidR="00645E17" w:rsidRPr="009A1D13" w:rsidRDefault="00645E17" w:rsidP="00645E17">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From Paavai’s statement, Balaravi has developed an obsession for bell peppers. If Balaravi lack</w:t>
      </w:r>
      <w:r w:rsidR="00B40104" w:rsidRPr="009A1D13">
        <w:rPr>
          <w:rFonts w:ascii="Times New Roman" w:hAnsi="Times New Roman" w:cs="Times New Roman"/>
          <w:szCs w:val="24"/>
          <w:lang w:val="en-GB"/>
        </w:rPr>
        <w:t>ed</w:t>
      </w:r>
      <w:r w:rsidRPr="009A1D13">
        <w:rPr>
          <w:rFonts w:ascii="Times New Roman" w:hAnsi="Times New Roman" w:cs="Times New Roman"/>
          <w:szCs w:val="24"/>
          <w:lang w:val="en-GB"/>
        </w:rPr>
        <w:t xml:space="preserve"> imagination, he w</w:t>
      </w:r>
      <w:r w:rsidR="00B40104" w:rsidRPr="009A1D13">
        <w:rPr>
          <w:rFonts w:ascii="Times New Roman" w:hAnsi="Times New Roman" w:cs="Times New Roman"/>
          <w:szCs w:val="24"/>
          <w:lang w:val="en-GB"/>
        </w:rPr>
        <w:t>ould</w:t>
      </w:r>
      <w:r w:rsidRPr="009A1D13">
        <w:rPr>
          <w:rFonts w:ascii="Times New Roman" w:hAnsi="Times New Roman" w:cs="Times New Roman"/>
          <w:szCs w:val="24"/>
          <w:lang w:val="en-GB"/>
        </w:rPr>
        <w:t xml:space="preserve"> purely treat bell peppers as one kind of vegetable. Instead he gives them human characteristics almost like imaginary friends. He definitely shows his imagination ability in the following anecdote;</w:t>
      </w:r>
    </w:p>
    <w:p w14:paraId="74A16557" w14:textId="77777777" w:rsidR="00645E17" w:rsidRPr="009A1D13" w:rsidRDefault="00645E17" w:rsidP="00645E17">
      <w:pPr>
        <w:spacing w:line="360" w:lineRule="auto"/>
        <w:jc w:val="both"/>
        <w:rPr>
          <w:rFonts w:ascii="Times New Roman" w:hAnsi="Times New Roman" w:cs="Times New Roman"/>
          <w:szCs w:val="24"/>
          <w:lang w:val="en-GB"/>
        </w:rPr>
      </w:pPr>
    </w:p>
    <w:p w14:paraId="6EB9B004" w14:textId="77777777" w:rsidR="00645E17" w:rsidRPr="009A1D13" w:rsidRDefault="00645E17" w:rsidP="00645E17">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He will peel the skin off that one and he will put that capsicum in his bed and look at that capsicum and then sleep, so he draw a picture of a capsicum like a man, human being, you know, with a capsicum having an eye, capsicum having </w:t>
      </w:r>
      <w:r w:rsidRPr="009A1D13">
        <w:rPr>
          <w:rFonts w:ascii="Times New Roman" w:hAnsi="Times New Roman" w:cs="Times New Roman"/>
          <w:szCs w:val="24"/>
          <w:lang w:val="en-GB"/>
        </w:rPr>
        <w:lastRenderedPageBreak/>
        <w:t>a nose, capsicum having a teeth and tongue, so I reali</w:t>
      </w:r>
      <w:r w:rsidR="00CD0064" w:rsidRPr="009A1D13">
        <w:rPr>
          <w:rFonts w:ascii="Times New Roman" w:hAnsi="Times New Roman" w:cs="Times New Roman"/>
          <w:szCs w:val="24"/>
          <w:lang w:val="en-GB"/>
        </w:rPr>
        <w:t>s</w:t>
      </w:r>
      <w:r w:rsidRPr="009A1D13">
        <w:rPr>
          <w:rFonts w:ascii="Times New Roman" w:hAnsi="Times New Roman" w:cs="Times New Roman"/>
          <w:szCs w:val="24"/>
          <w:lang w:val="en-GB"/>
        </w:rPr>
        <w:t>ed that he does think that those things are real and maybe it is talking to him, because his mental development may not be like a nine and a half year. He might be lagging behind with his imagination. Though he has having very restricted imagination you know that the child of the autism, so very restricted imagination about the soap, but sometimes I do see some other things as well. (PB 1.216).</w:t>
      </w:r>
    </w:p>
    <w:p w14:paraId="64A27B91" w14:textId="77777777" w:rsidR="00645E17" w:rsidRPr="009A1D13" w:rsidRDefault="00645E17" w:rsidP="00645E17">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486B5C17" w14:textId="77777777" w:rsidR="00FF184C" w:rsidRPr="009A1D13" w:rsidRDefault="00FF184C" w:rsidP="00645E17">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Peeling is also how he relieves his stress. Since</w:t>
      </w:r>
      <w:r w:rsidRPr="009A1D13">
        <w:rPr>
          <w:lang w:val="en-GB"/>
        </w:rPr>
        <w:t xml:space="preserve"> </w:t>
      </w:r>
      <w:r w:rsidRPr="009A1D13">
        <w:rPr>
          <w:rFonts w:ascii="Times New Roman" w:hAnsi="Times New Roman" w:cs="Times New Roman"/>
          <w:szCs w:val="24"/>
          <w:lang w:val="en-GB"/>
        </w:rPr>
        <w:t>Balaravi was eight years old,</w:t>
      </w:r>
      <w:r w:rsidR="00B40104" w:rsidRPr="009A1D13">
        <w:rPr>
          <w:rFonts w:ascii="Times New Roman" w:hAnsi="Times New Roman" w:cs="Times New Roman"/>
          <w:szCs w:val="24"/>
          <w:lang w:val="en-GB"/>
        </w:rPr>
        <w:t xml:space="preserve"> he</w:t>
      </w:r>
      <w:r w:rsidRPr="009A1D13">
        <w:rPr>
          <w:rFonts w:ascii="Times New Roman" w:hAnsi="Times New Roman" w:cs="Times New Roman"/>
          <w:szCs w:val="24"/>
          <w:lang w:val="en-GB"/>
        </w:rPr>
        <w:t xml:space="preserve"> liked to peel everything he could peel, such as vegetables, his lips, their sofas and tables. His teacher in his Chicago school suggested not to resist this and instead suggested that they should find an acceptable way for him to do it, so Paavai bought twenty-five-cases of potatoes, and prepared a peeling area, soft peeler and a bucket for him. Balaravi is skilful at peeling and cutting vegetables now, and he helps Paavai to prepare meals. He learns how to make some dishes by watching cooking videos on YouTube. He is also good at peeling his soaps.</w:t>
      </w:r>
    </w:p>
    <w:p w14:paraId="59B8C634" w14:textId="77777777" w:rsidR="00FF184C" w:rsidRPr="009A1D13" w:rsidRDefault="00FF184C" w:rsidP="00645E17">
      <w:pPr>
        <w:spacing w:line="360" w:lineRule="auto"/>
        <w:jc w:val="both"/>
        <w:rPr>
          <w:rFonts w:ascii="Times New Roman" w:hAnsi="Times New Roman" w:cs="Times New Roman"/>
          <w:szCs w:val="24"/>
          <w:lang w:val="en-GB"/>
        </w:rPr>
      </w:pPr>
    </w:p>
    <w:p w14:paraId="2098AFA7" w14:textId="77777777" w:rsidR="00645E17" w:rsidRPr="009A1D13" w:rsidRDefault="00AA045E" w:rsidP="00645E17">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believes that Balaravi has social needs</w:t>
      </w:r>
      <w:r w:rsidR="00645E17" w:rsidRPr="009A1D13">
        <w:rPr>
          <w:rFonts w:ascii="Times New Roman" w:hAnsi="Times New Roman" w:cs="Times New Roman"/>
          <w:szCs w:val="24"/>
          <w:lang w:val="en-GB"/>
        </w:rPr>
        <w:t xml:space="preserve"> and is gregarious. Balaravi is a social boy. He is not shy. When he sees his peers, ‘he will try to talk’, ‘try to sit with another child and try to play’ with them. Therefore, he shows </w:t>
      </w:r>
      <w:r w:rsidR="00117D34" w:rsidRPr="009A1D13">
        <w:rPr>
          <w:rFonts w:ascii="Times New Roman" w:hAnsi="Times New Roman" w:cs="Times New Roman"/>
          <w:szCs w:val="24"/>
          <w:lang w:val="en-GB"/>
        </w:rPr>
        <w:t xml:space="preserve">(not) </w:t>
      </w:r>
      <w:r w:rsidR="00645E17" w:rsidRPr="009A1D13">
        <w:rPr>
          <w:rFonts w:ascii="Times New Roman" w:hAnsi="Times New Roman" w:cs="Times New Roman"/>
          <w:szCs w:val="24"/>
          <w:lang w:val="en-GB"/>
        </w:rPr>
        <w:t xml:space="preserve">the least shyness (PB 3.113). He wants to go and interact with his peers every day suggesting that he wants </w:t>
      </w:r>
      <w:r w:rsidR="00B40104" w:rsidRPr="009A1D13">
        <w:rPr>
          <w:rFonts w:ascii="Times New Roman" w:hAnsi="Times New Roman" w:cs="Times New Roman"/>
          <w:szCs w:val="24"/>
          <w:lang w:val="en-GB"/>
        </w:rPr>
        <w:t>to have the company of children,</w:t>
      </w:r>
      <w:r w:rsidR="00645E17" w:rsidRPr="009A1D13">
        <w:rPr>
          <w:rFonts w:ascii="Times New Roman" w:hAnsi="Times New Roman" w:cs="Times New Roman"/>
          <w:szCs w:val="24"/>
          <w:lang w:val="en-GB"/>
        </w:rPr>
        <w:t xml:space="preserve"> however their circle of friends in the UK is very small.</w:t>
      </w:r>
    </w:p>
    <w:p w14:paraId="1C976FB0" w14:textId="77777777" w:rsidR="00645E17" w:rsidRPr="009A1D13" w:rsidRDefault="00645E17" w:rsidP="004649A1">
      <w:pPr>
        <w:spacing w:line="360" w:lineRule="auto"/>
        <w:jc w:val="both"/>
        <w:rPr>
          <w:rFonts w:ascii="Times New Roman" w:hAnsi="Times New Roman" w:cs="Times New Roman"/>
          <w:szCs w:val="24"/>
          <w:lang w:val="en-GB"/>
        </w:rPr>
      </w:pPr>
    </w:p>
    <w:p w14:paraId="78A47A7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is sensitive toward other children’s predicaments. Paavai gives me an example of Balaravi’s empathy. She mentions that Balaravi cares every time a baby is crying, but he can’t distinguish between their sadness and pain. He guesses that the baby is hungry </w:t>
      </w:r>
      <w:r w:rsidRPr="009A1D13">
        <w:rPr>
          <w:rFonts w:ascii="Times New Roman" w:hAnsi="Times New Roman" w:cs="Times New Roman"/>
          <w:szCs w:val="24"/>
          <w:lang w:val="en-GB"/>
        </w:rPr>
        <w:lastRenderedPageBreak/>
        <w:t>(physical needs), and needs to have milk.</w:t>
      </w:r>
    </w:p>
    <w:p w14:paraId="58FC1F85" w14:textId="77777777" w:rsidR="00810970" w:rsidRPr="009A1D13" w:rsidRDefault="00810970" w:rsidP="004649A1">
      <w:pPr>
        <w:spacing w:line="360" w:lineRule="auto"/>
        <w:jc w:val="both"/>
        <w:rPr>
          <w:rFonts w:ascii="Times New Roman" w:hAnsi="Times New Roman" w:cs="Times New Roman"/>
          <w:szCs w:val="24"/>
          <w:lang w:val="en-GB"/>
        </w:rPr>
      </w:pPr>
    </w:p>
    <w:p w14:paraId="5B5212F2"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One day my friend came… he had two daughters. They brought butterfly wings from shop. When they are going back home she forgot to take these butterfly wings. My son came with that and </w:t>
      </w:r>
      <w:r w:rsidR="00037150" w:rsidRPr="009A1D13">
        <w:rPr>
          <w:rFonts w:ascii="Times New Roman" w:hAnsi="Times New Roman" w:cs="Times New Roman"/>
          <w:szCs w:val="24"/>
          <w:lang w:val="en-GB"/>
        </w:rPr>
        <w:t>said “Mo</w:t>
      </w:r>
      <w:r w:rsidRPr="009A1D13">
        <w:rPr>
          <w:rFonts w:ascii="Times New Roman" w:hAnsi="Times New Roman" w:cs="Times New Roman"/>
          <w:szCs w:val="24"/>
          <w:lang w:val="en-GB"/>
        </w:rPr>
        <w:t>mmy she will cry if she doesn’t get this one” So this is purely empathy. (PB 1.123).</w:t>
      </w:r>
    </w:p>
    <w:p w14:paraId="76ADC1C0" w14:textId="77777777" w:rsidR="00810970" w:rsidRPr="009A1D13" w:rsidRDefault="00810970" w:rsidP="004649A1">
      <w:pPr>
        <w:spacing w:line="360" w:lineRule="auto"/>
        <w:jc w:val="both"/>
        <w:rPr>
          <w:rFonts w:ascii="Times New Roman" w:hAnsi="Times New Roman" w:cs="Times New Roman"/>
          <w:szCs w:val="24"/>
          <w:lang w:val="en-GB"/>
        </w:rPr>
      </w:pPr>
    </w:p>
    <w:p w14:paraId="02EEDBEA" w14:textId="77777777" w:rsidR="00810970" w:rsidRPr="009A1D13" w:rsidRDefault="000B183C" w:rsidP="00615BDF">
      <w:pPr>
        <w:spacing w:line="360" w:lineRule="auto"/>
        <w:jc w:val="both"/>
        <w:rPr>
          <w:rFonts w:ascii="Times New Roman" w:hAnsi="Times New Roman" w:cs="Times New Roman"/>
          <w:szCs w:val="24"/>
          <w:lang w:val="en-GB"/>
        </w:rPr>
      </w:pPr>
      <w:r w:rsidRPr="009A1D13">
        <w:rPr>
          <w:rFonts w:ascii="Times New Roman" w:hAnsi="Times New Roman" w:cs="Times New Roman" w:hint="eastAsia"/>
          <w:szCs w:val="24"/>
          <w:lang w:val="en-GB"/>
        </w:rPr>
        <w:t xml:space="preserve">Paavai told me that </w:t>
      </w:r>
      <w:r w:rsidR="00810970" w:rsidRPr="009A1D13">
        <w:rPr>
          <w:rFonts w:ascii="Times New Roman" w:hAnsi="Times New Roman" w:cs="Times New Roman"/>
          <w:szCs w:val="24"/>
          <w:lang w:val="en-GB"/>
        </w:rPr>
        <w:t xml:space="preserve">Balaravi shows sympathy. An example is when he heard the news of some children dying in South Africa and India, he started crying. Another example is that he was taught a song at school concerning a lost baby. He was crying after coming back from school and searched for a song called ‘I lost my baby’ on YouTube. Does he think a baby is lost because of a song, or because he hears about some babies dying?  </w:t>
      </w:r>
    </w:p>
    <w:p w14:paraId="2077488C" w14:textId="77777777" w:rsidR="00810970" w:rsidRPr="009A1D13" w:rsidRDefault="00810970" w:rsidP="004649A1">
      <w:pPr>
        <w:spacing w:line="360" w:lineRule="auto"/>
        <w:ind w:left="240"/>
        <w:jc w:val="both"/>
        <w:rPr>
          <w:rFonts w:ascii="Times New Roman" w:hAnsi="Times New Roman" w:cs="Times New Roman"/>
          <w:szCs w:val="24"/>
          <w:lang w:val="en-GB"/>
        </w:rPr>
      </w:pPr>
    </w:p>
    <w:p w14:paraId="1B26E09B" w14:textId="77777777" w:rsidR="00810970" w:rsidRPr="009A1D13" w:rsidRDefault="00810970" w:rsidP="00615BDF">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he is still developing the emotions of hate or dislike. She thinks that surprise is bad for a child with autism, so they prepare before things occur to avoid surprise as much as possible. Paavai thinks that the ‘Hide and Seek game’ is one kind of surprise for Balaravi, and he laughs a lot when he is playing the game. </w:t>
      </w:r>
    </w:p>
    <w:p w14:paraId="3D835833" w14:textId="77777777" w:rsidR="00810970" w:rsidRPr="009A1D13" w:rsidRDefault="00810970" w:rsidP="00615BDF">
      <w:pPr>
        <w:spacing w:line="360" w:lineRule="auto"/>
        <w:jc w:val="both"/>
        <w:rPr>
          <w:rFonts w:ascii="Times New Roman" w:hAnsi="Times New Roman" w:cs="Times New Roman"/>
          <w:szCs w:val="24"/>
          <w:lang w:val="en-GB"/>
        </w:rPr>
      </w:pPr>
    </w:p>
    <w:p w14:paraId="72DB77B6" w14:textId="77777777" w:rsidR="00810970" w:rsidRPr="009A1D13" w:rsidRDefault="00810970" w:rsidP="00615BDF">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Balaravi can tell right from wrong in the movies and in daily life. He feels guilty for hurting his mother. After he has attacked her, he hugs her, apologises to her, or makes</w:t>
      </w:r>
      <w:r w:rsidR="00BC5E2F" w:rsidRPr="009A1D13">
        <w:rPr>
          <w:rFonts w:ascii="Times New Roman" w:hAnsi="Times New Roman" w:cs="Times New Roman"/>
          <w:szCs w:val="24"/>
          <w:lang w:val="en-GB"/>
        </w:rPr>
        <w:t xml:space="preserve"> a cream (made of </w:t>
      </w:r>
      <w:r w:rsidR="00E74686" w:rsidRPr="009A1D13">
        <w:rPr>
          <w:rFonts w:ascii="Times New Roman" w:hAnsi="Times New Roman" w:cs="Times New Roman"/>
          <w:szCs w:val="24"/>
          <w:lang w:val="en-GB"/>
        </w:rPr>
        <w:t>yogurt</w:t>
      </w:r>
      <w:r w:rsidRPr="009A1D13">
        <w:rPr>
          <w:rFonts w:ascii="Times New Roman" w:hAnsi="Times New Roman" w:cs="Times New Roman"/>
          <w:szCs w:val="24"/>
          <w:lang w:val="en-GB"/>
        </w:rPr>
        <w:t xml:space="preserve">) and applies it to her wounds. </w:t>
      </w:r>
      <w:r w:rsidR="00CD2552" w:rsidRPr="009A1D13">
        <w:rPr>
          <w:rFonts w:ascii="Times New Roman" w:hAnsi="Times New Roman" w:cs="Times New Roman"/>
          <w:szCs w:val="24"/>
          <w:lang w:val="en-GB"/>
        </w:rPr>
        <w:t xml:space="preserve">Balaravi does get sad and </w:t>
      </w:r>
      <w:r w:rsidR="00E07F15" w:rsidRPr="009A1D13">
        <w:rPr>
          <w:rFonts w:ascii="Times New Roman" w:hAnsi="Times New Roman" w:cs="Times New Roman"/>
          <w:szCs w:val="24"/>
          <w:lang w:val="en-GB"/>
        </w:rPr>
        <w:t xml:space="preserve">he </w:t>
      </w:r>
      <w:r w:rsidR="00CD2552" w:rsidRPr="009A1D13">
        <w:rPr>
          <w:rFonts w:ascii="Times New Roman" w:hAnsi="Times New Roman" w:cs="Times New Roman"/>
          <w:szCs w:val="24"/>
          <w:lang w:val="en-GB"/>
        </w:rPr>
        <w:t>cries when he is sad.</w:t>
      </w:r>
    </w:p>
    <w:p w14:paraId="688C837E" w14:textId="77777777" w:rsidR="00810970" w:rsidRPr="009A1D13" w:rsidRDefault="00810970" w:rsidP="004649A1">
      <w:pPr>
        <w:spacing w:line="360" w:lineRule="auto"/>
        <w:ind w:left="240"/>
        <w:jc w:val="both"/>
        <w:rPr>
          <w:rFonts w:ascii="Times New Roman" w:hAnsi="Times New Roman" w:cs="Times New Roman"/>
          <w:szCs w:val="24"/>
          <w:lang w:val="en-GB"/>
        </w:rPr>
      </w:pPr>
    </w:p>
    <w:p w14:paraId="719D54B5" w14:textId="77777777" w:rsidR="00810970" w:rsidRPr="009A1D13" w:rsidRDefault="00810970" w:rsidP="00E578C2">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w:t>
      </w:r>
      <w:r w:rsidR="00CD0CD8" w:rsidRPr="009A1D13">
        <w:rPr>
          <w:rFonts w:ascii="Times New Roman" w:hAnsi="Times New Roman" w:cs="Times New Roman"/>
          <w:szCs w:val="24"/>
          <w:lang w:val="en-GB"/>
        </w:rPr>
        <w:t>he</w:t>
      </w:r>
      <w:r w:rsidRPr="009A1D13">
        <w:rPr>
          <w:rFonts w:ascii="Times New Roman" w:hAnsi="Times New Roman" w:cs="Times New Roman"/>
          <w:szCs w:val="24"/>
          <w:lang w:val="en-GB"/>
        </w:rPr>
        <w:t xml:space="preserve"> factors that affect his </w:t>
      </w:r>
      <w:r w:rsidR="00175D78" w:rsidRPr="009A1D13">
        <w:rPr>
          <w:rFonts w:ascii="Times New Roman" w:hAnsi="Times New Roman" w:cs="Times New Roman"/>
          <w:szCs w:val="24"/>
          <w:lang w:val="en-GB"/>
        </w:rPr>
        <w:t xml:space="preserve">negative </w:t>
      </w:r>
      <w:r w:rsidRPr="009A1D13">
        <w:rPr>
          <w:rFonts w:ascii="Times New Roman" w:hAnsi="Times New Roman" w:cs="Times New Roman"/>
          <w:szCs w:val="24"/>
          <w:lang w:val="en-GB"/>
        </w:rPr>
        <w:t>emotions are his poor communication ability</w:t>
      </w:r>
      <w:r w:rsidR="00CD0CD8"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his anxiety</w:t>
      </w:r>
      <w:r w:rsidR="00CD0CD8" w:rsidRPr="009A1D13">
        <w:rPr>
          <w:rFonts w:ascii="Times New Roman" w:hAnsi="Times New Roman" w:cs="Times New Roman"/>
          <w:szCs w:val="24"/>
          <w:lang w:val="en-GB"/>
        </w:rPr>
        <w:t>, manufacturing videos, and</w:t>
      </w:r>
      <w:r w:rsidR="00B40104" w:rsidRPr="009A1D13">
        <w:rPr>
          <w:rFonts w:ascii="Times New Roman" w:hAnsi="Times New Roman" w:cs="Times New Roman"/>
          <w:szCs w:val="24"/>
          <w:lang w:val="en-GB"/>
        </w:rPr>
        <w:t xml:space="preserve"> physical pain</w:t>
      </w:r>
      <w:r w:rsidR="00175D78" w:rsidRPr="009A1D13">
        <w:rPr>
          <w:rFonts w:ascii="Times New Roman" w:hAnsi="Times New Roman" w:cs="Times New Roman"/>
          <w:szCs w:val="24"/>
          <w:lang w:val="en-GB"/>
        </w:rPr>
        <w:t>,</w:t>
      </w:r>
      <w:r w:rsidR="00175D78" w:rsidRPr="009A1D13">
        <w:rPr>
          <w:lang w:val="en-GB"/>
        </w:rPr>
        <w:t xml:space="preserve"> </w:t>
      </w:r>
      <w:r w:rsidR="00175D78" w:rsidRPr="009A1D13">
        <w:rPr>
          <w:rFonts w:ascii="Times New Roman" w:hAnsi="Times New Roman" w:cs="Times New Roman"/>
          <w:szCs w:val="24"/>
          <w:lang w:val="en-GB"/>
        </w:rPr>
        <w:t xml:space="preserve">bad smells and negative things on </w:t>
      </w:r>
      <w:r w:rsidR="00175D78" w:rsidRPr="009A1D13">
        <w:rPr>
          <w:rFonts w:ascii="Times New Roman" w:hAnsi="Times New Roman" w:cs="Times New Roman"/>
          <w:szCs w:val="24"/>
          <w:lang w:val="en-GB"/>
        </w:rPr>
        <w:lastRenderedPageBreak/>
        <w:t>television.</w:t>
      </w:r>
      <w:r w:rsidRPr="009A1D13">
        <w:rPr>
          <w:rFonts w:ascii="Times New Roman" w:hAnsi="Times New Roman" w:cs="Times New Roman"/>
          <w:szCs w:val="24"/>
          <w:lang w:val="en-GB"/>
        </w:rPr>
        <w:t xml:space="preserve"> He cannot express himself and engage in his peers’ conversations and releases his frustration by peeling some objects and showing his negative emotions; Also, Balaravi gets anxious when he enters a new environment and meets strangers, and he then misbehaves in public. Paavai has linked Balaravi’s </w:t>
      </w:r>
      <w:r w:rsidR="00175D78" w:rsidRPr="009A1D13">
        <w:rPr>
          <w:rFonts w:ascii="Times New Roman" w:hAnsi="Times New Roman" w:cs="Times New Roman"/>
          <w:szCs w:val="24"/>
          <w:lang w:val="en-GB"/>
        </w:rPr>
        <w:t>frustration and challenging</w:t>
      </w:r>
      <w:r w:rsidRPr="009A1D13">
        <w:rPr>
          <w:rFonts w:ascii="Times New Roman" w:hAnsi="Times New Roman" w:cs="Times New Roman"/>
          <w:szCs w:val="24"/>
          <w:lang w:val="en-GB"/>
        </w:rPr>
        <w:t xml:space="preserve"> behaviour to manufacturing videos. </w:t>
      </w:r>
      <w:r w:rsidR="00175D78" w:rsidRPr="009A1D13">
        <w:rPr>
          <w:rFonts w:ascii="Times New Roman" w:hAnsi="Times New Roman" w:cs="Times New Roman"/>
          <w:szCs w:val="24"/>
          <w:lang w:val="en-GB"/>
        </w:rPr>
        <w:t>I guess that it is because Balaravi cannot accomplish what he wants to achieve</w:t>
      </w:r>
      <w:r w:rsidR="00B40104" w:rsidRPr="009A1D13">
        <w:rPr>
          <w:rFonts w:ascii="Times New Roman" w:hAnsi="Times New Roman" w:cs="Times New Roman"/>
          <w:szCs w:val="24"/>
          <w:lang w:val="en-GB"/>
        </w:rPr>
        <w:t>,</w:t>
      </w:r>
      <w:r w:rsidR="00175D78" w:rsidRPr="009A1D13">
        <w:rPr>
          <w:rFonts w:ascii="Times New Roman" w:hAnsi="Times New Roman" w:cs="Times New Roman"/>
          <w:szCs w:val="24"/>
          <w:lang w:val="en-GB"/>
        </w:rPr>
        <w:t xml:space="preserve"> the level showed in the video.</w:t>
      </w:r>
    </w:p>
    <w:p w14:paraId="3BC79F16" w14:textId="77777777" w:rsidR="00810970" w:rsidRPr="009A1D13" w:rsidRDefault="00810970" w:rsidP="00E578C2">
      <w:pPr>
        <w:spacing w:line="360" w:lineRule="auto"/>
        <w:jc w:val="both"/>
        <w:rPr>
          <w:rFonts w:ascii="Times New Roman" w:hAnsi="Times New Roman" w:cs="Times New Roman"/>
          <w:szCs w:val="24"/>
          <w:lang w:val="en-GB"/>
        </w:rPr>
      </w:pPr>
    </w:p>
    <w:p w14:paraId="742EE83B" w14:textId="77777777" w:rsidR="00810970" w:rsidRPr="009A1D13" w:rsidRDefault="00810970" w:rsidP="00E578C2">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in a small amount of pain Balaravi will make a big fuss, but when he is in a great deal of pain he goes quiet. Paavai thinks this may be neurological but does not want Balaravi to have to go through lots of tests.</w:t>
      </w:r>
    </w:p>
    <w:p w14:paraId="46900616" w14:textId="77777777" w:rsidR="000A0FB0" w:rsidRPr="009A1D13" w:rsidRDefault="000A0FB0" w:rsidP="004649A1">
      <w:pPr>
        <w:spacing w:line="360" w:lineRule="auto"/>
        <w:jc w:val="both"/>
        <w:rPr>
          <w:rFonts w:ascii="Times New Roman" w:hAnsi="Times New Roman" w:cs="Times New Roman"/>
          <w:szCs w:val="24"/>
          <w:lang w:val="en-GB"/>
        </w:rPr>
      </w:pPr>
    </w:p>
    <w:p w14:paraId="1E464E24" w14:textId="77777777" w:rsidR="00175D78" w:rsidRPr="009A1D13" w:rsidRDefault="00175D78" w:rsidP="00175D78">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dislikes bad smells and negative things on television. Once he sees someone is crying, hitting, beating, or hears a loud noise on television, he will switch it off. </w:t>
      </w:r>
    </w:p>
    <w:p w14:paraId="0A306DE2" w14:textId="77777777" w:rsidR="00175D78" w:rsidRPr="009A1D13" w:rsidRDefault="00175D78" w:rsidP="004649A1">
      <w:pPr>
        <w:spacing w:line="360" w:lineRule="auto"/>
        <w:jc w:val="both"/>
        <w:rPr>
          <w:rFonts w:ascii="Times New Roman" w:hAnsi="Times New Roman" w:cs="Times New Roman"/>
          <w:szCs w:val="24"/>
          <w:lang w:val="en-GB"/>
        </w:rPr>
      </w:pPr>
    </w:p>
    <w:p w14:paraId="7EF4306B" w14:textId="77777777" w:rsidR="00810970" w:rsidRPr="009A1D13" w:rsidRDefault="00810970" w:rsidP="00E578C2">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went on to describe some of Balaravi’s likings. </w:t>
      </w:r>
      <w:r w:rsidR="00A4326A" w:rsidRPr="009A1D13">
        <w:rPr>
          <w:rFonts w:ascii="Times New Roman" w:hAnsi="Times New Roman" w:cs="Times New Roman"/>
          <w:szCs w:val="24"/>
          <w:lang w:val="en-GB"/>
        </w:rPr>
        <w:t>Balaravi likes beautiful heroines and remembers their names.</w:t>
      </w:r>
      <w:r w:rsidR="006869B3" w:rsidRPr="009A1D13">
        <w:rPr>
          <w:rFonts w:ascii="Times New Roman" w:hAnsi="Times New Roman" w:cs="Times New Roman"/>
          <w:szCs w:val="24"/>
          <w:lang w:val="en-GB"/>
        </w:rPr>
        <w:t xml:space="preserve"> Other than</w:t>
      </w:r>
      <w:r w:rsidR="00A4326A" w:rsidRPr="009A1D13">
        <w:rPr>
          <w:rFonts w:ascii="Times New Roman" w:hAnsi="Times New Roman" w:cs="Times New Roman"/>
          <w:szCs w:val="24"/>
          <w:lang w:val="en-GB"/>
        </w:rPr>
        <w:t xml:space="preserve"> that, h</w:t>
      </w:r>
      <w:r w:rsidRPr="009A1D13">
        <w:rPr>
          <w:rFonts w:ascii="Times New Roman" w:hAnsi="Times New Roman" w:cs="Times New Roman"/>
          <w:szCs w:val="24"/>
          <w:lang w:val="en-GB"/>
        </w:rPr>
        <w:t>e particularly</w:t>
      </w:r>
      <w:r w:rsidRPr="009A1D13">
        <w:rPr>
          <w:rFonts w:ascii="Times New Roman" w:hAnsi="Times New Roman" w:cs="Times New Roman"/>
          <w:b/>
          <w:szCs w:val="24"/>
          <w:lang w:val="en-GB"/>
        </w:rPr>
        <w:t xml:space="preserve"> </w:t>
      </w:r>
      <w:r w:rsidRPr="009A1D13">
        <w:rPr>
          <w:rFonts w:ascii="Times New Roman" w:hAnsi="Times New Roman" w:cs="Times New Roman"/>
          <w:szCs w:val="24"/>
          <w:lang w:val="en-GB"/>
        </w:rPr>
        <w:t>likes to play with soap. His teachers and his parents use soap to motivate him to learn or work and Paavai thinks playing with soap is ‘a sensation thing’ and makes him happy (PB 2.67). He likes to cut papers with scissors, such as pictures, enjoys watching the music channel and attempt to sing some songs. He has memori</w:t>
      </w:r>
      <w:r w:rsidR="00CD0064"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ed whole songs in Bengali.  </w:t>
      </w:r>
    </w:p>
    <w:p w14:paraId="78F27759" w14:textId="77777777" w:rsidR="00810970" w:rsidRPr="009A1D13" w:rsidRDefault="00810970" w:rsidP="00E578C2">
      <w:pPr>
        <w:spacing w:line="360" w:lineRule="auto"/>
        <w:jc w:val="both"/>
        <w:rPr>
          <w:rFonts w:ascii="Times New Roman" w:hAnsi="Times New Roman" w:cs="Times New Roman"/>
          <w:szCs w:val="24"/>
          <w:lang w:val="en-GB"/>
        </w:rPr>
      </w:pPr>
    </w:p>
    <w:p w14:paraId="08D9828D" w14:textId="77777777" w:rsidR="00810970" w:rsidRPr="009A1D13" w:rsidRDefault="00B86FC8" w:rsidP="00175D78">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w:t>
      </w:r>
      <w:r w:rsidRPr="009A1D13">
        <w:rPr>
          <w:rFonts w:ascii="Times New Roman" w:hAnsi="Times New Roman" w:cs="Times New Roman" w:hint="eastAsia"/>
          <w:szCs w:val="24"/>
          <w:lang w:val="en-GB"/>
        </w:rPr>
        <w:t xml:space="preserve">further mentioned that </w:t>
      </w:r>
      <w:r w:rsidR="00810970" w:rsidRPr="009A1D13">
        <w:rPr>
          <w:rFonts w:ascii="Times New Roman" w:hAnsi="Times New Roman" w:cs="Times New Roman"/>
          <w:szCs w:val="24"/>
          <w:lang w:val="en-GB"/>
        </w:rPr>
        <w:t xml:space="preserve">Balaravi loves swimming. Sometimes he behaves naughtily by spitting water onto someone. He likes being </w:t>
      </w:r>
      <w:r w:rsidR="004819A4" w:rsidRPr="009A1D13">
        <w:rPr>
          <w:rFonts w:ascii="Times New Roman" w:hAnsi="Times New Roman" w:cs="Times New Roman"/>
          <w:szCs w:val="24"/>
          <w:lang w:val="en-GB"/>
        </w:rPr>
        <w:t>hugged;</w:t>
      </w:r>
      <w:r w:rsidR="00810970" w:rsidRPr="009A1D13">
        <w:rPr>
          <w:rFonts w:ascii="Times New Roman" w:hAnsi="Times New Roman" w:cs="Times New Roman"/>
          <w:szCs w:val="24"/>
          <w:lang w:val="en-GB"/>
        </w:rPr>
        <w:t xml:space="preserve"> he particularly likes Paavai hugging him all the time even when he is sleeping.</w:t>
      </w:r>
      <w:r w:rsidR="00175D78" w:rsidRPr="009A1D13">
        <w:rPr>
          <w:rFonts w:ascii="Times New Roman" w:hAnsi="Times New Roman" w:cs="Times New Roman"/>
          <w:szCs w:val="24"/>
          <w:lang w:val="en-GB"/>
        </w:rPr>
        <w:t xml:space="preserve"> </w:t>
      </w:r>
    </w:p>
    <w:p w14:paraId="1B72206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b/>
      </w:r>
    </w:p>
    <w:p w14:paraId="04511C2F" w14:textId="77777777" w:rsidR="00810970" w:rsidRPr="009A1D13" w:rsidRDefault="00810970" w:rsidP="00C573A3">
      <w:pPr>
        <w:pStyle w:val="Heading4"/>
        <w:rPr>
          <w:rFonts w:ascii="Times New Roman" w:hAnsi="Times New Roman" w:cs="Times New Roman"/>
          <w:sz w:val="24"/>
          <w:szCs w:val="24"/>
          <w:lang w:val="en-GB"/>
        </w:rPr>
      </w:pPr>
      <w:bookmarkStart w:id="84" w:name="_Toc428976756"/>
      <w:r w:rsidRPr="009A1D13">
        <w:rPr>
          <w:rFonts w:ascii="Times New Roman" w:hAnsi="Times New Roman" w:cs="Times New Roman"/>
          <w:b/>
          <w:sz w:val="24"/>
          <w:szCs w:val="24"/>
          <w:lang w:val="en-GB"/>
        </w:rPr>
        <w:lastRenderedPageBreak/>
        <w:t>5.2.1.</w:t>
      </w:r>
      <w:r w:rsidR="0095685D" w:rsidRPr="009A1D13">
        <w:rPr>
          <w:rFonts w:ascii="Times New Roman" w:hAnsi="Times New Roman" w:cs="Times New Roman"/>
          <w:b/>
          <w:sz w:val="24"/>
          <w:szCs w:val="24"/>
          <w:lang w:val="en-GB"/>
        </w:rPr>
        <w:t>2</w:t>
      </w:r>
      <w:r w:rsidRPr="009A1D13">
        <w:rPr>
          <w:rFonts w:ascii="Times New Roman" w:hAnsi="Times New Roman" w:cs="Times New Roman"/>
          <w:b/>
          <w:sz w:val="24"/>
          <w:szCs w:val="24"/>
          <w:lang w:val="en-GB"/>
        </w:rPr>
        <w:t xml:space="preserve"> </w:t>
      </w:r>
      <w:r w:rsidR="006C43BF" w:rsidRPr="009A1D13">
        <w:rPr>
          <w:rFonts w:ascii="Times New Roman" w:hAnsi="Times New Roman" w:cs="Times New Roman"/>
          <w:b/>
          <w:sz w:val="24"/>
          <w:szCs w:val="24"/>
          <w:lang w:val="en-GB"/>
        </w:rPr>
        <w:t>Behaviour</w:t>
      </w:r>
      <w:bookmarkEnd w:id="84"/>
      <w:r w:rsidRPr="009A1D13">
        <w:rPr>
          <w:rFonts w:ascii="Times New Roman" w:hAnsi="Times New Roman" w:cs="Times New Roman"/>
          <w:sz w:val="24"/>
          <w:szCs w:val="24"/>
          <w:lang w:val="en-GB"/>
        </w:rPr>
        <w:t xml:space="preserve"> </w:t>
      </w:r>
    </w:p>
    <w:p w14:paraId="36B2DC9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is able to do many things on his own, but he still needs Paavai’s help where he has limitations whether at school or at home. For example, ‘he is trained in toilet, but he cannot wipe’ (clean himself) after having a bowel movement (PB 2.154). However, she thinks he has the ability to do things, and he just relies on her very much. </w:t>
      </w:r>
    </w:p>
    <w:p w14:paraId="06C64CF4" w14:textId="77777777" w:rsidR="00810970" w:rsidRPr="009A1D13" w:rsidRDefault="00810970" w:rsidP="004649A1">
      <w:pPr>
        <w:spacing w:line="360" w:lineRule="auto"/>
        <w:jc w:val="both"/>
        <w:rPr>
          <w:rFonts w:ascii="Times New Roman" w:hAnsi="Times New Roman" w:cs="Times New Roman"/>
          <w:szCs w:val="24"/>
          <w:lang w:val="en-GB"/>
        </w:rPr>
      </w:pPr>
    </w:p>
    <w:p w14:paraId="0082DEE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She has decided to try a new experiment, by leaving Balaravi with competent carers when she returns to India for a while, in order to help Balaravi become more independent. </w:t>
      </w:r>
      <w:r w:rsidR="00E7248B" w:rsidRPr="009A1D13">
        <w:rPr>
          <w:rFonts w:ascii="Times New Roman" w:hAnsi="Times New Roman" w:cs="Times New Roman"/>
          <w:szCs w:val="24"/>
          <w:lang w:val="en-GB"/>
        </w:rPr>
        <w:t xml:space="preserve">I wonder </w:t>
      </w:r>
      <w:r w:rsidR="00BC317E" w:rsidRPr="009A1D13">
        <w:rPr>
          <w:rFonts w:ascii="Times New Roman" w:hAnsi="Times New Roman" w:cs="Times New Roman"/>
          <w:szCs w:val="24"/>
          <w:lang w:val="en-GB"/>
        </w:rPr>
        <w:t xml:space="preserve">if </w:t>
      </w:r>
      <w:r w:rsidR="00E7248B" w:rsidRPr="009A1D13">
        <w:rPr>
          <w:rFonts w:ascii="Times New Roman" w:hAnsi="Times New Roman" w:cs="Times New Roman"/>
          <w:szCs w:val="24"/>
          <w:lang w:val="en-GB"/>
        </w:rPr>
        <w:t>it might lead to more challeng</w:t>
      </w:r>
      <w:r w:rsidR="00BC317E" w:rsidRPr="009A1D13">
        <w:rPr>
          <w:rFonts w:ascii="Times New Roman" w:hAnsi="Times New Roman" w:cs="Times New Roman"/>
          <w:szCs w:val="24"/>
          <w:lang w:val="en-GB"/>
        </w:rPr>
        <w:t>ing</w:t>
      </w:r>
      <w:r w:rsidR="00E7248B" w:rsidRPr="009A1D13">
        <w:rPr>
          <w:rFonts w:ascii="Times New Roman" w:hAnsi="Times New Roman" w:cs="Times New Roman"/>
          <w:szCs w:val="24"/>
          <w:lang w:val="en-GB"/>
        </w:rPr>
        <w:t xml:space="preserve"> behaviour since Pa</w:t>
      </w:r>
      <w:r w:rsidR="00CD0064" w:rsidRPr="009A1D13">
        <w:rPr>
          <w:rFonts w:ascii="Times New Roman" w:hAnsi="Times New Roman" w:cs="Times New Roman"/>
          <w:szCs w:val="24"/>
          <w:lang w:val="en-GB"/>
        </w:rPr>
        <w:t>a</w:t>
      </w:r>
      <w:r w:rsidR="00E7248B" w:rsidRPr="009A1D13">
        <w:rPr>
          <w:rFonts w:ascii="Times New Roman" w:hAnsi="Times New Roman" w:cs="Times New Roman"/>
          <w:szCs w:val="24"/>
          <w:lang w:val="en-GB"/>
        </w:rPr>
        <w:t>v</w:t>
      </w:r>
      <w:r w:rsidR="00CD0064" w:rsidRPr="009A1D13">
        <w:rPr>
          <w:rFonts w:ascii="Times New Roman" w:hAnsi="Times New Roman" w:cs="Times New Roman"/>
          <w:szCs w:val="24"/>
          <w:lang w:val="en-GB"/>
        </w:rPr>
        <w:t>a</w:t>
      </w:r>
      <w:r w:rsidR="00E7248B" w:rsidRPr="009A1D13">
        <w:rPr>
          <w:rFonts w:ascii="Times New Roman" w:hAnsi="Times New Roman" w:cs="Times New Roman"/>
          <w:szCs w:val="24"/>
          <w:lang w:val="en-GB"/>
        </w:rPr>
        <w:t xml:space="preserve">i and Balaravi have </w:t>
      </w:r>
      <w:r w:rsidR="00BC317E" w:rsidRPr="009A1D13">
        <w:rPr>
          <w:rFonts w:ascii="Times New Roman" w:hAnsi="Times New Roman" w:cs="Times New Roman"/>
          <w:szCs w:val="24"/>
          <w:lang w:val="en-GB"/>
        </w:rPr>
        <w:t xml:space="preserve">a </w:t>
      </w:r>
      <w:r w:rsidR="00E7248B" w:rsidRPr="009A1D13">
        <w:rPr>
          <w:rFonts w:ascii="Times New Roman" w:hAnsi="Times New Roman" w:cs="Times New Roman"/>
          <w:szCs w:val="24"/>
          <w:lang w:val="en-GB"/>
        </w:rPr>
        <w:t>strong attachment between them.</w:t>
      </w:r>
    </w:p>
    <w:p w14:paraId="37AEB2A4" w14:textId="77777777" w:rsidR="00810970" w:rsidRPr="009A1D13" w:rsidRDefault="00810970" w:rsidP="004649A1">
      <w:pPr>
        <w:spacing w:line="360" w:lineRule="auto"/>
        <w:jc w:val="both"/>
        <w:rPr>
          <w:rFonts w:ascii="Times New Roman" w:hAnsi="Times New Roman" w:cs="Times New Roman"/>
          <w:szCs w:val="24"/>
          <w:lang w:val="en-GB"/>
        </w:rPr>
      </w:pPr>
    </w:p>
    <w:p w14:paraId="44080C2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Although he has poor safety awareness, Balaravi has developed the concept ‘of what could be harmful’ or painful and has started to fear ingestion and giving blood (PB 2.502). Despite this, Paavai needs to supervise Balaravi using a microwave because he likes to put all kinds of thing inside it. Consequently, ‘the microwave got busted two or three times’ (PB 1.2). After Balaravi’s father has been grocery shopping, he will open every bag, and check all the items. Paavai used the term ‘Experimental in mind’ to describe Balaravi’s dangerous behaviour of putting all kinds of thing inside the microwave (PB 1.2). She moved the microwave out of his reach to prevent further experiments. Paavai believes that Balaravi knows his mother is disapproving, but he has to be experimental anyway. He takes a while to understand that the parent is unhappy with his actions, but he does figure it out eventually. She further mentions that new things on TV or at school could trigger his experimentation. I wonder if this is an excuse for Balaravi’s dangerous behaviour or if Balaravi does it on purpose. </w:t>
      </w:r>
    </w:p>
    <w:p w14:paraId="03C81469" w14:textId="77777777" w:rsidR="00810970" w:rsidRPr="009A1D13" w:rsidRDefault="00810970" w:rsidP="004649A1">
      <w:pPr>
        <w:spacing w:line="360" w:lineRule="auto"/>
        <w:jc w:val="both"/>
        <w:rPr>
          <w:rFonts w:ascii="Times New Roman" w:hAnsi="Times New Roman" w:cs="Times New Roman"/>
          <w:szCs w:val="24"/>
          <w:lang w:val="en-GB"/>
        </w:rPr>
      </w:pPr>
    </w:p>
    <w:p w14:paraId="2DC3AF8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thinks Balaravi is a well-behaved boy. However, ‘sometimes when the thing doesn’t match’ (PB 1.20) or having ‘physical pain in him’ (PB 1.26), or not getting the things he wants, he becomes aggressive and shows tantrums. He has broken electronic devices (laptop, Blackberry), Paavai’s spectacles, he throws things, and has hurt his parents (especially Paavai). For example, Balaravi attacked, beat, and scratched his p</w:t>
      </w:r>
      <w:r w:rsidR="00F203B4" w:rsidRPr="009A1D13">
        <w:rPr>
          <w:rFonts w:ascii="Times New Roman" w:hAnsi="Times New Roman" w:cs="Times New Roman"/>
          <w:szCs w:val="24"/>
          <w:lang w:val="en-GB"/>
        </w:rPr>
        <w:t xml:space="preserve">arents, and his father </w:t>
      </w:r>
      <w:r w:rsidR="005A0920" w:rsidRPr="009A1D13">
        <w:rPr>
          <w:rFonts w:ascii="Times New Roman" w:hAnsi="Times New Roman" w:cs="Times New Roman"/>
          <w:szCs w:val="24"/>
          <w:lang w:val="en-GB"/>
        </w:rPr>
        <w:t>could not</w:t>
      </w:r>
      <w:r w:rsidRPr="009A1D13">
        <w:rPr>
          <w:rFonts w:ascii="Times New Roman" w:hAnsi="Times New Roman" w:cs="Times New Roman"/>
          <w:szCs w:val="24"/>
          <w:lang w:val="en-GB"/>
        </w:rPr>
        <w:t xml:space="preserve"> </w:t>
      </w:r>
      <w:r w:rsidR="00F203B4"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go to work for a week’ (PB 1.20). Paavai considers the factors that affect his behaviour are lacking exact structure, communication ability, and mimicking peer’s behaviour. She further states that ‘it is not that his behaviour is bad. We are always told someone with autism has bad behaviour, but my son has let me know, through his behaviours, that he is uncomfortable in some situations’ (PB 1.20). </w:t>
      </w:r>
    </w:p>
    <w:p w14:paraId="4730938C" w14:textId="77777777" w:rsidR="00810970" w:rsidRPr="009A1D13" w:rsidRDefault="00810970" w:rsidP="004649A1">
      <w:pPr>
        <w:spacing w:line="360" w:lineRule="auto"/>
        <w:jc w:val="both"/>
        <w:rPr>
          <w:rFonts w:ascii="Times New Roman" w:hAnsi="Times New Roman" w:cs="Times New Roman"/>
          <w:szCs w:val="24"/>
          <w:lang w:val="en-GB"/>
        </w:rPr>
      </w:pPr>
    </w:p>
    <w:p w14:paraId="2D9937B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Balaravi mostly talks in Bengali. Paavai thinks his syntax is better in Bengali than English, therefore his school uses a Bengali teacher to assess him and they disagree with Paavai’s observations. Paavai also thinks that he has good language comprehension, understands everything his parents say and is able to translate many things in two languages (Bengali and English). He said his first word when he was around 4 years-old, and has some basic syntax now - normally three or four words. His oral language lev</w:t>
      </w:r>
      <w:r w:rsidR="00B86FC8" w:rsidRPr="009A1D13">
        <w:rPr>
          <w:rFonts w:ascii="Times New Roman" w:hAnsi="Times New Roman" w:cs="Times New Roman"/>
          <w:szCs w:val="24"/>
          <w:lang w:val="en-GB"/>
        </w:rPr>
        <w:t>el is around two and half years</w:t>
      </w:r>
      <w:r w:rsidR="00B86FC8" w:rsidRPr="009A1D13">
        <w:rPr>
          <w:rFonts w:ascii="Times New Roman" w:hAnsi="Times New Roman" w:cs="Times New Roman" w:hint="eastAsia"/>
          <w:szCs w:val="24"/>
          <w:lang w:val="en-GB"/>
        </w:rPr>
        <w:t xml:space="preserve"> </w:t>
      </w:r>
      <w:r w:rsidRPr="009A1D13">
        <w:rPr>
          <w:rFonts w:ascii="Times New Roman" w:hAnsi="Times New Roman" w:cs="Times New Roman"/>
          <w:szCs w:val="24"/>
          <w:lang w:val="en-GB"/>
        </w:rPr>
        <w:t xml:space="preserve">old. </w:t>
      </w:r>
    </w:p>
    <w:p w14:paraId="69FBBA8D" w14:textId="77777777" w:rsidR="00810970" w:rsidRPr="009A1D13" w:rsidRDefault="00810970" w:rsidP="004649A1">
      <w:pPr>
        <w:spacing w:line="360" w:lineRule="auto"/>
        <w:jc w:val="both"/>
        <w:rPr>
          <w:rFonts w:ascii="Times New Roman" w:hAnsi="Times New Roman" w:cs="Times New Roman"/>
          <w:szCs w:val="24"/>
          <w:lang w:val="en-GB"/>
        </w:rPr>
      </w:pPr>
    </w:p>
    <w:p w14:paraId="7930A73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According to Paavai, due to his limited communication ability, he is able to express his basic needs (such as the name of food or a place), but unable to tell others of his feelings, have a chat, and describe what happened. Although he can speak 4-word sentences, Paavai still needs to interpret his words to other people because she understands him very well. </w:t>
      </w:r>
      <w:r w:rsidR="00592311" w:rsidRPr="009A1D13">
        <w:rPr>
          <w:rFonts w:ascii="Times New Roman" w:hAnsi="Times New Roman" w:cs="Times New Roman"/>
          <w:szCs w:val="24"/>
          <w:lang w:val="en-GB"/>
        </w:rPr>
        <w:t xml:space="preserve">Perhaps his challenging behaviour is </w:t>
      </w:r>
      <w:r w:rsidR="00BC317E" w:rsidRPr="009A1D13">
        <w:rPr>
          <w:rFonts w:ascii="Times New Roman" w:hAnsi="Times New Roman" w:cs="Times New Roman"/>
          <w:szCs w:val="24"/>
          <w:lang w:val="en-GB"/>
        </w:rPr>
        <w:t xml:space="preserve">his </w:t>
      </w:r>
      <w:r w:rsidR="00592311" w:rsidRPr="009A1D13">
        <w:rPr>
          <w:rFonts w:ascii="Times New Roman" w:hAnsi="Times New Roman" w:cs="Times New Roman"/>
          <w:szCs w:val="24"/>
          <w:lang w:val="en-GB"/>
        </w:rPr>
        <w:t xml:space="preserve">means of </w:t>
      </w:r>
      <w:r w:rsidR="00BC317E" w:rsidRPr="009A1D13">
        <w:rPr>
          <w:rFonts w:ascii="Times New Roman" w:hAnsi="Times New Roman" w:cs="Times New Roman"/>
          <w:szCs w:val="24"/>
          <w:lang w:val="en-GB"/>
        </w:rPr>
        <w:lastRenderedPageBreak/>
        <w:t>communication</w:t>
      </w:r>
      <w:r w:rsidR="00592311" w:rsidRPr="009A1D13">
        <w:rPr>
          <w:rFonts w:ascii="Times New Roman" w:hAnsi="Times New Roman" w:cs="Times New Roman"/>
          <w:szCs w:val="24"/>
          <w:lang w:val="en-GB"/>
        </w:rPr>
        <w:t xml:space="preserve"> and</w:t>
      </w:r>
      <w:r w:rsidR="00BC317E" w:rsidRPr="009A1D13">
        <w:rPr>
          <w:rFonts w:ascii="Times New Roman" w:hAnsi="Times New Roman" w:cs="Times New Roman"/>
          <w:szCs w:val="24"/>
          <w:lang w:val="en-GB"/>
        </w:rPr>
        <w:t xml:space="preserve"> a way of expressing</w:t>
      </w:r>
      <w:r w:rsidR="00592311" w:rsidRPr="009A1D13">
        <w:rPr>
          <w:rFonts w:ascii="Times New Roman" w:hAnsi="Times New Roman" w:cs="Times New Roman"/>
          <w:szCs w:val="24"/>
          <w:lang w:val="en-GB"/>
        </w:rPr>
        <w:t xml:space="preserve"> his frustration due to his limited language ability.</w:t>
      </w:r>
    </w:p>
    <w:p w14:paraId="5A8BA359" w14:textId="77777777" w:rsidR="00810970" w:rsidRPr="009A1D13" w:rsidRDefault="00810970" w:rsidP="004649A1">
      <w:pPr>
        <w:spacing w:line="360" w:lineRule="auto"/>
        <w:jc w:val="both"/>
        <w:rPr>
          <w:rFonts w:ascii="Times New Roman" w:hAnsi="Times New Roman" w:cs="Times New Roman"/>
          <w:szCs w:val="24"/>
          <w:lang w:val="en-GB"/>
        </w:rPr>
      </w:pPr>
    </w:p>
    <w:p w14:paraId="3A067A5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Additionally, he takes other people’s words literally. He cannot understand the hidden meaning relating to social understanding, but Paavai believes that he has the concept of death. He seems to know his grandparents are dead.  </w:t>
      </w:r>
    </w:p>
    <w:p w14:paraId="2590B38D" w14:textId="77777777" w:rsidR="00810970" w:rsidRPr="009A1D13" w:rsidRDefault="00810970" w:rsidP="004649A1">
      <w:pPr>
        <w:spacing w:line="360" w:lineRule="auto"/>
        <w:jc w:val="both"/>
        <w:rPr>
          <w:rFonts w:ascii="Times New Roman" w:hAnsi="Times New Roman" w:cs="Times New Roman"/>
          <w:szCs w:val="24"/>
          <w:lang w:val="en-GB"/>
        </w:rPr>
      </w:pPr>
    </w:p>
    <w:p w14:paraId="3B44EE6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Balaravi was younger, he was a bad sleeper. He would suddenly wake up and cry loudly. To avoid disturbing their neighbours, Paavai slept with him in their car for four months in ‘minus twenty degrees in Chicago’ (PB 1.26). Recently, Balaravi developed a sleeping pattern. His sleep pattern is altered by the amount of tension or stress in his life (school). Sometimes he sleeps well for several months, and sometimes he gets up to play at night when he will cut his soaps, or do some drawings or something. Then he will fall asleep again. Paavai has to be awake while Balaravi is awake. Sometimes he gets hungry in the middle of the night, so she has to feed him. </w:t>
      </w:r>
    </w:p>
    <w:p w14:paraId="5E7BD35E" w14:textId="77777777" w:rsidR="00810970" w:rsidRPr="009A1D13" w:rsidRDefault="00810970" w:rsidP="004649A1">
      <w:pPr>
        <w:spacing w:line="360" w:lineRule="auto"/>
        <w:jc w:val="both"/>
        <w:rPr>
          <w:rFonts w:ascii="Times New Roman" w:hAnsi="Times New Roman" w:cs="Times New Roman"/>
          <w:szCs w:val="24"/>
          <w:lang w:val="en-GB"/>
        </w:rPr>
      </w:pPr>
    </w:p>
    <w:p w14:paraId="4F689C1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 has bad teeth. His tooth ache affects his emotions, and he cannot express where his pain is and how painful it is. Paavai has found a paediatric dentist to fix his teeth. He will need major dental surgery and a general anaesthetic to fill his cavities and extract seven teeth. </w:t>
      </w:r>
    </w:p>
    <w:p w14:paraId="7B38B0C9" w14:textId="77777777" w:rsidR="00810970" w:rsidRPr="009A1D13" w:rsidRDefault="00810970" w:rsidP="004649A1">
      <w:pPr>
        <w:spacing w:line="360" w:lineRule="auto"/>
        <w:jc w:val="both"/>
        <w:rPr>
          <w:rFonts w:ascii="Times New Roman" w:hAnsi="Times New Roman" w:cs="Times New Roman"/>
          <w:szCs w:val="24"/>
          <w:lang w:val="en-GB"/>
        </w:rPr>
      </w:pPr>
    </w:p>
    <w:p w14:paraId="48E3031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Balaravi uses scissors to cut paper. Paavai related one scary incident. She used to have long hair and Balaravi would tear it out. Then one day he cut it all off with a pair of scissors when she was taking a nap ‘for</w:t>
      </w:r>
      <w:r w:rsidR="00816D81" w:rsidRPr="009A1D13">
        <w:rPr>
          <w:rFonts w:ascii="Times New Roman" w:hAnsi="Times New Roman" w:cs="Times New Roman"/>
          <w:szCs w:val="24"/>
          <w:lang w:val="en-GB"/>
        </w:rPr>
        <w:t xml:space="preserve"> maybe five minutes’ (PB 1.32). </w:t>
      </w:r>
      <w:r w:rsidR="00951B47" w:rsidRPr="009A1D13">
        <w:rPr>
          <w:rFonts w:ascii="Times New Roman" w:hAnsi="Times New Roman" w:cs="Times New Roman"/>
          <w:szCs w:val="24"/>
          <w:lang w:val="en-GB"/>
        </w:rPr>
        <w:t>After th</w:t>
      </w:r>
      <w:r w:rsidR="000E4213" w:rsidRPr="009A1D13">
        <w:rPr>
          <w:rFonts w:ascii="Times New Roman" w:hAnsi="Times New Roman" w:cs="Times New Roman"/>
          <w:szCs w:val="24"/>
          <w:lang w:val="en-GB"/>
        </w:rPr>
        <w:t>is</w:t>
      </w:r>
      <w:r w:rsidR="00951B47" w:rsidRPr="009A1D13">
        <w:rPr>
          <w:rFonts w:ascii="Times New Roman" w:hAnsi="Times New Roman" w:cs="Times New Roman"/>
          <w:szCs w:val="24"/>
          <w:lang w:val="en-GB"/>
        </w:rPr>
        <w:t xml:space="preserve"> incident, she optimistically says that it helps her very much because he is unable to pull </w:t>
      </w:r>
      <w:r w:rsidR="00951B47" w:rsidRPr="009A1D13">
        <w:rPr>
          <w:rFonts w:ascii="Times New Roman" w:hAnsi="Times New Roman" w:cs="Times New Roman"/>
          <w:szCs w:val="24"/>
          <w:lang w:val="en-GB"/>
        </w:rPr>
        <w:lastRenderedPageBreak/>
        <w:t xml:space="preserve">her hair again. </w:t>
      </w:r>
      <w:r w:rsidR="00816D81" w:rsidRPr="009A1D13">
        <w:rPr>
          <w:rFonts w:ascii="Times New Roman" w:hAnsi="Times New Roman" w:cs="Times New Roman"/>
          <w:szCs w:val="24"/>
          <w:lang w:val="en-GB"/>
        </w:rPr>
        <w:t>From Paavai’s tone, she seem</w:t>
      </w:r>
      <w:r w:rsidR="000E4213" w:rsidRPr="009A1D13">
        <w:rPr>
          <w:rFonts w:ascii="Times New Roman" w:hAnsi="Times New Roman" w:cs="Times New Roman"/>
          <w:szCs w:val="24"/>
          <w:lang w:val="en-GB"/>
        </w:rPr>
        <w:t>ed</w:t>
      </w:r>
      <w:r w:rsidR="00816D81" w:rsidRPr="009A1D13">
        <w:rPr>
          <w:rFonts w:ascii="Times New Roman" w:hAnsi="Times New Roman" w:cs="Times New Roman"/>
          <w:szCs w:val="24"/>
          <w:lang w:val="en-GB"/>
        </w:rPr>
        <w:t xml:space="preserve"> to feel scared. Did their parent-child relationship become tense after the incident? Did Paavai change her attitude toward Balaravi?</w:t>
      </w:r>
    </w:p>
    <w:p w14:paraId="47FA2468" w14:textId="77777777" w:rsidR="00810970" w:rsidRPr="009A1D13" w:rsidRDefault="00810970" w:rsidP="004649A1">
      <w:pPr>
        <w:spacing w:line="360" w:lineRule="auto"/>
        <w:jc w:val="both"/>
        <w:rPr>
          <w:rFonts w:ascii="Times New Roman" w:hAnsi="Times New Roman" w:cs="Times New Roman"/>
          <w:szCs w:val="24"/>
          <w:lang w:val="en-GB"/>
        </w:rPr>
      </w:pPr>
    </w:p>
    <w:p w14:paraId="6253733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she thinks Balaravi is a very flexible boy, she can ask him to change activities when he is making his own soap. He has learned to accept the changes of new environments (houses, schools) and activities, because of his father moving around countries. Paavai says that she prepares him for a move by telling him that the house they are living in is not in good condition. Normally, he only needs a few days to settle down. </w:t>
      </w:r>
    </w:p>
    <w:p w14:paraId="3677B8C2" w14:textId="77777777" w:rsidR="00810970" w:rsidRPr="009A1D13" w:rsidRDefault="00810970" w:rsidP="004649A1">
      <w:pPr>
        <w:spacing w:line="360" w:lineRule="auto"/>
        <w:jc w:val="both"/>
        <w:rPr>
          <w:rFonts w:ascii="Times New Roman" w:hAnsi="Times New Roman" w:cs="Times New Roman"/>
          <w:szCs w:val="24"/>
          <w:lang w:val="en-GB"/>
        </w:rPr>
      </w:pPr>
    </w:p>
    <w:p w14:paraId="29F7B1A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thinks that he gets upset because he is not able to get the specific type of soap that he wants when they move home. Balaravi is obsessed with soap. Balaravi likes to use a peeler or a knife to peel or write something on the specific soap, and reshape and personalise it. </w:t>
      </w:r>
    </w:p>
    <w:p w14:paraId="1E67694D" w14:textId="77777777" w:rsidR="00810970" w:rsidRPr="009A1D13" w:rsidRDefault="00810970" w:rsidP="004649A1">
      <w:pPr>
        <w:spacing w:line="360" w:lineRule="auto"/>
        <w:jc w:val="both"/>
        <w:rPr>
          <w:rFonts w:ascii="Times New Roman" w:hAnsi="Times New Roman" w:cs="Times New Roman"/>
          <w:szCs w:val="24"/>
          <w:lang w:val="en-GB"/>
        </w:rPr>
      </w:pPr>
    </w:p>
    <w:p w14:paraId="003F7EB3" w14:textId="77777777" w:rsidR="00810970" w:rsidRPr="009A1D13" w:rsidRDefault="00816D81"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he has an excellent memory </w:t>
      </w:r>
      <w:r w:rsidR="000E4213" w:rsidRPr="009A1D13">
        <w:rPr>
          <w:rFonts w:ascii="Times New Roman" w:hAnsi="Times New Roman" w:cs="Times New Roman"/>
          <w:szCs w:val="24"/>
          <w:lang w:val="en-GB"/>
        </w:rPr>
        <w:t>for</w:t>
      </w:r>
      <w:r w:rsidRPr="009A1D13">
        <w:rPr>
          <w:rFonts w:ascii="Times New Roman" w:hAnsi="Times New Roman" w:cs="Times New Roman"/>
          <w:szCs w:val="24"/>
          <w:lang w:val="en-GB"/>
        </w:rPr>
        <w:t xml:space="preserve"> roads, daily routines and routes, such as bin day, swimming pool opening day, specific goods at specific shops, and shop locations. He is also obsessed with Stop signs. Paavai believes that this is because the stop signs are octagonal and he was fascinated by them (PB 1.77). She believes that this is because he has a spatial and number mind. Paavai said that he would ‘shout whenever he saw a specific geometric shape that was in his mind and he was about to tell about </w:t>
      </w:r>
      <w:r w:rsidR="000E4213" w:rsidRPr="009A1D13">
        <w:rPr>
          <w:rFonts w:ascii="Times New Roman" w:hAnsi="Times New Roman" w:cs="Times New Roman"/>
          <w:szCs w:val="24"/>
          <w:lang w:val="en-GB"/>
        </w:rPr>
        <w:t>it, or</w:t>
      </w:r>
      <w:r w:rsidRPr="009A1D13">
        <w:rPr>
          <w:rFonts w:ascii="Times New Roman" w:hAnsi="Times New Roman" w:cs="Times New Roman"/>
          <w:szCs w:val="24"/>
          <w:lang w:val="en-GB"/>
        </w:rPr>
        <w:t xml:space="preserve"> count the odd numbers</w:t>
      </w:r>
      <w:r w:rsidR="000E4213" w:rsidRPr="009A1D13">
        <w:rPr>
          <w:rFonts w:ascii="Times New Roman" w:hAnsi="Times New Roman" w:cs="Times New Roman"/>
          <w:szCs w:val="24"/>
          <w:lang w:val="en-GB"/>
        </w:rPr>
        <w:t xml:space="preserve"> w</w:t>
      </w:r>
      <w:r w:rsidRPr="009A1D13">
        <w:rPr>
          <w:rFonts w:ascii="Times New Roman" w:hAnsi="Times New Roman" w:cs="Times New Roman"/>
          <w:szCs w:val="24"/>
          <w:lang w:val="en-GB"/>
        </w:rPr>
        <w:t xml:space="preserve">ithout knowing any numbers when he used to cry at night, so probably some number disturbed him in sleep’ (PB 1.81). </w:t>
      </w:r>
    </w:p>
    <w:p w14:paraId="1EEC56B2" w14:textId="77777777" w:rsidR="00816D81" w:rsidRPr="009A1D13" w:rsidRDefault="00816D81" w:rsidP="004649A1">
      <w:pPr>
        <w:spacing w:line="360" w:lineRule="auto"/>
        <w:jc w:val="both"/>
        <w:rPr>
          <w:rFonts w:ascii="Times New Roman" w:hAnsi="Times New Roman" w:cs="Times New Roman"/>
          <w:szCs w:val="24"/>
          <w:lang w:val="en-GB"/>
        </w:rPr>
      </w:pPr>
    </w:p>
    <w:p w14:paraId="6BC6B0F2" w14:textId="77777777" w:rsidR="009A06FC"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When speaking of his learning progress Paavai commented that her son may make little progress, then suddenly he is able to make a connection and he leaps forward. Balaravi has learned PECS for four years since he was six years-old, and he is still learning. Paavai noticed that Balaravi is a visual learner, and she talked to his head teacher. The head teacher moved him from a more verbal structured class into a visual structured class immediately.</w:t>
      </w:r>
      <w:r w:rsidR="00816D81" w:rsidRPr="009A1D13">
        <w:rPr>
          <w:rFonts w:ascii="Times New Roman" w:hAnsi="Times New Roman" w:cs="Times New Roman"/>
          <w:szCs w:val="24"/>
          <w:lang w:val="en-GB"/>
        </w:rPr>
        <w:t xml:space="preserve"> </w:t>
      </w:r>
    </w:p>
    <w:p w14:paraId="407F2AAD" w14:textId="77777777" w:rsidR="00810970" w:rsidRPr="009A1D13" w:rsidRDefault="00810970" w:rsidP="004649A1">
      <w:pPr>
        <w:spacing w:line="360" w:lineRule="auto"/>
        <w:jc w:val="both"/>
        <w:rPr>
          <w:rFonts w:ascii="Times New Roman" w:hAnsi="Times New Roman" w:cs="Times New Roman"/>
          <w:szCs w:val="24"/>
          <w:lang w:val="en-GB"/>
        </w:rPr>
      </w:pPr>
    </w:p>
    <w:p w14:paraId="699504F0" w14:textId="77777777" w:rsidR="00810970" w:rsidRPr="009A1D13" w:rsidRDefault="00515F11"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w:t>
      </w:r>
      <w:r w:rsidR="00810970" w:rsidRPr="009A1D13">
        <w:rPr>
          <w:rFonts w:ascii="Times New Roman" w:hAnsi="Times New Roman" w:cs="Times New Roman"/>
          <w:szCs w:val="24"/>
          <w:lang w:val="en-GB"/>
        </w:rPr>
        <w:t xml:space="preserve"> told me that Balaravi has an advanced reading ability without being taught. He started to read English words in books, newspapers and on billboards without knowing their meaning when he was 12 months old and ‘literally could even read a dictionary’ (PB 1.83) and ‘even he can read on the opposite side’ (PB 3.26) (when he is around 10 year</w:t>
      </w:r>
      <w:r w:rsidR="00F203B4" w:rsidRPr="009A1D13">
        <w:rPr>
          <w:rFonts w:ascii="Times New Roman" w:hAnsi="Times New Roman" w:cs="Times New Roman"/>
          <w:szCs w:val="24"/>
          <w:lang w:val="en-GB"/>
        </w:rPr>
        <w:t xml:space="preserve">s </w:t>
      </w:r>
      <w:r w:rsidR="00810970" w:rsidRPr="009A1D13">
        <w:rPr>
          <w:rFonts w:ascii="Times New Roman" w:hAnsi="Times New Roman" w:cs="Times New Roman"/>
          <w:szCs w:val="24"/>
          <w:lang w:val="en-GB"/>
        </w:rPr>
        <w:t xml:space="preserve">old). </w:t>
      </w:r>
    </w:p>
    <w:p w14:paraId="14EB6014" w14:textId="77777777" w:rsidR="00810970" w:rsidRPr="009A1D13" w:rsidRDefault="00810970" w:rsidP="004649A1">
      <w:pPr>
        <w:spacing w:line="360" w:lineRule="auto"/>
        <w:jc w:val="both"/>
        <w:rPr>
          <w:rFonts w:ascii="Times New Roman" w:hAnsi="Times New Roman" w:cs="Times New Roman"/>
          <w:szCs w:val="24"/>
          <w:lang w:val="en-GB"/>
        </w:rPr>
      </w:pPr>
    </w:p>
    <w:p w14:paraId="24D1A08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Balaravi is sensitive to subtle changes in loudness, and dislikes loud noises or people shouting. For example, if his parents raise their voices when they are arguing he will ask his father to go out. Paavai continued that he is not sensitive to light. Instead, he likes things to be brightly lit. </w:t>
      </w:r>
    </w:p>
    <w:p w14:paraId="19083CE7" w14:textId="77777777" w:rsidR="00810970" w:rsidRPr="009A1D13" w:rsidRDefault="00810970" w:rsidP="004649A1">
      <w:pPr>
        <w:spacing w:line="360" w:lineRule="auto"/>
        <w:jc w:val="both"/>
        <w:rPr>
          <w:rFonts w:ascii="Times New Roman" w:hAnsi="Times New Roman" w:cs="Times New Roman"/>
          <w:szCs w:val="24"/>
          <w:lang w:val="en-GB"/>
        </w:rPr>
      </w:pPr>
    </w:p>
    <w:p w14:paraId="6C1525E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her son is very good at solving advanced puzzles. At preschool, when he was just </w:t>
      </w:r>
      <w:r w:rsidR="00720990" w:rsidRPr="009A1D13">
        <w:rPr>
          <w:rFonts w:ascii="Times New Roman" w:hAnsi="Times New Roman" w:cs="Times New Roman"/>
          <w:szCs w:val="24"/>
          <w:lang w:val="en-GB"/>
        </w:rPr>
        <w:t xml:space="preserve">twelve </w:t>
      </w:r>
      <w:r w:rsidRPr="009A1D13">
        <w:rPr>
          <w:rFonts w:ascii="Times New Roman" w:hAnsi="Times New Roman" w:cs="Times New Roman"/>
          <w:szCs w:val="24"/>
          <w:lang w:val="en-GB"/>
        </w:rPr>
        <w:t>months old, he could solve puzzles</w:t>
      </w:r>
      <w:r w:rsidR="00720990" w:rsidRPr="009A1D13">
        <w:rPr>
          <w:rFonts w:ascii="Times New Roman" w:hAnsi="Times New Roman" w:cs="Times New Roman"/>
          <w:szCs w:val="24"/>
          <w:lang w:val="en-GB"/>
        </w:rPr>
        <w:t xml:space="preserve"> which a ten-</w:t>
      </w:r>
      <w:r w:rsidRPr="009A1D13">
        <w:rPr>
          <w:rFonts w:ascii="Times New Roman" w:hAnsi="Times New Roman" w:cs="Times New Roman"/>
          <w:szCs w:val="24"/>
          <w:lang w:val="en-GB"/>
        </w:rPr>
        <w:t xml:space="preserve">year-old child could not solve. According to Paavai, Balaravi is able to think of and apply logic to a situation, when he went back to India for a holiday, his cousin who is two years younger than him tried several times to take his toy boat, so ‘he climbed and put that boat up on the armida’ out of reach of his cousin (PB 3.78). </w:t>
      </w:r>
    </w:p>
    <w:p w14:paraId="025D2EA0" w14:textId="77777777" w:rsidR="00810970" w:rsidRPr="009A1D13" w:rsidRDefault="00810970" w:rsidP="004649A1">
      <w:pPr>
        <w:spacing w:line="360" w:lineRule="auto"/>
        <w:jc w:val="both"/>
        <w:rPr>
          <w:rFonts w:ascii="Times New Roman" w:hAnsi="Times New Roman" w:cs="Times New Roman"/>
          <w:szCs w:val="24"/>
          <w:lang w:val="en-GB"/>
        </w:rPr>
      </w:pPr>
    </w:p>
    <w:p w14:paraId="4BD259B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Balaravi has extreme emotional reactions. Paavai said that when he is experiencing negative emotions, he often breaks and throws things, such as a knife. Apart from this, he reacts badly when his parents say ‘No’. To address this issue, his parents negotiate alternatives rather than say ‘No’.  </w:t>
      </w:r>
    </w:p>
    <w:p w14:paraId="5FC86DB0" w14:textId="77777777" w:rsidR="00810970" w:rsidRPr="009A1D13" w:rsidRDefault="00810970" w:rsidP="004649A1">
      <w:pPr>
        <w:spacing w:line="360" w:lineRule="auto"/>
        <w:jc w:val="both"/>
        <w:rPr>
          <w:rFonts w:ascii="Times New Roman" w:hAnsi="Times New Roman" w:cs="Times New Roman"/>
          <w:szCs w:val="24"/>
          <w:lang w:val="en-GB"/>
        </w:rPr>
      </w:pPr>
    </w:p>
    <w:p w14:paraId="2724F03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Balaravi is also </w:t>
      </w:r>
      <w:r w:rsidR="00F1488B" w:rsidRPr="009A1D13">
        <w:rPr>
          <w:rFonts w:ascii="Times New Roman" w:hAnsi="Times New Roman" w:cs="Times New Roman"/>
          <w:szCs w:val="24"/>
          <w:lang w:val="en-GB"/>
        </w:rPr>
        <w:t>creative;</w:t>
      </w:r>
      <w:r w:rsidRPr="009A1D13">
        <w:rPr>
          <w:rFonts w:ascii="Times New Roman" w:hAnsi="Times New Roman" w:cs="Times New Roman"/>
          <w:szCs w:val="24"/>
          <w:lang w:val="en-GB"/>
        </w:rPr>
        <w:t xml:space="preserve"> he shows an ability to create solutions to problems. She told me of an incident when he made a healing cream for her after he had attacked her. </w:t>
      </w:r>
    </w:p>
    <w:p w14:paraId="4F209B24" w14:textId="77777777" w:rsidR="00810970" w:rsidRPr="009A1D13" w:rsidRDefault="00810970" w:rsidP="004649A1">
      <w:pPr>
        <w:spacing w:line="360" w:lineRule="auto"/>
        <w:jc w:val="both"/>
        <w:rPr>
          <w:rFonts w:ascii="Times New Roman" w:hAnsi="Times New Roman" w:cs="Times New Roman"/>
          <w:szCs w:val="24"/>
          <w:lang w:val="en-GB"/>
        </w:rPr>
      </w:pPr>
    </w:p>
    <w:p w14:paraId="30EC852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explained that Balaravi likes to be complimented on every little thing he does</w:t>
      </w:r>
      <w:r w:rsidR="000E421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but he hates other people criticising him. She said that she has to speak to doctors and therapists when he is at school, because Balaravi does not like it when people talk about him. </w:t>
      </w:r>
      <w:r w:rsidR="00D83048" w:rsidRPr="009A1D13">
        <w:rPr>
          <w:rFonts w:ascii="Times New Roman" w:hAnsi="Times New Roman" w:cs="Times New Roman"/>
          <w:szCs w:val="24"/>
          <w:lang w:val="en-GB"/>
        </w:rPr>
        <w:t>D</w:t>
      </w:r>
      <w:r w:rsidR="005A45A7" w:rsidRPr="009A1D13">
        <w:rPr>
          <w:rFonts w:ascii="Times New Roman" w:hAnsi="Times New Roman" w:cs="Times New Roman"/>
          <w:szCs w:val="24"/>
          <w:lang w:val="en-GB"/>
        </w:rPr>
        <w:t>oes this</w:t>
      </w:r>
      <w:r w:rsidR="00D83048" w:rsidRPr="009A1D13">
        <w:rPr>
          <w:rFonts w:ascii="Times New Roman" w:hAnsi="Times New Roman" w:cs="Times New Roman"/>
          <w:szCs w:val="24"/>
          <w:lang w:val="en-GB"/>
        </w:rPr>
        <w:t xml:space="preserve"> show </w:t>
      </w:r>
      <w:r w:rsidR="005A45A7" w:rsidRPr="009A1D13">
        <w:rPr>
          <w:rFonts w:ascii="Times New Roman" w:hAnsi="Times New Roman" w:cs="Times New Roman"/>
          <w:szCs w:val="24"/>
          <w:lang w:val="en-GB"/>
        </w:rPr>
        <w:t>that he has</w:t>
      </w:r>
      <w:r w:rsidR="00D83048" w:rsidRPr="009A1D13">
        <w:rPr>
          <w:rFonts w:ascii="Times New Roman" w:hAnsi="Times New Roman" w:cs="Times New Roman"/>
          <w:szCs w:val="24"/>
          <w:lang w:val="en-GB"/>
        </w:rPr>
        <w:t xml:space="preserve"> self-esteem </w:t>
      </w:r>
      <w:r w:rsidR="003A631B" w:rsidRPr="009A1D13">
        <w:rPr>
          <w:rFonts w:ascii="Times New Roman" w:hAnsi="Times New Roman" w:cs="Times New Roman"/>
          <w:szCs w:val="24"/>
          <w:lang w:val="en-GB"/>
        </w:rPr>
        <w:t xml:space="preserve">or </w:t>
      </w:r>
      <w:r w:rsidR="005A45A7" w:rsidRPr="009A1D13">
        <w:rPr>
          <w:rFonts w:ascii="Times New Roman" w:hAnsi="Times New Roman" w:cs="Times New Roman"/>
          <w:szCs w:val="24"/>
          <w:lang w:val="en-GB"/>
        </w:rPr>
        <w:t xml:space="preserve">is self-conscious, or has </w:t>
      </w:r>
      <w:r w:rsidR="003A631B" w:rsidRPr="009A1D13">
        <w:rPr>
          <w:rFonts w:ascii="Times New Roman" w:hAnsi="Times New Roman" w:cs="Times New Roman"/>
          <w:szCs w:val="24"/>
          <w:lang w:val="en-GB"/>
        </w:rPr>
        <w:t xml:space="preserve">other emotions </w:t>
      </w:r>
      <w:r w:rsidR="00D83048" w:rsidRPr="009A1D13">
        <w:rPr>
          <w:rFonts w:ascii="Times New Roman" w:hAnsi="Times New Roman" w:cs="Times New Roman"/>
          <w:szCs w:val="24"/>
          <w:lang w:val="en-GB"/>
        </w:rPr>
        <w:t>in this incident?</w:t>
      </w:r>
    </w:p>
    <w:p w14:paraId="7CBCF12C" w14:textId="77777777" w:rsidR="00810970" w:rsidRPr="009A1D13" w:rsidRDefault="00810970" w:rsidP="004649A1">
      <w:pPr>
        <w:spacing w:line="360" w:lineRule="auto"/>
        <w:jc w:val="both"/>
        <w:rPr>
          <w:rFonts w:ascii="Times New Roman" w:hAnsi="Times New Roman" w:cs="Times New Roman"/>
          <w:szCs w:val="24"/>
          <w:lang w:val="en-GB"/>
        </w:rPr>
      </w:pPr>
    </w:p>
    <w:p w14:paraId="777D142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Paavai, Balaravi has fine motor skills, such as painting and cutting and is comfortable using technology tools. He is able to find useful information (such as a roast chicken recipe), make power point presentations, manufacture videos, and watch Indian TV shows by typing keywords on the internet.</w:t>
      </w:r>
      <w:r w:rsidR="00F1488B"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However, he is unable to send an email to other people. He does have certain spelling and written English abilities, even though he has limited oral l</w:t>
      </w:r>
      <w:r w:rsidR="00EF3F4B" w:rsidRPr="009A1D13">
        <w:rPr>
          <w:rFonts w:ascii="Times New Roman" w:hAnsi="Times New Roman" w:cs="Times New Roman"/>
          <w:szCs w:val="24"/>
          <w:lang w:val="en-GB"/>
        </w:rPr>
        <w:t>anguage. Due to Balaravi’s behaviour</w:t>
      </w:r>
      <w:r w:rsidRPr="009A1D13">
        <w:rPr>
          <w:rFonts w:ascii="Times New Roman" w:hAnsi="Times New Roman" w:cs="Times New Roman"/>
          <w:szCs w:val="24"/>
          <w:lang w:val="en-GB"/>
        </w:rPr>
        <w:t>, Paavai finds it is very challenging to compare all new software for phones and tablets that she believes will be helpful for him, and to find the best software for him.</w:t>
      </w:r>
    </w:p>
    <w:p w14:paraId="147BF178" w14:textId="77777777" w:rsidR="00810970" w:rsidRPr="009A1D13" w:rsidRDefault="00810970" w:rsidP="004649A1">
      <w:pPr>
        <w:spacing w:line="360" w:lineRule="auto"/>
        <w:jc w:val="both"/>
        <w:rPr>
          <w:rFonts w:ascii="Times New Roman" w:hAnsi="Times New Roman" w:cs="Times New Roman"/>
          <w:szCs w:val="24"/>
          <w:lang w:val="en-GB"/>
        </w:rPr>
      </w:pPr>
    </w:p>
    <w:p w14:paraId="71EB4A74" w14:textId="77777777" w:rsidR="00810970" w:rsidRPr="009A1D13" w:rsidRDefault="00810970" w:rsidP="00C573A3">
      <w:pPr>
        <w:pStyle w:val="Heading3"/>
        <w:rPr>
          <w:rFonts w:ascii="Times New Roman" w:hAnsi="Times New Roman" w:cs="Times New Roman"/>
          <w:color w:val="auto"/>
          <w:sz w:val="24"/>
          <w:szCs w:val="24"/>
          <w:lang w:val="en-GB"/>
        </w:rPr>
      </w:pPr>
      <w:bookmarkStart w:id="85" w:name="_Toc428976757"/>
      <w:r w:rsidRPr="009A1D13">
        <w:rPr>
          <w:rFonts w:ascii="Times New Roman" w:hAnsi="Times New Roman" w:cs="Times New Roman"/>
          <w:color w:val="auto"/>
          <w:sz w:val="24"/>
          <w:szCs w:val="24"/>
          <w:lang w:val="en-GB"/>
        </w:rPr>
        <w:lastRenderedPageBreak/>
        <w:t>5.2.2 Family</w:t>
      </w:r>
      <w:bookmarkEnd w:id="85"/>
    </w:p>
    <w:p w14:paraId="6A943761" w14:textId="77777777" w:rsidR="00810970" w:rsidRPr="009A1D13" w:rsidRDefault="00A81B94"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Family stress affects the family in many ways especially for </w:t>
      </w:r>
      <w:r w:rsidR="005A45A7" w:rsidRPr="009A1D13">
        <w:rPr>
          <w:rFonts w:ascii="Times New Roman" w:hAnsi="Times New Roman" w:cs="Times New Roman"/>
          <w:szCs w:val="24"/>
          <w:lang w:val="en-GB"/>
        </w:rPr>
        <w:t>the</w:t>
      </w:r>
      <w:r w:rsidRPr="009A1D13">
        <w:rPr>
          <w:rFonts w:ascii="Times New Roman" w:hAnsi="Times New Roman" w:cs="Times New Roman"/>
          <w:szCs w:val="24"/>
          <w:lang w:val="en-GB"/>
        </w:rPr>
        <w:t xml:space="preserve"> family of a child with autism, including their relationships with family members and others. (Blacher, 1984; DeMyer and Goldberg, 1983). </w:t>
      </w:r>
      <w:r w:rsidR="00810970" w:rsidRPr="009A1D13">
        <w:rPr>
          <w:rFonts w:ascii="Times New Roman" w:hAnsi="Times New Roman" w:cs="Times New Roman"/>
          <w:szCs w:val="24"/>
          <w:lang w:val="en-GB"/>
        </w:rPr>
        <w:t>Under this theme I have identified four subthemes namely ‘mother’, ‘father’, ‘grandparents’, and ‘other family members or friends’ which I have discussed below.</w:t>
      </w:r>
    </w:p>
    <w:p w14:paraId="531D6C2A" w14:textId="77777777" w:rsidR="00810970" w:rsidRPr="009A1D13" w:rsidRDefault="00810970" w:rsidP="004649A1">
      <w:pPr>
        <w:spacing w:line="360" w:lineRule="auto"/>
        <w:jc w:val="both"/>
        <w:rPr>
          <w:rFonts w:ascii="Times New Roman" w:hAnsi="Times New Roman" w:cs="Times New Roman"/>
          <w:b/>
          <w:szCs w:val="24"/>
          <w:lang w:val="en-GB"/>
        </w:rPr>
      </w:pPr>
    </w:p>
    <w:p w14:paraId="2ACB5EA0" w14:textId="77777777" w:rsidR="00810970" w:rsidRPr="009A1D13" w:rsidRDefault="00810970" w:rsidP="00C573A3">
      <w:pPr>
        <w:pStyle w:val="Heading4"/>
        <w:rPr>
          <w:rFonts w:ascii="Times New Roman" w:hAnsi="Times New Roman" w:cs="Times New Roman"/>
          <w:b/>
          <w:sz w:val="24"/>
          <w:szCs w:val="24"/>
          <w:lang w:val="en-GB"/>
        </w:rPr>
      </w:pPr>
      <w:bookmarkStart w:id="86" w:name="_Toc428976758"/>
      <w:r w:rsidRPr="009A1D13">
        <w:rPr>
          <w:rFonts w:ascii="Times New Roman" w:hAnsi="Times New Roman" w:cs="Times New Roman"/>
          <w:b/>
          <w:sz w:val="24"/>
          <w:szCs w:val="24"/>
          <w:lang w:val="en-GB"/>
        </w:rPr>
        <w:t>5.2.2.1 Mother</w:t>
      </w:r>
      <w:bookmarkEnd w:id="86"/>
    </w:p>
    <w:p w14:paraId="56F9F205" w14:textId="77777777" w:rsidR="00810970" w:rsidRPr="009A1D13" w:rsidRDefault="004F47C2"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Dunn and Kendrick (1982), Fisher and Goodley (2007), Moss (1991), Parker (2012), and Shu and Lung (2005) found that the mother is the main carer of children with autism. </w:t>
      </w:r>
      <w:r w:rsidR="00810970" w:rsidRPr="009A1D13">
        <w:rPr>
          <w:rFonts w:ascii="Times New Roman" w:hAnsi="Times New Roman" w:cs="Times New Roman"/>
          <w:szCs w:val="24"/>
          <w:lang w:val="en-GB"/>
        </w:rPr>
        <w:t>Paavai tells me she is positive as well as strong, and does not indulge in self-pity. Due to her background, she thinks that she is more open-minded than her husband, who is very traditional. She was educated by Catholic missionaries from the West and her father was a high school head teacher and a journalist who commented on social injustice. Paavai thinks that in contrast to her mother, she is very liberal and is often criticised, even by her husband, for not being strict enough with her son. Paavai maintains her independence</w:t>
      </w:r>
      <w:r w:rsidR="009A06FC" w:rsidRPr="009A1D13">
        <w:rPr>
          <w:rFonts w:ascii="Times New Roman" w:hAnsi="Times New Roman" w:cs="Times New Roman"/>
          <w:szCs w:val="24"/>
          <w:lang w:val="en-GB"/>
        </w:rPr>
        <w:t xml:space="preserve"> and</w:t>
      </w:r>
      <w:r w:rsidR="00810970" w:rsidRPr="009A1D13">
        <w:rPr>
          <w:rFonts w:ascii="Times New Roman" w:hAnsi="Times New Roman" w:cs="Times New Roman"/>
          <w:szCs w:val="24"/>
          <w:lang w:val="en-GB"/>
        </w:rPr>
        <w:t>,</w:t>
      </w:r>
      <w:r w:rsidR="009A06FC" w:rsidRPr="009A1D13">
        <w:rPr>
          <w:rFonts w:ascii="Times New Roman" w:hAnsi="Times New Roman" w:cs="Times New Roman"/>
          <w:szCs w:val="24"/>
          <w:lang w:val="en-GB"/>
        </w:rPr>
        <w:t xml:space="preserve"> </w:t>
      </w:r>
      <w:r w:rsidR="00810970" w:rsidRPr="009A1D13">
        <w:rPr>
          <w:rFonts w:ascii="Times New Roman" w:hAnsi="Times New Roman" w:cs="Times New Roman"/>
          <w:szCs w:val="24"/>
          <w:lang w:val="en-GB"/>
        </w:rPr>
        <w:t>although she considers some opinions from other people, such as her father and husband, she makes her own decisions. Paavai credits some of her strength to the hardships she has endured since Balaravi was born.</w:t>
      </w:r>
    </w:p>
    <w:p w14:paraId="4DC6981C" w14:textId="77777777" w:rsidR="00810970" w:rsidRPr="009A1D13" w:rsidRDefault="00810970" w:rsidP="004649A1">
      <w:pPr>
        <w:spacing w:line="360" w:lineRule="auto"/>
        <w:jc w:val="both"/>
        <w:rPr>
          <w:rFonts w:ascii="Times New Roman" w:hAnsi="Times New Roman" w:cs="Times New Roman"/>
          <w:szCs w:val="24"/>
          <w:lang w:val="en-GB"/>
        </w:rPr>
      </w:pPr>
    </w:p>
    <w:p w14:paraId="56C6526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Due to Balaravi’s development condition, Paavai was forced to give up her PhD study and stays at home to look after him. Balaravi’s tantrums have caused </w:t>
      </w:r>
      <w:r w:rsidR="00D11A0F" w:rsidRPr="009A1D13">
        <w:rPr>
          <w:rFonts w:ascii="Times New Roman" w:hAnsi="Times New Roman" w:cs="Times New Roman"/>
          <w:szCs w:val="24"/>
          <w:lang w:val="en-GB"/>
        </w:rPr>
        <w:t>c</w:t>
      </w:r>
      <w:r w:rsidR="00CA700E" w:rsidRPr="009A1D13">
        <w:rPr>
          <w:rFonts w:ascii="Times New Roman" w:hAnsi="Times New Roman" w:cs="Times New Roman"/>
          <w:szCs w:val="24"/>
          <w:lang w:val="en-GB"/>
        </w:rPr>
        <w:t>onsiderable</w:t>
      </w:r>
      <w:r w:rsidRPr="009A1D13">
        <w:rPr>
          <w:rFonts w:ascii="Times New Roman" w:hAnsi="Times New Roman" w:cs="Times New Roman"/>
          <w:szCs w:val="24"/>
          <w:lang w:val="en-GB"/>
        </w:rPr>
        <w:t xml:space="preserve"> damage and his parents need to renovate the whole house. They have to keep things locked away to prevent them from being broken by Balaravi. His negative emotions </w:t>
      </w:r>
      <w:r w:rsidRPr="009A1D13">
        <w:rPr>
          <w:rFonts w:ascii="Times New Roman" w:hAnsi="Times New Roman" w:cs="Times New Roman"/>
          <w:szCs w:val="24"/>
          <w:lang w:val="en-GB"/>
        </w:rPr>
        <w:lastRenderedPageBreak/>
        <w:t xml:space="preserve">have caused them </w:t>
      </w:r>
      <w:r w:rsidR="00096494" w:rsidRPr="009A1D13">
        <w:rPr>
          <w:rFonts w:ascii="Times New Roman" w:hAnsi="Times New Roman" w:cs="Times New Roman"/>
          <w:szCs w:val="24"/>
          <w:lang w:val="en-GB"/>
        </w:rPr>
        <w:t>excessive</w:t>
      </w:r>
      <w:r w:rsidR="00CA700E"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emotional and financial stress.</w:t>
      </w:r>
      <w:r w:rsidR="00096494"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Due to the societal pressure in India, the family have ostracised Paavai and Balaravi, because he is different.  </w:t>
      </w:r>
    </w:p>
    <w:p w14:paraId="1153DFEF" w14:textId="77777777" w:rsidR="00810970" w:rsidRPr="009A1D13" w:rsidRDefault="00810970" w:rsidP="004649A1">
      <w:pPr>
        <w:spacing w:line="360" w:lineRule="auto"/>
        <w:jc w:val="both"/>
        <w:rPr>
          <w:rFonts w:ascii="Times New Roman" w:hAnsi="Times New Roman" w:cs="Times New Roman"/>
          <w:szCs w:val="24"/>
          <w:lang w:val="en-GB"/>
        </w:rPr>
      </w:pPr>
    </w:p>
    <w:p w14:paraId="59C2953C"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was taking Balaravi on her lap and cooking meals because he wanted to stay on her lap all the time. It was also arduous to put him down and take him out of the home. She said that she could not even pick up the phone because he would break the phone or throw it away. </w:t>
      </w:r>
    </w:p>
    <w:p w14:paraId="18E40E98" w14:textId="77777777" w:rsidR="00810970" w:rsidRPr="009A1D13" w:rsidRDefault="00810970" w:rsidP="004649A1">
      <w:pPr>
        <w:spacing w:line="360" w:lineRule="auto"/>
        <w:jc w:val="both"/>
        <w:rPr>
          <w:rFonts w:ascii="Times New Roman" w:hAnsi="Times New Roman" w:cs="Times New Roman"/>
          <w:szCs w:val="24"/>
          <w:lang w:val="en-GB"/>
        </w:rPr>
      </w:pPr>
    </w:p>
    <w:p w14:paraId="0010910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Additionally, to avoid disturbing her husband and neighbours, Paavai told me that she had to sleep with Balaravi in their car for five months in ‘minus twenty degrees in Chicago’ when he was three year-old. The changing point was Independence Day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Paavai ‘took him to see the fireworks and then when he got back. Suddenly he started entering the house and sleeping at night’</w:t>
      </w:r>
      <w:r w:rsidR="00E578C2" w:rsidRPr="009A1D13">
        <w:rPr>
          <w:rFonts w:ascii="Times New Roman" w:hAnsi="Times New Roman" w:cs="Times New Roman"/>
          <w:szCs w:val="24"/>
          <w:lang w:val="en-GB"/>
        </w:rPr>
        <w:t xml:space="preserve"> (PB 1.26)</w:t>
      </w:r>
      <w:r w:rsidRPr="009A1D13">
        <w:rPr>
          <w:rFonts w:ascii="Times New Roman" w:hAnsi="Times New Roman" w:cs="Times New Roman"/>
          <w:szCs w:val="24"/>
          <w:lang w:val="en-GB"/>
        </w:rPr>
        <w:t xml:space="preserve">. </w:t>
      </w:r>
    </w:p>
    <w:p w14:paraId="16974DD2" w14:textId="77777777" w:rsidR="00E578C2" w:rsidRPr="009A1D13" w:rsidRDefault="00E578C2" w:rsidP="004649A1">
      <w:pPr>
        <w:spacing w:line="360" w:lineRule="auto"/>
        <w:jc w:val="both"/>
        <w:rPr>
          <w:rFonts w:ascii="Times New Roman" w:hAnsi="Times New Roman" w:cs="Times New Roman"/>
          <w:szCs w:val="24"/>
          <w:lang w:val="en-GB"/>
        </w:rPr>
      </w:pPr>
    </w:p>
    <w:p w14:paraId="45913A3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‘Then Balaravi wanted me to take him in the lap rather than go to bed.’ After sleeping in the car, Paavai told me she slept on a sofa for three or four months, ‘just holding him in my lap and sitting’. Then finally he started to sleep on the bed, but Paavai ‘had adapted to sleeping in the sofa’ (PB 1.26). </w:t>
      </w:r>
    </w:p>
    <w:p w14:paraId="6F726D8A" w14:textId="77777777" w:rsidR="00810970" w:rsidRPr="009A1D13" w:rsidRDefault="00810970" w:rsidP="004649A1">
      <w:pPr>
        <w:spacing w:line="360" w:lineRule="auto"/>
        <w:jc w:val="both"/>
        <w:rPr>
          <w:rFonts w:ascii="Times New Roman" w:hAnsi="Times New Roman" w:cs="Times New Roman"/>
          <w:szCs w:val="24"/>
          <w:lang w:val="en-GB"/>
        </w:rPr>
      </w:pPr>
    </w:p>
    <w:p w14:paraId="13E14BE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Paavai</w:t>
      </w:r>
      <w:r w:rsidR="008F11BD"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Balaravi is her priority and life-centre. She has spent half her life on him, and he has become attached to her very closely. She said that she has to concentrate on keeping her eyes on him while he is at home.</w:t>
      </w:r>
    </w:p>
    <w:p w14:paraId="4529D806" w14:textId="77777777" w:rsidR="00810970" w:rsidRPr="009A1D13" w:rsidRDefault="00810970" w:rsidP="004649A1">
      <w:pPr>
        <w:spacing w:line="360" w:lineRule="auto"/>
        <w:jc w:val="both"/>
        <w:rPr>
          <w:rFonts w:ascii="Times New Roman" w:hAnsi="Times New Roman" w:cs="Times New Roman"/>
          <w:szCs w:val="24"/>
          <w:lang w:val="en-GB"/>
        </w:rPr>
      </w:pPr>
    </w:p>
    <w:p w14:paraId="715148B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I saw Paavai after a long break in our interview sessions she told me of yet another sacrifice that she had made, her mother passed away and, because she and her </w:t>
      </w:r>
      <w:r w:rsidRPr="009A1D13">
        <w:rPr>
          <w:rFonts w:ascii="Times New Roman" w:hAnsi="Times New Roman" w:cs="Times New Roman"/>
          <w:szCs w:val="24"/>
          <w:lang w:val="en-GB"/>
        </w:rPr>
        <w:lastRenderedPageBreak/>
        <w:t>husband anticipated Balaravi’s potential bad behaviour on the aeroplane, she could not go and see her family in India for the mourning.</w:t>
      </w:r>
    </w:p>
    <w:p w14:paraId="565FECA6" w14:textId="77777777" w:rsidR="00810970" w:rsidRPr="009A1D13" w:rsidRDefault="00810970" w:rsidP="004649A1">
      <w:pPr>
        <w:spacing w:line="360" w:lineRule="auto"/>
        <w:jc w:val="both"/>
        <w:rPr>
          <w:rFonts w:ascii="Times New Roman" w:hAnsi="Times New Roman" w:cs="Times New Roman"/>
          <w:szCs w:val="24"/>
          <w:lang w:val="en-GB"/>
        </w:rPr>
      </w:pPr>
    </w:p>
    <w:p w14:paraId="3906777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Balaravi is their only child, and Paavai told me that they adore him very much. She has dedicated her whole life to working with and bringing him up. She is studying to be a teacher so she can work with him when he goes to school. She told me that she spends all her time with him when he is at home. If the family went to India, Paavai said that, because they have maids to do all the chores, she would be able to concentrate on him even more. </w:t>
      </w:r>
    </w:p>
    <w:p w14:paraId="4822F8C9" w14:textId="77777777" w:rsidR="009A06FC" w:rsidRPr="009A1D13" w:rsidRDefault="009A06FC" w:rsidP="004649A1">
      <w:pPr>
        <w:spacing w:line="360" w:lineRule="auto"/>
        <w:jc w:val="both"/>
        <w:rPr>
          <w:rFonts w:ascii="Times New Roman" w:hAnsi="Times New Roman" w:cs="Times New Roman"/>
          <w:szCs w:val="24"/>
          <w:lang w:val="en-GB"/>
        </w:rPr>
      </w:pPr>
    </w:p>
    <w:p w14:paraId="00AF12F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explained that, because she has a big family in India, she has seen many relatives growing up. Therefore she noticed Balaravi’s </w:t>
      </w:r>
      <w:r w:rsidR="00D56246" w:rsidRPr="009A1D13">
        <w:rPr>
          <w:rFonts w:ascii="Times New Roman" w:hAnsi="Times New Roman" w:cs="Times New Roman" w:hint="eastAsia"/>
          <w:szCs w:val="24"/>
          <w:lang w:val="en-GB"/>
        </w:rPr>
        <w:t xml:space="preserve">not </w:t>
      </w:r>
      <w:r w:rsidR="004B3678" w:rsidRPr="009A1D13">
        <w:rPr>
          <w:rFonts w:ascii="Times New Roman" w:hAnsi="Times New Roman" w:cs="Times New Roman"/>
          <w:szCs w:val="24"/>
          <w:lang w:val="en-GB"/>
        </w:rPr>
        <w:t xml:space="preserve">typical </w:t>
      </w:r>
      <w:r w:rsidRPr="009A1D13">
        <w:rPr>
          <w:rFonts w:ascii="Times New Roman" w:hAnsi="Times New Roman" w:cs="Times New Roman"/>
          <w:szCs w:val="24"/>
          <w:lang w:val="en-GB"/>
        </w:rPr>
        <w:t>development during his first year and sought some advice from medical professionals (paediatricians, psychiatrists). The medical professionals in India just told her that Balaravi will speak when he is getting older. It is common for a child immersed in at least three languages at home.</w:t>
      </w:r>
    </w:p>
    <w:p w14:paraId="577715F9" w14:textId="77777777" w:rsidR="00810970" w:rsidRPr="009A1D13" w:rsidRDefault="00810970" w:rsidP="004649A1">
      <w:pPr>
        <w:spacing w:line="360" w:lineRule="auto"/>
        <w:jc w:val="both"/>
        <w:rPr>
          <w:rFonts w:ascii="Times New Roman" w:hAnsi="Times New Roman" w:cs="Times New Roman"/>
          <w:szCs w:val="24"/>
          <w:lang w:val="en-GB"/>
        </w:rPr>
      </w:pPr>
    </w:p>
    <w:p w14:paraId="0E92CA8D" w14:textId="77777777" w:rsidR="00225219"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our interview Paavai said that, for Balaravi’s best benefit, she meets and discusses with professionals and parents of children with autism. She attempts to understand his needs at every stage and constantly prepares for them</w:t>
      </w:r>
      <w:r w:rsidR="005A45A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exploring every possibility for Balaravi</w:t>
      </w:r>
      <w:r w:rsidR="00FF3608" w:rsidRPr="009A1D13">
        <w:rPr>
          <w:rFonts w:ascii="Times New Roman" w:hAnsi="Times New Roman" w:cs="Times New Roman"/>
          <w:szCs w:val="24"/>
          <w:lang w:val="en-GB"/>
        </w:rPr>
        <w:t xml:space="preserve"> or for herself</w:t>
      </w:r>
      <w:r w:rsidRPr="009A1D13">
        <w:rPr>
          <w:rFonts w:ascii="Times New Roman" w:hAnsi="Times New Roman" w:cs="Times New Roman"/>
          <w:szCs w:val="24"/>
          <w:lang w:val="en-GB"/>
        </w:rPr>
        <w:t xml:space="preserve">. </w:t>
      </w:r>
    </w:p>
    <w:p w14:paraId="3071410A" w14:textId="77777777" w:rsidR="00225219" w:rsidRPr="009A1D13" w:rsidRDefault="00225219" w:rsidP="004649A1">
      <w:pPr>
        <w:spacing w:line="360" w:lineRule="auto"/>
        <w:jc w:val="both"/>
        <w:rPr>
          <w:rFonts w:ascii="Times New Roman" w:hAnsi="Times New Roman" w:cs="Times New Roman"/>
          <w:szCs w:val="24"/>
          <w:lang w:val="en-GB"/>
        </w:rPr>
      </w:pPr>
    </w:p>
    <w:p w14:paraId="03D8F0D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another example, Paavai said that she wanted Balaravi to have a vaccine before going to India, but she realised that the vaccine is made using eggs, so she first determined that Balaravi was not allergic to eggs. Then she had to deal with his fear of injections and was not helped by the hospital staff. She said that ‘nobody in this world is goi</w:t>
      </w:r>
      <w:r w:rsidR="0067770E" w:rsidRPr="009A1D13">
        <w:rPr>
          <w:rFonts w:ascii="Times New Roman" w:hAnsi="Times New Roman" w:cs="Times New Roman"/>
          <w:szCs w:val="24"/>
          <w:lang w:val="en-GB"/>
        </w:rPr>
        <w:t xml:space="preserve">ng to </w:t>
      </w:r>
      <w:r w:rsidR="0067770E" w:rsidRPr="009A1D13">
        <w:rPr>
          <w:rFonts w:ascii="Times New Roman" w:hAnsi="Times New Roman" w:cs="Times New Roman"/>
          <w:szCs w:val="24"/>
          <w:lang w:val="en-GB"/>
        </w:rPr>
        <w:lastRenderedPageBreak/>
        <w:t>understand him if I don</w:t>
      </w:r>
      <w:r w:rsidR="00BA3736"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t’ (PB 1.151). </w:t>
      </w:r>
    </w:p>
    <w:p w14:paraId="349CBB54" w14:textId="77777777" w:rsidR="00810970" w:rsidRPr="009A1D13" w:rsidRDefault="00810970" w:rsidP="004649A1">
      <w:pPr>
        <w:spacing w:line="360" w:lineRule="auto"/>
        <w:jc w:val="both"/>
        <w:rPr>
          <w:rFonts w:ascii="Times New Roman" w:hAnsi="Times New Roman" w:cs="Times New Roman"/>
          <w:szCs w:val="24"/>
          <w:lang w:val="en-GB"/>
        </w:rPr>
      </w:pPr>
    </w:p>
    <w:p w14:paraId="7BCB611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Additionally, she tries very hard to make Balaravi happy even though those around her disapprove of her parenting approach; she still stands at his side, and fights for him. Paavai uses an instance to illustrate her blindness to his difference where she fails to recognise her son in a photo to illustrate that working with children is totally consuming and that she sees her son as being the same as any other child.</w:t>
      </w:r>
    </w:p>
    <w:p w14:paraId="445814C2" w14:textId="77777777" w:rsidR="00810970" w:rsidRPr="009A1D13" w:rsidRDefault="00810970" w:rsidP="004649A1">
      <w:pPr>
        <w:spacing w:line="360" w:lineRule="auto"/>
        <w:jc w:val="both"/>
        <w:rPr>
          <w:rFonts w:ascii="Times New Roman" w:hAnsi="Times New Roman" w:cs="Times New Roman"/>
          <w:szCs w:val="24"/>
          <w:lang w:val="en-GB"/>
        </w:rPr>
      </w:pPr>
    </w:p>
    <w:p w14:paraId="02211DE3" w14:textId="77777777" w:rsidR="00810970" w:rsidRPr="009A1D13" w:rsidRDefault="00810970" w:rsidP="00E3049E">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Our grief, our sorrow, or our thing should impact the children so we should be happy with their things. If they are happy, we should be happy. They are sad we should be sad, but it’s not the opposite way. (PB 2.97).</w:t>
      </w:r>
    </w:p>
    <w:p w14:paraId="4B8444E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2C54885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From Paavai’s story</w:t>
      </w:r>
      <w:r w:rsidR="00864B86"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it appears that Balaravi is very devastating. She suffers a good deal of both physical and mental pain. She copes with the stress by doing yoga and meditation to help her through her difficulties. Paavai told me that she struggles with the idea that she is a bad mother because she is not bringing up her son in a traditional Indian manner. She also has struggled to teach Balaravi PECS and </w:t>
      </w:r>
      <w:r w:rsidR="005A45A7" w:rsidRPr="009A1D13">
        <w:rPr>
          <w:rFonts w:ascii="Times New Roman" w:hAnsi="Times New Roman" w:cs="Times New Roman"/>
          <w:szCs w:val="24"/>
          <w:lang w:val="en-GB"/>
        </w:rPr>
        <w:t xml:space="preserve">to </w:t>
      </w:r>
      <w:r w:rsidRPr="009A1D13">
        <w:rPr>
          <w:rFonts w:ascii="Times New Roman" w:hAnsi="Times New Roman" w:cs="Times New Roman"/>
          <w:szCs w:val="24"/>
          <w:lang w:val="en-GB"/>
        </w:rPr>
        <w:t>understand emot</w:t>
      </w:r>
      <w:r w:rsidR="00877AB1" w:rsidRPr="009A1D13">
        <w:rPr>
          <w:rFonts w:ascii="Times New Roman" w:hAnsi="Times New Roman" w:cs="Times New Roman"/>
          <w:szCs w:val="24"/>
          <w:lang w:val="en-GB"/>
        </w:rPr>
        <w:t xml:space="preserve">ions since he was six years </w:t>
      </w:r>
      <w:r w:rsidRPr="009A1D13">
        <w:rPr>
          <w:rFonts w:ascii="Times New Roman" w:hAnsi="Times New Roman" w:cs="Times New Roman"/>
          <w:szCs w:val="24"/>
          <w:lang w:val="en-GB"/>
        </w:rPr>
        <w:t>old.</w:t>
      </w:r>
    </w:p>
    <w:p w14:paraId="42007A4E" w14:textId="77777777" w:rsidR="00810970" w:rsidRPr="009A1D13" w:rsidRDefault="00810970" w:rsidP="004649A1">
      <w:pPr>
        <w:spacing w:line="360" w:lineRule="auto"/>
        <w:jc w:val="both"/>
        <w:rPr>
          <w:rFonts w:ascii="Times New Roman" w:hAnsi="Times New Roman" w:cs="Times New Roman"/>
          <w:szCs w:val="24"/>
          <w:lang w:val="en-GB"/>
        </w:rPr>
      </w:pPr>
    </w:p>
    <w:p w14:paraId="2760DB5A"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said that she attempts to do the best for her son. When she takes him to attend public activities, she worries that he might learn something bad from his misbehaving peers. Additionally, because Balaravi looks like any other 10 year-old boy without any visible and physical impairment, Paavai is afraid that people migh</w:t>
      </w:r>
      <w:r w:rsidR="00225219" w:rsidRPr="009A1D13">
        <w:rPr>
          <w:rFonts w:ascii="Times New Roman" w:hAnsi="Times New Roman" w:cs="Times New Roman"/>
          <w:szCs w:val="24"/>
          <w:lang w:val="en-GB"/>
        </w:rPr>
        <w:t xml:space="preserve">t misunderstand or mistreat him, and then cause emotional damage </w:t>
      </w:r>
      <w:r w:rsidR="005A45A7" w:rsidRPr="009A1D13">
        <w:rPr>
          <w:rFonts w:ascii="Times New Roman" w:hAnsi="Times New Roman" w:cs="Times New Roman"/>
          <w:szCs w:val="24"/>
          <w:lang w:val="en-GB"/>
        </w:rPr>
        <w:t>to</w:t>
      </w:r>
      <w:r w:rsidR="00225219" w:rsidRPr="009A1D13">
        <w:rPr>
          <w:rFonts w:ascii="Times New Roman" w:hAnsi="Times New Roman" w:cs="Times New Roman"/>
          <w:szCs w:val="24"/>
          <w:lang w:val="en-GB"/>
        </w:rPr>
        <w:t xml:space="preserve"> him.</w:t>
      </w:r>
    </w:p>
    <w:p w14:paraId="49CBDD71" w14:textId="77777777" w:rsidR="00810970" w:rsidRPr="009A1D13" w:rsidRDefault="00810970" w:rsidP="004649A1">
      <w:pPr>
        <w:spacing w:line="360" w:lineRule="auto"/>
        <w:jc w:val="both"/>
        <w:rPr>
          <w:rFonts w:ascii="Times New Roman" w:hAnsi="Times New Roman" w:cs="Times New Roman"/>
          <w:szCs w:val="24"/>
          <w:lang w:val="en-GB"/>
        </w:rPr>
      </w:pPr>
    </w:p>
    <w:p w14:paraId="2CFB1869"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Paavai thinks that Balaravi can develop to a 10 year-old level. It might be due to the bleak diagnosis from doctors (</w:t>
      </w:r>
      <w:r w:rsidR="000A4F29"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‘is a lifelong disability’, ‘may be able to lead a normal life with some support and all, but he may not advance’) (PB 1.138). Paavai confided that she is very concerned about Balaravi’s future and worries about his ability to be independent and that she even thinks of Balaravi’s future marriage. She said that she thinks if Balaravi can communicate with others and behave well, then he will be able to ‘live happily and peacefully at home’ (PB 1.151).</w:t>
      </w:r>
    </w:p>
    <w:p w14:paraId="37E43E40" w14:textId="77777777" w:rsidR="00810970" w:rsidRPr="009A1D13" w:rsidRDefault="00810970" w:rsidP="004649A1">
      <w:pPr>
        <w:spacing w:line="360" w:lineRule="auto"/>
        <w:jc w:val="both"/>
        <w:rPr>
          <w:rFonts w:ascii="Times New Roman" w:hAnsi="Times New Roman" w:cs="Times New Roman"/>
          <w:szCs w:val="24"/>
          <w:lang w:val="en-GB"/>
        </w:rPr>
      </w:pPr>
    </w:p>
    <w:p w14:paraId="4A34E96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Regarding emotions and feelings, Paavai explained that she thinks about why people raise their voices when they get angry. She said that she believes it is out of frustration from an inability to communicate, just as with autism, when people fail to make the other party understand them they become angry and frustrated.</w:t>
      </w:r>
    </w:p>
    <w:p w14:paraId="6AE9F6B1" w14:textId="77777777" w:rsidR="00810970" w:rsidRPr="009A1D13" w:rsidRDefault="00810970" w:rsidP="004649A1">
      <w:pPr>
        <w:spacing w:line="360" w:lineRule="auto"/>
        <w:jc w:val="both"/>
        <w:rPr>
          <w:rFonts w:ascii="Times New Roman" w:hAnsi="Times New Roman" w:cs="Times New Roman"/>
          <w:szCs w:val="24"/>
          <w:lang w:val="en-GB"/>
        </w:rPr>
      </w:pPr>
    </w:p>
    <w:p w14:paraId="2CA9D6F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also explained that she has little use for IQ, she believes that everyone is unique and that the measurement of a person’s IQ is irrelevant. Paavai does</w:t>
      </w:r>
      <w:r w:rsidR="000D5149"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want to test Balaravi’s IQ, because she does</w:t>
      </w:r>
      <w:r w:rsidR="000D5149"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think it will help in any way.</w:t>
      </w:r>
    </w:p>
    <w:p w14:paraId="0AA7B219" w14:textId="77777777" w:rsidR="00810970" w:rsidRPr="009A1D13" w:rsidRDefault="00810970" w:rsidP="004649A1">
      <w:pPr>
        <w:spacing w:line="360" w:lineRule="auto"/>
        <w:jc w:val="both"/>
        <w:rPr>
          <w:rFonts w:ascii="Times New Roman" w:hAnsi="Times New Roman" w:cs="Times New Roman"/>
          <w:szCs w:val="24"/>
          <w:lang w:val="en-GB"/>
        </w:rPr>
      </w:pPr>
    </w:p>
    <w:p w14:paraId="5E6814B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sometimes she is confused about what causes Balaravi’s negative emotions and is uncertain about how to define his emotional cycle of surprise, curiosity, shyness and jealousy. In terms of deciphering Balaravi’s behaviour, she said it takes her a long time to find out what caused his negative emotions and what the hidden meaning behind his misbehaviour</w:t>
      </w:r>
      <w:r w:rsidR="009A06FC" w:rsidRPr="009A1D13">
        <w:rPr>
          <w:rFonts w:ascii="Times New Roman" w:hAnsi="Times New Roman" w:cs="Times New Roman"/>
          <w:szCs w:val="24"/>
          <w:lang w:val="en-GB"/>
        </w:rPr>
        <w:t xml:space="preserve"> is</w:t>
      </w:r>
      <w:r w:rsidRPr="009A1D13">
        <w:rPr>
          <w:rFonts w:ascii="Times New Roman" w:hAnsi="Times New Roman" w:cs="Times New Roman"/>
          <w:szCs w:val="24"/>
          <w:lang w:val="en-GB"/>
        </w:rPr>
        <w:t>.</w:t>
      </w:r>
    </w:p>
    <w:p w14:paraId="59EE9933" w14:textId="77777777" w:rsidR="00810970" w:rsidRPr="009A1D13" w:rsidRDefault="00810970" w:rsidP="004649A1">
      <w:pPr>
        <w:spacing w:line="360" w:lineRule="auto"/>
        <w:jc w:val="both"/>
        <w:rPr>
          <w:rFonts w:ascii="Times New Roman" w:hAnsi="Times New Roman" w:cs="Times New Roman"/>
          <w:szCs w:val="24"/>
          <w:lang w:val="en-GB"/>
        </w:rPr>
      </w:pPr>
    </w:p>
    <w:p w14:paraId="31781DA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she chose Balaravi’s school in the UK based on four criteria. Firstly, the abilities of the children are compatible with him. Secondly, the school was in </w:t>
      </w:r>
      <w:r w:rsidRPr="009A1D13">
        <w:rPr>
          <w:rFonts w:ascii="Times New Roman" w:hAnsi="Times New Roman" w:cs="Times New Roman"/>
          <w:szCs w:val="24"/>
          <w:lang w:val="en-GB"/>
        </w:rPr>
        <w:lastRenderedPageBreak/>
        <w:t>walking distance (because she cannot drive a car in the UK, her husband always works abroad, and she knows nobody in Sheffield). Thirdly, the school has sufficient professional staff and resources for Balaravi and</w:t>
      </w:r>
      <w:r w:rsidR="004807F0" w:rsidRPr="009A1D13">
        <w:rPr>
          <w:rFonts w:ascii="Times New Roman" w:hAnsi="Times New Roman" w:cs="Times New Roman"/>
          <w:szCs w:val="24"/>
          <w:lang w:val="en-GB"/>
        </w:rPr>
        <w:t xml:space="preserve"> f</w:t>
      </w:r>
      <w:r w:rsidRPr="009A1D13">
        <w:rPr>
          <w:rFonts w:ascii="Times New Roman" w:hAnsi="Times New Roman" w:cs="Times New Roman"/>
          <w:szCs w:val="24"/>
          <w:lang w:val="en-GB"/>
        </w:rPr>
        <w:t xml:space="preserve">inally, Paavai keeps Balaravi ‘working with a special educator all the time’ (PB 2.27). </w:t>
      </w:r>
    </w:p>
    <w:p w14:paraId="68159D1A" w14:textId="77777777" w:rsidR="00810970" w:rsidRPr="009A1D13" w:rsidRDefault="00810970" w:rsidP="004649A1">
      <w:pPr>
        <w:spacing w:line="360" w:lineRule="auto"/>
        <w:jc w:val="both"/>
        <w:rPr>
          <w:rFonts w:ascii="Times New Roman" w:hAnsi="Times New Roman" w:cs="Times New Roman"/>
          <w:szCs w:val="24"/>
          <w:lang w:val="en-GB"/>
        </w:rPr>
      </w:pPr>
    </w:p>
    <w:p w14:paraId="2038D2B4" w14:textId="77777777" w:rsidR="00810970" w:rsidRPr="009A1D13" w:rsidRDefault="00810970" w:rsidP="00C573A3">
      <w:pPr>
        <w:pStyle w:val="Heading4"/>
        <w:rPr>
          <w:rFonts w:ascii="Times New Roman" w:hAnsi="Times New Roman" w:cs="Times New Roman"/>
          <w:b/>
          <w:sz w:val="24"/>
          <w:szCs w:val="24"/>
          <w:lang w:val="en-GB"/>
        </w:rPr>
      </w:pPr>
      <w:bookmarkStart w:id="87" w:name="_Toc428976759"/>
      <w:r w:rsidRPr="009A1D13">
        <w:rPr>
          <w:rFonts w:ascii="Times New Roman" w:hAnsi="Times New Roman" w:cs="Times New Roman"/>
          <w:b/>
          <w:sz w:val="24"/>
          <w:szCs w:val="24"/>
          <w:lang w:val="en-GB"/>
        </w:rPr>
        <w:t>5.2.2.2 Father</w:t>
      </w:r>
      <w:bookmarkEnd w:id="87"/>
    </w:p>
    <w:p w14:paraId="3EF7F837"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talking of her husband, Paavai said that he ‘is a very God abiding and God fearing and worshipping person’ (PB 1.52). Both he and Paavai are Hindus, and ‘believe in a previous life and the </w:t>
      </w:r>
      <w:r w:rsidR="009A06FC" w:rsidRPr="009A1D13">
        <w:rPr>
          <w:rFonts w:ascii="Times New Roman" w:hAnsi="Times New Roman" w:cs="Times New Roman"/>
          <w:szCs w:val="24"/>
          <w:lang w:val="en-GB"/>
        </w:rPr>
        <w:t>after-life</w:t>
      </w:r>
      <w:r w:rsidRPr="009A1D13">
        <w:rPr>
          <w:rFonts w:ascii="Times New Roman" w:hAnsi="Times New Roman" w:cs="Times New Roman"/>
          <w:szCs w:val="24"/>
          <w:lang w:val="en-GB"/>
        </w:rPr>
        <w:t>’</w:t>
      </w:r>
      <w:r w:rsidR="00B46314" w:rsidRPr="009A1D13">
        <w:rPr>
          <w:rFonts w:ascii="Times New Roman" w:hAnsi="Times New Roman" w:cs="Times New Roman"/>
          <w:szCs w:val="24"/>
          <w:lang w:val="en-GB"/>
        </w:rPr>
        <w:t xml:space="preserve"> (reincarnation)</w:t>
      </w:r>
      <w:r w:rsidRPr="009A1D13">
        <w:rPr>
          <w:rFonts w:ascii="Times New Roman" w:hAnsi="Times New Roman" w:cs="Times New Roman"/>
          <w:szCs w:val="24"/>
          <w:lang w:val="en-GB"/>
        </w:rPr>
        <w:t xml:space="preserve"> (PB 1.52). In terms of his attitude towards Balaravi, Paavai said that her husband refuses to accept his diagnosis of autism, but he does his duty to support his family financially. In contrast to this, Paavai prefers not to ask why she is burdened, but rather to work on the problem and make it better. </w:t>
      </w:r>
    </w:p>
    <w:p w14:paraId="49FA31FE" w14:textId="77777777" w:rsidR="00810970" w:rsidRPr="009A1D13" w:rsidRDefault="00810970" w:rsidP="004649A1">
      <w:pPr>
        <w:spacing w:line="360" w:lineRule="auto"/>
        <w:jc w:val="both"/>
        <w:rPr>
          <w:rFonts w:ascii="Times New Roman" w:hAnsi="Times New Roman" w:cs="Times New Roman"/>
          <w:szCs w:val="24"/>
          <w:lang w:val="en-GB"/>
        </w:rPr>
      </w:pPr>
    </w:p>
    <w:p w14:paraId="1E5CB93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she suspected Balaravi was </w:t>
      </w:r>
      <w:r w:rsidR="00C74F65"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and sought professional advice, and then accepted him with his autism. She had a huge argument with her husband whom she claims is still in the denial stage. She told me that he refused to meet professionals, and always believes that Paavai is wrong and that upbringing is the cause of Balaravi’s ‘misbehaviour’. Even after getting the same diagnosis (pervasive development disorder, PDD) and after two assessments from different medical settings, he still refuses to accept it.  </w:t>
      </w:r>
    </w:p>
    <w:p w14:paraId="663A2195" w14:textId="77777777" w:rsidR="00810970" w:rsidRPr="009A1D13" w:rsidRDefault="00810970" w:rsidP="004649A1">
      <w:pPr>
        <w:spacing w:line="360" w:lineRule="auto"/>
        <w:jc w:val="both"/>
        <w:rPr>
          <w:rFonts w:ascii="Times New Roman" w:hAnsi="Times New Roman" w:cs="Times New Roman"/>
          <w:szCs w:val="24"/>
          <w:lang w:val="en-GB"/>
        </w:rPr>
      </w:pPr>
    </w:p>
    <w:p w14:paraId="5F27509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our second interview, Paavai told me that her husband and family now say that they accept that Balaravi is autistic, but she doubts their statement. She believes that her husband still has high hopes for Balaravi’s future. Meanwhile, she thinks that she needs </w:t>
      </w:r>
      <w:r w:rsidRPr="009A1D13">
        <w:rPr>
          <w:rFonts w:ascii="Times New Roman" w:hAnsi="Times New Roman" w:cs="Times New Roman"/>
          <w:szCs w:val="24"/>
          <w:lang w:val="en-GB"/>
        </w:rPr>
        <w:lastRenderedPageBreak/>
        <w:t xml:space="preserve">to explore Balaravi’s strengths outside of his academic performance and help him to achieve a better life. </w:t>
      </w:r>
    </w:p>
    <w:p w14:paraId="024B3CD9" w14:textId="77777777" w:rsidR="00810970" w:rsidRPr="009A1D13" w:rsidRDefault="00810970" w:rsidP="004649A1">
      <w:pPr>
        <w:spacing w:line="360" w:lineRule="auto"/>
        <w:jc w:val="both"/>
        <w:rPr>
          <w:rFonts w:ascii="Times New Roman" w:hAnsi="Times New Roman" w:cs="Times New Roman"/>
          <w:szCs w:val="24"/>
          <w:lang w:val="en-GB"/>
        </w:rPr>
      </w:pPr>
    </w:p>
    <w:p w14:paraId="1B6A06B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she and her husband expected Balaravi to have good academic performance (such as going to Oxford University) before he was born. Now, they are unsure about their son’s future and ‘definitely cannot expect him to develop like a regular child’ (PB 3.141). </w:t>
      </w:r>
    </w:p>
    <w:p w14:paraId="4D90183C" w14:textId="77777777" w:rsidR="00810970" w:rsidRPr="009A1D13" w:rsidRDefault="00810970" w:rsidP="004649A1">
      <w:pPr>
        <w:spacing w:line="360" w:lineRule="auto"/>
        <w:jc w:val="both"/>
        <w:rPr>
          <w:rFonts w:ascii="Times New Roman" w:hAnsi="Times New Roman" w:cs="Times New Roman"/>
          <w:szCs w:val="24"/>
          <w:lang w:val="en-GB"/>
        </w:rPr>
      </w:pPr>
    </w:p>
    <w:p w14:paraId="2BFE9568" w14:textId="77777777" w:rsidR="00810970" w:rsidRPr="009A1D13" w:rsidRDefault="00810970" w:rsidP="00C573A3">
      <w:pPr>
        <w:pStyle w:val="Heading4"/>
        <w:rPr>
          <w:rFonts w:ascii="Times New Roman" w:hAnsi="Times New Roman" w:cs="Times New Roman"/>
          <w:b/>
          <w:sz w:val="24"/>
          <w:szCs w:val="24"/>
          <w:lang w:val="en-GB"/>
        </w:rPr>
      </w:pPr>
      <w:bookmarkStart w:id="88" w:name="_Toc428976760"/>
      <w:r w:rsidRPr="009A1D13">
        <w:rPr>
          <w:rFonts w:ascii="Times New Roman" w:hAnsi="Times New Roman" w:cs="Times New Roman"/>
          <w:b/>
          <w:sz w:val="24"/>
          <w:szCs w:val="24"/>
          <w:lang w:val="en-GB"/>
        </w:rPr>
        <w:t>5.2.2.3 Grandparents</w:t>
      </w:r>
      <w:bookmarkEnd w:id="88"/>
    </w:p>
    <w:p w14:paraId="60B687E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Paavai’s sister suspected that Balaravi was </w:t>
      </w:r>
      <w:r w:rsidR="00C74F65" w:rsidRPr="009A1D13">
        <w:rPr>
          <w:rFonts w:ascii="Times New Roman" w:hAnsi="Times New Roman" w:cs="Times New Roman"/>
          <w:szCs w:val="24"/>
          <w:lang w:val="en-GB"/>
        </w:rPr>
        <w:t>different</w:t>
      </w:r>
      <w:r w:rsidRPr="009A1D13">
        <w:rPr>
          <w:rFonts w:ascii="Times New Roman" w:hAnsi="Times New Roman" w:cs="Times New Roman"/>
          <w:szCs w:val="24"/>
          <w:lang w:val="en-GB"/>
        </w:rPr>
        <w:t>, Paavai told me that her mother lost control and told her sister to</w:t>
      </w:r>
      <w:r w:rsidR="00F41CE2"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keep her mouth closed.</w:t>
      </w:r>
    </w:p>
    <w:p w14:paraId="5589846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17AA816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said that when Balaravi was two years</w:t>
      </w:r>
      <w:r w:rsidR="004F47C2"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old, his grandfather had a close relationship with him. He even confused his grandfather with his father. Paavai recounted that due to the Indian culture, she and Balaravi were ostracised by their family, because Balaravi was diagnosed with autism, and they were the shame of her family. </w:t>
      </w:r>
    </w:p>
    <w:p w14:paraId="0332EF30" w14:textId="77777777" w:rsidR="00810970" w:rsidRPr="009A1D13" w:rsidRDefault="00810970" w:rsidP="004649A1">
      <w:pPr>
        <w:spacing w:line="360" w:lineRule="auto"/>
        <w:jc w:val="both"/>
        <w:rPr>
          <w:rFonts w:ascii="Times New Roman" w:hAnsi="Times New Roman" w:cs="Times New Roman"/>
          <w:szCs w:val="24"/>
          <w:lang w:val="en-GB"/>
        </w:rPr>
      </w:pPr>
    </w:p>
    <w:p w14:paraId="540EC2B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Now the grandparents and grandson have little interaction with each other. Paavai said that amongst her family members, her father was the only one who attempted to research autism in order to understand his grandson more.</w:t>
      </w:r>
    </w:p>
    <w:p w14:paraId="55504B0F" w14:textId="77777777" w:rsidR="00810970" w:rsidRPr="009A1D13" w:rsidRDefault="00810970" w:rsidP="004649A1">
      <w:pPr>
        <w:spacing w:line="360" w:lineRule="auto"/>
        <w:jc w:val="both"/>
        <w:rPr>
          <w:rFonts w:ascii="Times New Roman" w:hAnsi="Times New Roman" w:cs="Times New Roman"/>
          <w:szCs w:val="24"/>
          <w:lang w:val="en-GB"/>
        </w:rPr>
      </w:pPr>
    </w:p>
    <w:p w14:paraId="045C5CDD" w14:textId="77777777" w:rsidR="004F47C2" w:rsidRPr="009A1D13" w:rsidRDefault="004F47C2"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Under the</w:t>
      </w:r>
      <w:r w:rsidR="005A45A7" w:rsidRPr="009A1D13">
        <w:rPr>
          <w:rFonts w:ascii="Times New Roman" w:hAnsi="Times New Roman" w:cs="Times New Roman"/>
          <w:szCs w:val="24"/>
          <w:lang w:val="en-GB"/>
        </w:rPr>
        <w:t>se</w:t>
      </w:r>
      <w:r w:rsidRPr="009A1D13">
        <w:rPr>
          <w:rFonts w:ascii="Times New Roman" w:hAnsi="Times New Roman" w:cs="Times New Roman"/>
          <w:szCs w:val="24"/>
          <w:lang w:val="en-GB"/>
        </w:rPr>
        <w:t xml:space="preserve"> circumstance</w:t>
      </w:r>
      <w:r w:rsidR="005A45A7"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w:t>
      </w:r>
      <w:r w:rsidR="006E6805" w:rsidRPr="009A1D13">
        <w:rPr>
          <w:rFonts w:ascii="Times New Roman" w:hAnsi="Times New Roman" w:cs="Times New Roman"/>
          <w:szCs w:val="24"/>
          <w:lang w:val="en-GB"/>
        </w:rPr>
        <w:t>Paavai</w:t>
      </w:r>
      <w:r w:rsidRPr="009A1D13">
        <w:rPr>
          <w:rFonts w:ascii="Times New Roman" w:hAnsi="Times New Roman" w:cs="Times New Roman"/>
          <w:szCs w:val="24"/>
          <w:lang w:val="en-GB"/>
        </w:rPr>
        <w:t xml:space="preserve"> has no mental support from her family</w:t>
      </w:r>
      <w:r w:rsidR="006E6805" w:rsidRPr="009A1D13">
        <w:rPr>
          <w:rFonts w:ascii="Times New Roman" w:hAnsi="Times New Roman" w:cs="Times New Roman"/>
          <w:szCs w:val="24"/>
          <w:lang w:val="en-GB"/>
        </w:rPr>
        <w:t xml:space="preserve">, and must have </w:t>
      </w:r>
      <w:r w:rsidR="005A45A7" w:rsidRPr="009A1D13">
        <w:rPr>
          <w:rFonts w:ascii="Times New Roman" w:hAnsi="Times New Roman" w:cs="Times New Roman"/>
          <w:szCs w:val="24"/>
          <w:lang w:val="en-GB"/>
        </w:rPr>
        <w:t xml:space="preserve">a </w:t>
      </w:r>
      <w:r w:rsidR="006E6805" w:rsidRPr="009A1D13">
        <w:rPr>
          <w:rFonts w:ascii="Times New Roman" w:hAnsi="Times New Roman" w:cs="Times New Roman"/>
          <w:szCs w:val="24"/>
          <w:lang w:val="en-GB"/>
        </w:rPr>
        <w:t>huge</w:t>
      </w:r>
      <w:r w:rsidR="005A45A7" w:rsidRPr="009A1D13">
        <w:rPr>
          <w:rFonts w:ascii="Times New Roman" w:hAnsi="Times New Roman" w:cs="Times New Roman"/>
          <w:szCs w:val="24"/>
          <w:lang w:val="en-GB"/>
        </w:rPr>
        <w:t xml:space="preserve"> amount of </w:t>
      </w:r>
      <w:r w:rsidR="006E6805" w:rsidRPr="009A1D13">
        <w:rPr>
          <w:rFonts w:ascii="Times New Roman" w:hAnsi="Times New Roman" w:cs="Times New Roman"/>
          <w:szCs w:val="24"/>
          <w:lang w:val="en-GB"/>
        </w:rPr>
        <w:t xml:space="preserve">stress on her shoulders. It may be the reason </w:t>
      </w:r>
      <w:r w:rsidR="005A45A7" w:rsidRPr="009A1D13">
        <w:rPr>
          <w:rFonts w:ascii="Times New Roman" w:hAnsi="Times New Roman" w:cs="Times New Roman"/>
          <w:szCs w:val="24"/>
          <w:lang w:val="en-GB"/>
        </w:rPr>
        <w:t>for</w:t>
      </w:r>
      <w:r w:rsidR="006E6805" w:rsidRPr="009A1D13">
        <w:rPr>
          <w:rFonts w:ascii="Times New Roman" w:hAnsi="Times New Roman" w:cs="Times New Roman"/>
          <w:szCs w:val="24"/>
          <w:lang w:val="en-GB"/>
        </w:rPr>
        <w:t xml:space="preserve"> Balaravi’s </w:t>
      </w:r>
      <w:r w:rsidR="006E6805" w:rsidRPr="009A1D13">
        <w:rPr>
          <w:rFonts w:ascii="Times New Roman" w:hAnsi="Times New Roman" w:cs="Times New Roman"/>
          <w:szCs w:val="24"/>
          <w:lang w:val="en-GB"/>
        </w:rPr>
        <w:lastRenderedPageBreak/>
        <w:t>aggressive behaviour or his behaviour may be the cause of her stress.</w:t>
      </w:r>
    </w:p>
    <w:p w14:paraId="666338AA" w14:textId="77777777" w:rsidR="004F47C2" w:rsidRPr="009A1D13" w:rsidRDefault="004F47C2" w:rsidP="004649A1">
      <w:pPr>
        <w:spacing w:line="360" w:lineRule="auto"/>
        <w:jc w:val="both"/>
        <w:rPr>
          <w:rFonts w:ascii="Times New Roman" w:hAnsi="Times New Roman" w:cs="Times New Roman"/>
          <w:szCs w:val="24"/>
          <w:lang w:val="en-GB"/>
        </w:rPr>
      </w:pPr>
    </w:p>
    <w:p w14:paraId="0781BC4F" w14:textId="77777777" w:rsidR="00810970" w:rsidRPr="009A1D13" w:rsidRDefault="00810970" w:rsidP="005324A3">
      <w:pPr>
        <w:pStyle w:val="Heading4"/>
        <w:rPr>
          <w:rFonts w:ascii="Times New Roman" w:hAnsi="Times New Roman" w:cs="Times New Roman"/>
          <w:b/>
          <w:sz w:val="24"/>
          <w:szCs w:val="24"/>
          <w:lang w:val="en-GB"/>
        </w:rPr>
      </w:pPr>
      <w:bookmarkStart w:id="89" w:name="_Toc428976761"/>
      <w:r w:rsidRPr="009A1D13">
        <w:rPr>
          <w:rFonts w:ascii="Times New Roman" w:hAnsi="Times New Roman" w:cs="Times New Roman"/>
          <w:b/>
          <w:sz w:val="24"/>
          <w:szCs w:val="24"/>
          <w:lang w:val="en-GB"/>
        </w:rPr>
        <w:t>5.2.2.4 Other family members or friends</w:t>
      </w:r>
      <w:bookmarkEnd w:id="89"/>
    </w:p>
    <w:p w14:paraId="1721E16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her family in India is a big family and that there are ‘many psychiatrists and psychologists in the family’ (PB 1.26). She said that her sister was the first to notice </w:t>
      </w:r>
      <w:r w:rsidR="00B46314" w:rsidRPr="009A1D13">
        <w:rPr>
          <w:rFonts w:ascii="Times New Roman" w:hAnsi="Times New Roman" w:cs="Times New Roman"/>
          <w:szCs w:val="24"/>
          <w:lang w:val="en-GB"/>
        </w:rPr>
        <w:t>Balaravi’s unusual development</w:t>
      </w:r>
      <w:r w:rsidRPr="009A1D13">
        <w:rPr>
          <w:rFonts w:ascii="Times New Roman" w:hAnsi="Times New Roman" w:cs="Times New Roman"/>
          <w:szCs w:val="24"/>
          <w:lang w:val="en-GB"/>
        </w:rPr>
        <w:t xml:space="preserve"> when he was 6 months old. </w:t>
      </w:r>
    </w:p>
    <w:p w14:paraId="09D17AA0" w14:textId="77777777" w:rsidR="00810970" w:rsidRPr="009A1D13" w:rsidRDefault="00810970" w:rsidP="004649A1">
      <w:pPr>
        <w:spacing w:line="360" w:lineRule="auto"/>
        <w:jc w:val="both"/>
        <w:rPr>
          <w:rFonts w:ascii="Times New Roman" w:hAnsi="Times New Roman" w:cs="Times New Roman"/>
          <w:szCs w:val="24"/>
          <w:lang w:val="en-GB"/>
        </w:rPr>
      </w:pPr>
    </w:p>
    <w:p w14:paraId="4459FACE"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She told me that she does have some relatives who are scattered over the UK. They only meet each other on some special occasions. Paavai tells us her family has difficulty accepting Balaravi and some believe that he is mentally ill. She said that they will only accept him under the condition that he is well-behaved. Paavai said that she doubts that her family members say what they think which is that they accept Balaravi has autism.</w:t>
      </w:r>
    </w:p>
    <w:p w14:paraId="4AF790E5" w14:textId="77777777" w:rsidR="009A06FC" w:rsidRPr="009A1D13" w:rsidRDefault="009A06FC" w:rsidP="004649A1">
      <w:pPr>
        <w:spacing w:line="360" w:lineRule="auto"/>
        <w:jc w:val="both"/>
        <w:rPr>
          <w:rFonts w:ascii="Times New Roman" w:hAnsi="Times New Roman" w:cs="Times New Roman"/>
          <w:szCs w:val="24"/>
          <w:lang w:val="en-GB"/>
        </w:rPr>
      </w:pPr>
    </w:p>
    <w:p w14:paraId="167E75CA" w14:textId="77777777" w:rsidR="00810970" w:rsidRPr="009A1D13" w:rsidRDefault="00810970" w:rsidP="005324A3">
      <w:pPr>
        <w:pStyle w:val="Heading3"/>
        <w:rPr>
          <w:rFonts w:ascii="Times New Roman" w:hAnsi="Times New Roman" w:cs="Times New Roman"/>
          <w:color w:val="auto"/>
          <w:sz w:val="24"/>
          <w:szCs w:val="24"/>
          <w:lang w:val="en-GB"/>
        </w:rPr>
      </w:pPr>
      <w:bookmarkStart w:id="90" w:name="_Toc428976762"/>
      <w:r w:rsidRPr="009A1D13">
        <w:rPr>
          <w:rFonts w:ascii="Times New Roman" w:hAnsi="Times New Roman" w:cs="Times New Roman"/>
          <w:color w:val="auto"/>
          <w:sz w:val="24"/>
          <w:szCs w:val="24"/>
          <w:lang w:val="en-GB"/>
        </w:rPr>
        <w:t>5.2.3 The Educational System</w:t>
      </w:r>
      <w:bookmarkEnd w:id="90"/>
    </w:p>
    <w:p w14:paraId="0C797CA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she believes that different schools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xml:space="preserve"> and UK all see something different in Balaravi. They all said that Balaravi is different, and hard to be understood, but she cannot understand ‘what is different in him’ (PB 1.153). Every time he changes school, educators need to spend at least 6 months to understand him. UK schools ‘are quieter than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xml:space="preserve"> school’ (PB 1.153). She said that Balaravi enjoys his school life in the UK.</w:t>
      </w:r>
    </w:p>
    <w:p w14:paraId="2BAF19CF" w14:textId="77777777" w:rsidR="00810970" w:rsidRPr="009A1D13" w:rsidRDefault="00810970" w:rsidP="004649A1">
      <w:pPr>
        <w:spacing w:line="360" w:lineRule="auto"/>
        <w:jc w:val="both"/>
        <w:rPr>
          <w:rFonts w:ascii="Times New Roman" w:hAnsi="Times New Roman" w:cs="Times New Roman"/>
          <w:szCs w:val="24"/>
          <w:lang w:val="en-GB"/>
        </w:rPr>
      </w:pPr>
    </w:p>
    <w:p w14:paraId="777DF48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Following his diagnosis, Paavai and her husband put Balaravi in a school. Paavai said that she appreciates the school and is still in contact with the teachers there because they attempted to explain the concept of autism to her husband.</w:t>
      </w:r>
    </w:p>
    <w:p w14:paraId="361C1466" w14:textId="77777777" w:rsidR="00810970" w:rsidRPr="009A1D13" w:rsidRDefault="00810970" w:rsidP="004649A1">
      <w:pPr>
        <w:spacing w:line="360" w:lineRule="auto"/>
        <w:jc w:val="both"/>
        <w:rPr>
          <w:rFonts w:ascii="Times New Roman" w:hAnsi="Times New Roman" w:cs="Times New Roman"/>
          <w:szCs w:val="24"/>
          <w:lang w:val="en-GB"/>
        </w:rPr>
      </w:pPr>
    </w:p>
    <w:p w14:paraId="6E47700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Paavai, Balaravi’s first educational experience was in America when he was three years</w:t>
      </w:r>
      <w:r w:rsidR="00B46314"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old. She said that some professionals gave her good parenting suggestions and that she thinks that they are good at giving advice, but poor at handling Balaravi. They concealed Balaravi’s </w:t>
      </w:r>
      <w:r w:rsidR="00C74F65"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behaviour and misled her and her husband. Instead, they asked Paavai and her husband to extend his school time so that they could charge more tuition fees. She said that Balaravi was devastating and almost got lost at that school. Additionally, they threatened to have her son taken away by the authorities if she told other people what she thought.</w:t>
      </w:r>
    </w:p>
    <w:p w14:paraId="45A1E116" w14:textId="77777777" w:rsidR="00810970" w:rsidRPr="009A1D13" w:rsidRDefault="00810970" w:rsidP="004649A1">
      <w:pPr>
        <w:spacing w:line="360" w:lineRule="auto"/>
        <w:jc w:val="both"/>
        <w:rPr>
          <w:rFonts w:ascii="Times New Roman" w:hAnsi="Times New Roman" w:cs="Times New Roman"/>
          <w:szCs w:val="24"/>
          <w:lang w:val="en-GB"/>
        </w:rPr>
      </w:pPr>
    </w:p>
    <w:p w14:paraId="6E44DE5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at special school Balaravi’s ex-teachers combined his parents’ information into his annual report which includes some set-up targets (IEP). According to P-scales (the assessment level of special education), his academic achievement in literacy was P7 and in mathematics was P3. </w:t>
      </w:r>
    </w:p>
    <w:p w14:paraId="63125ECF" w14:textId="77777777" w:rsidR="00810970" w:rsidRPr="009A1D13" w:rsidRDefault="00810970" w:rsidP="004649A1">
      <w:pPr>
        <w:spacing w:line="360" w:lineRule="auto"/>
        <w:jc w:val="both"/>
        <w:rPr>
          <w:rFonts w:ascii="Times New Roman" w:hAnsi="Times New Roman" w:cs="Times New Roman"/>
          <w:szCs w:val="24"/>
          <w:lang w:val="en-GB"/>
        </w:rPr>
      </w:pPr>
    </w:p>
    <w:p w14:paraId="52CC15D2"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She told me that she believed that Balaravi learned violent behaviour from his peers, and showed it at home. She said that at first, she and her husband thought that he was being bad. Then they found out that he could not tell right from wrong. She went on to say that he attempted to tell his parents ‘that he is uncomfortable in some situations’ by representing his peer’s behaviour at home. </w:t>
      </w:r>
    </w:p>
    <w:p w14:paraId="7A6E0555" w14:textId="77777777" w:rsidR="00810970" w:rsidRPr="009A1D13" w:rsidRDefault="00810970" w:rsidP="004649A1">
      <w:pPr>
        <w:spacing w:line="360" w:lineRule="auto"/>
        <w:jc w:val="both"/>
        <w:rPr>
          <w:rFonts w:ascii="Times New Roman" w:hAnsi="Times New Roman" w:cs="Times New Roman"/>
          <w:szCs w:val="24"/>
          <w:lang w:val="en-GB"/>
        </w:rPr>
      </w:pPr>
    </w:p>
    <w:p w14:paraId="69CF8B3B"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she thinks a good rated and structured school, which is structured to work with children with autism, would be better able to help Balaravi. She said that her son prefers established routines that he has accepted. Paavai told me that she noticed that Balaravi is a visual learner, and felt stressed in studying in the verbal structured </w:t>
      </w:r>
      <w:r w:rsidRPr="009A1D13">
        <w:rPr>
          <w:rFonts w:ascii="Times New Roman" w:hAnsi="Times New Roman" w:cs="Times New Roman"/>
          <w:szCs w:val="24"/>
          <w:lang w:val="en-GB"/>
        </w:rPr>
        <w:lastRenderedPageBreak/>
        <w:t xml:space="preserve">class (because he wet his pants at night). She said that she talked to his head teacher. The head teacher moved him from a more verbal structured class into a visual structured class immediately, and his situation improved. </w:t>
      </w:r>
    </w:p>
    <w:p w14:paraId="5A1D524A" w14:textId="77777777" w:rsidR="00810970" w:rsidRPr="009A1D13" w:rsidRDefault="00810970" w:rsidP="004649A1">
      <w:pPr>
        <w:spacing w:line="360" w:lineRule="auto"/>
        <w:jc w:val="both"/>
        <w:rPr>
          <w:rFonts w:ascii="Times New Roman" w:hAnsi="Times New Roman" w:cs="Times New Roman"/>
          <w:szCs w:val="24"/>
          <w:lang w:val="en-GB"/>
        </w:rPr>
      </w:pPr>
    </w:p>
    <w:p w14:paraId="31EAC46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parents are not always the experts. They see only their own </w:t>
      </w:r>
      <w:r w:rsidR="009A06FC" w:rsidRPr="009A1D13">
        <w:rPr>
          <w:rFonts w:ascii="Times New Roman" w:hAnsi="Times New Roman" w:cs="Times New Roman"/>
          <w:szCs w:val="24"/>
          <w:lang w:val="en-GB"/>
        </w:rPr>
        <w:t>children’s problems</w:t>
      </w:r>
      <w:r w:rsidRPr="009A1D13">
        <w:rPr>
          <w:rFonts w:ascii="Times New Roman" w:hAnsi="Times New Roman" w:cs="Times New Roman"/>
          <w:szCs w:val="24"/>
          <w:lang w:val="en-GB"/>
        </w:rPr>
        <w:t>. On the other hand, teachers see many children, and have a bigger window to look at student’s needs, so sometimes they might be wrong. For Balaravi’s benefit, she said that she should contribute her observations to his teachers by writing notes, and his teachers would then have the right to choose which information they want to adopt.</w:t>
      </w:r>
    </w:p>
    <w:p w14:paraId="167CEC33" w14:textId="77777777" w:rsidR="00810970" w:rsidRPr="009A1D13" w:rsidRDefault="00810970" w:rsidP="004649A1">
      <w:pPr>
        <w:spacing w:line="360" w:lineRule="auto"/>
        <w:jc w:val="both"/>
        <w:rPr>
          <w:rFonts w:ascii="Times New Roman" w:hAnsi="Times New Roman" w:cs="Times New Roman"/>
          <w:szCs w:val="24"/>
          <w:lang w:val="en-GB"/>
        </w:rPr>
      </w:pPr>
    </w:p>
    <w:p w14:paraId="517E190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she questions whether a regular school has enough resources for Balaravi, considering their holistic approach. Even a mother of another child with physical problems could not fully understand how to take care of Balaravi, because each child’s </w:t>
      </w:r>
      <w:r w:rsidR="00EA2892" w:rsidRPr="009A1D13">
        <w:rPr>
          <w:rFonts w:ascii="Times New Roman" w:hAnsi="Times New Roman" w:cs="Times New Roman"/>
          <w:szCs w:val="24"/>
          <w:lang w:val="en-GB"/>
        </w:rPr>
        <w:t>behaviour is</w:t>
      </w:r>
      <w:r w:rsidRPr="009A1D13">
        <w:rPr>
          <w:rFonts w:ascii="Times New Roman" w:hAnsi="Times New Roman" w:cs="Times New Roman"/>
          <w:szCs w:val="24"/>
          <w:lang w:val="en-GB"/>
        </w:rPr>
        <w:t xml:space="preserve"> different. </w:t>
      </w:r>
    </w:p>
    <w:p w14:paraId="6D92D35E" w14:textId="77777777" w:rsidR="00810970" w:rsidRPr="009A1D13" w:rsidRDefault="00810970" w:rsidP="004649A1">
      <w:pPr>
        <w:spacing w:line="360" w:lineRule="auto"/>
        <w:jc w:val="both"/>
        <w:rPr>
          <w:rFonts w:ascii="Times New Roman" w:hAnsi="Times New Roman" w:cs="Times New Roman"/>
          <w:szCs w:val="24"/>
          <w:lang w:val="en-GB"/>
        </w:rPr>
      </w:pPr>
    </w:p>
    <w:p w14:paraId="34C3B55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Balaravi sometimes uses typing on a computer, writing on papers, or some pictures to express himself</w:t>
      </w:r>
      <w:r w:rsidR="009A06FC" w:rsidRPr="009A1D13">
        <w:rPr>
          <w:rFonts w:ascii="Times New Roman" w:hAnsi="Times New Roman" w:cs="Times New Roman"/>
          <w:szCs w:val="24"/>
          <w:lang w:val="en-GB"/>
        </w:rPr>
        <w:t xml:space="preserve"> or make known his needs</w:t>
      </w:r>
      <w:r w:rsidRPr="009A1D13">
        <w:rPr>
          <w:rFonts w:ascii="Times New Roman" w:hAnsi="Times New Roman" w:cs="Times New Roman"/>
          <w:szCs w:val="24"/>
          <w:lang w:val="en-GB"/>
        </w:rPr>
        <w:t xml:space="preserve">. Therefore, a computer, pens and papers, and PECS are his communication tools. </w:t>
      </w:r>
    </w:p>
    <w:p w14:paraId="53106534" w14:textId="77777777" w:rsidR="00E578C2" w:rsidRPr="009A1D13" w:rsidRDefault="00E578C2" w:rsidP="004649A1">
      <w:pPr>
        <w:spacing w:line="360" w:lineRule="auto"/>
        <w:jc w:val="both"/>
        <w:rPr>
          <w:rFonts w:ascii="Times New Roman" w:hAnsi="Times New Roman" w:cs="Times New Roman"/>
          <w:szCs w:val="24"/>
          <w:lang w:val="en-GB"/>
        </w:rPr>
      </w:pPr>
    </w:p>
    <w:p w14:paraId="3707683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she believes that Balaravi has come a long way from being very autistic. He has become continent and is able to perform basic ablutions such as tooth-brushing, going to the toilet, and bathing. He has made some progress in understanding what his parents are saying and what might be harmful. She told me that Balaravi has got a ‘certificate for making a beautiful butterfly’ and a certificate for achieving 100% of his IEP and that he is also learning some safety practice at school. </w:t>
      </w:r>
    </w:p>
    <w:p w14:paraId="3236B8AA" w14:textId="77777777" w:rsidR="00810970" w:rsidRPr="009A1D13" w:rsidRDefault="00810970" w:rsidP="004649A1">
      <w:pPr>
        <w:spacing w:line="360" w:lineRule="auto"/>
        <w:jc w:val="both"/>
        <w:rPr>
          <w:rFonts w:ascii="Times New Roman" w:hAnsi="Times New Roman" w:cs="Times New Roman"/>
          <w:szCs w:val="24"/>
          <w:lang w:val="en-GB"/>
        </w:rPr>
      </w:pPr>
    </w:p>
    <w:p w14:paraId="785716B0"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she thinks he can do many things, but when he is with her he expects her to do them, so she is a barrier to his progress. Paavai told me that during the course of our interviews, Balaravi has made some progress in oral language and expressing his emotions. Now she thinks that it might be better not to cater to his autism. Instead, it is better to make him accept the world as it is.</w:t>
      </w:r>
    </w:p>
    <w:p w14:paraId="400E6256" w14:textId="77777777" w:rsidR="00810970" w:rsidRPr="009A1D13" w:rsidRDefault="00810970" w:rsidP="004649A1">
      <w:pPr>
        <w:spacing w:line="360" w:lineRule="auto"/>
        <w:jc w:val="both"/>
        <w:rPr>
          <w:rFonts w:ascii="Times New Roman" w:hAnsi="Times New Roman" w:cs="Times New Roman"/>
          <w:szCs w:val="24"/>
          <w:lang w:val="en-GB"/>
        </w:rPr>
      </w:pPr>
    </w:p>
    <w:p w14:paraId="02DF559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she has accessed all kinds of resources starting with a social worker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xml:space="preserve">, an educational psychologist who visited their home and made an assessment of Balaravi, and said that Balaravi ‘is going to be another Temple Grandin’ (PB 1.168). She told me that Balaravi had </w:t>
      </w:r>
      <w:r w:rsidR="00CA700E" w:rsidRPr="009A1D13">
        <w:rPr>
          <w:rFonts w:ascii="Times New Roman" w:hAnsi="Times New Roman" w:cs="Times New Roman"/>
          <w:szCs w:val="24"/>
          <w:lang w:val="en-GB"/>
        </w:rPr>
        <w:t>a great deal</w:t>
      </w:r>
      <w:r w:rsidRPr="009A1D13">
        <w:rPr>
          <w:rFonts w:ascii="Times New Roman" w:hAnsi="Times New Roman" w:cs="Times New Roman"/>
          <w:szCs w:val="24"/>
          <w:lang w:val="en-GB"/>
        </w:rPr>
        <w:t xml:space="preserve"> of speech therapy when he was younger and now has a good vocabulary (his ability is ‘near to the regular child of this age’) (PB 1.183), but he has poor syntax. The school will evaluate him for further help with his speech. </w:t>
      </w:r>
    </w:p>
    <w:p w14:paraId="4CE314E3" w14:textId="77777777" w:rsidR="00810970" w:rsidRPr="009A1D13" w:rsidRDefault="00810970" w:rsidP="004649A1">
      <w:pPr>
        <w:spacing w:line="360" w:lineRule="auto"/>
        <w:jc w:val="both"/>
        <w:rPr>
          <w:rFonts w:ascii="Times New Roman" w:hAnsi="Times New Roman" w:cs="Times New Roman"/>
          <w:szCs w:val="24"/>
          <w:lang w:val="en-GB"/>
        </w:rPr>
      </w:pPr>
    </w:p>
    <w:p w14:paraId="3EA5278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said that she has attempted to find available resources for Balaravi. She made contact with the special education</w:t>
      </w:r>
      <w:r w:rsidR="00164BC9" w:rsidRPr="009A1D13">
        <w:rPr>
          <w:rFonts w:ascii="Times New Roman" w:hAnsi="Times New Roman" w:cs="Times New Roman"/>
          <w:szCs w:val="24"/>
          <w:lang w:val="en-GB"/>
        </w:rPr>
        <w:t>al needs</w:t>
      </w:r>
      <w:r w:rsidRPr="009A1D13">
        <w:rPr>
          <w:rFonts w:ascii="Times New Roman" w:hAnsi="Times New Roman" w:cs="Times New Roman"/>
          <w:szCs w:val="24"/>
          <w:lang w:val="en-GB"/>
        </w:rPr>
        <w:t xml:space="preserve"> educator in India by Skype to discuss how to improve his abilities. She told me that a social worker in a Chicago school told her that ‘God has thought that you could have that patience to raise this kind of child and that’s why he has given him to you. So with all due respect to the Lord’ (PB 1.54). </w:t>
      </w:r>
      <w:r w:rsidR="009A06FC" w:rsidRPr="009A1D13">
        <w:rPr>
          <w:rFonts w:ascii="Times New Roman" w:hAnsi="Times New Roman" w:cs="Times New Roman"/>
          <w:szCs w:val="24"/>
          <w:lang w:val="en-GB"/>
        </w:rPr>
        <w:t>She</w:t>
      </w:r>
      <w:r w:rsidRPr="009A1D13">
        <w:rPr>
          <w:rFonts w:ascii="Times New Roman" w:hAnsi="Times New Roman" w:cs="Times New Roman"/>
          <w:szCs w:val="24"/>
          <w:lang w:val="en-GB"/>
        </w:rPr>
        <w:t xml:space="preserve"> wants to be happy. </w:t>
      </w:r>
    </w:p>
    <w:p w14:paraId="60EB29F5" w14:textId="77777777" w:rsidR="00810970" w:rsidRPr="009A1D13" w:rsidRDefault="00810970" w:rsidP="004649A1">
      <w:pPr>
        <w:spacing w:line="360" w:lineRule="auto"/>
        <w:jc w:val="both"/>
        <w:rPr>
          <w:rFonts w:ascii="Times New Roman" w:hAnsi="Times New Roman" w:cs="Times New Roman"/>
          <w:szCs w:val="24"/>
          <w:lang w:val="en-GB"/>
        </w:rPr>
      </w:pPr>
    </w:p>
    <w:p w14:paraId="38B57EC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This kind of statement (attitude) makes her feel better. She said that a psychologist suggested that</w:t>
      </w:r>
      <w:r w:rsidR="00C501C5" w:rsidRPr="009A1D13">
        <w:rPr>
          <w:rFonts w:ascii="Times New Roman" w:hAnsi="Times New Roman" w:cs="Times New Roman"/>
          <w:szCs w:val="24"/>
          <w:lang w:val="en-GB"/>
        </w:rPr>
        <w:t xml:space="preserve"> Paavai gi</w:t>
      </w:r>
      <w:r w:rsidRPr="009A1D13">
        <w:rPr>
          <w:rFonts w:ascii="Times New Roman" w:hAnsi="Times New Roman" w:cs="Times New Roman"/>
          <w:szCs w:val="24"/>
          <w:lang w:val="en-GB"/>
        </w:rPr>
        <w:t>ve</w:t>
      </w:r>
      <w:r w:rsidR="00C501C5"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him bubble wrap to relieve his anger. Paavai said that it is partly working but ‘it is very hard to catch him just when he is getting angry and it is </w:t>
      </w:r>
      <w:r w:rsidRPr="009A1D13">
        <w:rPr>
          <w:rFonts w:ascii="Times New Roman" w:hAnsi="Times New Roman" w:cs="Times New Roman"/>
          <w:szCs w:val="24"/>
          <w:lang w:val="en-GB"/>
        </w:rPr>
        <w:lastRenderedPageBreak/>
        <w:t xml:space="preserve">not even possible that, when he is getting angry, I would run with those in my hand and search for that’ (PB 1.202). </w:t>
      </w:r>
    </w:p>
    <w:p w14:paraId="25CCC1C1" w14:textId="77777777" w:rsidR="00810970" w:rsidRPr="009A1D13" w:rsidRDefault="00810970" w:rsidP="004649A1">
      <w:pPr>
        <w:spacing w:line="360" w:lineRule="auto"/>
        <w:jc w:val="both"/>
        <w:rPr>
          <w:rFonts w:ascii="Times New Roman" w:hAnsi="Times New Roman" w:cs="Times New Roman"/>
          <w:szCs w:val="24"/>
          <w:lang w:val="en-GB"/>
        </w:rPr>
      </w:pPr>
    </w:p>
    <w:p w14:paraId="3B31C47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she was troubled by Balaravi’s continuously peeling when he was eight year-old. His teacher in a Chicago school suggested that she should not resist Balaravi’s desire to peel. Instead, she should find an acceptable way to do it because peeling is a way of relieving his stress. </w:t>
      </w:r>
    </w:p>
    <w:p w14:paraId="7F4A90F2" w14:textId="77777777" w:rsidR="009A06FC" w:rsidRPr="009A1D13" w:rsidRDefault="009A06FC" w:rsidP="004649A1">
      <w:pPr>
        <w:spacing w:line="360" w:lineRule="auto"/>
        <w:jc w:val="both"/>
        <w:rPr>
          <w:rFonts w:ascii="Times New Roman" w:hAnsi="Times New Roman" w:cs="Times New Roman"/>
          <w:szCs w:val="24"/>
          <w:lang w:val="en-GB"/>
        </w:rPr>
      </w:pPr>
    </w:p>
    <w:p w14:paraId="6AA788F3"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said that she believes that the </w:t>
      </w:r>
      <w:r w:rsidR="00EF3F4B" w:rsidRPr="009A1D13">
        <w:rPr>
          <w:rFonts w:ascii="Times New Roman" w:hAnsi="Times New Roman" w:cs="Times New Roman"/>
          <w:szCs w:val="24"/>
          <w:lang w:val="en-GB"/>
        </w:rPr>
        <w:t>characteristic</w:t>
      </w:r>
      <w:r w:rsidRPr="009A1D13">
        <w:rPr>
          <w:rFonts w:ascii="Times New Roman" w:hAnsi="Times New Roman" w:cs="Times New Roman"/>
          <w:szCs w:val="24"/>
          <w:lang w:val="en-GB"/>
        </w:rPr>
        <w:t>s of a good teacher include giving useful advice, forming good relationships (communication) with parents (if Balaravi is happy and growing, this option is the least priority), listening to his parents’ thoughts and input into teaching, being friendly and warm, keeping Balaravi happy and making him grow.</w:t>
      </w:r>
    </w:p>
    <w:p w14:paraId="383DC7FE" w14:textId="77777777" w:rsidR="00810970" w:rsidRPr="009A1D13" w:rsidRDefault="00810970" w:rsidP="004649A1">
      <w:pPr>
        <w:spacing w:line="360" w:lineRule="auto"/>
        <w:jc w:val="both"/>
        <w:rPr>
          <w:rFonts w:ascii="Times New Roman" w:hAnsi="Times New Roman" w:cs="Times New Roman"/>
          <w:szCs w:val="24"/>
          <w:lang w:val="en-GB"/>
        </w:rPr>
      </w:pPr>
    </w:p>
    <w:p w14:paraId="352E1C7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school system has struggled to place Balaravi in the correct spot. At special schools, his teachers placed him according to his ability rather than his chronological age. His current school has placed him in year six for three years since he was four. Paavai says she thinks that the school has not correctly placed Balaravi, because his classmates have much better abilities than him. She feels that he should be in year 5, yet she is satisfied with the current school’s arrangement. ‘The educational psychologist, the principal officer, the head teacher, the deputy head’, and Paavai had a big meeting to discuss whether to transfer Balaravi from one school to another. Paavai said that she believes that it is important that the professional staff and the parents work together to enhance the abilities of a child with autism. </w:t>
      </w:r>
    </w:p>
    <w:p w14:paraId="4506B5C1" w14:textId="77777777" w:rsidR="00810970" w:rsidRPr="009A1D13" w:rsidRDefault="00810970" w:rsidP="004649A1">
      <w:pPr>
        <w:spacing w:line="360" w:lineRule="auto"/>
        <w:jc w:val="both"/>
        <w:rPr>
          <w:rFonts w:ascii="Times New Roman" w:hAnsi="Times New Roman" w:cs="Times New Roman"/>
          <w:szCs w:val="24"/>
          <w:lang w:val="en-GB"/>
        </w:rPr>
      </w:pPr>
    </w:p>
    <w:p w14:paraId="2D77939E" w14:textId="77777777" w:rsidR="00810970" w:rsidRPr="009A1D13" w:rsidRDefault="00810970" w:rsidP="005324A3">
      <w:pPr>
        <w:pStyle w:val="Heading3"/>
        <w:rPr>
          <w:rFonts w:ascii="Times New Roman" w:hAnsi="Times New Roman" w:cs="Times New Roman"/>
          <w:color w:val="auto"/>
          <w:sz w:val="24"/>
          <w:szCs w:val="24"/>
          <w:lang w:val="en-GB"/>
        </w:rPr>
      </w:pPr>
      <w:bookmarkStart w:id="91" w:name="_Toc428976763"/>
      <w:r w:rsidRPr="009A1D13">
        <w:rPr>
          <w:rFonts w:ascii="Times New Roman" w:hAnsi="Times New Roman" w:cs="Times New Roman"/>
          <w:color w:val="auto"/>
          <w:sz w:val="24"/>
          <w:szCs w:val="24"/>
          <w:lang w:val="en-GB"/>
        </w:rPr>
        <w:lastRenderedPageBreak/>
        <w:t>5.2.4 The Medical System</w:t>
      </w:r>
      <w:bookmarkEnd w:id="91"/>
    </w:p>
    <w:p w14:paraId="5F66DA7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she thinks the quality of Indian doctors is inconsistent, and it depends on which institution you go to in India. She thinks that the quality of American doctors is more stable and better than in India. Paavai said that she sought some help from psychiatrists or psychologists in India. The first doctor said that Balaravi’s bad behaviour is caused by her bad parenting. The second Indian doctor gave Balaravi a diagnosis of autism. </w:t>
      </w:r>
    </w:p>
    <w:p w14:paraId="07D78DFA" w14:textId="77777777" w:rsidR="00810970" w:rsidRPr="009A1D13" w:rsidRDefault="00810970" w:rsidP="004649A1">
      <w:pPr>
        <w:spacing w:line="360" w:lineRule="auto"/>
        <w:jc w:val="both"/>
        <w:rPr>
          <w:rFonts w:ascii="Times New Roman" w:hAnsi="Times New Roman" w:cs="Times New Roman"/>
          <w:szCs w:val="24"/>
          <w:lang w:val="en-GB"/>
        </w:rPr>
      </w:pPr>
    </w:p>
    <w:p w14:paraId="736E70A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she got a flyer from an organisation for children with special needs in Chicago.She asked for advice from her friend who is a doctor from Romania and lived next door to her. Her friend encouraged her to contact the organisation. She did it and then took Balaravi there for assessment by a team of clinical psychologists and therapists. He was diagnosed with Pervasive developmental disorder (PDD) and autism at three years-old. Paavai said that her husband refused to accept the result, so they went to a private hospital to get a second opinion. After assessing Balaravi for around five hours, a doctor at the hospital said that Balaravi is autistic. She said that her husband was still in denial. The doctor offered a bleak diagnosis which was ‘is a lifelong disability’ and ‘he may be able to lead a normal life with some support and all, but he may not advance’ (PB 1.138). In spite of the doctor’s gloomy prediction, Paavai told me that she keeps hope because ‘nothing is impossible’ even with some limitations (PB 1.145). </w:t>
      </w:r>
    </w:p>
    <w:p w14:paraId="6EE3D542" w14:textId="77777777" w:rsidR="009A06FC" w:rsidRPr="009A1D13" w:rsidRDefault="009A06FC" w:rsidP="004649A1">
      <w:pPr>
        <w:spacing w:line="360" w:lineRule="auto"/>
        <w:jc w:val="both"/>
        <w:rPr>
          <w:rFonts w:ascii="Times New Roman" w:hAnsi="Times New Roman" w:cs="Times New Roman"/>
          <w:szCs w:val="24"/>
          <w:lang w:val="en-GB"/>
        </w:rPr>
      </w:pPr>
    </w:p>
    <w:p w14:paraId="35794016"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Balaravi has not been reassessed since he was three years old. Paavai said that Balaravi was diagnosed at around 42 months</w:t>
      </w:r>
      <w:r w:rsidR="000927B8"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old in the USA. To get an assessment and to protect Balaravi, his parents had to use private psychologists, private psychiatrists, and private </w:t>
      </w:r>
      <w:r w:rsidRPr="009A1D13">
        <w:rPr>
          <w:rFonts w:ascii="Times New Roman" w:hAnsi="Times New Roman" w:cs="Times New Roman"/>
          <w:szCs w:val="24"/>
          <w:lang w:val="en-GB"/>
        </w:rPr>
        <w:lastRenderedPageBreak/>
        <w:t xml:space="preserve">paediatricians. Paavai told me she also went to see a psychiatrist to find out more about her son. </w:t>
      </w:r>
    </w:p>
    <w:p w14:paraId="079C5041" w14:textId="77777777" w:rsidR="00810970" w:rsidRPr="009A1D13" w:rsidRDefault="00810970" w:rsidP="004649A1">
      <w:pPr>
        <w:spacing w:line="360" w:lineRule="auto"/>
        <w:jc w:val="both"/>
        <w:rPr>
          <w:rFonts w:ascii="Times New Roman" w:hAnsi="Times New Roman" w:cs="Times New Roman"/>
          <w:szCs w:val="24"/>
          <w:lang w:val="en-GB"/>
        </w:rPr>
      </w:pPr>
    </w:p>
    <w:p w14:paraId="12BF934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says she has had </w:t>
      </w:r>
      <w:r w:rsidR="00CA700E" w:rsidRPr="009A1D13">
        <w:rPr>
          <w:rFonts w:ascii="Times New Roman" w:hAnsi="Times New Roman" w:cs="Times New Roman"/>
          <w:szCs w:val="24"/>
          <w:lang w:val="en-GB"/>
        </w:rPr>
        <w:t>plenty of</w:t>
      </w:r>
      <w:r w:rsidRPr="009A1D13">
        <w:rPr>
          <w:rFonts w:ascii="Times New Roman" w:hAnsi="Times New Roman" w:cs="Times New Roman"/>
          <w:szCs w:val="24"/>
          <w:lang w:val="en-GB"/>
        </w:rPr>
        <w:t xml:space="preserve"> help from therapists and that she is currently exploring th</w:t>
      </w:r>
      <w:r w:rsidR="00D12A58" w:rsidRPr="009A1D13">
        <w:rPr>
          <w:rFonts w:ascii="Times New Roman" w:hAnsi="Times New Roman" w:cs="Times New Roman"/>
          <w:szCs w:val="24"/>
          <w:lang w:val="en-GB"/>
        </w:rPr>
        <w:t>e idea of picture cards and an i</w:t>
      </w:r>
      <w:r w:rsidRPr="009A1D13">
        <w:rPr>
          <w:rFonts w:ascii="Times New Roman" w:hAnsi="Times New Roman" w:cs="Times New Roman"/>
          <w:szCs w:val="24"/>
          <w:lang w:val="en-GB"/>
        </w:rPr>
        <w:t>-</w:t>
      </w:r>
      <w:r w:rsidR="00D12A58" w:rsidRPr="009A1D13">
        <w:rPr>
          <w:rFonts w:ascii="Times New Roman" w:hAnsi="Times New Roman" w:cs="Times New Roman"/>
          <w:szCs w:val="24"/>
          <w:lang w:val="en-GB"/>
        </w:rPr>
        <w:t>pa</w:t>
      </w:r>
      <w:r w:rsidRPr="009A1D13">
        <w:rPr>
          <w:rFonts w:ascii="Times New Roman" w:hAnsi="Times New Roman" w:cs="Times New Roman"/>
          <w:szCs w:val="24"/>
          <w:lang w:val="en-GB"/>
        </w:rPr>
        <w:t>d to help with communication. She said that Balaravi had 90 minutes of speech and language therapy every week and they tried many different techniques with him</w:t>
      </w:r>
      <w:r w:rsidR="00D12A58" w:rsidRPr="009A1D13">
        <w:rPr>
          <w:rFonts w:ascii="Times New Roman" w:hAnsi="Times New Roman" w:cs="Times New Roman"/>
          <w:szCs w:val="24"/>
          <w:lang w:val="en-GB"/>
        </w:rPr>
        <w:t xml:space="preserve"> in the USA</w:t>
      </w:r>
      <w:r w:rsidRPr="009A1D13">
        <w:rPr>
          <w:rFonts w:ascii="Times New Roman" w:hAnsi="Times New Roman" w:cs="Times New Roman"/>
          <w:szCs w:val="24"/>
          <w:lang w:val="en-GB"/>
        </w:rPr>
        <w:t>. In addition</w:t>
      </w:r>
      <w:r w:rsidR="00D12A58"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he had weekly occupational therapy and physiotherapy. </w:t>
      </w:r>
    </w:p>
    <w:p w14:paraId="5A82A19A" w14:textId="77777777" w:rsidR="00810970" w:rsidRPr="009A1D13" w:rsidRDefault="00810970" w:rsidP="004649A1">
      <w:pPr>
        <w:spacing w:line="360" w:lineRule="auto"/>
        <w:jc w:val="both"/>
        <w:rPr>
          <w:rFonts w:ascii="Times New Roman" w:hAnsi="Times New Roman" w:cs="Times New Roman"/>
          <w:szCs w:val="24"/>
          <w:lang w:val="en-GB"/>
        </w:rPr>
      </w:pPr>
    </w:p>
    <w:p w14:paraId="607E665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he first started special school in the UK</w:t>
      </w:r>
      <w:r w:rsidR="00617A68"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his parents asked for medication because his behaviour was so </w:t>
      </w:r>
      <w:r w:rsidR="005C32E1" w:rsidRPr="009A1D13">
        <w:rPr>
          <w:rFonts w:ascii="Times New Roman" w:hAnsi="Times New Roman" w:cs="Times New Roman"/>
          <w:szCs w:val="24"/>
          <w:lang w:val="en-GB"/>
        </w:rPr>
        <w:t>challenging</w:t>
      </w:r>
      <w:r w:rsidRPr="009A1D13">
        <w:rPr>
          <w:rFonts w:ascii="Times New Roman" w:hAnsi="Times New Roman" w:cs="Times New Roman"/>
          <w:szCs w:val="24"/>
          <w:lang w:val="en-GB"/>
        </w:rPr>
        <w:t xml:space="preserve">. </w:t>
      </w:r>
      <w:r w:rsidR="00F749DC" w:rsidRPr="009A1D13">
        <w:rPr>
          <w:rFonts w:ascii="Times New Roman" w:hAnsi="Times New Roman" w:cs="Times New Roman"/>
          <w:szCs w:val="24"/>
          <w:lang w:val="en-GB"/>
        </w:rPr>
        <w:t>Although they</w:t>
      </w:r>
      <w:r w:rsidRPr="009A1D13">
        <w:rPr>
          <w:rFonts w:ascii="Times New Roman" w:hAnsi="Times New Roman" w:cs="Times New Roman"/>
          <w:szCs w:val="24"/>
          <w:lang w:val="en-GB"/>
        </w:rPr>
        <w:t xml:space="preserve"> asked for medicine to help him, the school staff said that ‘we are not going to sedate this child with medicine. It is a purely behavioural issue. We will support you in any other way’ (PB 1.171). She told me that they provided a more structured curriculum for Balaravi but in the end, Balaravi’s behaviour was adjusted with medication. </w:t>
      </w:r>
    </w:p>
    <w:p w14:paraId="6C29DA52" w14:textId="77777777" w:rsidR="00810970" w:rsidRPr="009A1D13" w:rsidRDefault="00810970" w:rsidP="004649A1">
      <w:pPr>
        <w:spacing w:line="360" w:lineRule="auto"/>
        <w:jc w:val="both"/>
        <w:rPr>
          <w:rFonts w:ascii="Times New Roman" w:hAnsi="Times New Roman" w:cs="Times New Roman"/>
          <w:szCs w:val="24"/>
          <w:lang w:val="en-GB"/>
        </w:rPr>
      </w:pPr>
    </w:p>
    <w:p w14:paraId="1CA96225"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said that the doctors and a psychologist at a UK neurological centre give Paavai encouragement by saying that Balaravi ‘is equal to the other children’ (PB 1.161).</w:t>
      </w:r>
      <w:r w:rsidR="000927B8" w:rsidRPr="009A1D13">
        <w:rPr>
          <w:rFonts w:ascii="Times New Roman" w:hAnsi="Times New Roman" w:cs="Times New Roman"/>
          <w:szCs w:val="24"/>
          <w:lang w:val="en-GB"/>
        </w:rPr>
        <w:t xml:space="preserve"> </w:t>
      </w:r>
    </w:p>
    <w:p w14:paraId="2926DDB7" w14:textId="77777777" w:rsidR="00810970" w:rsidRPr="009A1D13" w:rsidRDefault="00810970" w:rsidP="004649A1">
      <w:pPr>
        <w:spacing w:line="360" w:lineRule="auto"/>
        <w:jc w:val="both"/>
        <w:rPr>
          <w:rFonts w:ascii="Times New Roman" w:hAnsi="Times New Roman" w:cs="Times New Roman"/>
          <w:szCs w:val="24"/>
          <w:lang w:val="en-GB"/>
        </w:rPr>
      </w:pPr>
    </w:p>
    <w:p w14:paraId="531478C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says that she doubts the professional ability of some doctors in India. She believes that the </w:t>
      </w:r>
      <w:r w:rsidR="00EF3F4B" w:rsidRPr="009A1D13">
        <w:rPr>
          <w:rFonts w:ascii="Times New Roman" w:hAnsi="Times New Roman" w:cs="Times New Roman"/>
          <w:szCs w:val="24"/>
          <w:lang w:val="en-GB"/>
        </w:rPr>
        <w:t>characteristic</w:t>
      </w:r>
      <w:r w:rsidRPr="009A1D13">
        <w:rPr>
          <w:rFonts w:ascii="Times New Roman" w:hAnsi="Times New Roman" w:cs="Times New Roman"/>
          <w:szCs w:val="24"/>
          <w:lang w:val="en-GB"/>
        </w:rPr>
        <w:t>s of a good doctor are giving useful advice, and utilising a good teaching strategy.</w:t>
      </w:r>
    </w:p>
    <w:p w14:paraId="5369D563" w14:textId="77777777" w:rsidR="00810970" w:rsidRPr="009A1D13" w:rsidRDefault="00810970" w:rsidP="004649A1">
      <w:pPr>
        <w:spacing w:line="360" w:lineRule="auto"/>
        <w:jc w:val="both"/>
        <w:rPr>
          <w:rFonts w:ascii="Times New Roman" w:hAnsi="Times New Roman" w:cs="Times New Roman"/>
          <w:szCs w:val="24"/>
          <w:lang w:val="en-GB"/>
        </w:rPr>
      </w:pPr>
    </w:p>
    <w:p w14:paraId="1E2C1D2B" w14:textId="77777777" w:rsidR="005B4B8E" w:rsidRPr="009A1D13" w:rsidRDefault="005B4B8E" w:rsidP="004649A1">
      <w:pPr>
        <w:spacing w:line="360" w:lineRule="auto"/>
        <w:jc w:val="both"/>
        <w:rPr>
          <w:rFonts w:ascii="Times New Roman" w:hAnsi="Times New Roman" w:cs="Times New Roman"/>
          <w:szCs w:val="24"/>
          <w:lang w:val="en-GB"/>
        </w:rPr>
      </w:pPr>
    </w:p>
    <w:p w14:paraId="1D67CB2C" w14:textId="77777777" w:rsidR="00810970" w:rsidRPr="009A1D13" w:rsidRDefault="00810970" w:rsidP="005324A3">
      <w:pPr>
        <w:pStyle w:val="Heading3"/>
        <w:rPr>
          <w:rFonts w:ascii="Times New Roman" w:hAnsi="Times New Roman" w:cs="Times New Roman"/>
          <w:color w:val="auto"/>
          <w:sz w:val="24"/>
          <w:szCs w:val="24"/>
          <w:lang w:val="en-GB"/>
        </w:rPr>
      </w:pPr>
      <w:bookmarkStart w:id="92" w:name="_Toc428976764"/>
      <w:r w:rsidRPr="009A1D13">
        <w:rPr>
          <w:rFonts w:ascii="Times New Roman" w:hAnsi="Times New Roman" w:cs="Times New Roman"/>
          <w:color w:val="auto"/>
          <w:sz w:val="24"/>
          <w:szCs w:val="24"/>
          <w:lang w:val="en-GB"/>
        </w:rPr>
        <w:lastRenderedPageBreak/>
        <w:t>5.2.5 Society, Community, or Nation</w:t>
      </w:r>
      <w:bookmarkEnd w:id="92"/>
    </w:p>
    <w:p w14:paraId="31EA1494"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she believes that there is a low instance of mental health problems in India, because everyone is so happy.</w:t>
      </w:r>
      <w:r w:rsidR="00D252B8" w:rsidRPr="009A1D13">
        <w:rPr>
          <w:lang w:val="en-GB"/>
        </w:rPr>
        <w:t xml:space="preserve"> </w:t>
      </w:r>
      <w:r w:rsidR="00D252B8" w:rsidRPr="009A1D13">
        <w:rPr>
          <w:rFonts w:ascii="Times New Roman" w:hAnsi="Times New Roman" w:cs="Times New Roman"/>
          <w:lang w:val="en-GB"/>
        </w:rPr>
        <w:t xml:space="preserve">She thinks this is due to Indian philosophy. </w:t>
      </w:r>
      <w:r w:rsidR="00D252B8" w:rsidRPr="009A1D13">
        <w:rPr>
          <w:rFonts w:ascii="Times New Roman" w:hAnsi="Times New Roman" w:cs="Times New Roman"/>
          <w:szCs w:val="24"/>
          <w:lang w:val="en-GB"/>
        </w:rPr>
        <w:t>According to Paavai</w:t>
      </w:r>
      <w:r w:rsidR="008F4494" w:rsidRPr="009A1D13">
        <w:rPr>
          <w:rFonts w:ascii="Times New Roman" w:hAnsi="Times New Roman" w:cs="Times New Roman"/>
          <w:szCs w:val="24"/>
          <w:lang w:val="en-GB"/>
        </w:rPr>
        <w:t>,</w:t>
      </w:r>
      <w:r w:rsidR="00D252B8" w:rsidRPr="009A1D13">
        <w:rPr>
          <w:rFonts w:ascii="Times New Roman" w:hAnsi="Times New Roman" w:cs="Times New Roman"/>
          <w:szCs w:val="24"/>
          <w:lang w:val="en-GB"/>
        </w:rPr>
        <w:t xml:space="preserve"> her family belongs to a high caste in Indian society; they are very wealthy and have many maids to serve them. Her relatives are all well-educated and are doctors or officers in the military.</w:t>
      </w:r>
    </w:p>
    <w:p w14:paraId="7C243114" w14:textId="77777777" w:rsidR="00F749DC" w:rsidRPr="009A1D13" w:rsidRDefault="00F749DC" w:rsidP="004649A1">
      <w:pPr>
        <w:spacing w:line="360" w:lineRule="auto"/>
        <w:jc w:val="both"/>
        <w:rPr>
          <w:rFonts w:ascii="Times New Roman" w:hAnsi="Times New Roman" w:cs="Times New Roman"/>
          <w:szCs w:val="24"/>
          <w:lang w:val="en-GB"/>
        </w:rPr>
      </w:pPr>
    </w:p>
    <w:p w14:paraId="137BB8C4" w14:textId="77777777" w:rsidR="00810970" w:rsidRPr="009A1D13" w:rsidRDefault="00810970" w:rsidP="005324A3">
      <w:pPr>
        <w:pStyle w:val="Heading4"/>
        <w:rPr>
          <w:rFonts w:ascii="Times New Roman" w:hAnsi="Times New Roman" w:cs="Times New Roman"/>
          <w:b/>
          <w:sz w:val="24"/>
          <w:szCs w:val="24"/>
          <w:lang w:val="en-GB"/>
        </w:rPr>
      </w:pPr>
      <w:bookmarkStart w:id="93" w:name="_Toc428976765"/>
      <w:r w:rsidRPr="009A1D13">
        <w:rPr>
          <w:rFonts w:ascii="Times New Roman" w:hAnsi="Times New Roman" w:cs="Times New Roman"/>
          <w:b/>
          <w:sz w:val="24"/>
          <w:szCs w:val="24"/>
          <w:lang w:val="en-GB"/>
        </w:rPr>
        <w:t>5.2.</w:t>
      </w:r>
      <w:r w:rsidR="00724082" w:rsidRPr="009A1D13">
        <w:rPr>
          <w:rFonts w:ascii="Times New Roman" w:hAnsi="Times New Roman" w:cs="Times New Roman"/>
          <w:b/>
          <w:sz w:val="24"/>
          <w:szCs w:val="24"/>
          <w:lang w:val="en-GB"/>
        </w:rPr>
        <w:t>5</w:t>
      </w:r>
      <w:r w:rsidRPr="009A1D13">
        <w:rPr>
          <w:rFonts w:ascii="Times New Roman" w:hAnsi="Times New Roman" w:cs="Times New Roman"/>
          <w:b/>
          <w:sz w:val="24"/>
          <w:szCs w:val="24"/>
          <w:lang w:val="en-GB"/>
        </w:rPr>
        <w:t>.1 Cultural View toward Children with Autism</w:t>
      </w:r>
      <w:bookmarkEnd w:id="93"/>
    </w:p>
    <w:p w14:paraId="0C6BEB48"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told me that she believes that ‘no one should be disrespectful of anybody’ with autism (PB2.204). In our first interview, Paavai said </w:t>
      </w:r>
      <w:r w:rsidR="00F749DC" w:rsidRPr="009A1D13">
        <w:rPr>
          <w:rFonts w:ascii="Times New Roman" w:hAnsi="Times New Roman" w:cs="Times New Roman"/>
          <w:szCs w:val="24"/>
          <w:lang w:val="en-GB"/>
        </w:rPr>
        <w:t>that, in</w:t>
      </w:r>
      <w:r w:rsidRPr="009A1D13">
        <w:rPr>
          <w:rFonts w:ascii="Times New Roman" w:hAnsi="Times New Roman" w:cs="Times New Roman"/>
          <w:szCs w:val="24"/>
          <w:lang w:val="en-GB"/>
        </w:rPr>
        <w:t xml:space="preserve"> India, there was no provision for children with autism. It is hard to be the parent of a child with autism because Indian people </w:t>
      </w:r>
      <w:r w:rsidR="0067770E" w:rsidRPr="009A1D13">
        <w:rPr>
          <w:rFonts w:ascii="Times New Roman" w:hAnsi="Times New Roman" w:cs="Times New Roman"/>
          <w:szCs w:val="24"/>
          <w:lang w:val="en-GB"/>
        </w:rPr>
        <w:t>do no</w:t>
      </w:r>
      <w:r w:rsidRPr="009A1D13">
        <w:rPr>
          <w:rFonts w:ascii="Times New Roman" w:hAnsi="Times New Roman" w:cs="Times New Roman"/>
          <w:szCs w:val="24"/>
          <w:lang w:val="en-GB"/>
        </w:rPr>
        <w:t>t consider it a disorder.</w:t>
      </w:r>
      <w:r w:rsidR="00F749DC"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Instead, they blame the parents of the child with autism for being a bad parent. </w:t>
      </w:r>
      <w:r w:rsidR="000927B8" w:rsidRPr="009A1D13">
        <w:rPr>
          <w:rFonts w:ascii="Times New Roman" w:hAnsi="Times New Roman" w:cs="Times New Roman"/>
          <w:szCs w:val="24"/>
          <w:lang w:val="en-GB"/>
        </w:rPr>
        <w:t>Without</w:t>
      </w:r>
      <w:r w:rsidR="005A45A7" w:rsidRPr="009A1D13">
        <w:rPr>
          <w:rFonts w:ascii="Times New Roman" w:hAnsi="Times New Roman" w:cs="Times New Roman"/>
          <w:szCs w:val="24"/>
          <w:lang w:val="en-GB"/>
        </w:rPr>
        <w:t xml:space="preserve"> mental and physical support</w:t>
      </w:r>
      <w:r w:rsidR="000927B8" w:rsidRPr="009A1D13">
        <w:rPr>
          <w:rFonts w:ascii="Times New Roman" w:hAnsi="Times New Roman" w:cs="Times New Roman"/>
          <w:szCs w:val="24"/>
          <w:lang w:val="en-GB"/>
        </w:rPr>
        <w:t>, i</w:t>
      </w:r>
      <w:r w:rsidR="00661872" w:rsidRPr="009A1D13">
        <w:rPr>
          <w:rFonts w:ascii="Times New Roman" w:hAnsi="Times New Roman" w:cs="Times New Roman"/>
          <w:szCs w:val="24"/>
          <w:lang w:val="en-GB"/>
        </w:rPr>
        <w:t xml:space="preserve">t is understandable how </w:t>
      </w:r>
      <w:r w:rsidR="00090032" w:rsidRPr="009A1D13">
        <w:rPr>
          <w:rFonts w:ascii="Times New Roman" w:hAnsi="Times New Roman" w:cs="Times New Roman"/>
          <w:szCs w:val="24"/>
          <w:lang w:val="en-GB"/>
        </w:rPr>
        <w:t xml:space="preserve">much </w:t>
      </w:r>
      <w:r w:rsidR="00661872" w:rsidRPr="009A1D13">
        <w:rPr>
          <w:rFonts w:ascii="Times New Roman" w:hAnsi="Times New Roman" w:cs="Times New Roman"/>
          <w:szCs w:val="24"/>
          <w:lang w:val="en-GB"/>
        </w:rPr>
        <w:t>hardship parents and children with autism</w:t>
      </w:r>
      <w:r w:rsidR="00090032" w:rsidRPr="009A1D13">
        <w:rPr>
          <w:rFonts w:ascii="Times New Roman" w:hAnsi="Times New Roman" w:cs="Times New Roman"/>
          <w:szCs w:val="24"/>
          <w:lang w:val="en-GB"/>
        </w:rPr>
        <w:t xml:space="preserve"> encounter in daily life</w:t>
      </w:r>
      <w:r w:rsidR="000927B8" w:rsidRPr="009A1D13">
        <w:rPr>
          <w:rFonts w:ascii="Times New Roman" w:hAnsi="Times New Roman" w:cs="Times New Roman"/>
          <w:szCs w:val="24"/>
          <w:lang w:val="en-GB"/>
        </w:rPr>
        <w:t>.</w:t>
      </w:r>
      <w:r w:rsidR="00661872" w:rsidRPr="009A1D13">
        <w:rPr>
          <w:rFonts w:ascii="Times New Roman" w:hAnsi="Times New Roman" w:cs="Times New Roman"/>
          <w:szCs w:val="24"/>
          <w:lang w:val="en-GB"/>
        </w:rPr>
        <w:t xml:space="preserve"> </w:t>
      </w:r>
      <w:r w:rsidR="00D252B8" w:rsidRPr="009A1D13">
        <w:rPr>
          <w:rFonts w:ascii="Times New Roman" w:hAnsi="Times New Roman" w:cs="Times New Roman"/>
          <w:szCs w:val="24"/>
          <w:lang w:val="en-GB"/>
        </w:rPr>
        <w:t>This extract from her testimony illustrates some of what Paavai has had to endure.</w:t>
      </w:r>
    </w:p>
    <w:p w14:paraId="232DE5DA" w14:textId="77777777" w:rsidR="00D252B8" w:rsidRPr="009A1D13" w:rsidRDefault="00D252B8" w:rsidP="004649A1">
      <w:pPr>
        <w:spacing w:line="360" w:lineRule="auto"/>
        <w:jc w:val="both"/>
        <w:rPr>
          <w:rFonts w:ascii="Times New Roman" w:hAnsi="Times New Roman" w:cs="Times New Roman"/>
          <w:szCs w:val="24"/>
          <w:lang w:val="en-GB"/>
        </w:rPr>
      </w:pPr>
    </w:p>
    <w:p w14:paraId="32D7949E" w14:textId="77777777" w:rsidR="00810970" w:rsidRPr="009A1D13" w:rsidRDefault="00D252B8"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[I]n</w:t>
      </w:r>
      <w:r w:rsidR="00810970" w:rsidRPr="009A1D13">
        <w:rPr>
          <w:rFonts w:ascii="Times New Roman" w:hAnsi="Times New Roman" w:cs="Times New Roman"/>
          <w:szCs w:val="24"/>
          <w:lang w:val="en-GB"/>
        </w:rPr>
        <w:t xml:space="preserve"> India there was no such awareness about the autistic children. They do think that these are just spoiled brats, because of their behaviours and the parents are not doing good parenting or somebody else to blame or some scapegoat, but nobody wants to address the main reason why the child is different and being different in a country of one billion is not very </w:t>
      </w:r>
      <w:r w:rsidR="00285DB6" w:rsidRPr="009A1D13">
        <w:rPr>
          <w:rFonts w:ascii="Times New Roman" w:hAnsi="Times New Roman" w:cs="Times New Roman"/>
          <w:szCs w:val="24"/>
          <w:lang w:val="en-GB"/>
        </w:rPr>
        <w:t>expected. The government do</w:t>
      </w:r>
      <w:r w:rsidR="00290323" w:rsidRPr="009A1D13">
        <w:rPr>
          <w:rFonts w:ascii="Times New Roman" w:hAnsi="Times New Roman" w:cs="Times New Roman"/>
          <w:szCs w:val="24"/>
          <w:lang w:val="en-GB"/>
        </w:rPr>
        <w:t>n’</w:t>
      </w:r>
      <w:r w:rsidR="00810970" w:rsidRPr="009A1D13">
        <w:rPr>
          <w:rFonts w:ascii="Times New Roman" w:hAnsi="Times New Roman" w:cs="Times New Roman"/>
          <w:szCs w:val="24"/>
          <w:lang w:val="en-GB"/>
        </w:rPr>
        <w:t xml:space="preserve">t care about them. They do care about the physical disabilities, but you cannot see it. It is a disability without Band-Aids and wheelchair, it is much more complicated to make people understand that OK, if he is looking like this but, he </w:t>
      </w:r>
      <w:r w:rsidR="00810970" w:rsidRPr="009A1D13">
        <w:rPr>
          <w:rFonts w:ascii="Times New Roman" w:hAnsi="Times New Roman" w:cs="Times New Roman"/>
          <w:szCs w:val="24"/>
          <w:lang w:val="en-GB"/>
        </w:rPr>
        <w:lastRenderedPageBreak/>
        <w:t xml:space="preserve">is having a problem. </w:t>
      </w:r>
      <w:r w:rsidR="00285DB6" w:rsidRPr="009A1D13">
        <w:rPr>
          <w:rFonts w:ascii="Times New Roman" w:hAnsi="Times New Roman" w:cs="Times New Roman"/>
          <w:szCs w:val="24"/>
          <w:lang w:val="en-GB"/>
        </w:rPr>
        <w:t>I don</w:t>
      </w:r>
      <w:r w:rsidR="00290323" w:rsidRPr="009A1D13">
        <w:rPr>
          <w:rFonts w:ascii="Times New Roman" w:hAnsi="Times New Roman" w:cs="Times New Roman"/>
          <w:szCs w:val="24"/>
          <w:lang w:val="en-GB"/>
        </w:rPr>
        <w:t>’</w:t>
      </w:r>
      <w:r w:rsidR="00810970" w:rsidRPr="009A1D13">
        <w:rPr>
          <w:rFonts w:ascii="Times New Roman" w:hAnsi="Times New Roman" w:cs="Times New Roman"/>
          <w:szCs w:val="24"/>
          <w:lang w:val="en-GB"/>
        </w:rPr>
        <w:t>t know how much it is in Taiwan, but still now in India, the people do struggle to get the government to do any legislation to include autism in a disability. That’s why parliament is yet debating on that. (PB 1.16).</w:t>
      </w:r>
    </w:p>
    <w:p w14:paraId="136D42A0"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Even people say to me ‘People can train an elephant…they can train monkey.  You are a failure, you are a bad mother so you are spoiling your son’. (PB 2.17.1).</w:t>
      </w:r>
    </w:p>
    <w:p w14:paraId="61A1A3B4" w14:textId="77777777" w:rsidR="00D252B8" w:rsidRPr="009A1D13" w:rsidRDefault="00D252B8" w:rsidP="004649A1">
      <w:pPr>
        <w:spacing w:line="360" w:lineRule="auto"/>
        <w:jc w:val="both"/>
        <w:rPr>
          <w:rFonts w:ascii="Times New Roman" w:hAnsi="Times New Roman" w:cs="Times New Roman"/>
          <w:szCs w:val="24"/>
          <w:lang w:val="en-GB"/>
        </w:rPr>
      </w:pPr>
    </w:p>
    <w:p w14:paraId="11121758" w14:textId="77777777" w:rsidR="005C32E1" w:rsidRPr="009A1D13" w:rsidRDefault="00D252B8" w:rsidP="004649A1">
      <w:pPr>
        <w:spacing w:line="360" w:lineRule="auto"/>
        <w:jc w:val="both"/>
        <w:rPr>
          <w:rFonts w:ascii="Times New Roman" w:eastAsia="PMingLiU" w:hAnsi="Times New Roman" w:cs="Times New Roman"/>
          <w:szCs w:val="24"/>
          <w:lang w:val="en-GB"/>
        </w:rPr>
      </w:pPr>
      <w:r w:rsidRPr="009A1D13">
        <w:rPr>
          <w:rFonts w:ascii="Times New Roman" w:eastAsia="PMingLiU" w:hAnsi="Times New Roman" w:cs="Times New Roman"/>
          <w:szCs w:val="24"/>
          <w:lang w:val="en-GB"/>
        </w:rPr>
        <w:t>Six months later (in our second and third interviews), she told me that Indian people are starting to have an awareness of autism in their society. They have built some institutions for individuals with autism and autism research and they train special education</w:t>
      </w:r>
      <w:r w:rsidR="00164BC9" w:rsidRPr="009A1D13">
        <w:rPr>
          <w:rFonts w:ascii="Times New Roman" w:eastAsia="PMingLiU" w:hAnsi="Times New Roman" w:cs="Times New Roman"/>
          <w:szCs w:val="24"/>
          <w:lang w:val="en-GB"/>
        </w:rPr>
        <w:t>al</w:t>
      </w:r>
      <w:r w:rsidRPr="009A1D13">
        <w:rPr>
          <w:rFonts w:ascii="Times New Roman" w:eastAsia="PMingLiU" w:hAnsi="Times New Roman" w:cs="Times New Roman"/>
          <w:szCs w:val="24"/>
          <w:lang w:val="en-GB"/>
        </w:rPr>
        <w:t xml:space="preserve"> needs teachers.</w:t>
      </w:r>
    </w:p>
    <w:p w14:paraId="7E165478" w14:textId="77777777" w:rsidR="00810970" w:rsidRPr="009A1D13" w:rsidRDefault="00810970" w:rsidP="004649A1">
      <w:pPr>
        <w:spacing w:line="360" w:lineRule="auto"/>
        <w:jc w:val="both"/>
        <w:rPr>
          <w:rFonts w:ascii="Times New Roman" w:eastAsia="PMingLiU" w:hAnsi="Times New Roman" w:cs="Times New Roman"/>
          <w:szCs w:val="24"/>
          <w:lang w:val="en-GB"/>
        </w:rPr>
      </w:pPr>
      <w:r w:rsidRPr="009A1D13">
        <w:rPr>
          <w:rFonts w:ascii="Times New Roman" w:hAnsi="Times New Roman" w:cs="Times New Roman"/>
          <w:szCs w:val="24"/>
          <w:lang w:val="en-GB"/>
        </w:rPr>
        <w:t xml:space="preserve">       </w:t>
      </w:r>
    </w:p>
    <w:p w14:paraId="39B38711" w14:textId="77777777" w:rsidR="00810970" w:rsidRPr="009A1D13" w:rsidRDefault="00810970" w:rsidP="005324A3">
      <w:pPr>
        <w:pStyle w:val="Heading4"/>
        <w:rPr>
          <w:rFonts w:ascii="Times New Roman" w:hAnsi="Times New Roman" w:cs="Times New Roman"/>
          <w:b/>
          <w:sz w:val="24"/>
          <w:szCs w:val="24"/>
          <w:lang w:val="en-GB"/>
        </w:rPr>
      </w:pPr>
      <w:bookmarkStart w:id="94" w:name="_Toc428976766"/>
      <w:r w:rsidRPr="009A1D13">
        <w:rPr>
          <w:rFonts w:ascii="Times New Roman" w:hAnsi="Times New Roman" w:cs="Times New Roman"/>
          <w:b/>
          <w:sz w:val="24"/>
          <w:szCs w:val="24"/>
          <w:lang w:val="en-GB"/>
        </w:rPr>
        <w:t xml:space="preserve">5.2.5.2 </w:t>
      </w:r>
      <w:r w:rsidR="00F749DC" w:rsidRPr="009A1D13">
        <w:rPr>
          <w:rFonts w:ascii="Times New Roman" w:hAnsi="Times New Roman" w:cs="Times New Roman"/>
          <w:b/>
          <w:sz w:val="24"/>
          <w:szCs w:val="24"/>
          <w:lang w:val="en-GB"/>
        </w:rPr>
        <w:t xml:space="preserve">On </w:t>
      </w:r>
      <w:r w:rsidRPr="009A1D13">
        <w:rPr>
          <w:rFonts w:ascii="Times New Roman" w:hAnsi="Times New Roman" w:cs="Times New Roman"/>
          <w:b/>
          <w:sz w:val="24"/>
          <w:szCs w:val="24"/>
          <w:lang w:val="en-GB"/>
        </w:rPr>
        <w:t>a Child in India</w:t>
      </w:r>
      <w:bookmarkEnd w:id="94"/>
      <w:r w:rsidRPr="009A1D13">
        <w:rPr>
          <w:rFonts w:ascii="Times New Roman" w:hAnsi="Times New Roman" w:cs="Times New Roman"/>
          <w:b/>
          <w:sz w:val="24"/>
          <w:szCs w:val="24"/>
          <w:lang w:val="en-GB"/>
        </w:rPr>
        <w:t xml:space="preserve"> </w:t>
      </w:r>
    </w:p>
    <w:p w14:paraId="37515A3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believes that parents in India are too demanding of their children. </w:t>
      </w:r>
      <w:r w:rsidR="005C32E1" w:rsidRPr="009A1D13">
        <w:rPr>
          <w:rFonts w:ascii="Times New Roman" w:hAnsi="Times New Roman" w:cs="Times New Roman"/>
          <w:szCs w:val="24"/>
          <w:lang w:val="en-GB"/>
        </w:rPr>
        <w:t>Therefore, both parents and children are under</w:t>
      </w:r>
      <w:r w:rsidR="00090032" w:rsidRPr="009A1D13">
        <w:rPr>
          <w:rFonts w:ascii="Times New Roman" w:hAnsi="Times New Roman" w:cs="Times New Roman"/>
          <w:szCs w:val="24"/>
          <w:lang w:val="en-GB"/>
        </w:rPr>
        <w:t xml:space="preserve"> a</w:t>
      </w:r>
      <w:r w:rsidR="005C32E1" w:rsidRPr="009A1D13">
        <w:rPr>
          <w:rFonts w:ascii="Times New Roman" w:hAnsi="Times New Roman" w:cs="Times New Roman"/>
          <w:szCs w:val="24"/>
          <w:lang w:val="en-GB"/>
        </w:rPr>
        <w:t xml:space="preserve"> huge </w:t>
      </w:r>
      <w:r w:rsidR="00090032" w:rsidRPr="009A1D13">
        <w:rPr>
          <w:rFonts w:ascii="Times New Roman" w:hAnsi="Times New Roman" w:cs="Times New Roman"/>
          <w:szCs w:val="24"/>
          <w:lang w:val="en-GB"/>
        </w:rPr>
        <w:t xml:space="preserve">amount of </w:t>
      </w:r>
      <w:r w:rsidR="005C32E1" w:rsidRPr="009A1D13">
        <w:rPr>
          <w:rFonts w:ascii="Times New Roman" w:hAnsi="Times New Roman" w:cs="Times New Roman"/>
          <w:szCs w:val="24"/>
          <w:lang w:val="en-GB"/>
        </w:rPr>
        <w:t>stress from India</w:t>
      </w:r>
      <w:r w:rsidR="00090032" w:rsidRPr="009A1D13">
        <w:rPr>
          <w:rFonts w:ascii="Times New Roman" w:hAnsi="Times New Roman" w:cs="Times New Roman"/>
          <w:szCs w:val="24"/>
          <w:lang w:val="en-GB"/>
        </w:rPr>
        <w:t>n</w:t>
      </w:r>
      <w:r w:rsidR="005C32E1" w:rsidRPr="009A1D13">
        <w:rPr>
          <w:rFonts w:ascii="Times New Roman" w:hAnsi="Times New Roman" w:cs="Times New Roman"/>
          <w:szCs w:val="24"/>
          <w:lang w:val="en-GB"/>
        </w:rPr>
        <w:t xml:space="preserve"> society. </w:t>
      </w:r>
      <w:r w:rsidRPr="009A1D13">
        <w:rPr>
          <w:rFonts w:ascii="Times New Roman" w:hAnsi="Times New Roman" w:cs="Times New Roman"/>
          <w:szCs w:val="24"/>
          <w:lang w:val="en-GB"/>
        </w:rPr>
        <w:t>I believe that this extract from her testimony is very relevant:</w:t>
      </w:r>
    </w:p>
    <w:p w14:paraId="46FF9F71" w14:textId="77777777" w:rsidR="00810970" w:rsidRPr="009A1D13" w:rsidRDefault="00810970" w:rsidP="004649A1">
      <w:pPr>
        <w:spacing w:line="360" w:lineRule="auto"/>
        <w:jc w:val="both"/>
        <w:rPr>
          <w:rFonts w:ascii="Times New Roman" w:hAnsi="Times New Roman" w:cs="Times New Roman"/>
          <w:szCs w:val="24"/>
          <w:lang w:val="en-GB"/>
        </w:rPr>
      </w:pPr>
    </w:p>
    <w:p w14:paraId="57947E40"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Still the parents are very free here (the UK). They give a lot of independence to </w:t>
      </w:r>
      <w:r w:rsidR="00F749DC" w:rsidRPr="009A1D13">
        <w:rPr>
          <w:rFonts w:ascii="Times New Roman" w:hAnsi="Times New Roman" w:cs="Times New Roman"/>
          <w:szCs w:val="24"/>
          <w:lang w:val="en-GB"/>
        </w:rPr>
        <w:t>their children. In India…Oh God</w:t>
      </w:r>
      <w:r w:rsidRPr="009A1D13">
        <w:rPr>
          <w:rFonts w:ascii="Times New Roman" w:hAnsi="Times New Roman" w:cs="Times New Roman"/>
          <w:szCs w:val="24"/>
          <w:lang w:val="en-GB"/>
        </w:rPr>
        <w:t xml:space="preserve">. A child is born… he is just an insurance policy for the parents I see that. Honest. It is not your child…how can you say that you are so bad. That’s why your child is like that you are not buying insurance policy and all your things what you have not done Oh God the poor child… if you can imagine the weight of the bag he carries to the school even one year old. It’s </w:t>
      </w:r>
      <w:r w:rsidRPr="009A1D13">
        <w:rPr>
          <w:rFonts w:ascii="Times New Roman" w:hAnsi="Times New Roman" w:cs="Times New Roman"/>
          <w:szCs w:val="24"/>
          <w:lang w:val="en-GB"/>
        </w:rPr>
        <w:lastRenderedPageBreak/>
        <w:t>really horrible. So many children commit suicide. My neighbour he stood second in the bold</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his father asked him “Why didn’t you stand scoring 98%? The first.” Everybody wants their children to be first, then who is going to be last. (PB 1.354).</w:t>
      </w:r>
    </w:p>
    <w:p w14:paraId="76BC5309" w14:textId="77777777" w:rsidR="00724082" w:rsidRPr="009A1D13" w:rsidRDefault="00724082" w:rsidP="004649A1">
      <w:pPr>
        <w:spacing w:line="360" w:lineRule="auto"/>
        <w:jc w:val="both"/>
        <w:rPr>
          <w:rFonts w:ascii="Times New Roman" w:hAnsi="Times New Roman" w:cs="Times New Roman"/>
          <w:szCs w:val="24"/>
          <w:lang w:val="en-GB"/>
        </w:rPr>
      </w:pPr>
    </w:p>
    <w:p w14:paraId="31CA6ECA" w14:textId="77777777" w:rsidR="00810970" w:rsidRPr="009A1D13" w:rsidRDefault="00810970" w:rsidP="005324A3">
      <w:pPr>
        <w:pStyle w:val="Heading4"/>
        <w:rPr>
          <w:rFonts w:ascii="Times New Roman" w:hAnsi="Times New Roman" w:cs="Times New Roman"/>
          <w:b/>
          <w:sz w:val="24"/>
          <w:szCs w:val="24"/>
          <w:lang w:val="en-GB"/>
        </w:rPr>
      </w:pPr>
      <w:bookmarkStart w:id="95" w:name="_Toc428976767"/>
      <w:r w:rsidRPr="009A1D13">
        <w:rPr>
          <w:rFonts w:ascii="Times New Roman" w:hAnsi="Times New Roman" w:cs="Times New Roman"/>
          <w:b/>
          <w:sz w:val="24"/>
          <w:szCs w:val="24"/>
          <w:lang w:val="en-GB"/>
        </w:rPr>
        <w:t>5.2.5.3 Neighbour’s Reaction</w:t>
      </w:r>
      <w:bookmarkEnd w:id="95"/>
    </w:p>
    <w:p w14:paraId="3E09123A" w14:textId="77777777" w:rsidR="00810970" w:rsidRPr="009A1D13" w:rsidRDefault="0080673E"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Neighbours’ reactions affect Paavai very much. She feels </w:t>
      </w:r>
      <w:r w:rsidR="00661872" w:rsidRPr="009A1D13">
        <w:rPr>
          <w:rFonts w:ascii="Times New Roman" w:hAnsi="Times New Roman" w:cs="Times New Roman"/>
          <w:szCs w:val="24"/>
          <w:lang w:val="en-GB"/>
        </w:rPr>
        <w:t xml:space="preserve">stressed, </w:t>
      </w:r>
      <w:r w:rsidRPr="009A1D13">
        <w:rPr>
          <w:rFonts w:ascii="Times New Roman" w:hAnsi="Times New Roman" w:cs="Times New Roman"/>
          <w:szCs w:val="24"/>
          <w:lang w:val="en-GB"/>
        </w:rPr>
        <w:t>hurt</w:t>
      </w:r>
      <w:r w:rsidR="00661872" w:rsidRPr="009A1D13">
        <w:rPr>
          <w:rFonts w:ascii="Times New Roman" w:hAnsi="Times New Roman" w:cs="Times New Roman"/>
          <w:szCs w:val="24"/>
          <w:lang w:val="en-GB"/>
        </w:rPr>
        <w:t xml:space="preserve"> and helpless especially </w:t>
      </w:r>
      <w:r w:rsidR="00090032" w:rsidRPr="009A1D13">
        <w:rPr>
          <w:rFonts w:ascii="Times New Roman" w:hAnsi="Times New Roman" w:cs="Times New Roman"/>
          <w:szCs w:val="24"/>
          <w:lang w:val="en-GB"/>
        </w:rPr>
        <w:t xml:space="preserve">as </w:t>
      </w:r>
      <w:r w:rsidR="00661872" w:rsidRPr="009A1D13">
        <w:rPr>
          <w:rFonts w:ascii="Times New Roman" w:hAnsi="Times New Roman" w:cs="Times New Roman"/>
          <w:szCs w:val="24"/>
          <w:lang w:val="en-GB"/>
        </w:rPr>
        <w:t xml:space="preserve">she needs to handle Balaravi’s emotions, behaviour, and daily trivia by herself most </w:t>
      </w:r>
      <w:r w:rsidR="00090032" w:rsidRPr="009A1D13">
        <w:rPr>
          <w:rFonts w:ascii="Times New Roman" w:hAnsi="Times New Roman" w:cs="Times New Roman"/>
          <w:szCs w:val="24"/>
          <w:lang w:val="en-GB"/>
        </w:rPr>
        <w:t xml:space="preserve">of the </w:t>
      </w:r>
      <w:r w:rsidR="00661872" w:rsidRPr="009A1D13">
        <w:rPr>
          <w:rFonts w:ascii="Times New Roman" w:hAnsi="Times New Roman" w:cs="Times New Roman"/>
          <w:szCs w:val="24"/>
          <w:lang w:val="en-GB"/>
        </w:rPr>
        <w:t>time.</w:t>
      </w:r>
      <w:r w:rsidRPr="009A1D13">
        <w:rPr>
          <w:rFonts w:ascii="Times New Roman" w:hAnsi="Times New Roman" w:cs="Times New Roman"/>
          <w:szCs w:val="24"/>
          <w:lang w:val="en-GB"/>
        </w:rPr>
        <w:t xml:space="preserve"> </w:t>
      </w:r>
      <w:r w:rsidR="00810970" w:rsidRPr="009A1D13">
        <w:rPr>
          <w:rFonts w:ascii="Times New Roman" w:hAnsi="Times New Roman" w:cs="Times New Roman"/>
          <w:szCs w:val="24"/>
          <w:lang w:val="en-GB"/>
        </w:rPr>
        <w:t>Paavai tells me of an incident when she was at a mall in the US</w:t>
      </w:r>
      <w:r w:rsidR="00620DED" w:rsidRPr="009A1D13">
        <w:rPr>
          <w:rFonts w:ascii="Times New Roman" w:hAnsi="Times New Roman" w:cs="Times New Roman"/>
          <w:szCs w:val="24"/>
          <w:lang w:val="en-GB"/>
        </w:rPr>
        <w:t>A</w:t>
      </w:r>
      <w:r w:rsidR="00810970" w:rsidRPr="009A1D13">
        <w:rPr>
          <w:rFonts w:ascii="Times New Roman" w:hAnsi="Times New Roman" w:cs="Times New Roman"/>
          <w:szCs w:val="24"/>
          <w:lang w:val="en-GB"/>
        </w:rPr>
        <w:t xml:space="preserve"> as it was closing. Balaravi had a tantrum and was screaming back and forth. Some people called the police because they thought she was abusing Balaravi. When the police came and found a bleeding Paavai, she explained what had happened and asked for help. The police suggested that she take Balaravi to see a doctor. Then she told me that later, in the UK, her neighbour was not understanding of Balaravi’s behaviour, because he looks normal. What appeared to be discrimination was perhaps only ignorance.</w:t>
      </w:r>
    </w:p>
    <w:p w14:paraId="7D0D028C" w14:textId="77777777" w:rsidR="00810970" w:rsidRPr="009A1D13" w:rsidRDefault="00810970" w:rsidP="004649A1">
      <w:pPr>
        <w:spacing w:line="360" w:lineRule="auto"/>
        <w:jc w:val="both"/>
        <w:rPr>
          <w:rFonts w:ascii="Times New Roman" w:hAnsi="Times New Roman" w:cs="Times New Roman"/>
          <w:b/>
          <w:szCs w:val="24"/>
          <w:lang w:val="en-GB"/>
        </w:rPr>
      </w:pPr>
    </w:p>
    <w:p w14:paraId="7727C000" w14:textId="77777777" w:rsidR="00810970" w:rsidRPr="009A1D13" w:rsidRDefault="00810970" w:rsidP="005324A3">
      <w:pPr>
        <w:pStyle w:val="Heading4"/>
        <w:rPr>
          <w:rFonts w:ascii="Times New Roman" w:hAnsi="Times New Roman" w:cs="Times New Roman"/>
          <w:b/>
          <w:sz w:val="24"/>
          <w:szCs w:val="24"/>
          <w:lang w:val="en-GB"/>
        </w:rPr>
      </w:pPr>
      <w:bookmarkStart w:id="96" w:name="_Toc428976768"/>
      <w:r w:rsidRPr="009A1D13">
        <w:rPr>
          <w:rFonts w:ascii="Times New Roman" w:hAnsi="Times New Roman" w:cs="Times New Roman"/>
          <w:b/>
          <w:sz w:val="24"/>
          <w:szCs w:val="24"/>
          <w:lang w:val="en-GB"/>
        </w:rPr>
        <w:t>5.2.5.4 Societal Pressure</w:t>
      </w:r>
      <w:bookmarkEnd w:id="96"/>
      <w:r w:rsidRPr="009A1D13">
        <w:rPr>
          <w:rFonts w:ascii="Times New Roman" w:hAnsi="Times New Roman" w:cs="Times New Roman"/>
          <w:b/>
          <w:sz w:val="24"/>
          <w:szCs w:val="24"/>
          <w:lang w:val="en-GB"/>
        </w:rPr>
        <w:t xml:space="preserve"> </w:t>
      </w:r>
    </w:p>
    <w:p w14:paraId="4AFDA5AD"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Paavai mentioned an incident about her sister, who is an experienced doctor, who noticed Balaravi was </w:t>
      </w:r>
      <w:r w:rsidR="00C74F65"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(when he was six-months old), Paavai’s mother was defensive of her grandson and hoping not to suffer the social embarrassment of having a child who does</w:t>
      </w:r>
      <w:r w:rsidR="000D5149"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conform to the standard, so Paavai’s sister ‘kept her mouth shut’ (PB 2.19). Paavai told me that at the time she thought that she was a bad mother because she </w:t>
      </w:r>
      <w:r w:rsidRPr="009A1D13">
        <w:rPr>
          <w:rFonts w:ascii="Times New Roman" w:hAnsi="Times New Roman" w:cs="Times New Roman"/>
          <w:szCs w:val="24"/>
          <w:lang w:val="en-GB"/>
        </w:rPr>
        <w:lastRenderedPageBreak/>
        <w:t xml:space="preserve">was not bringing up her son in a traditional manner according to Indian traditions. </w:t>
      </w:r>
    </w:p>
    <w:p w14:paraId="7FC9CA6A" w14:textId="77777777" w:rsidR="00F749DC" w:rsidRPr="009A1D13" w:rsidRDefault="00F749DC" w:rsidP="004649A1">
      <w:pPr>
        <w:spacing w:line="360" w:lineRule="auto"/>
        <w:jc w:val="both"/>
        <w:rPr>
          <w:rFonts w:ascii="Times New Roman" w:hAnsi="Times New Roman" w:cs="Times New Roman"/>
          <w:szCs w:val="24"/>
          <w:lang w:val="en-GB"/>
        </w:rPr>
      </w:pPr>
    </w:p>
    <w:p w14:paraId="7B674C46" w14:textId="77777777" w:rsidR="00810970" w:rsidRPr="009A1D13" w:rsidRDefault="005C32E1"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According to Paavai, autism has had a major influence on her life and family, Balaravi’s diagnosis caused them to be ostracised from their family in India, and caused some disagreements between her and her husband due to societal pressure. Additionally, the family is socially isolated because of Balaravi’s behaviour. </w:t>
      </w:r>
      <w:r w:rsidR="00810970" w:rsidRPr="009A1D13">
        <w:rPr>
          <w:rFonts w:ascii="Times New Roman" w:hAnsi="Times New Roman" w:cs="Times New Roman"/>
          <w:szCs w:val="24"/>
          <w:lang w:val="en-GB"/>
        </w:rPr>
        <w:t xml:space="preserve">In spite of the traditions of her culture, Paavai maintains her independence. Although she considers the opinions of her father and husband she makes her own decisions. Paavai credits some of her strength to the hardships she has endured since Balaravi was born. </w:t>
      </w:r>
    </w:p>
    <w:p w14:paraId="44E61EBA" w14:textId="77777777" w:rsidR="00810970" w:rsidRPr="009A1D13" w:rsidRDefault="00810970" w:rsidP="004649A1">
      <w:pPr>
        <w:spacing w:line="360" w:lineRule="auto"/>
        <w:jc w:val="both"/>
        <w:rPr>
          <w:rFonts w:ascii="Times New Roman" w:hAnsi="Times New Roman" w:cs="Times New Roman"/>
          <w:szCs w:val="24"/>
          <w:lang w:val="en-GB"/>
        </w:rPr>
      </w:pPr>
    </w:p>
    <w:p w14:paraId="4B35A4CE" w14:textId="77777777" w:rsidR="00810970" w:rsidRPr="009A1D13" w:rsidRDefault="00810970"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P:…so I have gone through a very very difficult phase when my son was one and half till five years, even with my family. They told me not to go to my own house like, you know, because the other children are talking and my son is not, so they will be feeling shameful. I </w:t>
      </w:r>
      <w:r w:rsidR="00290323" w:rsidRPr="009A1D13">
        <w:rPr>
          <w:rFonts w:ascii="Times New Roman" w:hAnsi="Times New Roman" w:cs="Times New Roman"/>
          <w:szCs w:val="24"/>
          <w:lang w:val="en-GB"/>
        </w:rPr>
        <w:t>didn’t</w:t>
      </w:r>
      <w:r w:rsidRPr="009A1D13">
        <w:rPr>
          <w:rFonts w:ascii="Times New Roman" w:hAnsi="Times New Roman" w:cs="Times New Roman"/>
          <w:szCs w:val="24"/>
          <w:lang w:val="en-GB"/>
        </w:rPr>
        <w:t xml:space="preserve"> go there for more than six years. I </w:t>
      </w:r>
      <w:r w:rsidR="00290323" w:rsidRPr="009A1D13">
        <w:rPr>
          <w:rFonts w:ascii="Times New Roman" w:hAnsi="Times New Roman" w:cs="Times New Roman"/>
          <w:szCs w:val="24"/>
          <w:lang w:val="en-GB"/>
        </w:rPr>
        <w:t>didn’t</w:t>
      </w:r>
      <w:r w:rsidRPr="009A1D13">
        <w:rPr>
          <w:rFonts w:ascii="Times New Roman" w:hAnsi="Times New Roman" w:cs="Times New Roman"/>
          <w:szCs w:val="24"/>
          <w:lang w:val="en-GB"/>
        </w:rPr>
        <w:t xml:space="preserve"> see my parents for more than six years. (PB 2.17.2).</w:t>
      </w:r>
    </w:p>
    <w:p w14:paraId="6400478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79C40371"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To find out what caused Balaravi’s </w:t>
      </w:r>
      <w:r w:rsidR="00C2674E" w:rsidRPr="009A1D13">
        <w:rPr>
          <w:rFonts w:ascii="Times New Roman" w:hAnsi="Times New Roman" w:cs="Times New Roman"/>
          <w:szCs w:val="24"/>
          <w:lang w:val="en-GB"/>
        </w:rPr>
        <w:t>unusual</w:t>
      </w:r>
      <w:r w:rsidRPr="009A1D13">
        <w:rPr>
          <w:rFonts w:ascii="Times New Roman" w:hAnsi="Times New Roman" w:cs="Times New Roman"/>
          <w:szCs w:val="24"/>
          <w:lang w:val="en-GB"/>
        </w:rPr>
        <w:t xml:space="preserve"> development, Paavai and her husband brought Balaravi to see doctors in </w:t>
      </w:r>
      <w:r w:rsidR="00965EEB" w:rsidRPr="009A1D13">
        <w:rPr>
          <w:rFonts w:ascii="Times New Roman" w:hAnsi="Times New Roman" w:cs="Times New Roman"/>
          <w:szCs w:val="24"/>
          <w:lang w:val="en-GB"/>
        </w:rPr>
        <w:t xml:space="preserve">the </w:t>
      </w:r>
      <w:r w:rsidRPr="009A1D13">
        <w:rPr>
          <w:rFonts w:ascii="Times New Roman" w:hAnsi="Times New Roman" w:cs="Times New Roman"/>
          <w:szCs w:val="24"/>
          <w:lang w:val="en-GB"/>
        </w:rPr>
        <w:t>US</w:t>
      </w:r>
      <w:r w:rsidR="00965EEB" w:rsidRPr="009A1D13">
        <w:rPr>
          <w:rFonts w:ascii="Times New Roman" w:hAnsi="Times New Roman" w:cs="Times New Roman"/>
          <w:szCs w:val="24"/>
          <w:lang w:val="en-GB"/>
        </w:rPr>
        <w:t>A</w:t>
      </w:r>
      <w:r w:rsidRPr="009A1D13">
        <w:rPr>
          <w:rFonts w:ascii="Times New Roman" w:hAnsi="Times New Roman" w:cs="Times New Roman"/>
          <w:szCs w:val="24"/>
          <w:lang w:val="en-GB"/>
        </w:rPr>
        <w:t xml:space="preserve"> and India. After assessing Balaravi, the first doctor in India said that Balaravi’s bad behaviour was caused by her bad parenting which was the stereotype in India. She was furious and said to the doctor</w:t>
      </w:r>
      <w:r w:rsidR="003B710C" w:rsidRPr="009A1D13">
        <w:rPr>
          <w:rFonts w:ascii="Times New Roman" w:hAnsi="Times New Roman" w:cs="Times New Roman"/>
          <w:szCs w:val="24"/>
          <w:lang w:val="en-GB"/>
        </w:rPr>
        <w:t>:</w:t>
      </w:r>
    </w:p>
    <w:p w14:paraId="6FC4EF3F" w14:textId="77777777" w:rsidR="00810970" w:rsidRPr="009A1D13" w:rsidRDefault="00810970" w:rsidP="004649A1">
      <w:pPr>
        <w:spacing w:line="360" w:lineRule="auto"/>
        <w:jc w:val="both"/>
        <w:rPr>
          <w:rFonts w:ascii="Times New Roman" w:hAnsi="Times New Roman" w:cs="Times New Roman"/>
          <w:szCs w:val="24"/>
          <w:lang w:val="en-GB"/>
        </w:rPr>
      </w:pPr>
    </w:p>
    <w:p w14:paraId="711B44FC" w14:textId="77777777" w:rsidR="00810970" w:rsidRPr="009A1D13" w:rsidRDefault="0067770E"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If you cannot help, </w:t>
      </w:r>
      <w:r w:rsidR="00290323" w:rsidRPr="009A1D13">
        <w:rPr>
          <w:rFonts w:ascii="Times New Roman" w:hAnsi="Times New Roman" w:cs="Times New Roman"/>
          <w:szCs w:val="24"/>
          <w:lang w:val="en-GB"/>
        </w:rPr>
        <w:t>don’t</w:t>
      </w:r>
      <w:r w:rsidR="00810970" w:rsidRPr="009A1D13">
        <w:rPr>
          <w:rFonts w:ascii="Times New Roman" w:hAnsi="Times New Roman" w:cs="Times New Roman"/>
          <w:szCs w:val="24"/>
          <w:lang w:val="en-GB"/>
        </w:rPr>
        <w:t xml:space="preserve"> put mothers in a position, in a place like India, where the society is always after blaming women. </w:t>
      </w:r>
      <w:r w:rsidR="00290323" w:rsidRPr="009A1D13">
        <w:rPr>
          <w:rFonts w:ascii="Times New Roman" w:hAnsi="Times New Roman" w:cs="Times New Roman"/>
          <w:szCs w:val="24"/>
          <w:lang w:val="en-GB"/>
        </w:rPr>
        <w:t>Don’t</w:t>
      </w:r>
      <w:r w:rsidR="00810970" w:rsidRPr="009A1D13">
        <w:rPr>
          <w:rFonts w:ascii="Times New Roman" w:hAnsi="Times New Roman" w:cs="Times New Roman"/>
          <w:szCs w:val="24"/>
          <w:lang w:val="en-GB"/>
        </w:rPr>
        <w:t xml:space="preserve"> do this kind of mistake again. </w:t>
      </w:r>
      <w:r w:rsidRPr="009A1D13">
        <w:rPr>
          <w:rFonts w:ascii="Times New Roman" w:hAnsi="Times New Roman" w:cs="Times New Roman"/>
          <w:szCs w:val="24"/>
          <w:lang w:val="en-GB"/>
        </w:rPr>
        <w:t xml:space="preserve">If you </w:t>
      </w:r>
      <w:r w:rsidR="00290323" w:rsidRPr="009A1D13">
        <w:rPr>
          <w:rFonts w:ascii="Times New Roman" w:hAnsi="Times New Roman" w:cs="Times New Roman"/>
          <w:szCs w:val="24"/>
          <w:lang w:val="en-GB"/>
        </w:rPr>
        <w:t xml:space="preserve">don’t </w:t>
      </w:r>
      <w:r w:rsidR="00AA4209" w:rsidRPr="009A1D13">
        <w:rPr>
          <w:rFonts w:ascii="Times New Roman" w:hAnsi="Times New Roman" w:cs="Times New Roman"/>
          <w:szCs w:val="24"/>
          <w:lang w:val="en-GB"/>
        </w:rPr>
        <w:t>know,</w:t>
      </w:r>
      <w:r w:rsidR="00810970" w:rsidRPr="009A1D13" w:rsidDel="00AC19FE">
        <w:rPr>
          <w:rFonts w:ascii="Times New Roman" w:hAnsi="Times New Roman" w:cs="Times New Roman"/>
          <w:szCs w:val="24"/>
          <w:lang w:val="en-GB"/>
        </w:rPr>
        <w:t xml:space="preserve"> </w:t>
      </w:r>
      <w:r w:rsidR="00810970" w:rsidRPr="009A1D13">
        <w:rPr>
          <w:rFonts w:ascii="Times New Roman" w:hAnsi="Times New Roman" w:cs="Times New Roman"/>
          <w:szCs w:val="24"/>
          <w:lang w:val="en-GB"/>
        </w:rPr>
        <w:t xml:space="preserve">go and study! And </w:t>
      </w:r>
      <w:r w:rsidR="00290323" w:rsidRPr="009A1D13">
        <w:rPr>
          <w:rFonts w:ascii="Times New Roman" w:hAnsi="Times New Roman" w:cs="Times New Roman"/>
          <w:szCs w:val="24"/>
          <w:lang w:val="en-GB"/>
        </w:rPr>
        <w:t>don’t</w:t>
      </w:r>
      <w:r w:rsidR="00810970" w:rsidRPr="009A1D13">
        <w:rPr>
          <w:rFonts w:ascii="Times New Roman" w:hAnsi="Times New Roman" w:cs="Times New Roman"/>
          <w:szCs w:val="24"/>
          <w:lang w:val="en-GB"/>
        </w:rPr>
        <w:t xml:space="preserve"> sit in your clinic, but </w:t>
      </w:r>
      <w:r w:rsidR="00290323" w:rsidRPr="009A1D13">
        <w:rPr>
          <w:rFonts w:ascii="Times New Roman" w:hAnsi="Times New Roman" w:cs="Times New Roman"/>
          <w:szCs w:val="24"/>
          <w:lang w:val="en-GB"/>
        </w:rPr>
        <w:t>don’t</w:t>
      </w:r>
      <w:r w:rsidR="00810970" w:rsidRPr="009A1D13">
        <w:rPr>
          <w:rFonts w:ascii="Times New Roman" w:hAnsi="Times New Roman" w:cs="Times New Roman"/>
          <w:szCs w:val="24"/>
          <w:lang w:val="en-GB"/>
        </w:rPr>
        <w:t xml:space="preserve"> create more trouble for mothers! (PB 3.34).</w:t>
      </w:r>
    </w:p>
    <w:p w14:paraId="3E32768D" w14:textId="77777777" w:rsidR="005B4B8E" w:rsidRPr="009A1D13" w:rsidRDefault="005B4B8E" w:rsidP="004649A1">
      <w:pPr>
        <w:spacing w:line="360" w:lineRule="auto"/>
        <w:ind w:leftChars="300" w:left="720"/>
        <w:jc w:val="both"/>
        <w:rPr>
          <w:rFonts w:ascii="Times New Roman" w:hAnsi="Times New Roman" w:cs="Times New Roman"/>
          <w:szCs w:val="24"/>
          <w:lang w:val="en-GB"/>
        </w:rPr>
      </w:pPr>
    </w:p>
    <w:p w14:paraId="30FAD491" w14:textId="77777777" w:rsidR="00810970" w:rsidRPr="009A1D13" w:rsidRDefault="00810970" w:rsidP="005324A3">
      <w:pPr>
        <w:pStyle w:val="Heading4"/>
        <w:rPr>
          <w:rFonts w:ascii="Times New Roman" w:hAnsi="Times New Roman" w:cs="Times New Roman"/>
          <w:sz w:val="24"/>
          <w:szCs w:val="24"/>
          <w:lang w:val="en-GB"/>
        </w:rPr>
      </w:pPr>
      <w:bookmarkStart w:id="97" w:name="_Toc428976769"/>
      <w:r w:rsidRPr="009A1D13">
        <w:rPr>
          <w:rFonts w:ascii="Times New Roman" w:hAnsi="Times New Roman" w:cs="Times New Roman"/>
          <w:b/>
          <w:sz w:val="24"/>
          <w:szCs w:val="24"/>
          <w:lang w:val="en-GB"/>
        </w:rPr>
        <w:t>5.2.5.5 Resource</w:t>
      </w:r>
      <w:bookmarkEnd w:id="97"/>
    </w:p>
    <w:p w14:paraId="21B9943F" w14:textId="77777777" w:rsidR="00810970" w:rsidRPr="009A1D13" w:rsidRDefault="00810970"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Paavai told me that she was given hope by other parents of children with autism in</w:t>
      </w:r>
      <w:r w:rsidR="005C32E1" w:rsidRPr="009A1D13">
        <w:rPr>
          <w:rFonts w:ascii="Times New Roman" w:hAnsi="Times New Roman" w:cs="Times New Roman"/>
          <w:szCs w:val="24"/>
          <w:lang w:val="en-GB"/>
        </w:rPr>
        <w:t xml:space="preserve"> </w:t>
      </w:r>
      <w:r w:rsidR="00090032" w:rsidRPr="009A1D13">
        <w:rPr>
          <w:rFonts w:ascii="Times New Roman" w:hAnsi="Times New Roman" w:cs="Times New Roman"/>
          <w:szCs w:val="24"/>
          <w:lang w:val="en-GB"/>
        </w:rPr>
        <w:t xml:space="preserve">The </w:t>
      </w:r>
      <w:r w:rsidR="005C32E1" w:rsidRPr="009A1D13">
        <w:rPr>
          <w:rFonts w:ascii="Times New Roman" w:hAnsi="Times New Roman" w:cs="Times New Roman"/>
          <w:szCs w:val="24"/>
          <w:lang w:val="en-GB"/>
        </w:rPr>
        <w:t>Sunrise Programme</w:t>
      </w:r>
      <w:r w:rsidRPr="009A1D13">
        <w:rPr>
          <w:rFonts w:ascii="Times New Roman" w:hAnsi="Times New Roman" w:cs="Times New Roman"/>
          <w:szCs w:val="24"/>
          <w:lang w:val="en-GB"/>
        </w:rPr>
        <w:t xml:space="preserve"> group. She found some of their techniques quite useful in developing his communication ability and growing his understanding. Unfortunately, their techniques make his behaviour worse and further affected other family members’ lives. At some point they were no longer helpful to Balaravi. Paavai told me that the CEO of the organisation (Raun Kaufman) saw Balaravi and wrote ‘I think you have many potential and you will do many things’ in a nursery rhymes book. </w:t>
      </w:r>
      <w:r w:rsidR="0080673E" w:rsidRPr="009A1D13">
        <w:rPr>
          <w:rFonts w:ascii="Times New Roman" w:hAnsi="Times New Roman" w:cs="Times New Roman"/>
          <w:szCs w:val="24"/>
          <w:lang w:val="en-GB"/>
        </w:rPr>
        <w:t>From Paavai</w:t>
      </w:r>
      <w:r w:rsidR="00090032" w:rsidRPr="009A1D13">
        <w:rPr>
          <w:rFonts w:ascii="Times New Roman" w:hAnsi="Times New Roman" w:cs="Times New Roman"/>
          <w:szCs w:val="24"/>
          <w:lang w:val="en-GB"/>
        </w:rPr>
        <w:t>’s</w:t>
      </w:r>
      <w:r w:rsidR="0080673E" w:rsidRPr="009A1D13">
        <w:rPr>
          <w:rFonts w:ascii="Times New Roman" w:hAnsi="Times New Roman" w:cs="Times New Roman"/>
          <w:szCs w:val="24"/>
          <w:lang w:val="en-GB"/>
        </w:rPr>
        <w:t xml:space="preserve"> statement, I</w:t>
      </w:r>
      <w:r w:rsidR="00090032" w:rsidRPr="009A1D13">
        <w:rPr>
          <w:rFonts w:ascii="Times New Roman" w:hAnsi="Times New Roman" w:cs="Times New Roman"/>
          <w:szCs w:val="24"/>
          <w:lang w:val="en-GB"/>
        </w:rPr>
        <w:t xml:space="preserve"> seem to hear her heart cry out</w:t>
      </w:r>
      <w:r w:rsidR="0080673E" w:rsidRPr="009A1D13">
        <w:rPr>
          <w:rFonts w:ascii="Times New Roman" w:hAnsi="Times New Roman" w:cs="Times New Roman"/>
          <w:szCs w:val="24"/>
          <w:lang w:val="en-GB"/>
        </w:rPr>
        <w:t xml:space="preserve"> for </w:t>
      </w:r>
      <w:r w:rsidR="00090032" w:rsidRPr="009A1D13">
        <w:rPr>
          <w:rFonts w:ascii="Times New Roman" w:hAnsi="Times New Roman" w:cs="Times New Roman"/>
          <w:szCs w:val="24"/>
          <w:lang w:val="en-GB"/>
        </w:rPr>
        <w:t>approval</w:t>
      </w:r>
      <w:r w:rsidR="0080673E" w:rsidRPr="009A1D13">
        <w:rPr>
          <w:rFonts w:ascii="Times New Roman" w:hAnsi="Times New Roman" w:cs="Times New Roman"/>
          <w:szCs w:val="24"/>
          <w:lang w:val="en-GB"/>
        </w:rPr>
        <w:t xml:space="preserve"> of her observation </w:t>
      </w:r>
      <w:r w:rsidR="00090032" w:rsidRPr="009A1D13">
        <w:rPr>
          <w:rFonts w:ascii="Times New Roman" w:hAnsi="Times New Roman" w:cs="Times New Roman"/>
          <w:szCs w:val="24"/>
          <w:lang w:val="en-GB"/>
        </w:rPr>
        <w:t>that</w:t>
      </w:r>
      <w:r w:rsidR="0080673E" w:rsidRPr="009A1D13">
        <w:rPr>
          <w:rFonts w:ascii="Times New Roman" w:hAnsi="Times New Roman" w:cs="Times New Roman"/>
          <w:szCs w:val="24"/>
          <w:lang w:val="en-GB"/>
        </w:rPr>
        <w:t xml:space="preserve"> Balaravi is capable of doing many things</w:t>
      </w:r>
      <w:r w:rsidR="00090032" w:rsidRPr="009A1D13">
        <w:rPr>
          <w:rFonts w:ascii="Times New Roman" w:hAnsi="Times New Roman" w:cs="Times New Roman"/>
          <w:szCs w:val="24"/>
          <w:lang w:val="en-GB"/>
        </w:rPr>
        <w:t xml:space="preserve"> a</w:t>
      </w:r>
      <w:r w:rsidR="0080673E" w:rsidRPr="009A1D13">
        <w:rPr>
          <w:rFonts w:ascii="Times New Roman" w:hAnsi="Times New Roman" w:cs="Times New Roman"/>
          <w:szCs w:val="24"/>
          <w:lang w:val="en-GB"/>
        </w:rPr>
        <w:t xml:space="preserve">nd </w:t>
      </w:r>
      <w:r w:rsidR="00090032" w:rsidRPr="009A1D13">
        <w:rPr>
          <w:rFonts w:ascii="Times New Roman" w:hAnsi="Times New Roman" w:cs="Times New Roman"/>
          <w:szCs w:val="24"/>
          <w:lang w:val="en-GB"/>
        </w:rPr>
        <w:t xml:space="preserve">that </w:t>
      </w:r>
      <w:r w:rsidR="0080673E" w:rsidRPr="009A1D13">
        <w:rPr>
          <w:rFonts w:ascii="Times New Roman" w:hAnsi="Times New Roman" w:cs="Times New Roman"/>
          <w:szCs w:val="24"/>
          <w:lang w:val="en-GB"/>
        </w:rPr>
        <w:t>she is a good mother.</w:t>
      </w:r>
    </w:p>
    <w:p w14:paraId="6778F8FF" w14:textId="77777777" w:rsidR="00810970" w:rsidRPr="009A1D13" w:rsidRDefault="00810970" w:rsidP="004649A1">
      <w:pPr>
        <w:spacing w:line="360" w:lineRule="auto"/>
        <w:jc w:val="both"/>
        <w:rPr>
          <w:rFonts w:ascii="Times New Roman" w:hAnsi="Times New Roman" w:cs="Times New Roman"/>
          <w:szCs w:val="24"/>
          <w:lang w:val="en-GB"/>
        </w:rPr>
      </w:pPr>
    </w:p>
    <w:p w14:paraId="26F52CC0" w14:textId="77777777" w:rsidR="00912239" w:rsidRPr="009A1D13" w:rsidRDefault="00810970" w:rsidP="004649A1">
      <w:pPr>
        <w:spacing w:line="360" w:lineRule="auto"/>
        <w:jc w:val="both"/>
        <w:rPr>
          <w:rFonts w:ascii="Times New Roman" w:hAnsi="Times New Roman" w:cs="Times New Roman"/>
          <w:szCs w:val="24"/>
          <w:lang w:val="en-GB"/>
        </w:rPr>
        <w:sectPr w:rsidR="00912239" w:rsidRPr="009A1D13" w:rsidSect="00377919">
          <w:pgSz w:w="11906" w:h="16838" w:code="9"/>
          <w:pgMar w:top="1134" w:right="1134" w:bottom="1134" w:left="2268" w:header="851" w:footer="992" w:gutter="0"/>
          <w:cols w:space="425"/>
          <w:docGrid w:type="lines" w:linePitch="360"/>
        </w:sectPr>
      </w:pPr>
      <w:r w:rsidRPr="009A1D13">
        <w:rPr>
          <w:rFonts w:ascii="Times New Roman" w:hAnsi="Times New Roman" w:cs="Times New Roman"/>
          <w:szCs w:val="24"/>
          <w:lang w:val="en-GB"/>
        </w:rPr>
        <w:t xml:space="preserve">Paavai said that </w:t>
      </w:r>
      <w:r w:rsidR="0080673E" w:rsidRPr="009A1D13">
        <w:rPr>
          <w:rFonts w:ascii="Times New Roman" w:hAnsi="Times New Roman" w:cs="Times New Roman"/>
          <w:szCs w:val="24"/>
          <w:lang w:val="en-GB"/>
        </w:rPr>
        <w:t>to meet</w:t>
      </w:r>
      <w:r w:rsidRPr="009A1D13">
        <w:rPr>
          <w:rFonts w:ascii="Times New Roman" w:hAnsi="Times New Roman" w:cs="Times New Roman"/>
          <w:szCs w:val="24"/>
          <w:lang w:val="en-GB"/>
        </w:rPr>
        <w:t xml:space="preserve"> Balaravi</w:t>
      </w:r>
      <w:r w:rsidR="005C32E1" w:rsidRPr="009A1D13">
        <w:rPr>
          <w:rFonts w:ascii="Times New Roman" w:hAnsi="Times New Roman" w:cs="Times New Roman"/>
          <w:szCs w:val="24"/>
          <w:lang w:val="en-GB"/>
        </w:rPr>
        <w:t>’s social needs</w:t>
      </w:r>
      <w:r w:rsidR="0080673E"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80673E" w:rsidRPr="009A1D13">
        <w:rPr>
          <w:rFonts w:ascii="Times New Roman" w:hAnsi="Times New Roman" w:cs="Times New Roman"/>
          <w:szCs w:val="24"/>
          <w:lang w:val="en-GB"/>
        </w:rPr>
        <w:t>she</w:t>
      </w:r>
      <w:r w:rsidRPr="009A1D13">
        <w:rPr>
          <w:rFonts w:ascii="Times New Roman" w:hAnsi="Times New Roman" w:cs="Times New Roman"/>
          <w:szCs w:val="24"/>
          <w:lang w:val="en-GB"/>
        </w:rPr>
        <w:t xml:space="preserve"> brought</w:t>
      </w:r>
      <w:r w:rsidR="0080673E" w:rsidRPr="009A1D13">
        <w:rPr>
          <w:rFonts w:ascii="Times New Roman" w:hAnsi="Times New Roman" w:cs="Times New Roman"/>
          <w:szCs w:val="24"/>
          <w:lang w:val="en-GB"/>
        </w:rPr>
        <w:t xml:space="preserve"> him</w:t>
      </w:r>
      <w:r w:rsidRPr="009A1D13">
        <w:rPr>
          <w:rFonts w:ascii="Times New Roman" w:hAnsi="Times New Roman" w:cs="Times New Roman"/>
          <w:szCs w:val="24"/>
          <w:lang w:val="en-GB"/>
        </w:rPr>
        <w:t xml:space="preserve"> to swing and play in children’s entertainment centres, or to attend county activities for children with special needs. Meanwhile, she worries that he might learn something bad from misbehaved peers.</w:t>
      </w:r>
    </w:p>
    <w:p w14:paraId="26C27A9F" w14:textId="77777777" w:rsidR="00C4607B" w:rsidRPr="009A1D13" w:rsidRDefault="00C4607B" w:rsidP="005324A3">
      <w:pPr>
        <w:pStyle w:val="Heading2"/>
        <w:rPr>
          <w:rFonts w:ascii="Times New Roman" w:hAnsi="Times New Roman"/>
          <w:sz w:val="28"/>
          <w:szCs w:val="28"/>
          <w:lang w:val="en-GB"/>
        </w:rPr>
      </w:pPr>
      <w:bookmarkStart w:id="98" w:name="_Toc428976770"/>
      <w:r w:rsidRPr="009A1D13">
        <w:rPr>
          <w:rFonts w:ascii="Times New Roman" w:hAnsi="Times New Roman"/>
          <w:sz w:val="28"/>
          <w:szCs w:val="28"/>
          <w:lang w:val="en-GB"/>
        </w:rPr>
        <w:lastRenderedPageBreak/>
        <w:t>5.3 Harry</w:t>
      </w:r>
      <w:bookmarkEnd w:id="98"/>
    </w:p>
    <w:p w14:paraId="0DE6FA6F" w14:textId="77777777" w:rsidR="00C4607B" w:rsidRPr="009A1D13" w:rsidRDefault="00C4607B" w:rsidP="004649A1">
      <w:pPr>
        <w:spacing w:line="360" w:lineRule="auto"/>
        <w:jc w:val="both"/>
        <w:rPr>
          <w:rFonts w:ascii="Times New Roman" w:hAnsi="Times New Roman" w:cs="Times New Roman"/>
          <w:szCs w:val="24"/>
          <w:lang w:val="en-GB"/>
        </w:rPr>
      </w:pPr>
    </w:p>
    <w:p w14:paraId="7122318A" w14:textId="77777777" w:rsidR="00C4607B" w:rsidRPr="009A1D13" w:rsidRDefault="00C4607B" w:rsidP="005324A3">
      <w:pPr>
        <w:pStyle w:val="Heading3"/>
        <w:rPr>
          <w:rFonts w:ascii="Times New Roman" w:hAnsi="Times New Roman" w:cs="Times New Roman"/>
          <w:color w:val="auto"/>
          <w:sz w:val="24"/>
          <w:szCs w:val="24"/>
          <w:lang w:val="en-GB"/>
        </w:rPr>
      </w:pPr>
      <w:bookmarkStart w:id="99" w:name="_Toc428976771"/>
      <w:r w:rsidRPr="009A1D13">
        <w:rPr>
          <w:rFonts w:ascii="Times New Roman" w:hAnsi="Times New Roman" w:cs="Times New Roman"/>
          <w:color w:val="auto"/>
          <w:sz w:val="24"/>
          <w:szCs w:val="24"/>
          <w:lang w:val="en-GB"/>
        </w:rPr>
        <w:t>5.3.1 Something About Taiwan</w:t>
      </w:r>
      <w:bookmarkEnd w:id="99"/>
    </w:p>
    <w:p w14:paraId="47D3645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Taiwan, The Department of Education has made special education available for all people who have learning difficulties. Additionally, they recognise children who are gifted with exceptional skills such as maths, science, arts, or sports. More and more schools are providing inclusive education, catering for children who have difficulties as well as exceptional talents allowing them to immerse in the mainstream of education. ‘In school year 2011-2012, about 7,000 students attended such schools’ (Taiwan Ministry of Foreign Affairs, 2013).</w:t>
      </w:r>
    </w:p>
    <w:p w14:paraId="13BCEB9F" w14:textId="77777777" w:rsidR="00C4607B" w:rsidRPr="009A1D13" w:rsidRDefault="00C4607B" w:rsidP="004649A1">
      <w:pPr>
        <w:spacing w:line="360" w:lineRule="auto"/>
        <w:jc w:val="both"/>
        <w:rPr>
          <w:rFonts w:ascii="Times New Roman" w:hAnsi="Times New Roman" w:cs="Times New Roman"/>
          <w:szCs w:val="24"/>
          <w:lang w:val="en-GB"/>
        </w:rPr>
      </w:pPr>
    </w:p>
    <w:p w14:paraId="51A7E4F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regulations in Taiwan that relate to individuals with special needs are there to provide basic services. They cover personal assessments, hiring of professional staff, curriculum, educational principles, transportation, special equipment, benefits, and so on (see Appendix 3). </w:t>
      </w:r>
      <w:r w:rsidRPr="009A1D13">
        <w:rPr>
          <w:rStyle w:val="apple-converted-space"/>
          <w:rFonts w:ascii="Times New Roman" w:hAnsi="Times New Roman"/>
          <w:szCs w:val="24"/>
          <w:shd w:val="clear" w:color="auto" w:fill="FFFFFF"/>
          <w:lang w:val="en-GB"/>
        </w:rPr>
        <w:t xml:space="preserve"> The diagnosis usually happens in the child’s early years and at this point they become </w:t>
      </w:r>
      <w:r w:rsidRPr="009A1D13">
        <w:rPr>
          <w:rFonts w:ascii="Times New Roman" w:hAnsi="Times New Roman" w:cs="Times New Roman"/>
          <w:szCs w:val="24"/>
          <w:shd w:val="clear" w:color="auto" w:fill="FFFFFF"/>
          <w:lang w:val="en-GB"/>
        </w:rPr>
        <w:t>deeply involved in the medical system. Infants or young children with autism frequently accept early intervention in the hospitals and institutions (Chen et al., 2010). </w:t>
      </w:r>
    </w:p>
    <w:p w14:paraId="3107A608" w14:textId="77777777" w:rsidR="00C4607B" w:rsidRPr="009A1D13" w:rsidRDefault="00C4607B" w:rsidP="004649A1">
      <w:pPr>
        <w:spacing w:line="360" w:lineRule="auto"/>
        <w:jc w:val="both"/>
        <w:rPr>
          <w:rFonts w:ascii="Times New Roman" w:hAnsi="Times New Roman" w:cs="Times New Roman"/>
          <w:szCs w:val="24"/>
          <w:lang w:val="en-GB"/>
        </w:rPr>
      </w:pPr>
    </w:p>
    <w:p w14:paraId="0D7953A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Many hospitals in Taiwan now have </w:t>
      </w:r>
      <w:r w:rsidR="00724082" w:rsidRPr="009A1D13">
        <w:rPr>
          <w:rFonts w:ascii="Times New Roman" w:hAnsi="Times New Roman" w:cs="Times New Roman"/>
          <w:szCs w:val="24"/>
          <w:lang w:val="en-GB"/>
        </w:rPr>
        <w:t>day-care</w:t>
      </w:r>
      <w:r w:rsidRPr="009A1D13">
        <w:rPr>
          <w:rFonts w:ascii="Times New Roman" w:hAnsi="Times New Roman" w:cs="Times New Roman"/>
          <w:szCs w:val="24"/>
          <w:lang w:val="en-GB"/>
        </w:rPr>
        <w:t xml:space="preserve"> centres for preschool children with special needs. For example, the National Taiwan University Hospital focuses on developing children’s basic skills, such as eating, toilet training, imitating, following simple instructions, getting used to group life and sitting nicely and quietly in class. Children </w:t>
      </w:r>
      <w:r w:rsidRPr="009A1D13">
        <w:rPr>
          <w:rFonts w:ascii="Times New Roman" w:hAnsi="Times New Roman" w:cs="Times New Roman"/>
          <w:szCs w:val="24"/>
          <w:lang w:val="en-GB"/>
        </w:rPr>
        <w:lastRenderedPageBreak/>
        <w:t xml:space="preserve">with autism are mostly accepted into the </w:t>
      </w:r>
      <w:r w:rsidR="00F749DC" w:rsidRPr="009A1D13">
        <w:rPr>
          <w:rFonts w:ascii="Times New Roman" w:hAnsi="Times New Roman" w:cs="Times New Roman"/>
          <w:szCs w:val="24"/>
          <w:lang w:val="en-GB"/>
        </w:rPr>
        <w:t>day-care</w:t>
      </w:r>
      <w:r w:rsidRPr="009A1D13">
        <w:rPr>
          <w:rFonts w:ascii="Times New Roman" w:hAnsi="Times New Roman" w:cs="Times New Roman"/>
          <w:szCs w:val="24"/>
          <w:lang w:val="en-GB"/>
        </w:rPr>
        <w:t xml:space="preserve"> centre by the time they are 2 years old. The emphasis is on cooperation between doctors and parents and showing parents how to work with their child. Thus parents participate in the whole treatment. </w:t>
      </w:r>
    </w:p>
    <w:p w14:paraId="028A0F59" w14:textId="77777777" w:rsidR="00C4607B" w:rsidRPr="009A1D13" w:rsidRDefault="00C4607B" w:rsidP="004649A1">
      <w:pPr>
        <w:spacing w:line="360" w:lineRule="auto"/>
        <w:jc w:val="both"/>
        <w:rPr>
          <w:rFonts w:ascii="Times New Roman" w:hAnsi="Times New Roman" w:cs="Times New Roman"/>
          <w:szCs w:val="24"/>
          <w:lang w:val="en-GB"/>
        </w:rPr>
      </w:pPr>
    </w:p>
    <w:p w14:paraId="057B843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Clinical staff and parents develop the child’s communication and social</w:t>
      </w:r>
      <w:r w:rsidR="00E67FFA" w:rsidRPr="009A1D13">
        <w:rPr>
          <w:rFonts w:ascii="Times New Roman" w:hAnsi="Times New Roman" w:cs="Times New Roman"/>
          <w:szCs w:val="24"/>
          <w:lang w:val="en-GB"/>
        </w:rPr>
        <w:t xml:space="preserve"> interaction abilities together</w:t>
      </w:r>
      <w:r w:rsidRPr="009A1D13">
        <w:rPr>
          <w:rFonts w:ascii="Times New Roman" w:hAnsi="Times New Roman" w:cs="Times New Roman"/>
          <w:szCs w:val="24"/>
          <w:lang w:val="en-GB"/>
        </w:rPr>
        <w:t xml:space="preserve"> through various activities. When the child with autism has attained a certain ability level, he or she will be transferred into either a special class or a mainstream class. Clinical staff will follow the child’s progress in other institutions for at least 6 months. Due to the prevalence of autism, most children with autism have to wait on a list for at least six months (National Taiwan University Hospital, 2013).</w:t>
      </w:r>
    </w:p>
    <w:p w14:paraId="6E8C7611" w14:textId="77777777" w:rsidR="00C4607B" w:rsidRPr="009A1D13" w:rsidRDefault="00C4607B" w:rsidP="004649A1">
      <w:pPr>
        <w:spacing w:line="360" w:lineRule="auto"/>
        <w:jc w:val="both"/>
        <w:rPr>
          <w:rFonts w:ascii="Times New Roman" w:hAnsi="Times New Roman" w:cs="Times New Roman"/>
          <w:szCs w:val="24"/>
          <w:lang w:val="en-GB"/>
        </w:rPr>
      </w:pPr>
    </w:p>
    <w:p w14:paraId="1D9A6893" w14:textId="77777777" w:rsidR="00C4607B" w:rsidRPr="009A1D13" w:rsidRDefault="00C4607B" w:rsidP="005324A3">
      <w:pPr>
        <w:pStyle w:val="Heading3"/>
        <w:rPr>
          <w:rFonts w:ascii="Times New Roman" w:hAnsi="Times New Roman" w:cs="Times New Roman"/>
          <w:color w:val="auto"/>
          <w:sz w:val="24"/>
          <w:szCs w:val="24"/>
          <w:lang w:val="en-GB"/>
        </w:rPr>
      </w:pPr>
      <w:bookmarkStart w:id="100" w:name="_Toc428976772"/>
      <w:r w:rsidRPr="009A1D13">
        <w:rPr>
          <w:rFonts w:ascii="Times New Roman" w:hAnsi="Times New Roman" w:cs="Times New Roman"/>
          <w:color w:val="auto"/>
          <w:sz w:val="24"/>
          <w:szCs w:val="24"/>
          <w:lang w:val="en-GB"/>
        </w:rPr>
        <w:t>5.3.2 Introduction</w:t>
      </w:r>
      <w:bookmarkEnd w:id="100"/>
    </w:p>
    <w:p w14:paraId="47AA841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first interview with Catherine and John concerning their son Harry was on April 15th 2012. Harry was around 7 years old at that time. Catherine and John are both university graduates. Catherine is around 38 years old and John is around 40 years old. She is of Taiwan origin, but has dual nationality between Canada and Taiwan. Catherine speaks Mandarin and English. John is of Philippine origin and speaks </w:t>
      </w:r>
      <w:r w:rsidRPr="009A1D13">
        <w:rPr>
          <w:rStyle w:val="Emphasis"/>
          <w:rFonts w:ascii="Times New Roman" w:hAnsi="Times New Roman"/>
          <w:bCs/>
          <w:i w:val="0"/>
          <w:iCs w:val="0"/>
          <w:shd w:val="clear" w:color="auto" w:fill="FFFFFF"/>
          <w:lang w:val="en-GB"/>
        </w:rPr>
        <w:t>Filipino</w:t>
      </w:r>
      <w:r w:rsidRPr="009A1D13">
        <w:rPr>
          <w:rFonts w:ascii="Times New Roman" w:hAnsi="Times New Roman" w:cs="Times New Roman"/>
          <w:szCs w:val="24"/>
          <w:lang w:val="en-GB"/>
        </w:rPr>
        <w:t xml:space="preserve"> </w:t>
      </w:r>
      <w:r w:rsidR="002A0672" w:rsidRPr="009A1D13">
        <w:rPr>
          <w:rFonts w:ascii="Times New Roman" w:hAnsi="Times New Roman" w:cs="Times New Roman"/>
          <w:szCs w:val="24"/>
          <w:lang w:val="en-GB"/>
        </w:rPr>
        <w:t>and English. B</w:t>
      </w:r>
      <w:r w:rsidRPr="009A1D13">
        <w:rPr>
          <w:rFonts w:ascii="Times New Roman" w:hAnsi="Times New Roman" w:cs="Times New Roman"/>
          <w:szCs w:val="24"/>
          <w:lang w:val="en-GB"/>
        </w:rPr>
        <w:t>ecause of this</w:t>
      </w:r>
      <w:r w:rsidR="002A0672"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their children are strongest in English. </w:t>
      </w:r>
    </w:p>
    <w:p w14:paraId="7399C157" w14:textId="77777777" w:rsidR="00C4607B" w:rsidRPr="009A1D13" w:rsidRDefault="00C4607B" w:rsidP="004649A1">
      <w:pPr>
        <w:spacing w:line="360" w:lineRule="auto"/>
        <w:jc w:val="both"/>
        <w:rPr>
          <w:rFonts w:ascii="Times New Roman" w:hAnsi="Times New Roman" w:cs="Times New Roman"/>
          <w:szCs w:val="24"/>
          <w:lang w:val="en-GB"/>
        </w:rPr>
      </w:pPr>
    </w:p>
    <w:p w14:paraId="6C9B0AC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Both parents work in the IT industry. John works from home and his employer, who is based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has allowed him to work from home in Taiwan and now in Canada too as they intend to move and settle in Toronto within the next month.</w:t>
      </w:r>
    </w:p>
    <w:p w14:paraId="12F99551" w14:textId="77777777" w:rsidR="00C4607B" w:rsidRPr="009A1D13" w:rsidRDefault="00C4607B" w:rsidP="004649A1">
      <w:pPr>
        <w:spacing w:line="360" w:lineRule="auto"/>
        <w:jc w:val="both"/>
        <w:rPr>
          <w:rFonts w:ascii="Times New Roman" w:hAnsi="Times New Roman" w:cs="Times New Roman"/>
          <w:szCs w:val="24"/>
          <w:lang w:val="en-GB"/>
        </w:rPr>
      </w:pPr>
    </w:p>
    <w:p w14:paraId="0BE2053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and John have two children Harry and Elizabeth. Catherine started to write a diary from when she first became pregnant. Elizabeth is almost four and can speak both </w:t>
      </w:r>
      <w:r w:rsidRPr="009A1D13">
        <w:rPr>
          <w:rFonts w:ascii="Times New Roman" w:hAnsi="Times New Roman" w:cs="Times New Roman"/>
          <w:szCs w:val="24"/>
          <w:lang w:val="en-GB"/>
        </w:rPr>
        <w:lastRenderedPageBreak/>
        <w:t xml:space="preserve">Mandarin and English fluently, happily switching between both languages. Elizabeth is not diagnosed with autism but is registered </w:t>
      </w:r>
      <w:r w:rsidR="004E745B" w:rsidRPr="009A1D13">
        <w:rPr>
          <w:rFonts w:ascii="Times New Roman" w:hAnsi="Times New Roman" w:cs="Times New Roman"/>
          <w:szCs w:val="24"/>
          <w:lang w:val="en-GB"/>
        </w:rPr>
        <w:t>with special needs</w:t>
      </w:r>
      <w:r w:rsidRPr="009A1D13">
        <w:rPr>
          <w:rFonts w:ascii="Times New Roman" w:hAnsi="Times New Roman" w:cs="Times New Roman"/>
          <w:szCs w:val="24"/>
          <w:lang w:val="en-GB"/>
        </w:rPr>
        <w:t xml:space="preserve"> in Taiwan. She is quite bright and enjoys a good relationship with her brother. </w:t>
      </w:r>
    </w:p>
    <w:p w14:paraId="78EFD391" w14:textId="77777777" w:rsidR="00C4607B" w:rsidRPr="009A1D13" w:rsidRDefault="00C4607B" w:rsidP="004649A1">
      <w:pPr>
        <w:spacing w:line="360" w:lineRule="auto"/>
        <w:jc w:val="both"/>
        <w:rPr>
          <w:rFonts w:ascii="Times New Roman" w:hAnsi="Times New Roman" w:cs="Times New Roman"/>
          <w:szCs w:val="24"/>
          <w:lang w:val="en-GB"/>
        </w:rPr>
      </w:pPr>
    </w:p>
    <w:p w14:paraId="23945CC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 started at k</w:t>
      </w:r>
      <w:r w:rsidR="00B26EAA" w:rsidRPr="009A1D13">
        <w:rPr>
          <w:rFonts w:ascii="Times New Roman" w:hAnsi="Times New Roman" w:cs="Times New Roman"/>
          <w:szCs w:val="24"/>
          <w:lang w:val="en-GB"/>
        </w:rPr>
        <w:t xml:space="preserve">indergarten when he was 2 years </w:t>
      </w:r>
      <w:r w:rsidRPr="009A1D13">
        <w:rPr>
          <w:rFonts w:ascii="Times New Roman" w:hAnsi="Times New Roman" w:cs="Times New Roman"/>
          <w:szCs w:val="24"/>
          <w:lang w:val="en-GB"/>
        </w:rPr>
        <w:t xml:space="preserve">old. He was assessed and diagnosed as being autistic at age 3. (Later, when he was six, the diagnosis was changed to severe autism.) After the diagnosis, Harry was entered into the hospital’s intensive day-care program as well as with private tutors (a psychiatrist, speech and a language therapist, and a student tutor) who were to work with him </w:t>
      </w:r>
      <w:r w:rsidR="00B26EAA" w:rsidRPr="009A1D13">
        <w:rPr>
          <w:rFonts w:ascii="Times New Roman" w:hAnsi="Times New Roman" w:cs="Times New Roman"/>
          <w:szCs w:val="24"/>
          <w:lang w:val="en-GB"/>
        </w:rPr>
        <w:t xml:space="preserve">at home until he was 5 years </w:t>
      </w:r>
      <w:r w:rsidRPr="009A1D13">
        <w:rPr>
          <w:rFonts w:ascii="Times New Roman" w:hAnsi="Times New Roman" w:cs="Times New Roman"/>
          <w:szCs w:val="24"/>
          <w:lang w:val="en-GB"/>
        </w:rPr>
        <w:t>old. He later attended special education kindergarten class and then went on to special education grade 1 class at 6 years old.</w:t>
      </w:r>
      <w:r w:rsidR="000927B8"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They have a full time carer for their son. The carer also helps with housework and cooking.</w:t>
      </w:r>
    </w:p>
    <w:p w14:paraId="0DB84F48" w14:textId="77777777" w:rsidR="00C4607B" w:rsidRPr="009A1D13" w:rsidRDefault="00C4607B" w:rsidP="004649A1">
      <w:pPr>
        <w:spacing w:line="360" w:lineRule="auto"/>
        <w:jc w:val="both"/>
        <w:rPr>
          <w:rFonts w:ascii="Times New Roman" w:hAnsi="Times New Roman" w:cs="Times New Roman"/>
          <w:szCs w:val="24"/>
          <w:lang w:val="en-GB"/>
        </w:rPr>
      </w:pPr>
    </w:p>
    <w:p w14:paraId="72C642D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Peter, the interpreter, was present only during the first interview, which was partially conducted in English.</w:t>
      </w:r>
    </w:p>
    <w:p w14:paraId="3AFF0919" w14:textId="77777777" w:rsidR="00C4607B" w:rsidRPr="009A1D13" w:rsidRDefault="00C4607B" w:rsidP="004649A1">
      <w:pPr>
        <w:spacing w:line="360" w:lineRule="auto"/>
        <w:jc w:val="both"/>
        <w:rPr>
          <w:rFonts w:ascii="Times New Roman" w:hAnsi="Times New Roman" w:cs="Times New Roman"/>
          <w:szCs w:val="24"/>
          <w:lang w:val="en-GB"/>
        </w:rPr>
      </w:pPr>
    </w:p>
    <w:p w14:paraId="650CD993" w14:textId="77777777" w:rsidR="00C4607B" w:rsidRPr="009A1D13" w:rsidRDefault="00C4607B" w:rsidP="005324A3">
      <w:pPr>
        <w:pStyle w:val="Heading3"/>
        <w:rPr>
          <w:rFonts w:ascii="Times New Roman" w:hAnsi="Times New Roman" w:cs="Times New Roman"/>
          <w:color w:val="auto"/>
          <w:sz w:val="24"/>
          <w:szCs w:val="24"/>
          <w:lang w:val="en-GB"/>
        </w:rPr>
      </w:pPr>
      <w:bookmarkStart w:id="101" w:name="_Toc428976773"/>
      <w:r w:rsidRPr="009A1D13">
        <w:rPr>
          <w:rFonts w:ascii="Times New Roman" w:hAnsi="Times New Roman" w:cs="Times New Roman"/>
          <w:color w:val="auto"/>
          <w:sz w:val="24"/>
          <w:szCs w:val="24"/>
          <w:lang w:val="en-GB"/>
        </w:rPr>
        <w:t>5.3.3 Individual</w:t>
      </w:r>
      <w:bookmarkEnd w:id="101"/>
    </w:p>
    <w:p w14:paraId="3903BFE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Every child with autism is unique, and every family of a child with autism is unique. It is hardly surprising</w:t>
      </w:r>
      <w:r w:rsidR="000B3A3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therefore, that parents of children newly diagnosed with autism panic, trying to find a definition that fits their child. Teaching children with autism is a challenge and their parents have to learn as they go along, through trial and error. </w:t>
      </w:r>
    </w:p>
    <w:p w14:paraId="5FE60983" w14:textId="77777777" w:rsidR="002D64C7" w:rsidRPr="009A1D13" w:rsidRDefault="002D64C7" w:rsidP="004649A1">
      <w:pPr>
        <w:spacing w:line="360" w:lineRule="auto"/>
        <w:jc w:val="both"/>
        <w:rPr>
          <w:rFonts w:ascii="Times New Roman" w:hAnsi="Times New Roman" w:cs="Times New Roman"/>
          <w:szCs w:val="24"/>
          <w:lang w:val="en-GB"/>
        </w:rPr>
      </w:pPr>
    </w:p>
    <w:p w14:paraId="1707C57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recalling Harry’s early development, it was evident that he had some </w:t>
      </w:r>
      <w:r w:rsidR="00B26EAA" w:rsidRPr="009A1D13">
        <w:rPr>
          <w:rFonts w:ascii="Times New Roman" w:hAnsi="Times New Roman" w:cs="Times New Roman"/>
          <w:szCs w:val="24"/>
          <w:lang w:val="en-GB"/>
        </w:rPr>
        <w:t>unique behaviour</w:t>
      </w:r>
      <w:r w:rsidRPr="009A1D13">
        <w:rPr>
          <w:rFonts w:ascii="Times New Roman" w:hAnsi="Times New Roman" w:cs="Times New Roman"/>
          <w:szCs w:val="24"/>
          <w:lang w:val="en-GB"/>
        </w:rPr>
        <w:t xml:space="preserve"> </w:t>
      </w:r>
      <w:r w:rsidR="00B26EAA" w:rsidRPr="009A1D13">
        <w:rPr>
          <w:rFonts w:ascii="Times New Roman" w:hAnsi="Times New Roman" w:cs="Times New Roman"/>
          <w:szCs w:val="24"/>
          <w:lang w:val="en-GB"/>
        </w:rPr>
        <w:t>implying</w:t>
      </w:r>
      <w:r w:rsidRPr="009A1D13">
        <w:rPr>
          <w:rFonts w:ascii="Times New Roman" w:hAnsi="Times New Roman" w:cs="Times New Roman"/>
          <w:szCs w:val="24"/>
          <w:lang w:val="en-GB"/>
        </w:rPr>
        <w:t xml:space="preserve"> autism, but his parents did</w:t>
      </w:r>
      <w:r w:rsidR="00B26EAA"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recognise this, not only because they were new parents, but they were focussed on his lack of verbal development. When </w:t>
      </w:r>
      <w:r w:rsidRPr="009A1D13">
        <w:rPr>
          <w:rFonts w:ascii="Times New Roman" w:hAnsi="Times New Roman" w:cs="Times New Roman"/>
          <w:szCs w:val="24"/>
          <w:lang w:val="en-GB"/>
        </w:rPr>
        <w:lastRenderedPageBreak/>
        <w:t>Harry was 2 yea</w:t>
      </w:r>
      <w:r w:rsidR="00B26EAA" w:rsidRPr="009A1D13">
        <w:rPr>
          <w:rFonts w:ascii="Times New Roman" w:hAnsi="Times New Roman" w:cs="Times New Roman"/>
          <w:szCs w:val="24"/>
          <w:lang w:val="en-GB"/>
        </w:rPr>
        <w:t xml:space="preserve">rs </w:t>
      </w:r>
      <w:r w:rsidRPr="009A1D13">
        <w:rPr>
          <w:rFonts w:ascii="Times New Roman" w:hAnsi="Times New Roman" w:cs="Times New Roman"/>
          <w:szCs w:val="24"/>
          <w:lang w:val="en-GB"/>
        </w:rPr>
        <w:t>old, he was still non-verbal, and liked to be hugged as he was sleeping. Catherine described the following occasion;</w:t>
      </w:r>
    </w:p>
    <w:p w14:paraId="202EA4F8" w14:textId="77777777" w:rsidR="00C4607B" w:rsidRPr="009A1D13" w:rsidRDefault="00C4607B" w:rsidP="004649A1">
      <w:pPr>
        <w:spacing w:line="360" w:lineRule="auto"/>
        <w:jc w:val="both"/>
        <w:rPr>
          <w:rFonts w:ascii="Times New Roman" w:hAnsi="Times New Roman" w:cs="Times New Roman"/>
          <w:szCs w:val="24"/>
          <w:lang w:val="en-GB"/>
        </w:rPr>
      </w:pPr>
    </w:p>
    <w:p w14:paraId="387B8FEB"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I remembered that he did</w:t>
      </w:r>
      <w:r w:rsidR="00290323" w:rsidRPr="009A1D13">
        <w:rPr>
          <w:rFonts w:ascii="Times New Roman" w:hAnsi="Times New Roman" w:cs="Times New Roman"/>
          <w:szCs w:val="24"/>
          <w:lang w:val="en-GB"/>
        </w:rPr>
        <w:t>n’</w:t>
      </w:r>
      <w:r w:rsidR="00B26EAA" w:rsidRPr="009A1D13">
        <w:rPr>
          <w:rFonts w:ascii="Times New Roman" w:hAnsi="Times New Roman" w:cs="Times New Roman"/>
          <w:szCs w:val="24"/>
          <w:lang w:val="en-GB"/>
        </w:rPr>
        <w:t>t</w:t>
      </w:r>
      <w:r w:rsidRPr="009A1D13">
        <w:rPr>
          <w:rFonts w:ascii="Times New Roman" w:hAnsi="Times New Roman" w:cs="Times New Roman"/>
          <w:szCs w:val="24"/>
          <w:lang w:val="en-GB"/>
        </w:rPr>
        <w:t xml:space="preserve"> react when we called him. We thought he had hearing problem. But when John came home around 6p.m. He can hear papa was using a key to open the door on ground floor immediately (they live on floor 5). (C&amp;J 1.371).</w:t>
      </w:r>
    </w:p>
    <w:p w14:paraId="774CEB55" w14:textId="77777777" w:rsidR="00C4607B" w:rsidRPr="009A1D13" w:rsidRDefault="00C4607B" w:rsidP="004649A1">
      <w:pPr>
        <w:spacing w:line="360" w:lineRule="auto"/>
        <w:jc w:val="both"/>
        <w:rPr>
          <w:rFonts w:ascii="Times New Roman" w:hAnsi="Times New Roman" w:cs="Times New Roman"/>
          <w:szCs w:val="24"/>
          <w:lang w:val="en-GB"/>
        </w:rPr>
      </w:pPr>
    </w:p>
    <w:p w14:paraId="5CED083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had early stage uterus contractions in her 7-month pregnancy, and was h</w:t>
      </w:r>
      <w:r w:rsidR="00B26EAA" w:rsidRPr="009A1D13">
        <w:rPr>
          <w:rFonts w:ascii="Times New Roman" w:hAnsi="Times New Roman" w:cs="Times New Roman"/>
          <w:szCs w:val="24"/>
          <w:lang w:val="en-GB"/>
        </w:rPr>
        <w:t xml:space="preserve">ospitalized during the last two </w:t>
      </w:r>
      <w:r w:rsidRPr="009A1D13">
        <w:rPr>
          <w:rFonts w:ascii="Times New Roman" w:hAnsi="Times New Roman" w:cs="Times New Roman"/>
          <w:szCs w:val="24"/>
          <w:lang w:val="en-GB"/>
        </w:rPr>
        <w:t>months of pregnancy for her tocolysis and was treated with anti-contraction medication or labour repressants. During this period, she was ordered to stay in bed all the time, and John burned the candle at both ends between his office and hospital. The whole labour period was normal.</w:t>
      </w:r>
    </w:p>
    <w:p w14:paraId="0C6165BA" w14:textId="77777777" w:rsidR="00C4607B" w:rsidRPr="009A1D13" w:rsidRDefault="00C4607B" w:rsidP="004649A1">
      <w:pPr>
        <w:spacing w:line="360" w:lineRule="auto"/>
        <w:jc w:val="both"/>
        <w:rPr>
          <w:rFonts w:ascii="Times New Roman" w:hAnsi="Times New Roman" w:cs="Times New Roman"/>
          <w:szCs w:val="24"/>
          <w:lang w:val="en-GB"/>
        </w:rPr>
      </w:pPr>
    </w:p>
    <w:p w14:paraId="0F883D1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 was br</w:t>
      </w:r>
      <w:r w:rsidR="00B26EAA" w:rsidRPr="009A1D13">
        <w:rPr>
          <w:rFonts w:ascii="Times New Roman" w:hAnsi="Times New Roman" w:cs="Times New Roman"/>
          <w:szCs w:val="24"/>
          <w:lang w:val="en-GB"/>
        </w:rPr>
        <w:t xml:space="preserve">east-fed until he was 25 months </w:t>
      </w:r>
      <w:r w:rsidRPr="009A1D13">
        <w:rPr>
          <w:rFonts w:ascii="Times New Roman" w:hAnsi="Times New Roman" w:cs="Times New Roman"/>
          <w:szCs w:val="24"/>
          <w:lang w:val="en-GB"/>
        </w:rPr>
        <w:t xml:space="preserve">old, and developed a close relationship with his mother. Before Harry was diagnosed, Catherine followed textbooks when looking </w:t>
      </w:r>
      <w:r w:rsidR="00F749DC" w:rsidRPr="009A1D13">
        <w:rPr>
          <w:rFonts w:ascii="Times New Roman" w:hAnsi="Times New Roman" w:cs="Times New Roman"/>
          <w:szCs w:val="24"/>
          <w:lang w:val="en-GB"/>
        </w:rPr>
        <w:t>after him</w:t>
      </w:r>
      <w:r w:rsidRPr="009A1D13">
        <w:rPr>
          <w:rFonts w:ascii="Times New Roman" w:hAnsi="Times New Roman" w:cs="Times New Roman"/>
          <w:szCs w:val="24"/>
          <w:lang w:val="en-GB"/>
        </w:rPr>
        <w:t>, but she found that he did</w:t>
      </w:r>
      <w:r w:rsidR="00B26EAA"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react in the way the books said he should. She became confused and doubted her sanity and her child-rearing ability; her confidence was seriously undermined. After Harry’s diagnosis, she began to learn how to bring up a child with autism.</w:t>
      </w:r>
    </w:p>
    <w:p w14:paraId="789BFE0E" w14:textId="77777777" w:rsidR="00C4607B" w:rsidRPr="009A1D13" w:rsidRDefault="00C4607B" w:rsidP="004649A1">
      <w:pPr>
        <w:spacing w:line="360" w:lineRule="auto"/>
        <w:jc w:val="both"/>
        <w:rPr>
          <w:rFonts w:ascii="Times New Roman" w:hAnsi="Times New Roman" w:cs="Times New Roman"/>
          <w:szCs w:val="24"/>
          <w:lang w:val="en-GB"/>
        </w:rPr>
      </w:pPr>
    </w:p>
    <w:p w14:paraId="136E5E78" w14:textId="77777777" w:rsidR="00C4607B" w:rsidRPr="009A1D13" w:rsidRDefault="00C4607B" w:rsidP="005324A3">
      <w:pPr>
        <w:pStyle w:val="Heading4"/>
        <w:rPr>
          <w:rFonts w:ascii="Times New Roman" w:hAnsi="Times New Roman" w:cs="Times New Roman"/>
          <w:b/>
          <w:sz w:val="24"/>
          <w:szCs w:val="24"/>
          <w:lang w:val="en-GB"/>
        </w:rPr>
      </w:pPr>
      <w:bookmarkStart w:id="102" w:name="_Toc428976774"/>
      <w:r w:rsidRPr="009A1D13">
        <w:rPr>
          <w:rFonts w:ascii="Times New Roman" w:hAnsi="Times New Roman" w:cs="Times New Roman"/>
          <w:b/>
          <w:sz w:val="24"/>
          <w:szCs w:val="24"/>
          <w:lang w:val="en-GB"/>
        </w:rPr>
        <w:t>5.3.3.1 Emotionality</w:t>
      </w:r>
      <w:bookmarkEnd w:id="102"/>
    </w:p>
    <w:p w14:paraId="0C2ACCF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thinks that Harry has emotions and these affect his learning. (While he has a bad mood, he cannot learn anything.) Catherine said that ‘once when his emotions more </w:t>
      </w:r>
      <w:r w:rsidRPr="009A1D13">
        <w:rPr>
          <w:rFonts w:ascii="Times New Roman" w:hAnsi="Times New Roman" w:cs="Times New Roman"/>
          <w:szCs w:val="24"/>
          <w:lang w:val="en-GB"/>
        </w:rPr>
        <w:lastRenderedPageBreak/>
        <w:t>stable, he is actually being more understood and more patience to change us to different things’ (C&amp;J 1.17).</w:t>
      </w:r>
    </w:p>
    <w:p w14:paraId="6106732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4F7D75D0" w14:textId="77777777" w:rsidR="00C4607B" w:rsidRPr="009A1D13" w:rsidRDefault="00C4607B" w:rsidP="000B3A3C">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Harry somehow is like a robot with feelings. He doesn’t know how to show his feelings. Whenever he feels something, he would just sit next to me, or try to sit on my lap so I could hold him. He would also take me by the window and want to sit quietly with me, looking down on the streets. (Diary 1/Nov/2012).</w:t>
      </w:r>
    </w:p>
    <w:p w14:paraId="1B1D9F0E" w14:textId="77777777" w:rsidR="00C4607B" w:rsidRPr="009A1D13" w:rsidRDefault="00C4607B" w:rsidP="004649A1">
      <w:pPr>
        <w:spacing w:line="360" w:lineRule="auto"/>
        <w:jc w:val="both"/>
        <w:rPr>
          <w:rFonts w:ascii="Times New Roman" w:hAnsi="Times New Roman" w:cs="Times New Roman"/>
          <w:szCs w:val="24"/>
          <w:lang w:val="en-GB"/>
        </w:rPr>
      </w:pPr>
    </w:p>
    <w:p w14:paraId="5A6BA48A" w14:textId="77777777" w:rsidR="00C4607B" w:rsidRPr="009A1D13" w:rsidRDefault="00C90FE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Playing</w:t>
      </w:r>
      <w:r w:rsidR="00C4607B" w:rsidRPr="009A1D13">
        <w:rPr>
          <w:rFonts w:ascii="Times New Roman" w:hAnsi="Times New Roman" w:cs="Times New Roman"/>
          <w:szCs w:val="24"/>
          <w:lang w:val="en-GB"/>
        </w:rPr>
        <w:t xml:space="preserve"> ‘tickling and peekaboo’ (Diary 18/Oct/2012), mimicking other people’s actions (drawing, doing exercise), playing musical games, holding other individuals’ hands are some of </w:t>
      </w:r>
      <w:r w:rsidRPr="009A1D13">
        <w:rPr>
          <w:rFonts w:ascii="Times New Roman" w:hAnsi="Times New Roman" w:cs="Times New Roman"/>
          <w:szCs w:val="24"/>
          <w:lang w:val="en-GB"/>
        </w:rPr>
        <w:t>Harry’s</w:t>
      </w:r>
      <w:r w:rsidR="00C4607B" w:rsidRPr="009A1D13">
        <w:rPr>
          <w:rFonts w:ascii="Times New Roman" w:hAnsi="Times New Roman" w:cs="Times New Roman"/>
          <w:szCs w:val="24"/>
          <w:lang w:val="en-GB"/>
        </w:rPr>
        <w:t xml:space="preserve"> ways of social interaction. If you ask Harry to let go of your hand, he will have a negative emotional reaction. </w:t>
      </w:r>
    </w:p>
    <w:p w14:paraId="6E9434C5" w14:textId="77777777" w:rsidR="00C4607B" w:rsidRPr="009A1D13" w:rsidRDefault="00C4607B" w:rsidP="004649A1">
      <w:pPr>
        <w:spacing w:line="360" w:lineRule="auto"/>
        <w:jc w:val="both"/>
        <w:rPr>
          <w:rFonts w:ascii="Times New Roman" w:hAnsi="Times New Roman" w:cs="Times New Roman"/>
          <w:szCs w:val="24"/>
          <w:lang w:val="en-GB"/>
        </w:rPr>
      </w:pPr>
    </w:p>
    <w:p w14:paraId="46B9665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believes Harry has a close relationship (bonding) with family members (parents, grandparents, nanny, sister). He is just weak at expressing his emotions and feelings. In daily life, Harry likes to snuggle with Catherine especially when he is tired or sleepy. Additionally, he also has an attachment to his ex-teachers. Catherine gave this illustration: Harry’s three ex-teachers (who were teaching Harry around 4 years ago) visited his home before they departed for Canada. After a couple of hours </w:t>
      </w:r>
      <w:r w:rsidR="00F10C6D" w:rsidRPr="009A1D13">
        <w:rPr>
          <w:rFonts w:ascii="Times New Roman" w:hAnsi="Times New Roman" w:cs="Times New Roman"/>
          <w:szCs w:val="24"/>
          <w:lang w:val="en-GB"/>
        </w:rPr>
        <w:t xml:space="preserve">of </w:t>
      </w:r>
      <w:r w:rsidRPr="009A1D13">
        <w:rPr>
          <w:rFonts w:ascii="Times New Roman" w:hAnsi="Times New Roman" w:cs="Times New Roman"/>
          <w:szCs w:val="24"/>
          <w:lang w:val="en-GB"/>
        </w:rPr>
        <w:t xml:space="preserve">parent-teacher chatting, Harry suddenly hugged his main teacher tightly. </w:t>
      </w:r>
    </w:p>
    <w:p w14:paraId="51974243" w14:textId="77777777" w:rsidR="00C4607B" w:rsidRPr="009A1D13" w:rsidRDefault="00C4607B" w:rsidP="004649A1">
      <w:pPr>
        <w:spacing w:line="360" w:lineRule="auto"/>
        <w:jc w:val="both"/>
        <w:rPr>
          <w:rFonts w:ascii="Times New Roman" w:hAnsi="Times New Roman" w:cs="Times New Roman"/>
          <w:szCs w:val="24"/>
          <w:lang w:val="en-GB"/>
        </w:rPr>
      </w:pPr>
    </w:p>
    <w:p w14:paraId="32D5E27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After a 3-week separation from his father, Harry missed him very much, and had the following reaction when he saw him:</w:t>
      </w:r>
    </w:p>
    <w:p w14:paraId="525D3503" w14:textId="77777777" w:rsidR="005B4B8E" w:rsidRPr="009A1D13" w:rsidRDefault="005B4B8E" w:rsidP="004649A1">
      <w:pPr>
        <w:spacing w:line="360" w:lineRule="auto"/>
        <w:jc w:val="both"/>
        <w:rPr>
          <w:rFonts w:ascii="Times New Roman" w:hAnsi="Times New Roman" w:cs="Times New Roman"/>
          <w:szCs w:val="24"/>
          <w:lang w:val="en-GB"/>
        </w:rPr>
      </w:pPr>
    </w:p>
    <w:p w14:paraId="5CC788C2" w14:textId="77777777" w:rsidR="00C4607B" w:rsidRPr="009A1D13" w:rsidRDefault="00C4607B" w:rsidP="000B3A3C">
      <w:pPr>
        <w:spacing w:before="100" w:beforeAutospacing="1"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When Harry, following his morning routines, opened my bedroom door after </w:t>
      </w:r>
      <w:r w:rsidR="00F10C6D" w:rsidRPr="009A1D13">
        <w:rPr>
          <w:rFonts w:ascii="Times New Roman" w:hAnsi="Times New Roman" w:cs="Times New Roman"/>
          <w:szCs w:val="24"/>
          <w:lang w:val="en-GB"/>
        </w:rPr>
        <w:t>he</w:t>
      </w:r>
      <w:r w:rsidR="00C90FEB"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woke up, he saw daddy. He would usually climb to my side of bed and cuddle with me. But, not today. He bypassed and ran to daddy’s side, and start holding daddy’s face to kiss him. The boys stayed in bed for quite a while. (Diary 22/Nov/2012).</w:t>
      </w:r>
    </w:p>
    <w:p w14:paraId="6DD65E0E"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Even though Harry likes sweets very much, he is still willing to share candy with Elizabeth. Harry can recognise familiar faces. For instance, family members (such as parents, grandparents, auntie, sister, cousin), and teachers. Catherine can tell this ability by whether he looks at the person, sits next to the person, or hugs him or her. </w:t>
      </w:r>
    </w:p>
    <w:p w14:paraId="53E32849"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4C8D5342" w14:textId="77777777" w:rsidR="00C4607B" w:rsidRPr="009A1D13" w:rsidRDefault="00C4607B" w:rsidP="006F5910">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His parents can tell Harry’s emotions by facial expressions, gestures, and sounds. The best way of detecting his emotions is through his gestures and facial expressions (innate or basic expressions). Catherine said that Harry released his negative emotions on her when he was young. As he is getting older, Harry’s emotions are mostly stable. Harry ‘likes being close to somebody. It makes him feel safe’ (C&amp;J 1.733). Once Harry’s negative emotions are evoked by not getting the things he wants, Catherine keeps him company and counts numbers with him until he calms down. Catherine directs his attention to acceptable activities. As for John, the way he comforts Harry is to hug him and let him sit on his lap.</w:t>
      </w:r>
    </w:p>
    <w:p w14:paraId="64BFE38A"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308919CC"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We discussed Harry’s emotions; he expresses his happiness by laughing, screaming, bouncing, and jumping on the sofa. It is not always clear why he is happy, but he is </w:t>
      </w:r>
      <w:r w:rsidRPr="009A1D13">
        <w:rPr>
          <w:rFonts w:ascii="Times New Roman" w:hAnsi="Times New Roman" w:cs="Times New Roman"/>
          <w:szCs w:val="24"/>
          <w:lang w:val="en-GB"/>
        </w:rPr>
        <w:lastRenderedPageBreak/>
        <w:t>definitely happy when he finishes a 300-piece jigsaw puzzle by himself. His tantrums are mostly caused by hunger, being scolded or being separated from his parents. Harry shows his tantrum by throwing things and screaming. Catherine thinks that Harry lacks the ability of empathy. His anger is shown by his refusal to do things he is asked. Instead he whines, or stamps his foot. This is mostly caused by not getting the thing he wants (such as an i</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pad). </w:t>
      </w:r>
    </w:p>
    <w:p w14:paraId="16AF79D5"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64E1A83C"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is easily distracted from his negative emotions by giving him other objects. He shows his anger is grabbing a person’s upper arm tightly. If you say ‘it is painful’, he will pat your head to say he is sorry. Disdain is mostly caused by his sister (Elizabeth) bothering him. Harry expresses his disdain by moving his eyes right or left and then looking down with a turned down mouth. </w:t>
      </w:r>
    </w:p>
    <w:p w14:paraId="3FFFE70E"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574FD515"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Being scolded by his parents or being given a ‘time out’ (punishment) is what mostly makes him angry or cross. Being scolded sometimes makes him scared. Harry shows he is cross by bouncing himself and shows he is scared by crying. </w:t>
      </w:r>
    </w:p>
    <w:p w14:paraId="2CAE6E08" w14:textId="77777777" w:rsidR="00F749DC" w:rsidRPr="009A1D13" w:rsidRDefault="00F749DC" w:rsidP="004649A1">
      <w:pPr>
        <w:spacing w:before="100" w:beforeAutospacing="1" w:line="360" w:lineRule="auto"/>
        <w:jc w:val="both"/>
        <w:rPr>
          <w:rFonts w:ascii="Times New Roman" w:hAnsi="Times New Roman" w:cs="Times New Roman"/>
          <w:szCs w:val="24"/>
          <w:lang w:val="en-GB"/>
        </w:rPr>
      </w:pPr>
    </w:p>
    <w:p w14:paraId="3ABFF5DC"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Harry’s parents can tell when he is sad from his cries. When Harry is sad, his parents comfort him by holding him and massaging his head which can help put him in a better mood. Catherine doubts that Harry’s emotional outbursts have anything to do with his sensory issue.</w:t>
      </w:r>
    </w:p>
    <w:p w14:paraId="7147C14D"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 </w:t>
      </w:r>
    </w:p>
    <w:p w14:paraId="68CF92A4"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thinks that Harry does</w:t>
      </w:r>
      <w:r w:rsidR="000D5149"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feel sympathy, and she is teaching him how to become sympathetic (say sorry and pat the person’s head). Harry still needs to be reminded to show sympathy. One exception was when Harry stepped on Catherine’s feet, she shouted in pain and Harry spontaneously patted Catherine’s head to show he was sorry. However, I wonder if Harry’s reaction is evoked by a feeling of sympathy or just a conditioned response (Pavlovian’s concept: Classical conditioning), or he may have been shocked by Catherine’s loud cry. </w:t>
      </w:r>
    </w:p>
    <w:p w14:paraId="7E399E87"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0383920A"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Harry was younger, he expressed his anxiety by biting his fingers. As he has become older and more stable, his anxiety has subsided. Harry becomes anxious when walking past a dental clinic. He will hold his parent’s hand tightly and run past as quickly as possible, or try to find another route. He shows his excitement by bouncing and laughing and generally running around.</w:t>
      </w:r>
    </w:p>
    <w:p w14:paraId="698639CF"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5D64B288"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Harry’s emotions are affected by language, Harry is non-verbal; therefore, he uses sounds, gestures, and movements to show his intention. Unfortunately, most people cannot understand him, and they scold him for his </w:t>
      </w:r>
      <w:r w:rsidR="008A1927" w:rsidRPr="009A1D13">
        <w:rPr>
          <w:rFonts w:ascii="Times New Roman" w:hAnsi="Times New Roman" w:cs="Times New Roman"/>
          <w:szCs w:val="24"/>
          <w:lang w:val="en-GB"/>
        </w:rPr>
        <w:t xml:space="preserve">socially unacceptable </w:t>
      </w:r>
      <w:r w:rsidRPr="009A1D13">
        <w:rPr>
          <w:rFonts w:ascii="Times New Roman" w:hAnsi="Times New Roman" w:cs="Times New Roman"/>
          <w:szCs w:val="24"/>
          <w:lang w:val="en-GB"/>
        </w:rPr>
        <w:t xml:space="preserve">behaviour. John thinks that ‘after Harry started (expressing himself by technology tools), he is able to express himself. He’s not as frustrated as before’ (C&amp;J 1.428); actually, ‘he is more stable’ (C&amp;J 1.449). </w:t>
      </w:r>
    </w:p>
    <w:p w14:paraId="7B2200AA" w14:textId="77777777" w:rsidR="00F749DC" w:rsidRPr="009A1D13" w:rsidRDefault="00F749DC" w:rsidP="004649A1">
      <w:pPr>
        <w:spacing w:before="100" w:beforeAutospacing="1" w:line="360" w:lineRule="auto"/>
        <w:jc w:val="both"/>
        <w:rPr>
          <w:rFonts w:ascii="Times New Roman" w:hAnsi="Times New Roman" w:cs="Times New Roman"/>
          <w:szCs w:val="24"/>
          <w:lang w:val="en-GB"/>
        </w:rPr>
      </w:pPr>
    </w:p>
    <w:p w14:paraId="62808439"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Hunger also affects his emotional state. Harry is a picky eater, and he has an eating schedule. He likes to eat the same food at home or in the same restaurants. If Harry does</w:t>
      </w:r>
      <w:r w:rsidR="000D5149" w:rsidRPr="009A1D13">
        <w:rPr>
          <w:rFonts w:ascii="Times New Roman" w:hAnsi="Times New Roman" w:cs="Times New Roman"/>
          <w:szCs w:val="24"/>
          <w:lang w:val="en-GB"/>
        </w:rPr>
        <w:t xml:space="preserve"> no</w:t>
      </w:r>
      <w:r w:rsidRPr="009A1D13">
        <w:rPr>
          <w:rFonts w:ascii="Times New Roman" w:hAnsi="Times New Roman" w:cs="Times New Roman"/>
          <w:szCs w:val="24"/>
          <w:lang w:val="en-GB"/>
        </w:rPr>
        <w:t>t like the food, he will refuse to eat it. His parents have difficulty in finding food and restaurants that he will like when they go out</w:t>
      </w:r>
      <w:r w:rsidR="0041391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therefore, sweets (candies, cookies, and chocolate) become an alternative option. Unfortunately, Harry cannot express his hunger and sweets cannot stop him from feeling hungry, so he usually ends up having</w:t>
      </w:r>
      <w:r w:rsidR="00567305" w:rsidRPr="009A1D13">
        <w:rPr>
          <w:rFonts w:ascii="Times New Roman" w:hAnsi="Times New Roman" w:cs="Times New Roman"/>
          <w:szCs w:val="24"/>
          <w:lang w:val="en-GB"/>
        </w:rPr>
        <w:t xml:space="preserve"> a tantrum, consequently Catherine</w:t>
      </w:r>
      <w:r w:rsidRPr="009A1D13">
        <w:rPr>
          <w:rFonts w:ascii="Times New Roman" w:hAnsi="Times New Roman" w:cs="Times New Roman"/>
          <w:szCs w:val="24"/>
          <w:lang w:val="en-GB"/>
        </w:rPr>
        <w:t xml:space="preserve"> and John do not enjoy taking him to new places to eat. </w:t>
      </w:r>
    </w:p>
    <w:p w14:paraId="775D7251"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56F7980B"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He does</w:t>
      </w:r>
      <w:r w:rsidR="000D5149"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like waiting. He is easily distracted, and has limited patience when waiting. After waiting for a short while, Harry will be inclined to leave and his father will have to keep dragging him back to the queue. </w:t>
      </w:r>
    </w:p>
    <w:p w14:paraId="7390B955"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1222DBD5"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Of course when he is not well he has a very short temper. Also, hot weather makes Harry have a bad temper, because he has atopic eczema, which makes his whole body very itchy. He prefers the temperature to be around 23°C. After a-week long experiment, Catherine </w:t>
      </w:r>
      <w:r w:rsidR="008A1927" w:rsidRPr="009A1D13">
        <w:rPr>
          <w:rFonts w:ascii="Times New Roman" w:hAnsi="Times New Roman" w:cs="Times New Roman"/>
          <w:szCs w:val="24"/>
          <w:lang w:val="en-GB"/>
        </w:rPr>
        <w:t xml:space="preserve">found that Harry wakes up three </w:t>
      </w:r>
      <w:r w:rsidRPr="009A1D13">
        <w:rPr>
          <w:rFonts w:ascii="Times New Roman" w:hAnsi="Times New Roman" w:cs="Times New Roman"/>
          <w:szCs w:val="24"/>
          <w:lang w:val="en-GB"/>
        </w:rPr>
        <w:t>hours earlier if the room temperature is set to 24°C instead of 23°C. Catherine jokingly said that Harry’s life is built on money, such as treatment and electricity fees. His mood is altered by sleepiness. When Harry is tired it is easy to evoke his negative emotions. Harry cannot stand shrill noises in the subway and pneumatic drill sounds in construction areas. Changes in humidity also affect Harry’s emotions.</w:t>
      </w:r>
    </w:p>
    <w:p w14:paraId="5E5827DC" w14:textId="77777777" w:rsidR="00E578C2" w:rsidRPr="009A1D13" w:rsidRDefault="00E578C2" w:rsidP="004649A1">
      <w:pPr>
        <w:spacing w:line="360" w:lineRule="auto"/>
        <w:jc w:val="both"/>
        <w:rPr>
          <w:rFonts w:ascii="Times New Roman" w:hAnsi="Times New Roman" w:cs="Times New Roman"/>
          <w:szCs w:val="24"/>
          <w:lang w:val="en-GB"/>
        </w:rPr>
      </w:pPr>
    </w:p>
    <w:p w14:paraId="76FE0693" w14:textId="77777777" w:rsidR="005B4B8E" w:rsidRPr="009A1D13" w:rsidRDefault="005B4B8E" w:rsidP="004649A1">
      <w:pPr>
        <w:spacing w:line="360" w:lineRule="auto"/>
        <w:jc w:val="both"/>
        <w:rPr>
          <w:rFonts w:ascii="Times New Roman" w:hAnsi="Times New Roman" w:cs="Times New Roman"/>
          <w:szCs w:val="24"/>
          <w:lang w:val="en-GB"/>
        </w:rPr>
      </w:pPr>
    </w:p>
    <w:p w14:paraId="0A4F2593" w14:textId="77777777" w:rsidR="00492053"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Harry does have different jobs for different people; for example, Mommy is for doing some things and Daddy is for others. His way of seeking his parents’ attention is by sitting on their lap, or by hovering around the person he wants to interact with. </w:t>
      </w:r>
    </w:p>
    <w:p w14:paraId="196128BC" w14:textId="77777777" w:rsidR="00492053" w:rsidRPr="009A1D13" w:rsidRDefault="00492053" w:rsidP="004649A1">
      <w:pPr>
        <w:spacing w:line="360" w:lineRule="auto"/>
        <w:jc w:val="both"/>
        <w:rPr>
          <w:rFonts w:ascii="Times New Roman" w:hAnsi="Times New Roman" w:cs="Times New Roman"/>
          <w:szCs w:val="24"/>
          <w:lang w:val="en-GB"/>
        </w:rPr>
      </w:pPr>
    </w:p>
    <w:p w14:paraId="3F646DD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likes sweets (chocolate, cookies, and candies) and is good at finding hidden sweets. </w:t>
      </w:r>
      <w:r w:rsidR="003B710C" w:rsidRPr="009A1D13">
        <w:rPr>
          <w:rFonts w:ascii="Times New Roman" w:hAnsi="Times New Roman" w:cs="Times New Roman"/>
          <w:szCs w:val="24"/>
          <w:lang w:val="en-GB"/>
        </w:rPr>
        <w:t>All</w:t>
      </w:r>
      <w:r w:rsidRPr="009A1D13">
        <w:rPr>
          <w:rFonts w:ascii="Times New Roman" w:hAnsi="Times New Roman" w:cs="Times New Roman"/>
          <w:szCs w:val="24"/>
          <w:lang w:val="en-GB"/>
        </w:rPr>
        <w:t xml:space="preserve"> his carers are amazed by this gift. Sweets are a motivational tool that can be used to persuade him to do things like problem-solving and waiting, they can be used as a temporary hunger-stopper, and as a reward for him. </w:t>
      </w:r>
    </w:p>
    <w:p w14:paraId="0AD6BE21" w14:textId="77777777" w:rsidR="00C4607B" w:rsidRPr="009A1D13" w:rsidRDefault="00C4607B" w:rsidP="004649A1">
      <w:pPr>
        <w:spacing w:line="360" w:lineRule="auto"/>
        <w:jc w:val="both"/>
        <w:rPr>
          <w:rFonts w:ascii="Times New Roman" w:hAnsi="Times New Roman" w:cs="Times New Roman"/>
          <w:szCs w:val="24"/>
          <w:lang w:val="en-GB"/>
        </w:rPr>
      </w:pPr>
    </w:p>
    <w:p w14:paraId="6B48B67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 likes to play in water. The way he plays in water is by spinning in the pool and continuously jumping into and stepping out of the pool smiling, so his parents have registered him in a swimming class. </w:t>
      </w:r>
    </w:p>
    <w:p w14:paraId="5F8D52E4" w14:textId="77777777" w:rsidR="00C4607B" w:rsidRPr="009A1D13" w:rsidRDefault="00C4607B" w:rsidP="004649A1">
      <w:pPr>
        <w:spacing w:line="360" w:lineRule="auto"/>
        <w:jc w:val="both"/>
        <w:rPr>
          <w:rFonts w:ascii="Times New Roman" w:hAnsi="Times New Roman" w:cs="Times New Roman"/>
          <w:szCs w:val="24"/>
          <w:lang w:val="en-GB"/>
        </w:rPr>
      </w:pPr>
    </w:p>
    <w:p w14:paraId="4BB1D64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likes to eat fruit, such as pineapple, grapes, and pomelos. Fruit can be used as a motivational tool as well. When Harry was younger, he had little interest in Thomas the Tank Engine. As he has grown, his preferences have changed. Now, when he visits a toy shop he always wants to see these wooden trains. Catherine thinks he is too old to play with Thomas toy trains. </w:t>
      </w:r>
    </w:p>
    <w:p w14:paraId="00777A9B" w14:textId="77777777" w:rsidR="00C4607B" w:rsidRPr="009A1D13" w:rsidRDefault="00C4607B" w:rsidP="004649A1">
      <w:pPr>
        <w:spacing w:line="360" w:lineRule="auto"/>
        <w:jc w:val="both"/>
        <w:rPr>
          <w:rFonts w:ascii="Times New Roman" w:hAnsi="Times New Roman" w:cs="Times New Roman"/>
          <w:szCs w:val="24"/>
          <w:lang w:val="en-GB"/>
        </w:rPr>
      </w:pPr>
    </w:p>
    <w:p w14:paraId="02A740F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Taiwan, Harry like</w:t>
      </w:r>
      <w:r w:rsidR="00F749DC"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to travel in their own car, on the MRT (Taipei Underground Railway), and by taxi. In Canada, Harry prefers to take the bus rather than take the subway. </w:t>
      </w:r>
    </w:p>
    <w:p w14:paraId="6574D19F" w14:textId="77777777" w:rsidR="00F749DC" w:rsidRPr="009A1D13" w:rsidRDefault="00F749DC" w:rsidP="004649A1">
      <w:pPr>
        <w:spacing w:line="360" w:lineRule="auto"/>
        <w:jc w:val="both"/>
        <w:rPr>
          <w:rFonts w:ascii="Times New Roman" w:hAnsi="Times New Roman" w:cs="Times New Roman"/>
          <w:szCs w:val="24"/>
          <w:lang w:val="en-GB"/>
        </w:rPr>
      </w:pPr>
    </w:p>
    <w:p w14:paraId="4D9AB07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likes to do puzzles row by row, and seems to remember the allocation of each puzzle. He even made a thanksgiving book, and wrote ‘I am thankful for puzzles’ on the </w:t>
      </w:r>
      <w:r w:rsidRPr="009A1D13">
        <w:rPr>
          <w:rFonts w:ascii="Times New Roman" w:hAnsi="Times New Roman" w:cs="Times New Roman"/>
          <w:szCs w:val="24"/>
          <w:lang w:val="en-GB"/>
        </w:rPr>
        <w:lastRenderedPageBreak/>
        <w:t xml:space="preserve">last page (Diary 5/Oct/2012). </w:t>
      </w:r>
    </w:p>
    <w:p w14:paraId="426FAAF4" w14:textId="77777777" w:rsidR="00C4607B" w:rsidRPr="009A1D13" w:rsidRDefault="00C4607B" w:rsidP="004649A1">
      <w:pPr>
        <w:spacing w:line="360" w:lineRule="auto"/>
        <w:jc w:val="both"/>
        <w:rPr>
          <w:rFonts w:ascii="Times New Roman" w:hAnsi="Times New Roman" w:cs="Times New Roman"/>
          <w:szCs w:val="24"/>
          <w:lang w:val="en-GB"/>
        </w:rPr>
      </w:pPr>
    </w:p>
    <w:p w14:paraId="50FE2C8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 likes to sit on his parent’s lap and do some activities. It is also his way of attention-seeking. </w:t>
      </w:r>
    </w:p>
    <w:p w14:paraId="42001C3A" w14:textId="77777777" w:rsidR="00C4607B" w:rsidRPr="009A1D13" w:rsidRDefault="00C4607B" w:rsidP="004649A1">
      <w:pPr>
        <w:spacing w:line="360" w:lineRule="auto"/>
        <w:jc w:val="both"/>
        <w:rPr>
          <w:rFonts w:ascii="Times New Roman" w:hAnsi="Times New Roman" w:cs="Times New Roman"/>
          <w:szCs w:val="24"/>
          <w:lang w:val="en-GB"/>
        </w:rPr>
      </w:pPr>
    </w:p>
    <w:p w14:paraId="1947B25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 loves to play computer (games), i</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phone, and i</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pad. His parents even said that Harry is addicted to this, because he can play all day long. Only technology tools make him sit down for a while. He likes soft </w:t>
      </w:r>
      <w:r w:rsidR="00F749DC" w:rsidRPr="009A1D13">
        <w:rPr>
          <w:rFonts w:ascii="Times New Roman" w:hAnsi="Times New Roman" w:cs="Times New Roman"/>
          <w:szCs w:val="24"/>
          <w:lang w:val="en-GB"/>
        </w:rPr>
        <w:t>material</w:t>
      </w:r>
      <w:r w:rsidR="002543D7" w:rsidRPr="009A1D13">
        <w:rPr>
          <w:rFonts w:ascii="Times New Roman" w:hAnsi="Times New Roman" w:cs="Times New Roman"/>
          <w:szCs w:val="24"/>
          <w:lang w:val="en-GB"/>
        </w:rPr>
        <w:t xml:space="preserve"> for</w:t>
      </w:r>
      <w:r w:rsidR="008A1927" w:rsidRPr="009A1D13">
        <w:rPr>
          <w:rFonts w:ascii="Times New Roman" w:hAnsi="Times New Roman" w:cs="Times New Roman"/>
          <w:szCs w:val="24"/>
          <w:lang w:val="en-GB"/>
        </w:rPr>
        <w:t xml:space="preserve"> example </w:t>
      </w:r>
      <w:r w:rsidR="002543D7" w:rsidRPr="009A1D13">
        <w:rPr>
          <w:rFonts w:ascii="Times New Roman" w:hAnsi="Times New Roman" w:cs="Times New Roman"/>
          <w:szCs w:val="24"/>
          <w:lang w:val="en-GB"/>
        </w:rPr>
        <w:t>he</w:t>
      </w:r>
      <w:r w:rsidRPr="009A1D13">
        <w:rPr>
          <w:rFonts w:ascii="Times New Roman" w:hAnsi="Times New Roman" w:cs="Times New Roman"/>
          <w:szCs w:val="24"/>
          <w:lang w:val="en-GB"/>
        </w:rPr>
        <w:t xml:space="preserve"> spontaneously went to a student’s sleeping bag and lay inside it in class. </w:t>
      </w:r>
    </w:p>
    <w:p w14:paraId="6E918234" w14:textId="77777777" w:rsidR="00C4607B" w:rsidRPr="009A1D13" w:rsidRDefault="00C4607B" w:rsidP="004649A1">
      <w:pPr>
        <w:spacing w:line="360" w:lineRule="auto"/>
        <w:jc w:val="both"/>
        <w:rPr>
          <w:rFonts w:ascii="Times New Roman" w:hAnsi="Times New Roman" w:cs="Times New Roman"/>
          <w:szCs w:val="24"/>
          <w:lang w:val="en-GB"/>
        </w:rPr>
      </w:pPr>
    </w:p>
    <w:p w14:paraId="5F3CF37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Harry is given advanced schedule warning, he can compose himself into a new routine or new environment. Harry’s parents think that he can feel their emotions, but he is unable to express it.</w:t>
      </w:r>
    </w:p>
    <w:p w14:paraId="4055B9C8" w14:textId="77777777" w:rsidR="00C4607B" w:rsidRPr="009A1D13" w:rsidRDefault="00C4607B" w:rsidP="004649A1">
      <w:pPr>
        <w:spacing w:line="360" w:lineRule="auto"/>
        <w:jc w:val="both"/>
        <w:rPr>
          <w:rFonts w:ascii="Times New Roman" w:hAnsi="Times New Roman" w:cs="Times New Roman"/>
          <w:szCs w:val="24"/>
          <w:lang w:val="en-GB"/>
        </w:rPr>
      </w:pPr>
    </w:p>
    <w:p w14:paraId="33C5106A" w14:textId="77777777" w:rsidR="00C4607B" w:rsidRPr="009A1D13" w:rsidRDefault="00C4607B" w:rsidP="005324A3">
      <w:pPr>
        <w:pStyle w:val="Heading4"/>
        <w:rPr>
          <w:rFonts w:ascii="Times New Roman" w:hAnsi="Times New Roman" w:cs="Times New Roman"/>
          <w:b/>
          <w:sz w:val="24"/>
          <w:szCs w:val="24"/>
          <w:lang w:val="en-GB"/>
        </w:rPr>
      </w:pPr>
      <w:bookmarkStart w:id="103" w:name="_Toc428976775"/>
      <w:r w:rsidRPr="009A1D13">
        <w:rPr>
          <w:rFonts w:ascii="Times New Roman" w:hAnsi="Times New Roman" w:cs="Times New Roman"/>
          <w:b/>
          <w:sz w:val="24"/>
          <w:szCs w:val="24"/>
          <w:lang w:val="en-GB"/>
        </w:rPr>
        <w:t>5.3.3.2 Behaviour</w:t>
      </w:r>
      <w:bookmarkEnd w:id="103"/>
      <w:r w:rsidRPr="009A1D13">
        <w:rPr>
          <w:rFonts w:ascii="Times New Roman" w:hAnsi="Times New Roman" w:cs="Times New Roman"/>
          <w:b/>
          <w:sz w:val="24"/>
          <w:szCs w:val="24"/>
          <w:lang w:val="en-GB"/>
        </w:rPr>
        <w:t xml:space="preserve"> </w:t>
      </w:r>
    </w:p>
    <w:p w14:paraId="2A13756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thinks Harry is easily distracted, because he has a low insistence level and a low fixation level. Harry becomes anxious when his close adults leave him with other people. Harry is a picky eater; he has strong preference for a limited range of foods. Only Harry’s school teachers and nanny can make him try different kinds of food.  </w:t>
      </w:r>
      <w:r w:rsidR="002543D7" w:rsidRPr="009A1D13">
        <w:rPr>
          <w:rFonts w:ascii="Times New Roman" w:hAnsi="Times New Roman" w:cs="Times New Roman"/>
          <w:szCs w:val="24"/>
          <w:lang w:val="en-GB"/>
        </w:rPr>
        <w:t>T</w:t>
      </w:r>
      <w:r w:rsidR="006460A9" w:rsidRPr="009A1D13">
        <w:rPr>
          <w:rFonts w:ascii="Times New Roman" w:hAnsi="Times New Roman" w:cs="Times New Roman"/>
          <w:szCs w:val="24"/>
          <w:lang w:val="en-GB"/>
        </w:rPr>
        <w:t>he nanny</w:t>
      </w:r>
      <w:r w:rsidRPr="009A1D13">
        <w:rPr>
          <w:rFonts w:ascii="Times New Roman" w:hAnsi="Times New Roman" w:cs="Times New Roman"/>
          <w:szCs w:val="24"/>
          <w:lang w:val="en-GB"/>
        </w:rPr>
        <w:t xml:space="preserve"> has to feed him though. He prefers fruits, sweets, ice cream, and crispy chicken skin, and ‘it is hard for him to try new food’ (Diary 31/July/2012). </w:t>
      </w:r>
    </w:p>
    <w:p w14:paraId="478C6B94" w14:textId="77777777" w:rsidR="00C4607B" w:rsidRPr="009A1D13" w:rsidRDefault="00C4607B" w:rsidP="004649A1">
      <w:pPr>
        <w:spacing w:line="360" w:lineRule="auto"/>
        <w:jc w:val="both"/>
        <w:rPr>
          <w:rFonts w:ascii="Times New Roman" w:hAnsi="Times New Roman" w:cs="Times New Roman"/>
          <w:szCs w:val="24"/>
          <w:lang w:val="en-GB"/>
        </w:rPr>
      </w:pPr>
    </w:p>
    <w:p w14:paraId="7107E13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Following a therapist’s advice, Harry’s parents decided to control his sweets consumption. To conquer his bad eating habits</w:t>
      </w:r>
      <w:r w:rsidR="003B710C"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they first forced Harry to try new food </w:t>
      </w:r>
      <w:r w:rsidRPr="009A1D13">
        <w:rPr>
          <w:rFonts w:ascii="Times New Roman" w:hAnsi="Times New Roman" w:cs="Times New Roman"/>
          <w:szCs w:val="24"/>
          <w:lang w:val="en-GB"/>
        </w:rPr>
        <w:lastRenderedPageBreak/>
        <w:t xml:space="preserve">by slapping him. Harry suffered a bad a nightmare that night, and Catherine realised that she had taken a wrong step. Then Catherine told his nanny to give him nothing but main meals. </w:t>
      </w:r>
    </w:p>
    <w:p w14:paraId="5657A34A" w14:textId="77777777" w:rsidR="00C4607B" w:rsidRPr="009A1D13" w:rsidRDefault="00C4607B" w:rsidP="004649A1">
      <w:pPr>
        <w:spacing w:line="360" w:lineRule="auto"/>
        <w:jc w:val="both"/>
        <w:rPr>
          <w:rFonts w:ascii="Times New Roman" w:hAnsi="Times New Roman" w:cs="Times New Roman"/>
          <w:szCs w:val="24"/>
          <w:lang w:val="en-GB"/>
        </w:rPr>
      </w:pPr>
    </w:p>
    <w:p w14:paraId="7B20439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At the same time Harry’s carers also developed a strategy to give him his favourite food to go with the food he dislikes. Catherine said that ‘gives him a little something that he likes, such as some gummy bears, so he is willing to take a small bite. After a few more bites with gummy bears, if he likes the new food, he would not hesitate anymore. If he does</w:t>
      </w:r>
      <w:r w:rsidR="00E24744" w:rsidRPr="009A1D13">
        <w:rPr>
          <w:rFonts w:ascii="Times New Roman" w:hAnsi="Times New Roman" w:cs="Times New Roman"/>
          <w:szCs w:val="24"/>
          <w:lang w:val="en-GB"/>
        </w:rPr>
        <w:t>n’</w:t>
      </w:r>
      <w:r w:rsidR="004F6BD6" w:rsidRPr="009A1D13">
        <w:rPr>
          <w:rFonts w:ascii="Times New Roman" w:hAnsi="Times New Roman" w:cs="Times New Roman"/>
          <w:szCs w:val="24"/>
          <w:lang w:val="en-GB"/>
        </w:rPr>
        <w:t>t</w:t>
      </w:r>
      <w:r w:rsidRPr="009A1D13">
        <w:rPr>
          <w:rFonts w:ascii="Times New Roman" w:hAnsi="Times New Roman" w:cs="Times New Roman"/>
          <w:szCs w:val="24"/>
          <w:lang w:val="en-GB"/>
        </w:rPr>
        <w:t xml:space="preserve"> like the new food, we will let it go’ (Diary 31/July/2012). Catherine concluded that ‘after al</w:t>
      </w:r>
      <w:r w:rsidR="00285DB6" w:rsidRPr="009A1D13">
        <w:rPr>
          <w:rFonts w:ascii="Times New Roman" w:hAnsi="Times New Roman" w:cs="Times New Roman"/>
          <w:szCs w:val="24"/>
          <w:lang w:val="en-GB"/>
        </w:rPr>
        <w:t>l, we all have something we don</w:t>
      </w:r>
      <w:r w:rsidR="00E24744"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t like’ (Diary 31/July/2012).After trying these approaches, Harry now has a wider taste in food. </w:t>
      </w:r>
    </w:p>
    <w:p w14:paraId="1FCE05C6" w14:textId="77777777" w:rsidR="00F749DC" w:rsidRPr="009A1D13" w:rsidRDefault="00F749DC" w:rsidP="004649A1">
      <w:pPr>
        <w:spacing w:line="360" w:lineRule="auto"/>
        <w:jc w:val="both"/>
        <w:rPr>
          <w:rFonts w:ascii="Times New Roman" w:hAnsi="Times New Roman" w:cs="Times New Roman"/>
          <w:szCs w:val="24"/>
          <w:lang w:val="en-GB"/>
        </w:rPr>
      </w:pPr>
    </w:p>
    <w:p w14:paraId="3DC0319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has an excellent memory for roads, </w:t>
      </w:r>
      <w:r w:rsidR="004F6BD6" w:rsidRPr="009A1D13">
        <w:rPr>
          <w:rFonts w:ascii="Times New Roman" w:hAnsi="Times New Roman" w:cs="Times New Roman"/>
          <w:szCs w:val="24"/>
          <w:lang w:val="en-GB"/>
        </w:rPr>
        <w:t>songs, and affairs. Sometimes, h</w:t>
      </w:r>
      <w:r w:rsidRPr="009A1D13">
        <w:rPr>
          <w:rFonts w:ascii="Times New Roman" w:hAnsi="Times New Roman" w:cs="Times New Roman"/>
          <w:szCs w:val="24"/>
          <w:lang w:val="en-GB"/>
        </w:rPr>
        <w:t xml:space="preserve">e may suddenly become cross because he remembers bad experiences, such as seeing a dentist, or his parents breaking their promises. </w:t>
      </w:r>
    </w:p>
    <w:p w14:paraId="113BD563" w14:textId="77777777" w:rsidR="00C4607B" w:rsidRPr="009A1D13" w:rsidRDefault="00C4607B" w:rsidP="004649A1">
      <w:pPr>
        <w:spacing w:line="360" w:lineRule="auto"/>
        <w:jc w:val="both"/>
        <w:rPr>
          <w:rFonts w:ascii="Times New Roman" w:hAnsi="Times New Roman" w:cs="Times New Roman"/>
          <w:szCs w:val="24"/>
          <w:lang w:val="en-GB"/>
        </w:rPr>
      </w:pPr>
    </w:p>
    <w:p w14:paraId="3F75F4C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As he has been getting older, Harry has started to have preferences and make his own decisions. In terms of food, he likes to eat fruit, chicken skin, and sweets. If he dislikes the food, he will shake his head and refuse to eat it. </w:t>
      </w:r>
    </w:p>
    <w:p w14:paraId="2B3C70E1" w14:textId="77777777" w:rsidR="00C4607B" w:rsidRPr="009A1D13" w:rsidRDefault="00C4607B" w:rsidP="004649A1">
      <w:pPr>
        <w:spacing w:line="360" w:lineRule="auto"/>
        <w:jc w:val="both"/>
        <w:rPr>
          <w:rFonts w:ascii="Times New Roman" w:hAnsi="Times New Roman" w:cs="Times New Roman"/>
          <w:szCs w:val="24"/>
          <w:lang w:val="en-GB"/>
        </w:rPr>
      </w:pPr>
    </w:p>
    <w:p w14:paraId="48C3218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terms of music, he likes strings (violins, string quartets, string instruments), but dislikes orchestra pieces, such as Swan Lake. Catherine noticed Harry’s music preference when they took taxi rides, because some taxi drivers would play classical music. Since then, his parents have tried to figure out Harry’s other musical preferences. </w:t>
      </w:r>
    </w:p>
    <w:p w14:paraId="00E953CB" w14:textId="77777777" w:rsidR="00E578C2" w:rsidRPr="009A1D13" w:rsidRDefault="00E578C2" w:rsidP="004649A1">
      <w:pPr>
        <w:spacing w:line="360" w:lineRule="auto"/>
        <w:jc w:val="both"/>
        <w:rPr>
          <w:rFonts w:ascii="Times New Roman" w:hAnsi="Times New Roman" w:cs="Times New Roman"/>
          <w:szCs w:val="24"/>
          <w:lang w:val="en-GB"/>
        </w:rPr>
      </w:pPr>
    </w:p>
    <w:p w14:paraId="124044E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In terms of clothing, Harry refuses to wear certain clothes</w:t>
      </w:r>
      <w:r w:rsidR="00FD5CF2" w:rsidRPr="009A1D13">
        <w:rPr>
          <w:rFonts w:ascii="Times New Roman" w:hAnsi="Times New Roman" w:cs="Times New Roman"/>
          <w:szCs w:val="24"/>
          <w:lang w:val="en-GB"/>
        </w:rPr>
        <w:t xml:space="preserve"> or new items.</w:t>
      </w:r>
      <w:r w:rsidRPr="009A1D13">
        <w:rPr>
          <w:rFonts w:ascii="Times New Roman" w:hAnsi="Times New Roman" w:cs="Times New Roman"/>
          <w:szCs w:val="24"/>
          <w:lang w:val="en-GB"/>
        </w:rPr>
        <w:t xml:space="preserve"> This may be due to sensory issues. </w:t>
      </w:r>
    </w:p>
    <w:p w14:paraId="469F0CB5" w14:textId="77777777" w:rsidR="00C4607B" w:rsidRPr="009A1D13" w:rsidRDefault="00C4607B" w:rsidP="004649A1">
      <w:pPr>
        <w:spacing w:line="360" w:lineRule="auto"/>
        <w:jc w:val="both"/>
        <w:rPr>
          <w:rFonts w:ascii="Times New Roman" w:hAnsi="Times New Roman" w:cs="Times New Roman"/>
          <w:szCs w:val="24"/>
          <w:lang w:val="en-GB"/>
        </w:rPr>
      </w:pPr>
    </w:p>
    <w:p w14:paraId="5EB75E19" w14:textId="77777777" w:rsidR="00C4607B" w:rsidRPr="009A1D13" w:rsidRDefault="003B710C"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Catherine, Harry’s bad moods are produced by his not getting what he wants every time, lately they have reduced because of his parents consistent control</w:t>
      </w:r>
      <w:r w:rsidR="000F6008" w:rsidRPr="009A1D13">
        <w:rPr>
          <w:rFonts w:ascii="Times New Roman" w:hAnsi="Times New Roman" w:cs="Times New Roman"/>
          <w:szCs w:val="24"/>
          <w:lang w:val="en-GB"/>
        </w:rPr>
        <w:t>, which appears to lower</w:t>
      </w:r>
      <w:r w:rsidRPr="009A1D13">
        <w:rPr>
          <w:rFonts w:ascii="Times New Roman" w:hAnsi="Times New Roman" w:cs="Times New Roman"/>
          <w:szCs w:val="24"/>
          <w:lang w:val="en-GB"/>
        </w:rPr>
        <w:t xml:space="preserve"> his fixation. Harry has some compulsions, for example he likes to walk along a line, </w:t>
      </w:r>
      <w:r w:rsidR="004F6BD6" w:rsidRPr="009A1D13">
        <w:rPr>
          <w:rFonts w:ascii="Times New Roman" w:hAnsi="Times New Roman" w:cs="Times New Roman"/>
          <w:szCs w:val="24"/>
          <w:lang w:val="en-GB"/>
        </w:rPr>
        <w:t xml:space="preserve">to </w:t>
      </w:r>
      <w:r w:rsidRPr="009A1D13">
        <w:rPr>
          <w:rFonts w:ascii="Times New Roman" w:hAnsi="Times New Roman" w:cs="Times New Roman"/>
          <w:szCs w:val="24"/>
          <w:lang w:val="en-GB"/>
        </w:rPr>
        <w:t>play puzzles row by row, and to have a specific routine.</w:t>
      </w:r>
    </w:p>
    <w:p w14:paraId="3BA1BB40" w14:textId="77777777" w:rsidR="003B710C" w:rsidRPr="009A1D13" w:rsidRDefault="003B710C" w:rsidP="004649A1">
      <w:pPr>
        <w:spacing w:line="360" w:lineRule="auto"/>
        <w:jc w:val="both"/>
        <w:rPr>
          <w:rFonts w:ascii="Times New Roman" w:hAnsi="Times New Roman" w:cs="Times New Roman"/>
          <w:szCs w:val="24"/>
          <w:lang w:val="en-GB"/>
        </w:rPr>
      </w:pPr>
    </w:p>
    <w:p w14:paraId="46995BB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has the concept of schedule. If the schedule changes, Harry will be upset. Even if Harry sticks to a routine a lot, he still needs some reminders and advance notice to do school activities from his teachers. </w:t>
      </w:r>
    </w:p>
    <w:p w14:paraId="04616B88" w14:textId="77777777" w:rsidR="00C4607B" w:rsidRPr="009A1D13" w:rsidRDefault="00C4607B" w:rsidP="004649A1">
      <w:pPr>
        <w:spacing w:line="360" w:lineRule="auto"/>
        <w:jc w:val="both"/>
        <w:rPr>
          <w:rFonts w:ascii="Times New Roman" w:hAnsi="Times New Roman" w:cs="Times New Roman"/>
          <w:szCs w:val="24"/>
          <w:lang w:val="en-GB"/>
        </w:rPr>
      </w:pPr>
    </w:p>
    <w:p w14:paraId="2866FC4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 is a bad sleeper, he tends to wake up very early, and disturb his parent’s sleep (around 4 o’clock in the morning). He often has a seriously grumpy mood after sleeping</w:t>
      </w:r>
      <w:r w:rsidR="002543D7" w:rsidRPr="009A1D13">
        <w:rPr>
          <w:rFonts w:ascii="Times New Roman" w:hAnsi="Times New Roman" w:cs="Times New Roman"/>
          <w:szCs w:val="24"/>
          <w:lang w:val="en-GB"/>
        </w:rPr>
        <w:t xml:space="preserve">, this may </w:t>
      </w:r>
      <w:r w:rsidR="000927B8" w:rsidRPr="009A1D13">
        <w:rPr>
          <w:rFonts w:ascii="Times New Roman" w:hAnsi="Times New Roman" w:cs="Times New Roman"/>
          <w:szCs w:val="24"/>
          <w:lang w:val="en-GB"/>
        </w:rPr>
        <w:t xml:space="preserve">be due to </w:t>
      </w:r>
      <w:r w:rsidR="002543D7" w:rsidRPr="009A1D13">
        <w:rPr>
          <w:rFonts w:ascii="Times New Roman" w:hAnsi="Times New Roman" w:cs="Times New Roman"/>
          <w:szCs w:val="24"/>
          <w:lang w:val="en-GB"/>
        </w:rPr>
        <w:t xml:space="preserve">his </w:t>
      </w:r>
      <w:r w:rsidR="000927B8" w:rsidRPr="009A1D13">
        <w:rPr>
          <w:rFonts w:ascii="Times New Roman" w:hAnsi="Times New Roman" w:cs="Times New Roman"/>
          <w:szCs w:val="24"/>
          <w:lang w:val="en-GB"/>
        </w:rPr>
        <w:t>not hav</w:t>
      </w:r>
      <w:r w:rsidR="002543D7" w:rsidRPr="009A1D13">
        <w:rPr>
          <w:rFonts w:ascii="Times New Roman" w:hAnsi="Times New Roman" w:cs="Times New Roman"/>
          <w:szCs w:val="24"/>
          <w:lang w:val="en-GB"/>
        </w:rPr>
        <w:t xml:space="preserve">ing </w:t>
      </w:r>
      <w:r w:rsidR="000927B8" w:rsidRPr="009A1D13">
        <w:rPr>
          <w:rFonts w:ascii="Times New Roman" w:hAnsi="Times New Roman" w:cs="Times New Roman"/>
          <w:szCs w:val="24"/>
          <w:lang w:val="en-GB"/>
        </w:rPr>
        <w:t>enough sleep</w:t>
      </w:r>
      <w:r w:rsidRPr="009A1D13">
        <w:rPr>
          <w:rFonts w:ascii="Times New Roman" w:hAnsi="Times New Roman" w:cs="Times New Roman"/>
          <w:szCs w:val="24"/>
          <w:lang w:val="en-GB"/>
        </w:rPr>
        <w:t xml:space="preserve">; sometimes his parents use his favourite food to lessen his grumpy mood.  </w:t>
      </w:r>
    </w:p>
    <w:p w14:paraId="11E8E84B" w14:textId="77777777" w:rsidR="00C4607B" w:rsidRPr="009A1D13" w:rsidRDefault="00C4607B" w:rsidP="004649A1">
      <w:pPr>
        <w:spacing w:line="360" w:lineRule="auto"/>
        <w:jc w:val="both"/>
        <w:rPr>
          <w:rFonts w:ascii="Times New Roman" w:hAnsi="Times New Roman" w:cs="Times New Roman"/>
          <w:szCs w:val="24"/>
          <w:lang w:val="en-GB"/>
        </w:rPr>
      </w:pPr>
    </w:p>
    <w:p w14:paraId="2F24371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thinks that Harry’s biggest problem is communication impairment, and she attempts to tackle this issue. Due to Harry’s nonverbal and limited communication abilities</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his parents are uncertain about what is in his mind. They have tried PECS, sign language, drawing, and App software. In the end, they have found that App software is the best approach for Harry’s communication issues. He uses ‘I want…’ to express his needs by using technology devices (i</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phone &amp; computer) or letter blocks at 7 year-old. Even though Harry can type several words to express his basic needs, his parents think they ‘need to teach him more words, so that he can put them together, but he knows that </w:t>
      </w:r>
      <w:r w:rsidRPr="009A1D13">
        <w:rPr>
          <w:rFonts w:ascii="Times New Roman" w:hAnsi="Times New Roman" w:cs="Times New Roman"/>
          <w:szCs w:val="24"/>
          <w:lang w:val="en-GB"/>
        </w:rPr>
        <w:lastRenderedPageBreak/>
        <w:t xml:space="preserve">this is a good method of communication’ (C&amp;J 1.433).  </w:t>
      </w:r>
    </w:p>
    <w:p w14:paraId="1B61A5BA" w14:textId="77777777" w:rsidR="00C4607B" w:rsidRPr="009A1D13" w:rsidRDefault="00C4607B" w:rsidP="004649A1">
      <w:pPr>
        <w:spacing w:line="360" w:lineRule="auto"/>
        <w:jc w:val="both"/>
        <w:rPr>
          <w:rFonts w:ascii="Times New Roman" w:hAnsi="Times New Roman" w:cs="Times New Roman"/>
          <w:szCs w:val="24"/>
          <w:lang w:val="en-GB"/>
        </w:rPr>
      </w:pPr>
    </w:p>
    <w:p w14:paraId="0C1F918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thinks that Harry’s sensory issues are mild, and he is not afraid to be hugged or touched. Harry is sensitive to sound, humidity, </w:t>
      </w:r>
      <w:r w:rsidR="00344B56" w:rsidRPr="009A1D13">
        <w:rPr>
          <w:rFonts w:ascii="Times New Roman" w:hAnsi="Times New Roman" w:cs="Times New Roman"/>
          <w:szCs w:val="24"/>
          <w:lang w:val="en-GB"/>
        </w:rPr>
        <w:t xml:space="preserve">and </w:t>
      </w:r>
      <w:r w:rsidRPr="009A1D13">
        <w:rPr>
          <w:rFonts w:ascii="Times New Roman" w:hAnsi="Times New Roman" w:cs="Times New Roman"/>
          <w:szCs w:val="24"/>
          <w:lang w:val="en-GB"/>
        </w:rPr>
        <w:t>weather</w:t>
      </w:r>
      <w:r w:rsidR="00344B56"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The way Harry deals with these things is to ask someone to massage his head (around his ears) to release his stress. Additionally, he likes mild pressure on his body, such as hugging, and wrapping himself with a thick blanket, even in summer. Harry’s therapist thinks that liking to touch the ground with his hands and to put his hands into his mouth is his way of meeting his sensory needs. Harry also likes to wear headphones. Catherine suspects that Harry’s emotional outbursts might have a close relationship with his sensory issues. </w:t>
      </w:r>
    </w:p>
    <w:p w14:paraId="321EFAC1" w14:textId="77777777" w:rsidR="00C4607B" w:rsidRPr="009A1D13" w:rsidRDefault="00C4607B" w:rsidP="004649A1">
      <w:pPr>
        <w:spacing w:line="360" w:lineRule="auto"/>
        <w:jc w:val="both"/>
        <w:rPr>
          <w:rFonts w:ascii="Times New Roman" w:hAnsi="Times New Roman" w:cs="Times New Roman"/>
          <w:szCs w:val="24"/>
          <w:lang w:val="en-GB"/>
        </w:rPr>
      </w:pPr>
    </w:p>
    <w:p w14:paraId="69868A9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is simple and direct in his expression. He knows certain rules (such as getting permission before leaving the room), but cannot understand more complex or hidden social rules (such as turn-taking). This implies that he can control his behaviour. However, he stepped into a neighbour’s house when he played Trick or Treat at Halloween. He is impatient, Harry cannot postpone his needs even if he is requested to wait, especially where food is concerned and public transport.  </w:t>
      </w:r>
    </w:p>
    <w:p w14:paraId="69809455" w14:textId="77777777" w:rsidR="00F749DC" w:rsidRPr="009A1D13" w:rsidRDefault="00F749DC" w:rsidP="004649A1">
      <w:pPr>
        <w:spacing w:line="360" w:lineRule="auto"/>
        <w:jc w:val="both"/>
        <w:rPr>
          <w:rFonts w:ascii="Times New Roman" w:hAnsi="Times New Roman" w:cs="Times New Roman"/>
          <w:szCs w:val="24"/>
          <w:lang w:val="en-GB"/>
        </w:rPr>
      </w:pPr>
    </w:p>
    <w:p w14:paraId="04C75EE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does generalise his life experiences such as a birthday or a camping break through doll play. He has a fear of new things, Harry dislikes entering a new environment, or routine. If Harry is made to try new things, or new routines, he always loses his temper easily, and his parents are always intensely nervous. Harry’s reactions make his parents want to give up trying new things or routines, and only do things he is familiar with. </w:t>
      </w:r>
    </w:p>
    <w:p w14:paraId="6F910F45" w14:textId="77777777" w:rsidR="00C4607B" w:rsidRPr="009A1D13" w:rsidRDefault="00C4607B" w:rsidP="004649A1">
      <w:pPr>
        <w:spacing w:line="360" w:lineRule="auto"/>
        <w:jc w:val="both"/>
        <w:rPr>
          <w:rFonts w:ascii="Times New Roman" w:hAnsi="Times New Roman" w:cs="Times New Roman"/>
          <w:szCs w:val="24"/>
          <w:lang w:val="en-GB"/>
        </w:rPr>
      </w:pPr>
    </w:p>
    <w:p w14:paraId="2B03C939" w14:textId="77777777" w:rsidR="005B4B8E" w:rsidRPr="009A1D13" w:rsidRDefault="005B4B8E" w:rsidP="004649A1">
      <w:pPr>
        <w:spacing w:line="360" w:lineRule="auto"/>
        <w:jc w:val="both"/>
        <w:rPr>
          <w:rFonts w:ascii="Times New Roman" w:hAnsi="Times New Roman" w:cs="Times New Roman"/>
          <w:szCs w:val="24"/>
          <w:lang w:val="en-GB"/>
        </w:rPr>
      </w:pPr>
    </w:p>
    <w:p w14:paraId="4B4B4CA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On the positive side, Catherine has learned many things from several-years of trying. She understands that Harry is unhappy about routine-changing, needs more time to adjust himself and that his parents need to put themselves into Harry’s shoes and attempt to reduce his anxiety of new things, giving him more time to wait and calm down. In terms of encountering a new scenario, Harry would react to it clumsily. </w:t>
      </w:r>
    </w:p>
    <w:p w14:paraId="22C76374" w14:textId="77777777" w:rsidR="00C4607B" w:rsidRPr="009A1D13" w:rsidRDefault="00C4607B" w:rsidP="004649A1">
      <w:pPr>
        <w:spacing w:line="360" w:lineRule="auto"/>
        <w:jc w:val="both"/>
        <w:rPr>
          <w:rFonts w:ascii="Times New Roman" w:hAnsi="Times New Roman" w:cs="Times New Roman"/>
          <w:szCs w:val="24"/>
          <w:lang w:val="en-GB"/>
        </w:rPr>
      </w:pPr>
    </w:p>
    <w:p w14:paraId="563F1E0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 is a slow learner. Catherine believes that he ‘is able to learn</w:t>
      </w:r>
      <w:r w:rsidR="001D19CB"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(C&amp;J 2.284), and will show what he has learned as long as those working with him keep inputting knowledge and encourage him by re</w:t>
      </w:r>
      <w:r w:rsidR="00EF03A0" w:rsidRPr="009A1D13">
        <w:rPr>
          <w:rFonts w:ascii="Times New Roman" w:hAnsi="Times New Roman" w:cs="Times New Roman"/>
          <w:szCs w:val="24"/>
          <w:lang w:val="en-GB"/>
        </w:rPr>
        <w:t>peatedly practis</w:t>
      </w:r>
      <w:r w:rsidRPr="009A1D13">
        <w:rPr>
          <w:rFonts w:ascii="Times New Roman" w:hAnsi="Times New Roman" w:cs="Times New Roman"/>
          <w:szCs w:val="24"/>
          <w:lang w:val="en-GB"/>
        </w:rPr>
        <w:t>ing new skills. Harry’s Taiwanese ex-teacher told Catherine that a child with special needs is like a container for liquid. Parents and teachers need to continually input knowledge and skills (water) until he shows his limitations (overflow</w:t>
      </w:r>
      <w:r w:rsidR="00C3171A" w:rsidRPr="009A1D13">
        <w:rPr>
          <w:rFonts w:ascii="Times New Roman" w:hAnsi="Times New Roman" w:cs="Times New Roman"/>
          <w:szCs w:val="24"/>
          <w:lang w:val="en-GB"/>
        </w:rPr>
        <w:t>ing). However, Catherine is un</w:t>
      </w:r>
      <w:r w:rsidRPr="009A1D13">
        <w:rPr>
          <w:rFonts w:ascii="Times New Roman" w:hAnsi="Times New Roman" w:cs="Times New Roman"/>
          <w:szCs w:val="24"/>
          <w:lang w:val="en-GB"/>
        </w:rPr>
        <w:t xml:space="preserve">sure how much input Harry can manage (a cup, a drain, or an ocean). Harry does not easily co-operate.  </w:t>
      </w:r>
    </w:p>
    <w:p w14:paraId="4E6EBD11" w14:textId="77777777" w:rsidR="00C4607B" w:rsidRPr="009A1D13" w:rsidRDefault="00C4607B" w:rsidP="004649A1">
      <w:pPr>
        <w:spacing w:line="360" w:lineRule="auto"/>
        <w:jc w:val="both"/>
        <w:rPr>
          <w:rFonts w:ascii="Times New Roman" w:hAnsi="Times New Roman" w:cs="Times New Roman"/>
          <w:szCs w:val="24"/>
          <w:lang w:val="en-GB"/>
        </w:rPr>
      </w:pPr>
    </w:p>
    <w:p w14:paraId="0958119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registered Harry in a swimming class (in Taiwan) because he likes to play in water. After one-hour of trying, the tutor found it was very difficult to teach him how to swim because he only did what he wanted to do. Therefore, Catherine has set a goal for the swimming class which is for Harry to follow his swimming tutor’s instructions. </w:t>
      </w:r>
    </w:p>
    <w:p w14:paraId="12A699BB" w14:textId="77777777" w:rsidR="00C4607B" w:rsidRPr="009A1D13" w:rsidRDefault="00C4607B" w:rsidP="004649A1">
      <w:pPr>
        <w:spacing w:line="360" w:lineRule="auto"/>
        <w:jc w:val="both"/>
        <w:rPr>
          <w:rFonts w:ascii="Times New Roman" w:hAnsi="Times New Roman" w:cs="Times New Roman"/>
          <w:szCs w:val="24"/>
          <w:lang w:val="en-GB"/>
        </w:rPr>
      </w:pPr>
    </w:p>
    <w:p w14:paraId="1C645B4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It is also very difficult to take Harry to see doctors and especially dentists. Clinical staff need to tie him up on the bed or restrict him in the X-ray room. Harry does like to be hugged. He likes to be hugged by Catherine or other family members when he is in bed, when he is upset, or just because he wants a hug.</w:t>
      </w:r>
    </w:p>
    <w:p w14:paraId="510F4D92" w14:textId="77777777" w:rsidR="00C4607B" w:rsidRPr="009A1D13" w:rsidRDefault="00C4607B" w:rsidP="004649A1">
      <w:pPr>
        <w:spacing w:line="360" w:lineRule="auto"/>
        <w:jc w:val="both"/>
        <w:rPr>
          <w:rFonts w:ascii="Times New Roman" w:hAnsi="Times New Roman" w:cs="Times New Roman"/>
          <w:szCs w:val="24"/>
          <w:lang w:val="en-GB"/>
        </w:rPr>
      </w:pPr>
    </w:p>
    <w:p w14:paraId="531FC782" w14:textId="77777777" w:rsidR="005B4B8E" w:rsidRPr="009A1D13" w:rsidRDefault="005B4B8E" w:rsidP="004649A1">
      <w:pPr>
        <w:spacing w:line="360" w:lineRule="auto"/>
        <w:jc w:val="both"/>
        <w:rPr>
          <w:rFonts w:ascii="Times New Roman" w:hAnsi="Times New Roman" w:cs="Times New Roman"/>
          <w:szCs w:val="24"/>
          <w:lang w:val="en-GB"/>
        </w:rPr>
      </w:pPr>
    </w:p>
    <w:p w14:paraId="0535AE8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Harry feels comfortable using technology tools such as a computer, an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phone, or an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pad. This may be due to both parents working in IT industries, and that technology devices for them are just like air in daily life. They even send messages to each other while they are in the same house. The devices become a motivation to learn how to spell words and for the use of PECS, as well as a basic communication tool. </w:t>
      </w:r>
    </w:p>
    <w:p w14:paraId="777544E2" w14:textId="77777777" w:rsidR="00C4607B" w:rsidRPr="009A1D13" w:rsidRDefault="00C4607B" w:rsidP="004649A1">
      <w:pPr>
        <w:spacing w:line="360" w:lineRule="auto"/>
        <w:jc w:val="both"/>
        <w:rPr>
          <w:rFonts w:ascii="Times New Roman" w:hAnsi="Times New Roman" w:cs="Times New Roman"/>
          <w:szCs w:val="24"/>
          <w:lang w:val="en-GB"/>
        </w:rPr>
      </w:pPr>
    </w:p>
    <w:p w14:paraId="68E09C1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wrote an app for the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phone for Harry, and now Harry can type words in the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phone to express himself, such as ice cream, MRT, bird, tree, train, cookies, candies, and a computer. The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phone can be used as a distraction tool. Playing on an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phone can distract Harry during dental treatment, waiting for a bus or when eating new food. </w:t>
      </w:r>
    </w:p>
    <w:p w14:paraId="0BD21B38" w14:textId="77777777" w:rsidR="00C4607B" w:rsidRPr="009A1D13" w:rsidRDefault="00C4607B" w:rsidP="004649A1">
      <w:pPr>
        <w:spacing w:line="360" w:lineRule="auto"/>
        <w:jc w:val="both"/>
        <w:rPr>
          <w:rFonts w:ascii="Times New Roman" w:hAnsi="Times New Roman" w:cs="Times New Roman"/>
          <w:szCs w:val="24"/>
          <w:lang w:val="en-GB"/>
        </w:rPr>
      </w:pPr>
    </w:p>
    <w:p w14:paraId="166AF189" w14:textId="77777777" w:rsidR="00C4607B" w:rsidRPr="009A1D13" w:rsidRDefault="008B7B6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w:t>
      </w:r>
      <w:r w:rsidR="001E2F56" w:rsidRPr="009A1D13">
        <w:rPr>
          <w:rFonts w:ascii="Times New Roman" w:hAnsi="Times New Roman" w:cs="Times New Roman"/>
          <w:szCs w:val="24"/>
          <w:lang w:val="en-GB"/>
        </w:rPr>
        <w:t>echnology devices (such as</w:t>
      </w:r>
      <w:r w:rsidRPr="009A1D13">
        <w:rPr>
          <w:rFonts w:ascii="Times New Roman" w:hAnsi="Times New Roman" w:cs="Times New Roman"/>
          <w:szCs w:val="24"/>
          <w:lang w:val="en-GB"/>
        </w:rPr>
        <w:t xml:space="preserve"> an</w:t>
      </w:r>
      <w:r w:rsidR="001E2F56" w:rsidRPr="009A1D13">
        <w:rPr>
          <w:rFonts w:ascii="Times New Roman" w:hAnsi="Times New Roman" w:cs="Times New Roman"/>
          <w:szCs w:val="24"/>
          <w:lang w:val="en-GB"/>
        </w:rPr>
        <w:t xml:space="preserve"> </w:t>
      </w:r>
      <w:r w:rsidR="00972186" w:rsidRPr="009A1D13">
        <w:rPr>
          <w:rFonts w:ascii="Times New Roman" w:hAnsi="Times New Roman" w:cs="Times New Roman" w:hint="eastAsia"/>
          <w:szCs w:val="24"/>
          <w:lang w:val="en-GB"/>
        </w:rPr>
        <w:t>i</w:t>
      </w:r>
      <w:r w:rsidR="006C025F" w:rsidRPr="009A1D13">
        <w:rPr>
          <w:rFonts w:ascii="Times New Roman" w:hAnsi="Times New Roman" w:cs="Times New Roman"/>
          <w:szCs w:val="24"/>
          <w:lang w:val="en-GB"/>
        </w:rPr>
        <w:t>-</w:t>
      </w:r>
      <w:r w:rsidR="00C4607B" w:rsidRPr="009A1D13">
        <w:rPr>
          <w:rFonts w:ascii="Times New Roman" w:hAnsi="Times New Roman" w:cs="Times New Roman"/>
          <w:szCs w:val="24"/>
          <w:lang w:val="en-GB"/>
        </w:rPr>
        <w:t>phone</w:t>
      </w:r>
      <w:r w:rsidR="001E2F56" w:rsidRPr="009A1D13">
        <w:rPr>
          <w:rFonts w:ascii="Times New Roman" w:hAnsi="Times New Roman" w:cs="Times New Roman"/>
          <w:szCs w:val="24"/>
          <w:lang w:val="en-GB"/>
        </w:rPr>
        <w:t>)</w:t>
      </w:r>
      <w:r w:rsidR="00C4607B" w:rsidRPr="009A1D13">
        <w:rPr>
          <w:rFonts w:ascii="Times New Roman" w:hAnsi="Times New Roman" w:cs="Times New Roman"/>
          <w:szCs w:val="24"/>
          <w:lang w:val="en-GB"/>
        </w:rPr>
        <w:t xml:space="preserve"> can also be a bab</w:t>
      </w:r>
      <w:r w:rsidR="00C82058" w:rsidRPr="009A1D13">
        <w:rPr>
          <w:rFonts w:ascii="Times New Roman" w:hAnsi="Times New Roman" w:cs="Times New Roman"/>
          <w:szCs w:val="24"/>
          <w:lang w:val="en-GB"/>
        </w:rPr>
        <w:t>y</w:t>
      </w:r>
      <w:r w:rsidR="00602B94" w:rsidRPr="009A1D13">
        <w:rPr>
          <w:rFonts w:ascii="Times New Roman" w:hAnsi="Times New Roman" w:cs="Times New Roman"/>
          <w:szCs w:val="24"/>
          <w:lang w:val="en-GB"/>
        </w:rPr>
        <w:t>sitter.</w:t>
      </w:r>
      <w:r w:rsidR="00C4607B" w:rsidRPr="009A1D13">
        <w:rPr>
          <w:rFonts w:ascii="Times New Roman" w:hAnsi="Times New Roman" w:cs="Times New Roman"/>
          <w:szCs w:val="24"/>
          <w:lang w:val="en-GB"/>
        </w:rPr>
        <w:t xml:space="preserve"> </w:t>
      </w:r>
      <w:r w:rsidR="00602B94" w:rsidRPr="009A1D13">
        <w:rPr>
          <w:rFonts w:ascii="Times New Roman" w:hAnsi="Times New Roman" w:cs="Times New Roman"/>
          <w:szCs w:val="24"/>
          <w:lang w:val="en-GB"/>
        </w:rPr>
        <w:t>If</w:t>
      </w:r>
      <w:r w:rsidR="00C4607B" w:rsidRPr="009A1D13">
        <w:rPr>
          <w:rFonts w:ascii="Times New Roman" w:hAnsi="Times New Roman" w:cs="Times New Roman"/>
          <w:szCs w:val="24"/>
          <w:lang w:val="en-GB"/>
        </w:rPr>
        <w:t xml:space="preserve"> his parents feel unwell or are busy, they let him play on a computer without restraint. </w:t>
      </w:r>
    </w:p>
    <w:p w14:paraId="1FC0E578" w14:textId="77777777" w:rsidR="00C4607B" w:rsidRPr="009A1D13" w:rsidRDefault="00C4607B" w:rsidP="004649A1">
      <w:pPr>
        <w:spacing w:line="360" w:lineRule="auto"/>
        <w:jc w:val="both"/>
        <w:rPr>
          <w:rFonts w:ascii="Times New Roman" w:hAnsi="Times New Roman" w:cs="Times New Roman"/>
          <w:szCs w:val="24"/>
          <w:lang w:val="en-GB"/>
        </w:rPr>
      </w:pPr>
    </w:p>
    <w:p w14:paraId="462FF81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phone also acts as a social connection bridge between Harry and those who work with him. Harry can type his needs using an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phone, and interact with his sister by sharing an i</w:t>
      </w:r>
      <w:r w:rsidR="006C025F"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pad. He has better typing ability than hand-writing. Unfortunately, there are some disadvantages from playing with technology tools, </w:t>
      </w:r>
      <w:r w:rsidR="008B7B67" w:rsidRPr="009A1D13">
        <w:rPr>
          <w:rFonts w:ascii="Times New Roman" w:hAnsi="Times New Roman" w:cs="Times New Roman"/>
          <w:szCs w:val="24"/>
          <w:lang w:val="en-GB"/>
        </w:rPr>
        <w:t>these include conc</w:t>
      </w:r>
      <w:r w:rsidR="00FB34A1" w:rsidRPr="009A1D13">
        <w:rPr>
          <w:rFonts w:ascii="Times New Roman" w:hAnsi="Times New Roman" w:cs="Times New Roman"/>
          <w:szCs w:val="24"/>
          <w:lang w:val="en-GB"/>
        </w:rPr>
        <w:t>e</w:t>
      </w:r>
      <w:r w:rsidR="008B7B67" w:rsidRPr="009A1D13">
        <w:rPr>
          <w:rFonts w:ascii="Times New Roman" w:hAnsi="Times New Roman" w:cs="Times New Roman"/>
          <w:szCs w:val="24"/>
          <w:lang w:val="en-GB"/>
        </w:rPr>
        <w:t xml:space="preserve">rn that it may affect his eyesight and he tends to rub his </w:t>
      </w:r>
      <w:r w:rsidR="001E2F56" w:rsidRPr="009A1D13">
        <w:rPr>
          <w:rFonts w:ascii="Times New Roman" w:hAnsi="Times New Roman" w:cs="Times New Roman"/>
          <w:szCs w:val="24"/>
          <w:lang w:val="en-GB"/>
        </w:rPr>
        <w:t>penis</w:t>
      </w:r>
      <w:r w:rsidRPr="009A1D13">
        <w:rPr>
          <w:rFonts w:ascii="Times New Roman" w:hAnsi="Times New Roman" w:cs="Times New Roman"/>
          <w:szCs w:val="24"/>
          <w:lang w:val="en-GB"/>
        </w:rPr>
        <w:t>. If Harry plays with a computer without constraint, he will lightly rub his penis. Catherine suspects that the computer stimulates part of his brain. Once he stops playing he seeks the same pleasure by lightly rubbing his penis. Harry’s carer has suggested that he cut down his computer time, replacing this with other learning activities and to teach him to restrict his penis play to a private space, like his own room.</w:t>
      </w:r>
      <w:r w:rsidR="00843BA8" w:rsidRPr="009A1D13">
        <w:rPr>
          <w:rFonts w:ascii="Times New Roman" w:hAnsi="Times New Roman" w:cs="Times New Roman"/>
          <w:szCs w:val="24"/>
          <w:lang w:val="en-GB"/>
        </w:rPr>
        <w:t xml:space="preserve"> Harry has taken to rubbing his penis</w:t>
      </w:r>
      <w:r w:rsidR="00FC0C73" w:rsidRPr="009A1D13">
        <w:rPr>
          <w:rFonts w:ascii="Times New Roman" w:hAnsi="Times New Roman" w:cs="Times New Roman"/>
          <w:szCs w:val="24"/>
          <w:lang w:val="en-GB"/>
        </w:rPr>
        <w:t xml:space="preserve"> in the last three years</w:t>
      </w:r>
      <w:r w:rsidR="00843BA8" w:rsidRPr="009A1D13">
        <w:rPr>
          <w:rFonts w:ascii="Times New Roman" w:hAnsi="Times New Roman" w:cs="Times New Roman"/>
          <w:szCs w:val="24"/>
          <w:lang w:val="en-GB"/>
        </w:rPr>
        <w:t xml:space="preserve">. At first, it started when he was sleepy. He lay prone on the bed and rubbed his </w:t>
      </w:r>
      <w:r w:rsidR="00843BA8" w:rsidRPr="009A1D13">
        <w:rPr>
          <w:rFonts w:ascii="Times New Roman" w:hAnsi="Times New Roman" w:cs="Times New Roman"/>
          <w:szCs w:val="24"/>
          <w:lang w:val="en-GB"/>
        </w:rPr>
        <w:lastRenderedPageBreak/>
        <w:t xml:space="preserve">penis with a bedding sheet. His parents asked him to lie down when they saw him doing it. Now they ask him to do it in private after taking a doctor’s advice. They have found that the frequency of doing it decreases if they cut down his computer time and when Harry feels exhausted after school. </w:t>
      </w:r>
      <w:r w:rsidRPr="009A1D13">
        <w:rPr>
          <w:rFonts w:ascii="Times New Roman" w:hAnsi="Times New Roman" w:cs="Times New Roman"/>
          <w:szCs w:val="24"/>
          <w:lang w:val="en-GB"/>
        </w:rPr>
        <w:t xml:space="preserve"> </w:t>
      </w:r>
    </w:p>
    <w:p w14:paraId="394E9AB3" w14:textId="77777777" w:rsidR="00C4607B" w:rsidRPr="009A1D13" w:rsidRDefault="00C4607B" w:rsidP="004649A1">
      <w:pPr>
        <w:spacing w:line="360" w:lineRule="auto"/>
        <w:jc w:val="both"/>
        <w:rPr>
          <w:rFonts w:ascii="Times New Roman" w:hAnsi="Times New Roman" w:cs="Times New Roman"/>
          <w:szCs w:val="24"/>
          <w:lang w:val="en-GB"/>
        </w:rPr>
      </w:pPr>
    </w:p>
    <w:p w14:paraId="17918BEA" w14:textId="77777777" w:rsidR="001E2F56"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dislikes unexpected things, because he is unaware of what is going on around him. It is better to give him some advance notice of what will happen next, and then he can prepare himself mentally to deal with it. However, advanced notice will be in vain if he goes against what is planned. </w:t>
      </w:r>
    </w:p>
    <w:p w14:paraId="45B13D0A" w14:textId="77777777" w:rsidR="001E2F56" w:rsidRPr="009A1D13" w:rsidRDefault="001E2F56" w:rsidP="004649A1">
      <w:pPr>
        <w:spacing w:line="360" w:lineRule="auto"/>
        <w:jc w:val="both"/>
        <w:rPr>
          <w:rFonts w:ascii="Times New Roman" w:hAnsi="Times New Roman" w:cs="Times New Roman"/>
          <w:szCs w:val="24"/>
          <w:lang w:val="en-GB"/>
        </w:rPr>
      </w:pPr>
    </w:p>
    <w:p w14:paraId="3B7F88D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 had eight decayed teeth which caused him pain. Catherine took him to see a dentist, but due to Harry’s special situation, the dentists needed to use specific equipment and approach to treat him. Following this</w:t>
      </w:r>
      <w:r w:rsidR="00602B94"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Catherine decided to take Harry for annual check-ups and she hopes that good experiences will replace painful ones. </w:t>
      </w:r>
    </w:p>
    <w:p w14:paraId="26B182A3" w14:textId="77777777" w:rsidR="00C4607B" w:rsidRPr="009A1D13" w:rsidRDefault="00C4607B" w:rsidP="004649A1">
      <w:pPr>
        <w:spacing w:line="360" w:lineRule="auto"/>
        <w:jc w:val="both"/>
        <w:rPr>
          <w:rFonts w:ascii="Times New Roman" w:hAnsi="Times New Roman" w:cs="Times New Roman"/>
          <w:szCs w:val="24"/>
          <w:lang w:val="en-GB"/>
        </w:rPr>
      </w:pPr>
    </w:p>
    <w:p w14:paraId="02ED7B9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is a visual learner, but his listening and speaking skills are seriously delayed. His parents noticed that Harry ‘learned the alphabet on his own’ (C&amp;J 2.284).  </w:t>
      </w:r>
    </w:p>
    <w:p w14:paraId="6BAAF132" w14:textId="77777777" w:rsidR="00C4607B" w:rsidRPr="009A1D13" w:rsidRDefault="00C4607B" w:rsidP="004649A1">
      <w:pPr>
        <w:spacing w:line="360" w:lineRule="auto"/>
        <w:jc w:val="both"/>
        <w:rPr>
          <w:rFonts w:ascii="Times New Roman" w:hAnsi="Times New Roman" w:cs="Times New Roman"/>
          <w:szCs w:val="24"/>
          <w:lang w:val="en-GB"/>
        </w:rPr>
      </w:pPr>
    </w:p>
    <w:p w14:paraId="17F404D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Counting numbers calms him down and makes him more patient when waiting, or during activities. Catherine thinks that counting calms him because it brings a sense of order. Unfortunately he lost interest in counting when he was at elementary school, because the teachers made him repeatedly write the numbers down. </w:t>
      </w:r>
    </w:p>
    <w:p w14:paraId="076AE927" w14:textId="77777777" w:rsidR="00C4607B" w:rsidRPr="009A1D13" w:rsidRDefault="00C4607B" w:rsidP="004649A1">
      <w:pPr>
        <w:spacing w:line="360" w:lineRule="auto"/>
        <w:jc w:val="both"/>
        <w:rPr>
          <w:rFonts w:ascii="Times New Roman" w:hAnsi="Times New Roman" w:cs="Times New Roman"/>
          <w:szCs w:val="24"/>
          <w:lang w:val="en-GB"/>
        </w:rPr>
      </w:pPr>
    </w:p>
    <w:p w14:paraId="2B7F3B5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Harry was around five years old he used to spin around a lot. Catherine said that ‘it’s hard for Harry to sit down’ (C&amp;J 1.254). However, when he is playing on a </w:t>
      </w:r>
      <w:r w:rsidRPr="009A1D13">
        <w:rPr>
          <w:rFonts w:ascii="Times New Roman" w:hAnsi="Times New Roman" w:cs="Times New Roman"/>
          <w:szCs w:val="24"/>
          <w:lang w:val="en-GB"/>
        </w:rPr>
        <w:lastRenderedPageBreak/>
        <w:t>computer, i</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phone, or i</w:t>
      </w:r>
      <w:r w:rsidR="00F749DC" w:rsidRPr="009A1D13">
        <w:rPr>
          <w:rFonts w:ascii="Times New Roman" w:hAnsi="Times New Roman" w:cs="Times New Roman"/>
          <w:szCs w:val="24"/>
          <w:lang w:val="en-GB"/>
        </w:rPr>
        <w:t>-</w:t>
      </w:r>
      <w:r w:rsidRPr="009A1D13">
        <w:rPr>
          <w:rFonts w:ascii="Times New Roman" w:hAnsi="Times New Roman" w:cs="Times New Roman"/>
          <w:szCs w:val="24"/>
          <w:lang w:val="en-GB"/>
        </w:rPr>
        <w:t>pad, ‘he can sit down for a while’ (C&amp;J 1.256). Harry is also ‘not really into reading’ (C&amp;J 1.252). When Catherine is reading Elizabeth a bedtime story, Harry ‘will just be popping around. Catherine is sure that he is listening’ (C&amp;J 1.252).</w:t>
      </w:r>
    </w:p>
    <w:p w14:paraId="4B15091F" w14:textId="77777777" w:rsidR="00C4607B" w:rsidRPr="009A1D13" w:rsidRDefault="00C4607B" w:rsidP="004649A1">
      <w:pPr>
        <w:spacing w:line="360" w:lineRule="auto"/>
        <w:jc w:val="both"/>
        <w:rPr>
          <w:rFonts w:ascii="Times New Roman" w:hAnsi="Times New Roman" w:cs="Times New Roman"/>
          <w:szCs w:val="24"/>
          <w:lang w:val="en-GB"/>
        </w:rPr>
      </w:pPr>
    </w:p>
    <w:p w14:paraId="010BB5CB" w14:textId="77777777" w:rsidR="00C4607B" w:rsidRPr="009A1D13" w:rsidRDefault="00FC0C73"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Harry’s teachers and parents </w:t>
      </w:r>
      <w:r w:rsidR="002543D7" w:rsidRPr="009A1D13">
        <w:rPr>
          <w:rFonts w:ascii="Times New Roman" w:hAnsi="Times New Roman" w:cs="Times New Roman"/>
          <w:szCs w:val="24"/>
          <w:lang w:val="en-GB"/>
        </w:rPr>
        <w:t>have found that he can postpone</w:t>
      </w:r>
      <w:r w:rsidRPr="009A1D13">
        <w:rPr>
          <w:rFonts w:ascii="Times New Roman" w:hAnsi="Times New Roman" w:cs="Times New Roman"/>
          <w:szCs w:val="24"/>
          <w:lang w:val="en-GB"/>
        </w:rPr>
        <w:t xml:space="preserve"> his needs</w:t>
      </w:r>
      <w:r w:rsidR="00B41681" w:rsidRPr="009A1D13">
        <w:rPr>
          <w:rFonts w:ascii="Times New Roman" w:hAnsi="Times New Roman" w:cs="Times New Roman"/>
          <w:szCs w:val="24"/>
          <w:lang w:val="en-GB"/>
        </w:rPr>
        <w:t xml:space="preserve"> which means he has the ability of emotional regulation</w:t>
      </w:r>
      <w:r w:rsidRPr="009A1D13">
        <w:rPr>
          <w:rFonts w:ascii="Times New Roman" w:hAnsi="Times New Roman" w:cs="Times New Roman"/>
          <w:szCs w:val="24"/>
          <w:lang w:val="en-GB"/>
        </w:rPr>
        <w:t xml:space="preserve">. For example, Catherine noticed that Harry can wait for another person’s TV programme to finish, then choose his favourite programme, or he stops eating grapes until the course ends. </w:t>
      </w:r>
      <w:r w:rsidR="00CE7B06" w:rsidRPr="009A1D13">
        <w:rPr>
          <w:rFonts w:ascii="Times New Roman" w:hAnsi="Times New Roman" w:cs="Times New Roman"/>
          <w:szCs w:val="24"/>
          <w:lang w:val="en-GB"/>
        </w:rPr>
        <w:t>His parents need to give him instructions</w:t>
      </w:r>
      <w:r w:rsidRPr="009A1D13">
        <w:rPr>
          <w:rFonts w:ascii="Times New Roman" w:hAnsi="Times New Roman" w:cs="Times New Roman"/>
          <w:szCs w:val="24"/>
          <w:lang w:val="en-GB"/>
        </w:rPr>
        <w:t xml:space="preserve"> all the time. </w:t>
      </w:r>
      <w:r w:rsidR="00545F07" w:rsidRPr="009A1D13">
        <w:rPr>
          <w:rFonts w:ascii="Times New Roman" w:hAnsi="Times New Roman" w:cs="Times New Roman"/>
          <w:szCs w:val="24"/>
          <w:lang w:val="en-GB"/>
        </w:rPr>
        <w:t>Ha</w:t>
      </w:r>
      <w:r w:rsidRPr="009A1D13">
        <w:rPr>
          <w:rFonts w:ascii="Times New Roman" w:hAnsi="Times New Roman" w:cs="Times New Roman"/>
          <w:szCs w:val="24"/>
          <w:lang w:val="en-GB"/>
        </w:rPr>
        <w:t>rry’s</w:t>
      </w:r>
      <w:r w:rsidR="00843BA8" w:rsidRPr="009A1D13">
        <w:rPr>
          <w:rFonts w:ascii="Times New Roman" w:hAnsi="Times New Roman" w:cs="Times New Roman"/>
          <w:szCs w:val="24"/>
          <w:lang w:val="en-GB"/>
        </w:rPr>
        <w:t xml:space="preserve"> primary teac</w:t>
      </w:r>
      <w:r w:rsidR="00545F07" w:rsidRPr="009A1D13">
        <w:rPr>
          <w:rFonts w:ascii="Times New Roman" w:hAnsi="Times New Roman" w:cs="Times New Roman"/>
          <w:szCs w:val="24"/>
          <w:lang w:val="en-GB"/>
        </w:rPr>
        <w:t>her wrote one account in</w:t>
      </w:r>
      <w:r w:rsidR="00843BA8" w:rsidRPr="009A1D13">
        <w:rPr>
          <w:rFonts w:ascii="Times New Roman" w:hAnsi="Times New Roman" w:cs="Times New Roman"/>
          <w:szCs w:val="24"/>
          <w:lang w:val="en-GB"/>
        </w:rPr>
        <w:t xml:space="preserve"> the contact book which describes his </w:t>
      </w:r>
      <w:r w:rsidR="00C4607B" w:rsidRPr="009A1D13">
        <w:rPr>
          <w:rFonts w:ascii="Times New Roman" w:hAnsi="Times New Roman" w:cs="Times New Roman"/>
          <w:szCs w:val="24"/>
          <w:lang w:val="en-GB"/>
        </w:rPr>
        <w:t>follow</w:t>
      </w:r>
      <w:r w:rsidR="00843BA8" w:rsidRPr="009A1D13">
        <w:rPr>
          <w:rFonts w:ascii="Times New Roman" w:hAnsi="Times New Roman" w:cs="Times New Roman"/>
          <w:szCs w:val="24"/>
          <w:lang w:val="en-GB"/>
        </w:rPr>
        <w:t>ing</w:t>
      </w:r>
      <w:r w:rsidR="00C4607B" w:rsidRPr="009A1D13">
        <w:rPr>
          <w:rFonts w:ascii="Times New Roman" w:hAnsi="Times New Roman" w:cs="Times New Roman"/>
          <w:szCs w:val="24"/>
          <w:lang w:val="en-GB"/>
        </w:rPr>
        <w:t xml:space="preserve"> some </w:t>
      </w:r>
      <w:r w:rsidR="00545F07" w:rsidRPr="009A1D13">
        <w:rPr>
          <w:rFonts w:ascii="Times New Roman" w:hAnsi="Times New Roman" w:cs="Times New Roman"/>
          <w:szCs w:val="24"/>
          <w:lang w:val="en-GB"/>
        </w:rPr>
        <w:t xml:space="preserve">simple instructions and postponing </w:t>
      </w:r>
      <w:r w:rsidR="00C4607B" w:rsidRPr="009A1D13">
        <w:rPr>
          <w:rFonts w:ascii="Times New Roman" w:hAnsi="Times New Roman" w:cs="Times New Roman"/>
          <w:szCs w:val="24"/>
          <w:lang w:val="en-GB"/>
        </w:rPr>
        <w:t>his need to eat his fa</w:t>
      </w:r>
      <w:r w:rsidR="00545F07" w:rsidRPr="009A1D13">
        <w:rPr>
          <w:rFonts w:ascii="Times New Roman" w:hAnsi="Times New Roman" w:cs="Times New Roman"/>
          <w:szCs w:val="24"/>
          <w:lang w:val="en-GB"/>
        </w:rPr>
        <w:t>vourite fruit.</w:t>
      </w:r>
      <w:r w:rsidR="00B41681" w:rsidRPr="009A1D13">
        <w:rPr>
          <w:rFonts w:ascii="Times New Roman" w:hAnsi="Times New Roman" w:cs="Times New Roman"/>
          <w:szCs w:val="24"/>
          <w:lang w:val="en-GB"/>
        </w:rPr>
        <w:t xml:space="preserve"> </w:t>
      </w:r>
      <w:r w:rsidR="00545F07" w:rsidRPr="009A1D13">
        <w:rPr>
          <w:rFonts w:ascii="Times New Roman" w:hAnsi="Times New Roman" w:cs="Times New Roman"/>
          <w:szCs w:val="24"/>
          <w:lang w:val="en-GB"/>
        </w:rPr>
        <w:t xml:space="preserve"> However, he played some tricks and behaved </w:t>
      </w:r>
      <w:r w:rsidR="00C4607B" w:rsidRPr="009A1D13">
        <w:rPr>
          <w:rFonts w:ascii="Times New Roman" w:hAnsi="Times New Roman" w:cs="Times New Roman"/>
          <w:szCs w:val="24"/>
          <w:lang w:val="en-GB"/>
        </w:rPr>
        <w:t xml:space="preserve">accordingly. He seems to consistently challenge the limits of other family members, teachers, and clinicians. Additionally, he knows whom he can take advantage of and whom he needs to obey. For example, he may ask for permission to go to the toilet, but actually will leave the room and toddle around the house. Another example is that Harry eats various kind of food by himself at school, but at home he has to be fed and of course Harry is much naughtier when he is in his grandparent’s home.  </w:t>
      </w:r>
    </w:p>
    <w:p w14:paraId="3949E3D2" w14:textId="77777777" w:rsidR="00C4607B" w:rsidRPr="009A1D13" w:rsidRDefault="00C4607B" w:rsidP="004649A1">
      <w:pPr>
        <w:spacing w:line="360" w:lineRule="auto"/>
        <w:jc w:val="both"/>
        <w:rPr>
          <w:rFonts w:ascii="Times New Roman" w:hAnsi="Times New Roman" w:cs="Times New Roman"/>
          <w:szCs w:val="24"/>
          <w:lang w:val="en-GB"/>
        </w:rPr>
      </w:pPr>
    </w:p>
    <w:p w14:paraId="62B5B62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wonders whether Harry’s memory system might not develop or connect totally. If this is so, he may need more time to deal with information processing. </w:t>
      </w:r>
    </w:p>
    <w:p w14:paraId="701A94D7" w14:textId="77777777" w:rsidR="00C4607B" w:rsidRPr="009A1D13" w:rsidRDefault="00C4607B" w:rsidP="004649A1">
      <w:pPr>
        <w:spacing w:line="360" w:lineRule="auto"/>
        <w:jc w:val="both"/>
        <w:rPr>
          <w:rFonts w:ascii="Times New Roman" w:hAnsi="Times New Roman" w:cs="Times New Roman"/>
          <w:szCs w:val="24"/>
          <w:lang w:val="en-GB"/>
        </w:rPr>
      </w:pPr>
    </w:p>
    <w:p w14:paraId="46CCFAA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enjoys the company of other children. If they are playing, he wants to be with them even if he just observes. He likes to watch other children’s actions (if he is interested in that activity), and attempt to imitate their movement, such as playing on a </w:t>
      </w:r>
      <w:r w:rsidRPr="009A1D13">
        <w:rPr>
          <w:rFonts w:ascii="Times New Roman" w:hAnsi="Times New Roman" w:cs="Times New Roman"/>
          <w:szCs w:val="24"/>
          <w:lang w:val="en-GB"/>
        </w:rPr>
        <w:lastRenderedPageBreak/>
        <w:t>swing, rolling, chasing and running. However, he is weak at imitating other people’s facial expressions. Due to his poor oral language ability, Harry uses facial expressions, pointing, sounds (such as ‘ma ma’), pictures, shaking or nodding his head, dragging adults to the place, crying and raging, gently controlling other persons’ movements, and some objects (such as chairs) to help him get the thing he wants. He always knows where his parents hide the sweets (while Harry was not present) and climbs on a shelf or on a chair to get sweets (cookies) from the shelves without asking for help.</w:t>
      </w:r>
    </w:p>
    <w:p w14:paraId="40B8F74B" w14:textId="77777777" w:rsidR="000568A3" w:rsidRPr="009A1D13" w:rsidRDefault="000568A3" w:rsidP="004649A1">
      <w:pPr>
        <w:spacing w:line="360" w:lineRule="auto"/>
        <w:jc w:val="both"/>
        <w:rPr>
          <w:rFonts w:ascii="Times New Roman" w:hAnsi="Times New Roman" w:cs="Times New Roman"/>
          <w:szCs w:val="24"/>
          <w:lang w:val="en-GB"/>
        </w:rPr>
      </w:pPr>
    </w:p>
    <w:p w14:paraId="12F3C02E" w14:textId="77777777" w:rsidR="00C4607B" w:rsidRPr="009A1D13" w:rsidRDefault="00C4607B" w:rsidP="005324A3">
      <w:pPr>
        <w:pStyle w:val="Heading3"/>
        <w:rPr>
          <w:rFonts w:ascii="Times New Roman" w:hAnsi="Times New Roman" w:cs="Times New Roman"/>
          <w:color w:val="auto"/>
          <w:sz w:val="24"/>
          <w:szCs w:val="24"/>
          <w:lang w:val="en-GB"/>
        </w:rPr>
      </w:pPr>
      <w:bookmarkStart w:id="104" w:name="_Toc428976776"/>
      <w:r w:rsidRPr="009A1D13">
        <w:rPr>
          <w:rFonts w:ascii="Times New Roman" w:hAnsi="Times New Roman" w:cs="Times New Roman"/>
          <w:color w:val="auto"/>
          <w:sz w:val="24"/>
          <w:szCs w:val="24"/>
          <w:lang w:val="en-GB"/>
        </w:rPr>
        <w:t>5.3.4 Family</w:t>
      </w:r>
      <w:bookmarkEnd w:id="104"/>
    </w:p>
    <w:p w14:paraId="2C206693" w14:textId="77777777" w:rsidR="00C4607B" w:rsidRPr="009A1D13" w:rsidRDefault="00545F0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accordance with</w:t>
      </w:r>
      <w:r w:rsidR="00E762F6" w:rsidRPr="009A1D13">
        <w:rPr>
          <w:rFonts w:ascii="Times New Roman" w:hAnsi="Times New Roman" w:cs="Times New Roman"/>
          <w:szCs w:val="24"/>
          <w:lang w:val="en-GB"/>
        </w:rPr>
        <w:t xml:space="preserve"> Bronfenbrenner (1979)</w:t>
      </w:r>
      <w:r w:rsidRPr="009A1D13">
        <w:rPr>
          <w:rFonts w:ascii="Times New Roman" w:hAnsi="Times New Roman" w:cs="Times New Roman"/>
          <w:szCs w:val="24"/>
          <w:lang w:val="en-GB"/>
        </w:rPr>
        <w:t>’s theory,</w:t>
      </w:r>
      <w:r w:rsidR="00E762F6" w:rsidRPr="009A1D13">
        <w:rPr>
          <w:rFonts w:ascii="Times New Roman" w:hAnsi="Times New Roman" w:cs="Times New Roman"/>
          <w:szCs w:val="24"/>
          <w:lang w:val="en-GB"/>
        </w:rPr>
        <w:t xml:space="preserve"> relatives and friends</w:t>
      </w:r>
      <w:r w:rsidRPr="009A1D13">
        <w:rPr>
          <w:rFonts w:ascii="Times New Roman" w:hAnsi="Times New Roman" w:cs="Times New Roman"/>
          <w:szCs w:val="24"/>
          <w:lang w:val="en-GB"/>
        </w:rPr>
        <w:t xml:space="preserve"> (social networking) provide</w:t>
      </w:r>
      <w:r w:rsidR="00E762F6" w:rsidRPr="009A1D13">
        <w:rPr>
          <w:rFonts w:ascii="Times New Roman" w:hAnsi="Times New Roman" w:cs="Times New Roman"/>
          <w:szCs w:val="24"/>
          <w:lang w:val="en-GB"/>
        </w:rPr>
        <w:t xml:space="preserve"> some needed help, information, and resources for persons directly </w:t>
      </w:r>
      <w:r w:rsidRPr="009A1D13">
        <w:rPr>
          <w:rFonts w:ascii="Times New Roman" w:hAnsi="Times New Roman" w:cs="Times New Roman"/>
          <w:szCs w:val="24"/>
          <w:lang w:val="en-GB"/>
        </w:rPr>
        <w:t>interacting</w:t>
      </w:r>
      <w:r w:rsidR="00E762F6" w:rsidRPr="009A1D13">
        <w:rPr>
          <w:rFonts w:ascii="Times New Roman" w:hAnsi="Times New Roman" w:cs="Times New Roman"/>
          <w:szCs w:val="24"/>
          <w:lang w:val="en-GB"/>
        </w:rPr>
        <w:t xml:space="preserve"> with Harry (such as </w:t>
      </w:r>
      <w:r w:rsidRPr="009A1D13">
        <w:rPr>
          <w:rFonts w:ascii="Times New Roman" w:hAnsi="Times New Roman" w:cs="Times New Roman"/>
          <w:szCs w:val="24"/>
          <w:lang w:val="en-GB"/>
        </w:rPr>
        <w:t>his parents). These are</w:t>
      </w:r>
      <w:r w:rsidR="00E762F6" w:rsidRPr="009A1D13">
        <w:rPr>
          <w:rFonts w:ascii="Times New Roman" w:hAnsi="Times New Roman" w:cs="Times New Roman"/>
          <w:szCs w:val="24"/>
          <w:lang w:val="en-GB"/>
        </w:rPr>
        <w:t xml:space="preserve"> second-order social networks. </w:t>
      </w:r>
      <w:r w:rsidR="00D968B3" w:rsidRPr="009A1D13">
        <w:rPr>
          <w:rFonts w:ascii="Times New Roman" w:hAnsi="Times New Roman" w:cs="Times New Roman"/>
          <w:szCs w:val="24"/>
          <w:lang w:val="en-GB"/>
        </w:rPr>
        <w:t xml:space="preserve">In this section, </w:t>
      </w:r>
      <w:r w:rsidR="00C4607B" w:rsidRPr="009A1D13">
        <w:rPr>
          <w:rFonts w:ascii="Times New Roman" w:hAnsi="Times New Roman" w:cs="Times New Roman"/>
          <w:szCs w:val="24"/>
          <w:lang w:val="en-GB"/>
        </w:rPr>
        <w:t xml:space="preserve">five subthemes namely ‘parents’, ‘sibling’, ‘grandparents’, ‘other family members </w:t>
      </w:r>
      <w:r w:rsidRPr="009A1D13">
        <w:rPr>
          <w:rFonts w:ascii="Times New Roman" w:hAnsi="Times New Roman" w:cs="Times New Roman"/>
          <w:szCs w:val="24"/>
          <w:lang w:val="en-GB"/>
        </w:rPr>
        <w:t>or friends’, and ‘network’ will be discussed.</w:t>
      </w:r>
    </w:p>
    <w:p w14:paraId="720BE247" w14:textId="77777777" w:rsidR="00C4607B" w:rsidRPr="009A1D13" w:rsidRDefault="00C4607B" w:rsidP="004649A1">
      <w:pPr>
        <w:spacing w:line="360" w:lineRule="auto"/>
        <w:jc w:val="both"/>
        <w:rPr>
          <w:rFonts w:ascii="Times New Roman" w:hAnsi="Times New Roman" w:cs="Times New Roman"/>
          <w:szCs w:val="24"/>
          <w:lang w:val="en-GB"/>
        </w:rPr>
      </w:pPr>
    </w:p>
    <w:p w14:paraId="4CF4A591" w14:textId="77777777" w:rsidR="00C4607B" w:rsidRPr="009A1D13" w:rsidRDefault="00C4607B" w:rsidP="005324A3">
      <w:pPr>
        <w:pStyle w:val="Heading4"/>
        <w:rPr>
          <w:rFonts w:ascii="Times New Roman" w:hAnsi="Times New Roman" w:cs="Times New Roman"/>
          <w:b/>
          <w:sz w:val="24"/>
          <w:szCs w:val="24"/>
          <w:lang w:val="en-GB"/>
        </w:rPr>
      </w:pPr>
      <w:bookmarkStart w:id="105" w:name="_Toc428976777"/>
      <w:r w:rsidRPr="009A1D13">
        <w:rPr>
          <w:rFonts w:ascii="Times New Roman" w:hAnsi="Times New Roman" w:cs="Times New Roman"/>
          <w:b/>
          <w:sz w:val="24"/>
          <w:szCs w:val="24"/>
          <w:lang w:val="en-GB"/>
        </w:rPr>
        <w:t>5.3.4.1 Parents</w:t>
      </w:r>
      <w:bookmarkEnd w:id="105"/>
    </w:p>
    <w:p w14:paraId="60809B8B" w14:textId="77777777" w:rsidR="00C4607B" w:rsidRPr="009A1D13" w:rsidRDefault="0093097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some researchers, the quality of the husband-wife relationship affects the quality of the parent-child relationship and child performance (Bronfenbrenner, 1995; Crockenberg &amp; Smith, 1982; Moss, 1967; Moss &amp; Robson, 1968; Robson, Pedersen, &amp; Moss, 1969).</w:t>
      </w:r>
      <w:r w:rsidR="00C4607B" w:rsidRPr="009A1D13">
        <w:rPr>
          <w:rFonts w:ascii="Times New Roman" w:hAnsi="Times New Roman" w:cs="Times New Roman"/>
          <w:szCs w:val="24"/>
          <w:lang w:val="en-GB"/>
        </w:rPr>
        <w:t xml:space="preserve"> Catherine and John have similar family values. They work hard bringing up their children and are a back-up for each other. Since Harry’s diagnosis, John has been willing to spend a large proportion of their income on Harry’s treatment, and he has worked hard caring for Harry. On the other hand, Catherine believes that it is unwise to spend all their savings and income on Harry, because Elizabeth is just as </w:t>
      </w:r>
      <w:r w:rsidR="00C4607B" w:rsidRPr="009A1D13">
        <w:rPr>
          <w:rFonts w:ascii="Times New Roman" w:hAnsi="Times New Roman" w:cs="Times New Roman"/>
          <w:szCs w:val="24"/>
          <w:lang w:val="en-GB"/>
        </w:rPr>
        <w:lastRenderedPageBreak/>
        <w:t xml:space="preserve">important in the family, and it will be a long-term fight against autism. </w:t>
      </w:r>
    </w:p>
    <w:p w14:paraId="40DC049A" w14:textId="77777777" w:rsidR="000568A3" w:rsidRPr="009A1D13" w:rsidRDefault="000568A3" w:rsidP="004649A1">
      <w:pPr>
        <w:spacing w:line="360" w:lineRule="auto"/>
        <w:jc w:val="both"/>
        <w:rPr>
          <w:rFonts w:ascii="Times New Roman" w:hAnsi="Times New Roman" w:cs="Times New Roman"/>
          <w:szCs w:val="24"/>
          <w:lang w:val="en-GB"/>
        </w:rPr>
      </w:pPr>
    </w:p>
    <w:p w14:paraId="53A9715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and John struggle to balance their financial situation and Harry’s </w:t>
      </w:r>
      <w:r w:rsidR="000E1804" w:rsidRPr="009A1D13">
        <w:rPr>
          <w:rFonts w:ascii="Times New Roman" w:hAnsi="Times New Roman" w:cs="Times New Roman"/>
          <w:szCs w:val="24"/>
          <w:lang w:val="en-GB"/>
        </w:rPr>
        <w:t>treatment.</w:t>
      </w:r>
      <w:r w:rsidRPr="009A1D13">
        <w:rPr>
          <w:rFonts w:ascii="Times New Roman" w:hAnsi="Times New Roman" w:cs="Times New Roman"/>
          <w:szCs w:val="24"/>
          <w:lang w:val="en-GB"/>
        </w:rPr>
        <w:t xml:space="preserve"> Since Catherine, John, and the nanny all communi</w:t>
      </w:r>
      <w:r w:rsidR="000E1804" w:rsidRPr="009A1D13">
        <w:rPr>
          <w:rFonts w:ascii="Times New Roman" w:hAnsi="Times New Roman" w:cs="Times New Roman"/>
          <w:szCs w:val="24"/>
          <w:lang w:val="en-GB"/>
        </w:rPr>
        <w:t>cate with each other in English,</w:t>
      </w:r>
      <w:r w:rsidRPr="009A1D13">
        <w:rPr>
          <w:rFonts w:ascii="Times New Roman" w:hAnsi="Times New Roman" w:cs="Times New Roman"/>
          <w:szCs w:val="24"/>
          <w:lang w:val="en-GB"/>
        </w:rPr>
        <w:t xml:space="preserve"> English is the predominant language spoken in the home. Mandarin and Filipino are also spoken secondarily. </w:t>
      </w:r>
    </w:p>
    <w:p w14:paraId="266F12CB" w14:textId="77777777" w:rsidR="00C4607B" w:rsidRPr="009A1D13" w:rsidRDefault="00C4607B" w:rsidP="004649A1">
      <w:pPr>
        <w:spacing w:line="360" w:lineRule="auto"/>
        <w:jc w:val="both"/>
        <w:rPr>
          <w:rFonts w:ascii="Times New Roman" w:hAnsi="Times New Roman" w:cs="Times New Roman"/>
          <w:szCs w:val="24"/>
          <w:lang w:val="en-GB"/>
        </w:rPr>
      </w:pPr>
    </w:p>
    <w:p w14:paraId="0E30C1F4" w14:textId="77777777" w:rsidR="00441177"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Harry’s parents work together to bring up their children. Without his father’s effort, it would be arduous for his mother to raise their children alone especially having a child with special needs. In Taiwan, the grandparents have an enormous influence on upbringing, and tend to blame the mother for having a child with special needs. Harry’s father supports his wife and they work together to conquer the grandparents prejudice. </w:t>
      </w:r>
    </w:p>
    <w:p w14:paraId="7F8D56B3" w14:textId="77777777" w:rsidR="00441177" w:rsidRPr="009A1D13" w:rsidRDefault="00441177" w:rsidP="004649A1">
      <w:pPr>
        <w:spacing w:line="360" w:lineRule="auto"/>
        <w:jc w:val="both"/>
        <w:rPr>
          <w:rFonts w:ascii="Times New Roman" w:hAnsi="Times New Roman" w:cs="Times New Roman"/>
          <w:szCs w:val="24"/>
          <w:lang w:val="en-GB"/>
        </w:rPr>
      </w:pPr>
    </w:p>
    <w:p w14:paraId="6C43FF8B" w14:textId="77777777" w:rsidR="006E6805"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Whilst they were living in Taiwan</w:t>
      </w:r>
      <w:r w:rsidR="00E051C8" w:rsidRPr="009A1D13">
        <w:rPr>
          <w:rFonts w:ascii="Times New Roman" w:hAnsi="Times New Roman" w:cs="Times New Roman"/>
          <w:szCs w:val="24"/>
          <w:lang w:val="en-GB"/>
        </w:rPr>
        <w:t xml:space="preserve">, both </w:t>
      </w:r>
      <w:r w:rsidR="00545F07" w:rsidRPr="009A1D13">
        <w:rPr>
          <w:rFonts w:ascii="Times New Roman" w:hAnsi="Times New Roman" w:cs="Times New Roman"/>
          <w:szCs w:val="24"/>
          <w:lang w:val="en-GB"/>
        </w:rPr>
        <w:t xml:space="preserve">Catherine and John </w:t>
      </w:r>
      <w:r w:rsidR="00E051C8" w:rsidRPr="009A1D13">
        <w:rPr>
          <w:rFonts w:ascii="Times New Roman" w:hAnsi="Times New Roman" w:cs="Times New Roman"/>
          <w:szCs w:val="24"/>
          <w:lang w:val="en-GB"/>
        </w:rPr>
        <w:t>had job</w:t>
      </w:r>
      <w:r w:rsidR="00545F07" w:rsidRPr="009A1D13">
        <w:rPr>
          <w:rFonts w:ascii="Times New Roman" w:hAnsi="Times New Roman" w:cs="Times New Roman"/>
          <w:szCs w:val="24"/>
          <w:lang w:val="en-GB"/>
        </w:rPr>
        <w:t>s, and they found it very</w:t>
      </w:r>
      <w:r w:rsidR="00E051C8" w:rsidRPr="009A1D13">
        <w:rPr>
          <w:rFonts w:ascii="Times New Roman" w:hAnsi="Times New Roman" w:cs="Times New Roman"/>
          <w:szCs w:val="24"/>
          <w:lang w:val="en-GB"/>
        </w:rPr>
        <w:t xml:space="preserve"> tiring to look after Harry. </w:t>
      </w:r>
      <w:r w:rsidR="00441177" w:rsidRPr="009A1D13">
        <w:rPr>
          <w:rFonts w:ascii="Times New Roman" w:hAnsi="Times New Roman" w:cs="Times New Roman"/>
          <w:szCs w:val="24"/>
          <w:lang w:val="en-GB"/>
        </w:rPr>
        <w:t xml:space="preserve">Based on their personalities and circumstance, </w:t>
      </w:r>
      <w:r w:rsidRPr="009A1D13">
        <w:rPr>
          <w:rFonts w:ascii="Times New Roman" w:hAnsi="Times New Roman" w:cs="Times New Roman"/>
          <w:szCs w:val="24"/>
          <w:lang w:val="en-GB"/>
        </w:rPr>
        <w:t>John was the main carer</w:t>
      </w:r>
      <w:r w:rsidR="000568A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(this has changed following their move to Canada). His role </w:t>
      </w:r>
      <w:r w:rsidR="00545F07" w:rsidRPr="009A1D13">
        <w:rPr>
          <w:rFonts w:ascii="Times New Roman" w:hAnsi="Times New Roman" w:cs="Times New Roman"/>
          <w:szCs w:val="24"/>
          <w:lang w:val="en-GB"/>
        </w:rPr>
        <w:t>in Taiwan was</w:t>
      </w:r>
      <w:r w:rsidRPr="009A1D13">
        <w:rPr>
          <w:rFonts w:ascii="Times New Roman" w:hAnsi="Times New Roman" w:cs="Times New Roman"/>
          <w:szCs w:val="24"/>
          <w:lang w:val="en-GB"/>
        </w:rPr>
        <w:t xml:space="preserve"> to </w:t>
      </w:r>
      <w:r w:rsidR="00441177" w:rsidRPr="009A1D13">
        <w:rPr>
          <w:rFonts w:ascii="Times New Roman" w:hAnsi="Times New Roman" w:cs="Times New Roman"/>
          <w:szCs w:val="24"/>
          <w:lang w:val="en-GB"/>
        </w:rPr>
        <w:t>dis</w:t>
      </w:r>
      <w:r w:rsidR="00E051C8" w:rsidRPr="009A1D13">
        <w:rPr>
          <w:rFonts w:ascii="Times New Roman" w:hAnsi="Times New Roman" w:cs="Times New Roman"/>
          <w:szCs w:val="24"/>
          <w:lang w:val="en-GB"/>
        </w:rPr>
        <w:t>cipline their children,</w:t>
      </w:r>
      <w:r w:rsidR="00441177" w:rsidRPr="009A1D13">
        <w:rPr>
          <w:rFonts w:ascii="Times New Roman" w:hAnsi="Times New Roman" w:cs="Times New Roman"/>
          <w:szCs w:val="24"/>
          <w:lang w:val="en-GB"/>
        </w:rPr>
        <w:t xml:space="preserve"> keep company with them</w:t>
      </w:r>
      <w:r w:rsidR="00E051C8" w:rsidRPr="009A1D13">
        <w:rPr>
          <w:rFonts w:ascii="Times New Roman" w:hAnsi="Times New Roman" w:cs="Times New Roman"/>
          <w:szCs w:val="24"/>
          <w:lang w:val="en-GB"/>
        </w:rPr>
        <w:t>,</w:t>
      </w:r>
      <w:r w:rsidR="00441177"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play with </w:t>
      </w:r>
      <w:r w:rsidR="00E051C8" w:rsidRPr="009A1D13">
        <w:rPr>
          <w:rFonts w:ascii="Times New Roman" w:hAnsi="Times New Roman" w:cs="Times New Roman"/>
          <w:szCs w:val="24"/>
          <w:lang w:val="en-GB"/>
        </w:rPr>
        <w:t>them</w:t>
      </w:r>
      <w:r w:rsidRPr="009A1D13">
        <w:rPr>
          <w:rFonts w:ascii="Times New Roman" w:hAnsi="Times New Roman" w:cs="Times New Roman"/>
          <w:szCs w:val="24"/>
          <w:lang w:val="en-GB"/>
        </w:rPr>
        <w:t xml:space="preserve"> and take them</w:t>
      </w:r>
      <w:r w:rsidR="00545F07" w:rsidRPr="009A1D13">
        <w:rPr>
          <w:rFonts w:ascii="Times New Roman" w:hAnsi="Times New Roman" w:cs="Times New Roman"/>
          <w:szCs w:val="24"/>
          <w:lang w:val="en-GB"/>
        </w:rPr>
        <w:t xml:space="preserve"> to treatment and class. He </w:t>
      </w:r>
      <w:r w:rsidRPr="009A1D13">
        <w:rPr>
          <w:rFonts w:ascii="Times New Roman" w:hAnsi="Times New Roman" w:cs="Times New Roman"/>
          <w:szCs w:val="24"/>
          <w:lang w:val="en-GB"/>
        </w:rPr>
        <w:t xml:space="preserve">spent more time with the children than Catherine, because he works at home. </w:t>
      </w:r>
      <w:r w:rsidR="00E051C8" w:rsidRPr="009A1D13">
        <w:rPr>
          <w:rFonts w:ascii="Times New Roman" w:hAnsi="Times New Roman" w:cs="Times New Roman"/>
          <w:szCs w:val="24"/>
          <w:lang w:val="en-GB"/>
        </w:rPr>
        <w:t>Sometimes, John hopes Catherine wi</w:t>
      </w:r>
      <w:r w:rsidR="00545F07" w:rsidRPr="009A1D13">
        <w:rPr>
          <w:rFonts w:ascii="Times New Roman" w:hAnsi="Times New Roman" w:cs="Times New Roman"/>
          <w:szCs w:val="24"/>
          <w:lang w:val="en-GB"/>
        </w:rPr>
        <w:t>ll be able to spend more time with</w:t>
      </w:r>
      <w:r w:rsidR="00E051C8" w:rsidRPr="009A1D13">
        <w:rPr>
          <w:rFonts w:ascii="Times New Roman" w:hAnsi="Times New Roman" w:cs="Times New Roman"/>
          <w:szCs w:val="24"/>
          <w:lang w:val="en-GB"/>
        </w:rPr>
        <w:t xml:space="preserve"> the children. On the other hand, Catherine </w:t>
      </w:r>
      <w:r w:rsidR="00793035" w:rsidRPr="009A1D13">
        <w:rPr>
          <w:rFonts w:ascii="Times New Roman" w:hAnsi="Times New Roman" w:cs="Times New Roman"/>
          <w:szCs w:val="24"/>
          <w:lang w:val="en-GB"/>
        </w:rPr>
        <w:t xml:space="preserve">believes that she is not so good at </w:t>
      </w:r>
      <w:r w:rsidR="00E051C8" w:rsidRPr="009A1D13">
        <w:rPr>
          <w:rFonts w:ascii="Times New Roman" w:hAnsi="Times New Roman" w:cs="Times New Roman"/>
          <w:szCs w:val="24"/>
          <w:lang w:val="en-GB"/>
        </w:rPr>
        <w:t>playing with the children and needs more time to learn how to deal with their behaviour. Catherin</w:t>
      </w:r>
      <w:r w:rsidR="00545F07" w:rsidRPr="009A1D13">
        <w:rPr>
          <w:rFonts w:ascii="Times New Roman" w:hAnsi="Times New Roman" w:cs="Times New Roman"/>
          <w:szCs w:val="24"/>
          <w:lang w:val="en-GB"/>
        </w:rPr>
        <w:t>e believes that she is better at</w:t>
      </w:r>
      <w:r w:rsidR="00E051C8" w:rsidRPr="009A1D13">
        <w:rPr>
          <w:rFonts w:ascii="Times New Roman" w:hAnsi="Times New Roman" w:cs="Times New Roman"/>
          <w:szCs w:val="24"/>
          <w:lang w:val="en-GB"/>
        </w:rPr>
        <w:t xml:space="preserve"> </w:t>
      </w:r>
      <w:r w:rsidR="00545F07" w:rsidRPr="009A1D13">
        <w:rPr>
          <w:rFonts w:ascii="Times New Roman" w:hAnsi="Times New Roman" w:cs="Times New Roman"/>
          <w:szCs w:val="24"/>
          <w:lang w:val="en-GB"/>
        </w:rPr>
        <w:t>playing</w:t>
      </w:r>
      <w:r w:rsidR="00E051C8" w:rsidRPr="009A1D13">
        <w:rPr>
          <w:rFonts w:ascii="Times New Roman" w:hAnsi="Times New Roman" w:cs="Times New Roman"/>
          <w:szCs w:val="24"/>
          <w:lang w:val="en-GB"/>
        </w:rPr>
        <w:t xml:space="preserve"> the non-disciplinarian role. Catherine was in charge of contacting with locals, reading bedtime stories, building the network, scheduling (trips, and education), and coping with daily trivia</w:t>
      </w:r>
      <w:r w:rsidR="00545F07" w:rsidRPr="009A1D13">
        <w:rPr>
          <w:rFonts w:ascii="Times New Roman" w:hAnsi="Times New Roman" w:cs="Times New Roman"/>
          <w:szCs w:val="24"/>
          <w:lang w:val="en-GB"/>
        </w:rPr>
        <w:t>,</w:t>
      </w:r>
      <w:r w:rsidR="00E051C8" w:rsidRPr="009A1D13">
        <w:rPr>
          <w:rFonts w:ascii="Times New Roman" w:hAnsi="Times New Roman" w:cs="Times New Roman"/>
          <w:szCs w:val="24"/>
          <w:lang w:val="en-GB"/>
        </w:rPr>
        <w:t xml:space="preserve"> because John only speaks English and Filipino. </w:t>
      </w:r>
      <w:r w:rsidR="006E6805" w:rsidRPr="009A1D13">
        <w:rPr>
          <w:rFonts w:ascii="Times New Roman" w:hAnsi="Times New Roman" w:cs="Times New Roman"/>
          <w:szCs w:val="24"/>
          <w:lang w:val="en-GB"/>
        </w:rPr>
        <w:t xml:space="preserve">Catherine’s role resonates with Altiere and Kluge (2009)’s </w:t>
      </w:r>
      <w:r w:rsidR="006E6805" w:rsidRPr="009A1D13">
        <w:rPr>
          <w:rFonts w:ascii="Times New Roman" w:hAnsi="Times New Roman" w:cs="Times New Roman"/>
          <w:szCs w:val="24"/>
          <w:lang w:val="en-GB"/>
        </w:rPr>
        <w:lastRenderedPageBreak/>
        <w:t xml:space="preserve">statement </w:t>
      </w:r>
      <w:r w:rsidR="002543D7" w:rsidRPr="009A1D13">
        <w:rPr>
          <w:rFonts w:ascii="Times New Roman" w:hAnsi="Times New Roman" w:cs="Times New Roman"/>
          <w:szCs w:val="24"/>
          <w:lang w:val="en-GB"/>
        </w:rPr>
        <w:t xml:space="preserve">in </w:t>
      </w:r>
      <w:r w:rsidR="006E6805" w:rsidRPr="009A1D13">
        <w:rPr>
          <w:rFonts w:ascii="Times New Roman" w:hAnsi="Times New Roman" w:cs="Times New Roman"/>
          <w:szCs w:val="24"/>
          <w:lang w:val="en-GB"/>
        </w:rPr>
        <w:t>which mothers found more support from friends and family than did fathers.</w:t>
      </w:r>
    </w:p>
    <w:p w14:paraId="07AF74B4" w14:textId="77777777" w:rsidR="00E578C2" w:rsidRPr="009A1D13" w:rsidRDefault="00E578C2" w:rsidP="004649A1">
      <w:pPr>
        <w:spacing w:line="360" w:lineRule="auto"/>
        <w:jc w:val="both"/>
        <w:rPr>
          <w:rFonts w:ascii="Times New Roman" w:hAnsi="Times New Roman" w:cs="Times New Roman"/>
          <w:szCs w:val="24"/>
          <w:lang w:val="en-GB"/>
        </w:rPr>
      </w:pPr>
    </w:p>
    <w:p w14:paraId="711CE4F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It is Catherine’s belief that raising a child is not only the mother’s responsibility, but also the father’s. She questions why other Taiwanese only think highly of John’s effort and take hers for granted? Why should she quit her job and take full responsibility for her </w:t>
      </w:r>
      <w:r w:rsidR="000568A3" w:rsidRPr="009A1D13">
        <w:rPr>
          <w:rFonts w:ascii="Times New Roman" w:hAnsi="Times New Roman" w:cs="Times New Roman"/>
          <w:szCs w:val="24"/>
          <w:lang w:val="en-GB"/>
        </w:rPr>
        <w:t>children’s</w:t>
      </w:r>
      <w:r w:rsidRPr="009A1D13">
        <w:rPr>
          <w:rFonts w:ascii="Times New Roman" w:hAnsi="Times New Roman" w:cs="Times New Roman"/>
          <w:szCs w:val="24"/>
          <w:lang w:val="en-GB"/>
        </w:rPr>
        <w:t>’ education? She feels lucky that she and John have a tacit agreement of their nurturing role based on their personalities.</w:t>
      </w:r>
    </w:p>
    <w:p w14:paraId="7C8803A8" w14:textId="77777777" w:rsidR="00C4607B" w:rsidRPr="009A1D13" w:rsidRDefault="00C4607B" w:rsidP="004649A1">
      <w:pPr>
        <w:spacing w:line="360" w:lineRule="auto"/>
        <w:jc w:val="both"/>
        <w:rPr>
          <w:rFonts w:ascii="Times New Roman" w:hAnsi="Times New Roman" w:cs="Times New Roman"/>
          <w:szCs w:val="24"/>
          <w:lang w:val="en-GB"/>
        </w:rPr>
      </w:pPr>
    </w:p>
    <w:p w14:paraId="09014C0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and John faced and accepted the diagnosis of autism very quickly. Without the more commonly experienced denial phase. Catherine was pregnant at the time of Harry’s diagnosis. Catherine had to look after herself and make the best decisions for Harry and her soon to be born baby.</w:t>
      </w:r>
    </w:p>
    <w:p w14:paraId="11CE7619" w14:textId="77777777" w:rsidR="00C4607B" w:rsidRPr="009A1D13" w:rsidRDefault="00C4607B" w:rsidP="004649A1">
      <w:pPr>
        <w:spacing w:line="360" w:lineRule="auto"/>
        <w:jc w:val="both"/>
        <w:rPr>
          <w:rFonts w:ascii="Times New Roman" w:hAnsi="Times New Roman" w:cs="Times New Roman"/>
          <w:szCs w:val="24"/>
          <w:lang w:val="en-GB"/>
        </w:rPr>
      </w:pPr>
    </w:p>
    <w:p w14:paraId="3895507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discussing the stress that she experiences, Catherine told me that she thinks that their anxieties reduce when Harry goes to school. Their stresses come from working to deadlines, nurturing two children and their financial situation. When Harry is at home, he needs to be watched all the time, and they have no time to finish their projects which usually have tight deadlines. Due to this, they have no money to pay for Harry’s treatment and run their family. Under these circumstances, having their own time for work and an occasional break is vital for carers.</w:t>
      </w:r>
    </w:p>
    <w:p w14:paraId="533D6FC0" w14:textId="77777777" w:rsidR="00C4607B" w:rsidRPr="009A1D13" w:rsidRDefault="00C4607B" w:rsidP="004649A1">
      <w:pPr>
        <w:spacing w:line="360" w:lineRule="auto"/>
        <w:jc w:val="both"/>
        <w:rPr>
          <w:rFonts w:ascii="Times New Roman" w:hAnsi="Times New Roman" w:cs="Times New Roman"/>
          <w:szCs w:val="24"/>
          <w:lang w:val="en-GB"/>
        </w:rPr>
      </w:pPr>
    </w:p>
    <w:p w14:paraId="76F4F64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Harry’s parents decided to move to Canada because his English ability is better than his Mandarin. Additionally Catherine and the children are Canadian citizens and have some relatives there. In Canada they will have more space for the children to run around. </w:t>
      </w:r>
      <w:r w:rsidRPr="009A1D13">
        <w:rPr>
          <w:rFonts w:ascii="Times New Roman" w:hAnsi="Times New Roman" w:cs="Times New Roman"/>
          <w:szCs w:val="24"/>
          <w:lang w:val="en-GB"/>
        </w:rPr>
        <w:lastRenderedPageBreak/>
        <w:t xml:space="preserve">Catherine and John have had to conquer their fear of the unknown, giving up their jobs, friends, network, family members in Taiwan, and starting a new life in Canada. </w:t>
      </w:r>
      <w:r w:rsidR="000B03CA" w:rsidRPr="009A1D13">
        <w:rPr>
          <w:rFonts w:ascii="Times New Roman" w:hAnsi="Times New Roman" w:cs="Times New Roman"/>
          <w:szCs w:val="24"/>
          <w:lang w:val="en-GB"/>
        </w:rPr>
        <w:t xml:space="preserve">This kind of parents’ fear of </w:t>
      </w:r>
      <w:r w:rsidR="002543D7" w:rsidRPr="009A1D13">
        <w:rPr>
          <w:rFonts w:ascii="Times New Roman" w:hAnsi="Times New Roman" w:cs="Times New Roman"/>
          <w:szCs w:val="24"/>
          <w:lang w:val="en-GB"/>
        </w:rPr>
        <w:t xml:space="preserve">the </w:t>
      </w:r>
      <w:r w:rsidR="000B03CA" w:rsidRPr="009A1D13">
        <w:rPr>
          <w:rFonts w:ascii="Times New Roman" w:hAnsi="Times New Roman" w:cs="Times New Roman"/>
          <w:szCs w:val="24"/>
          <w:lang w:val="en-GB"/>
        </w:rPr>
        <w:t xml:space="preserve">unknown might affect Harry and his younger sister’s emotional status. </w:t>
      </w:r>
    </w:p>
    <w:p w14:paraId="2E983631" w14:textId="77777777" w:rsidR="00C4607B" w:rsidRPr="009A1D13" w:rsidRDefault="00C4607B" w:rsidP="004649A1">
      <w:pPr>
        <w:spacing w:line="360" w:lineRule="auto"/>
        <w:jc w:val="both"/>
        <w:rPr>
          <w:rFonts w:ascii="Times New Roman" w:hAnsi="Times New Roman" w:cs="Times New Roman"/>
          <w:szCs w:val="24"/>
          <w:lang w:val="en-GB"/>
        </w:rPr>
      </w:pPr>
    </w:p>
    <w:p w14:paraId="2063C52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After moving to Canada, Catherine and her husband need to adjust to a new environment, cope with daily trivia, and deal with their children’s educational and medical issues.</w:t>
      </w:r>
    </w:p>
    <w:p w14:paraId="2E8F2A5B" w14:textId="77777777" w:rsidR="00C4607B" w:rsidRPr="009A1D13" w:rsidRDefault="00C4607B" w:rsidP="004649A1">
      <w:pPr>
        <w:spacing w:line="360" w:lineRule="auto"/>
        <w:jc w:val="both"/>
        <w:rPr>
          <w:rFonts w:ascii="Times New Roman" w:hAnsi="Times New Roman" w:cs="Times New Roman"/>
          <w:szCs w:val="24"/>
          <w:lang w:val="en-GB"/>
        </w:rPr>
      </w:pPr>
    </w:p>
    <w:p w14:paraId="4558BFF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Perhaps sub-consciously parents of a child with special needs will experience envy when they see their child’s peers make progress. This will cause a degree of stress as they want their child to be able to make the same amount of progress. Catherine has attended some parent groups both in Taiwan and in Canada. In Taiwan Catherine </w:t>
      </w:r>
      <w:r w:rsidR="0092227C" w:rsidRPr="009A1D13">
        <w:rPr>
          <w:rFonts w:ascii="Times New Roman" w:hAnsi="Times New Roman" w:cs="Times New Roman"/>
          <w:szCs w:val="24"/>
          <w:lang w:val="en-GB"/>
        </w:rPr>
        <w:t>disliked</w:t>
      </w:r>
      <w:r w:rsidR="00B26EAA" w:rsidRPr="009A1D13">
        <w:rPr>
          <w:rFonts w:ascii="Times New Roman" w:hAnsi="Times New Roman" w:cs="Times New Roman"/>
          <w:szCs w:val="24"/>
          <w:lang w:val="en-GB"/>
        </w:rPr>
        <w:t xml:space="preserve"> </w:t>
      </w:r>
      <w:r w:rsidR="0092227C" w:rsidRPr="009A1D13">
        <w:rPr>
          <w:rFonts w:ascii="Times New Roman" w:hAnsi="Times New Roman" w:cs="Times New Roman"/>
          <w:szCs w:val="24"/>
          <w:lang w:val="en-GB"/>
        </w:rPr>
        <w:t>attending</w:t>
      </w:r>
      <w:r w:rsidRPr="009A1D13">
        <w:rPr>
          <w:rFonts w:ascii="Times New Roman" w:hAnsi="Times New Roman" w:cs="Times New Roman"/>
          <w:szCs w:val="24"/>
          <w:lang w:val="en-GB"/>
        </w:rPr>
        <w:t xml:space="preserve"> the parent groups for several reasons. She found the groups to be filled with a negative atmosphere due to a strong victim mind-set and there were arguments, and parental comparison. She felt pressure from other parents. Some of the other mothers suggested strongly that Catherine should be a strict mother, and push Harry to learn more. </w:t>
      </w:r>
    </w:p>
    <w:p w14:paraId="78C88D6A" w14:textId="77777777" w:rsidR="00C4607B" w:rsidRPr="009A1D13" w:rsidRDefault="00C4607B" w:rsidP="004649A1">
      <w:pPr>
        <w:spacing w:line="360" w:lineRule="auto"/>
        <w:jc w:val="both"/>
        <w:rPr>
          <w:rFonts w:ascii="Times New Roman" w:hAnsi="Times New Roman" w:cs="Times New Roman"/>
          <w:szCs w:val="24"/>
          <w:lang w:val="en-GB"/>
        </w:rPr>
      </w:pPr>
    </w:p>
    <w:p w14:paraId="40E607EE" w14:textId="77777777" w:rsidR="00207F54"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the end Catherine succumbed to the pressure from the other parents, and attempted to enforce their higher expectations on Harry. She gave up because of the effect it was having on Harry, resulting in emotional outbursts. Additionally she was afraid that the advice from the other parents was unprofessional and potentially damaging. The parents in these groups would push their child to study in mainstream classes without concern for the child’s ability. The groups in Taiwan are held on weekends, and mostly they </w:t>
      </w:r>
      <w:r w:rsidRPr="009A1D13">
        <w:rPr>
          <w:rFonts w:ascii="Times New Roman" w:hAnsi="Times New Roman" w:cs="Times New Roman"/>
          <w:szCs w:val="24"/>
          <w:lang w:val="en-GB"/>
        </w:rPr>
        <w:lastRenderedPageBreak/>
        <w:t xml:space="preserve">expect the parents to attend every week. </w:t>
      </w:r>
    </w:p>
    <w:p w14:paraId="53CB0901" w14:textId="77777777" w:rsidR="00207F54" w:rsidRPr="009A1D13" w:rsidRDefault="00207F54" w:rsidP="004649A1">
      <w:pPr>
        <w:spacing w:line="360" w:lineRule="auto"/>
        <w:jc w:val="both"/>
        <w:rPr>
          <w:rFonts w:ascii="Times New Roman" w:hAnsi="Times New Roman" w:cs="Times New Roman"/>
          <w:szCs w:val="24"/>
          <w:lang w:val="en-GB"/>
        </w:rPr>
      </w:pPr>
    </w:p>
    <w:p w14:paraId="2F25598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and John occasionally need to go to Elizabeth’s social activities, and they need to rest on weekends when they are both exhausted from work. Catherine is enjoying the Canadian parenting sessions, called ‘Triple P’. In the group, parents discuss how to take care of themselves, how to cope with their child’s slow learning progress, what their realistic expectations should be, and so on. She has shared her thoughts and experiences in the parent group, and the therapists there thanked her for her valuable input. </w:t>
      </w:r>
    </w:p>
    <w:p w14:paraId="46E7AA84" w14:textId="77777777" w:rsidR="000568A3" w:rsidRPr="009A1D13" w:rsidRDefault="000568A3" w:rsidP="004649A1">
      <w:pPr>
        <w:spacing w:line="360" w:lineRule="auto"/>
        <w:jc w:val="both"/>
        <w:rPr>
          <w:rFonts w:ascii="Times New Roman" w:hAnsi="Times New Roman" w:cs="Times New Roman"/>
          <w:szCs w:val="24"/>
          <w:lang w:val="en-GB"/>
        </w:rPr>
      </w:pPr>
    </w:p>
    <w:p w14:paraId="40855F1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At the end of the sessions, she reflected that ‘there are various kind of personalities in a group. Diverse approaches arise due to mothers with diverse personalities who are interacting with children with diverse temperaments’. The people Catherine admires most in the group are two leaders, ‘because they used their own way to lead us to discuss different depth levels and subjects. During discussion, a cluster of strangers gradually broke silence, got familiar with each other, and further shared the darkness and the mild light in their lives’ (Diary 24/Aug/2012)</w:t>
      </w:r>
    </w:p>
    <w:p w14:paraId="579D1C90" w14:textId="77777777" w:rsidR="00C4607B" w:rsidRPr="009A1D13" w:rsidRDefault="00C4607B" w:rsidP="004649A1">
      <w:pPr>
        <w:spacing w:line="360" w:lineRule="auto"/>
        <w:jc w:val="both"/>
        <w:rPr>
          <w:rFonts w:ascii="Times New Roman" w:hAnsi="Times New Roman" w:cs="Times New Roman"/>
          <w:szCs w:val="24"/>
          <w:lang w:val="en-GB"/>
        </w:rPr>
      </w:pPr>
    </w:p>
    <w:p w14:paraId="415DB726" w14:textId="77777777" w:rsidR="00C4607B" w:rsidRPr="009A1D13" w:rsidRDefault="00C4607B"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Parental Reflection</w:t>
      </w:r>
      <w:r w:rsidR="000568A3" w:rsidRPr="009A1D13">
        <w:rPr>
          <w:rFonts w:ascii="Times New Roman" w:hAnsi="Times New Roman" w:cs="Times New Roman"/>
          <w:b/>
          <w:szCs w:val="24"/>
          <w:lang w:val="en-GB"/>
        </w:rPr>
        <w:t>:</w:t>
      </w:r>
      <w:r w:rsidRPr="009A1D13">
        <w:rPr>
          <w:rFonts w:ascii="Times New Roman" w:hAnsi="Times New Roman" w:cs="Times New Roman"/>
          <w:b/>
          <w:szCs w:val="24"/>
          <w:lang w:val="en-GB"/>
        </w:rPr>
        <w:t xml:space="preserve"> </w:t>
      </w:r>
    </w:p>
    <w:p w14:paraId="434809C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reflects that she has the theory and idea of upbringing, but lacks the ability to put it into practice. She appreciates Harry giving her the chance to taste the fruit of her hard work. For example, Catherine has spent a great deal of time, made a huge amount of effort, and conquered many obstacles arising from Harry’s autism. Therefore, she appreciates every little bit of Harry’s progress, because it is a big achievement for her. </w:t>
      </w:r>
    </w:p>
    <w:p w14:paraId="3DAC742F" w14:textId="77777777" w:rsidR="00C4607B" w:rsidRPr="009A1D13" w:rsidRDefault="00C4607B" w:rsidP="004649A1">
      <w:pPr>
        <w:spacing w:line="360" w:lineRule="auto"/>
        <w:jc w:val="both"/>
        <w:rPr>
          <w:rFonts w:ascii="Times New Roman" w:hAnsi="Times New Roman" w:cs="Times New Roman"/>
          <w:szCs w:val="24"/>
          <w:lang w:val="en-GB"/>
        </w:rPr>
      </w:pPr>
    </w:p>
    <w:p w14:paraId="1BF1F4D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Catherine has learnt to face and address the difficulties encountered in daily life from nurturing Harry. She admits that her temper is not always perfect, and that it has greatly affected her relationships. She also admits that she needs to spend more time teaching Harry, but she lacks the confidence to do this formally and</w:t>
      </w:r>
      <w:r w:rsidR="00561681"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prefers to take him out rather than engaging in one-to-one teaching. After having two children and encountering lots of unexpected things, Catherine has started to mo</w:t>
      </w:r>
      <w:r w:rsidR="00235B6E" w:rsidRPr="009A1D13">
        <w:rPr>
          <w:rFonts w:ascii="Times New Roman" w:hAnsi="Times New Roman" w:cs="Times New Roman"/>
          <w:szCs w:val="24"/>
          <w:lang w:val="en-GB"/>
        </w:rPr>
        <w:t xml:space="preserve">dify and smooth her temper. Two </w:t>
      </w:r>
      <w:r w:rsidRPr="009A1D13">
        <w:rPr>
          <w:rFonts w:ascii="Times New Roman" w:hAnsi="Times New Roman" w:cs="Times New Roman"/>
          <w:szCs w:val="24"/>
          <w:lang w:val="en-GB"/>
        </w:rPr>
        <w:t xml:space="preserve">years after Harry’s diagnosis, Catherine started to feel cool and composed enough to talk about Harry’s autism in public.  </w:t>
      </w:r>
    </w:p>
    <w:p w14:paraId="2C4A6D57" w14:textId="77777777" w:rsidR="00C4607B" w:rsidRPr="009A1D13" w:rsidRDefault="00C4607B" w:rsidP="004649A1">
      <w:pPr>
        <w:spacing w:line="360" w:lineRule="auto"/>
        <w:jc w:val="both"/>
        <w:rPr>
          <w:rFonts w:ascii="Times New Roman" w:hAnsi="Times New Roman" w:cs="Times New Roman"/>
          <w:szCs w:val="24"/>
          <w:lang w:val="en-GB"/>
        </w:rPr>
      </w:pPr>
    </w:p>
    <w:p w14:paraId="3E5173E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After watching Temple Grandin’s speech on Ted.com and seeing Harry spinning at 3:00a.m., Catherine came to the realization that Harry will never be like others. Once she had done this she understood that it does</w:t>
      </w:r>
      <w:r w:rsidR="000D5149"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matter if it takes 30 years, she and her husband will continue to work with him to master the fundamental needs of life, like toilet training</w:t>
      </w:r>
      <w:r w:rsidR="00CE606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speaking</w:t>
      </w:r>
      <w:r w:rsidR="00CE606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and reasonable behaviour. Catherine knows ‘that he is special, I am not going to deny that he has some problems and he will always have problems regardless of his autism or not. To me what is more important is that we want to provide what he needs’ (C&amp;J 1.912), and she is ‘not expecting less of him. There are still things that she believes he can accomplish, but it’s hard to see what he will become as an adult’ (C&amp;J 1.926). </w:t>
      </w:r>
    </w:p>
    <w:p w14:paraId="55D841D4" w14:textId="77777777" w:rsidR="00C4607B" w:rsidRPr="009A1D13" w:rsidRDefault="00C4607B" w:rsidP="004649A1">
      <w:pPr>
        <w:spacing w:line="360" w:lineRule="auto"/>
        <w:jc w:val="both"/>
        <w:rPr>
          <w:rFonts w:ascii="Times New Roman" w:hAnsi="Times New Roman" w:cs="Times New Roman"/>
          <w:szCs w:val="24"/>
          <w:lang w:val="en-GB"/>
        </w:rPr>
      </w:pPr>
    </w:p>
    <w:p w14:paraId="646244D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Different systems have different viewpoints: clinical staff make subjective judgments based on their professional training perhaps without considering a child’s temperament. On the other hand, teachers are concerned with every child’s temperament and apply suitable teaching approaches. Parents should understand that every professional has his or her own idea, but in the end they need to make the final decisions for their child.</w:t>
      </w:r>
    </w:p>
    <w:p w14:paraId="28F802B7" w14:textId="77777777" w:rsidR="000568A3" w:rsidRPr="009A1D13" w:rsidRDefault="000568A3" w:rsidP="004649A1">
      <w:pPr>
        <w:spacing w:line="360" w:lineRule="auto"/>
        <w:jc w:val="both"/>
        <w:rPr>
          <w:rFonts w:ascii="Times New Roman" w:hAnsi="Times New Roman" w:cs="Times New Roman"/>
          <w:b/>
          <w:szCs w:val="24"/>
          <w:lang w:val="en-GB"/>
        </w:rPr>
      </w:pPr>
    </w:p>
    <w:p w14:paraId="4D8CDDB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b/>
          <w:szCs w:val="24"/>
          <w:lang w:val="en-GB"/>
        </w:rPr>
        <w:t>Example Rather than Precept:</w:t>
      </w:r>
      <w:r w:rsidRPr="009A1D13">
        <w:rPr>
          <w:rFonts w:ascii="Times New Roman" w:hAnsi="Times New Roman" w:cs="Times New Roman"/>
          <w:szCs w:val="24"/>
          <w:lang w:val="en-GB"/>
        </w:rPr>
        <w:t xml:space="preserve"> </w:t>
      </w:r>
    </w:p>
    <w:p w14:paraId="3022173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reflected that parents should speak and act cautiously in front of their children at all times because example is better than precept. For example, parents should avoid fighting with each other in front of their children. Catherine also reflected that John and Harry have similar tempers, and often end up in ‘conflict each other’, so Catherine gets involved before ‘their relationship becomes tense’ (C&amp;J 1.346).</w:t>
      </w:r>
    </w:p>
    <w:p w14:paraId="26E13DC6" w14:textId="77777777" w:rsidR="00C4607B" w:rsidRPr="009A1D13" w:rsidRDefault="00C4607B" w:rsidP="004649A1">
      <w:pPr>
        <w:spacing w:line="360" w:lineRule="auto"/>
        <w:jc w:val="both"/>
        <w:rPr>
          <w:rFonts w:ascii="Times New Roman" w:hAnsi="Times New Roman" w:cs="Times New Roman"/>
          <w:szCs w:val="24"/>
          <w:lang w:val="en-GB"/>
        </w:rPr>
      </w:pPr>
    </w:p>
    <w:p w14:paraId="2A0B8F8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Even before Harry’s diagnosis Catherine knew she would have a unique family because she married a Filipino (which is very rare and against some of society’s hidden rules in Taiwan). She expected that she would face their child’s language issue (getting confused between Mandarin and English). However, they were unexpectedly forced to face another challenge—Harry’s autism. Meanwhile, she felt that she had disappointed her parents by marrying a Filipino, therefore how could she ask Harry to meet her expectations. </w:t>
      </w:r>
    </w:p>
    <w:p w14:paraId="188DE32B" w14:textId="77777777" w:rsidR="00C4607B" w:rsidRPr="009A1D13" w:rsidRDefault="00C4607B" w:rsidP="004649A1">
      <w:pPr>
        <w:spacing w:line="360" w:lineRule="auto"/>
        <w:jc w:val="both"/>
        <w:rPr>
          <w:rFonts w:ascii="Times New Roman" w:hAnsi="Times New Roman" w:cs="Times New Roman"/>
          <w:szCs w:val="24"/>
          <w:lang w:val="en-GB"/>
        </w:rPr>
      </w:pPr>
    </w:p>
    <w:p w14:paraId="1650BA2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is grateful that Harry is lucky in that he has good teachers and a good environment and wonders if it is necessary to constantly push him towards their expectations; perhaps it would be better to just let him go through life at his own pace. Of course his parents give Harry all the resources that they can. Catherine thinks that the choice of educational settings (mainstream class or resource class) should be based on a child’s abilities rather than the parents’ preference. </w:t>
      </w:r>
    </w:p>
    <w:p w14:paraId="3201E8E5" w14:textId="77777777" w:rsidR="00C4607B" w:rsidRPr="009A1D13" w:rsidRDefault="00C4607B" w:rsidP="004649A1">
      <w:pPr>
        <w:spacing w:line="360" w:lineRule="auto"/>
        <w:jc w:val="both"/>
        <w:rPr>
          <w:rFonts w:ascii="Times New Roman" w:hAnsi="Times New Roman" w:cs="Times New Roman"/>
          <w:szCs w:val="24"/>
          <w:lang w:val="en-GB"/>
        </w:rPr>
      </w:pPr>
    </w:p>
    <w:p w14:paraId="0E506FA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Every child is unique. When teaching or raising a child we should adopt appropriate strategies rather than applying the same standard to them all. It is rare to hear the </w:t>
      </w:r>
      <w:r w:rsidRPr="009A1D13">
        <w:rPr>
          <w:rFonts w:ascii="Times New Roman" w:hAnsi="Times New Roman" w:cs="Times New Roman"/>
          <w:szCs w:val="24"/>
          <w:lang w:val="en-GB"/>
        </w:rPr>
        <w:lastRenderedPageBreak/>
        <w:t>following statement from a parent; ‘Education is not only about school, it is a whole thing. Like, you know, there is something school can give to him, something a family can provide to him’ (C&amp;J 1.847). For Catherine, learning takes many forms and should not be limited to educational settings. Everything in daily life offers a chance for Harry to learn. Most parents rely on schools to educate their children rather than take the responsibility of educating them themselves.</w:t>
      </w:r>
    </w:p>
    <w:p w14:paraId="3ED87166" w14:textId="77777777" w:rsidR="00C4607B" w:rsidRPr="009A1D13" w:rsidRDefault="00C4607B" w:rsidP="004649A1">
      <w:pPr>
        <w:spacing w:line="360" w:lineRule="auto"/>
        <w:jc w:val="both"/>
        <w:rPr>
          <w:rFonts w:ascii="Times New Roman" w:hAnsi="Times New Roman" w:cs="Times New Roman"/>
          <w:szCs w:val="24"/>
          <w:lang w:val="en-GB"/>
        </w:rPr>
      </w:pPr>
    </w:p>
    <w:p w14:paraId="1083291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thinks that teaching non-verbal young children typing to express themselves is very questionable, because written language ability is beyond their chronological age. She worries that this kind of performance is forced on parents and might have some mental health issues. A child is a child, even if they are gifted or autistic. If a 7 year-old child showed a 20-year-old written language ability, Catherine would worry about his mental status and emotions.</w:t>
      </w:r>
    </w:p>
    <w:p w14:paraId="12CBA1A3" w14:textId="77777777" w:rsidR="00C4607B" w:rsidRPr="009A1D13" w:rsidRDefault="00C4607B" w:rsidP="004649A1">
      <w:pPr>
        <w:spacing w:line="360" w:lineRule="auto"/>
        <w:jc w:val="both"/>
        <w:rPr>
          <w:rFonts w:ascii="Times New Roman" w:hAnsi="Times New Roman" w:cs="Times New Roman"/>
          <w:szCs w:val="24"/>
          <w:lang w:val="en-GB"/>
        </w:rPr>
      </w:pPr>
    </w:p>
    <w:p w14:paraId="290494A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also reflects that being a parent is a very tiring role, and their mental status is always up-down. She has to be focussed and set a good example with her own conduct. She finally realised what it was like for her own parents. </w:t>
      </w:r>
    </w:p>
    <w:p w14:paraId="2FC6909F" w14:textId="77777777" w:rsidR="00C4607B" w:rsidRPr="009A1D13" w:rsidRDefault="00C4607B" w:rsidP="004649A1">
      <w:pPr>
        <w:spacing w:line="360" w:lineRule="auto"/>
        <w:jc w:val="both"/>
        <w:rPr>
          <w:rFonts w:ascii="Times New Roman" w:hAnsi="Times New Roman" w:cs="Times New Roman"/>
          <w:szCs w:val="24"/>
          <w:lang w:val="en-GB"/>
        </w:rPr>
      </w:pPr>
    </w:p>
    <w:p w14:paraId="6FA6FD1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they moved to Canada for Harry’s good, she reflected that ‘I guess, I am so used to getting ready for disasters around Harry that I sometimes forget that he’s also just a kid’ (Diary 7/Dec/2012).    </w:t>
      </w:r>
    </w:p>
    <w:p w14:paraId="7447AF85" w14:textId="77777777" w:rsidR="00C4607B" w:rsidRPr="009A1D13" w:rsidRDefault="00C4607B" w:rsidP="004649A1">
      <w:pPr>
        <w:spacing w:line="360" w:lineRule="auto"/>
        <w:jc w:val="both"/>
        <w:rPr>
          <w:rFonts w:ascii="Times New Roman" w:hAnsi="Times New Roman" w:cs="Times New Roman"/>
          <w:szCs w:val="24"/>
          <w:lang w:val="en-GB"/>
        </w:rPr>
      </w:pPr>
    </w:p>
    <w:p w14:paraId="7D2577A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Harry’s diagnosis, Catherine and John were confused. Catherine’s friends suggested that she seek religious support. At that moment, Catherine was willing to try any means of improving Harry’s situation. She went to see a Buddhist Monk who </w:t>
      </w:r>
      <w:r w:rsidRPr="009A1D13">
        <w:rPr>
          <w:rFonts w:ascii="Times New Roman" w:hAnsi="Times New Roman" w:cs="Times New Roman"/>
          <w:szCs w:val="24"/>
          <w:lang w:val="en-GB"/>
        </w:rPr>
        <w:lastRenderedPageBreak/>
        <w:t>suggested that she try chanting. The suggestion was her salvation; it switched her and her husband’s mental status from guilt to acceptance. Buddhist Bibles tell her that causality is unimportant. The most important thing is to face and address the issue.</w:t>
      </w:r>
    </w:p>
    <w:p w14:paraId="216B2E23" w14:textId="77777777" w:rsidR="00C4607B" w:rsidRPr="009A1D13" w:rsidRDefault="00C4607B" w:rsidP="004649A1">
      <w:pPr>
        <w:spacing w:line="360" w:lineRule="auto"/>
        <w:jc w:val="both"/>
        <w:rPr>
          <w:rFonts w:ascii="Times New Roman" w:hAnsi="Times New Roman" w:cs="Times New Roman"/>
          <w:szCs w:val="24"/>
          <w:lang w:val="en-GB"/>
        </w:rPr>
      </w:pPr>
    </w:p>
    <w:p w14:paraId="27D5B5A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She noticed that Harry can learn a new concept in two days, or follow new instructions if he is interested in learning. She reflected that motivation is very essential for Harry’s learning. After briefly discussing Harry’s communication issues with his teacher, Catherine wrote down the following;</w:t>
      </w:r>
    </w:p>
    <w:p w14:paraId="4CA79A32" w14:textId="77777777" w:rsidR="00C4607B" w:rsidRPr="009A1D13" w:rsidRDefault="00C4607B" w:rsidP="004649A1">
      <w:pPr>
        <w:spacing w:line="360" w:lineRule="auto"/>
        <w:jc w:val="both"/>
        <w:rPr>
          <w:rFonts w:ascii="Times New Roman" w:hAnsi="Times New Roman" w:cs="Times New Roman"/>
          <w:szCs w:val="24"/>
          <w:lang w:val="en-GB"/>
        </w:rPr>
      </w:pPr>
    </w:p>
    <w:p w14:paraId="54D33CAA"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I have been wanting to know what Harry thinks for so long that the only solution that I can think of is to help him to find a way to talk. But I overlooked the fact that he’s been “talking”. He smiles and laughs at things that he likes. He drags me around and points at things that he wants. He pats on my head when I say, “ouch”. He gives me the TV remote when he wants to watch cartoons on Netflix. He even points at the cartoon that he wants to watch. And, do I really want to limit his ways of communication? I am sure PECS work great. I am sure typing is fin</w:t>
      </w:r>
      <w:r w:rsidR="00285DB6" w:rsidRPr="009A1D13">
        <w:rPr>
          <w:rFonts w:ascii="Times New Roman" w:hAnsi="Times New Roman" w:cs="Times New Roman"/>
          <w:szCs w:val="24"/>
          <w:lang w:val="en-GB"/>
        </w:rPr>
        <w:t>e. But when we communicate, don</w:t>
      </w:r>
      <w:r w:rsidR="00447B85" w:rsidRPr="009A1D13">
        <w:rPr>
          <w:rFonts w:ascii="Times New Roman" w:hAnsi="Times New Roman" w:cs="Times New Roman"/>
          <w:szCs w:val="24"/>
          <w:lang w:val="en-GB"/>
        </w:rPr>
        <w:t>’</w:t>
      </w:r>
      <w:r w:rsidRPr="009A1D13">
        <w:rPr>
          <w:rFonts w:ascii="Times New Roman" w:hAnsi="Times New Roman" w:cs="Times New Roman"/>
          <w:szCs w:val="24"/>
          <w:lang w:val="en-GB"/>
        </w:rPr>
        <w:t>t we use more than one method? Perhaps, I should just keep on trying. Drawing, writing, singing, talking. One of these days, Harry would pick his tool and let me know. (Diary 23/Oct/2012).</w:t>
      </w:r>
    </w:p>
    <w:p w14:paraId="46CB310E" w14:textId="77777777" w:rsidR="00C4607B" w:rsidRPr="009A1D13" w:rsidRDefault="00C4607B" w:rsidP="004649A1">
      <w:pPr>
        <w:spacing w:line="360" w:lineRule="auto"/>
        <w:jc w:val="both"/>
        <w:rPr>
          <w:rFonts w:ascii="Times New Roman" w:hAnsi="Times New Roman" w:cs="Times New Roman"/>
          <w:szCs w:val="24"/>
          <w:lang w:val="en-GB"/>
        </w:rPr>
      </w:pPr>
    </w:p>
    <w:p w14:paraId="7C25C41E" w14:textId="77777777" w:rsidR="00447B85" w:rsidRPr="009A1D13" w:rsidRDefault="00447B85" w:rsidP="00447B85">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several-year attempting to teach Harry to accept new things, Catherine </w:t>
      </w:r>
      <w:r w:rsidR="007E5BC0" w:rsidRPr="009A1D13">
        <w:rPr>
          <w:rFonts w:ascii="Times New Roman" w:hAnsi="Times New Roman" w:cs="Times New Roman"/>
          <w:szCs w:val="24"/>
          <w:lang w:val="en-GB"/>
        </w:rPr>
        <w:t>has made the following conclusions: S</w:t>
      </w:r>
      <w:r w:rsidRPr="009A1D13">
        <w:rPr>
          <w:rFonts w:ascii="Times New Roman" w:hAnsi="Times New Roman" w:cs="Times New Roman"/>
          <w:szCs w:val="24"/>
          <w:lang w:val="en-GB"/>
        </w:rPr>
        <w:t>he understands that Harry does not like change in his routine and needs more time to adjust himself and in order to reduce Harry’s anxiety, she and John would have to put themselves in Harry’s shoes, atte</w:t>
      </w:r>
      <w:r w:rsidR="007E5BC0" w:rsidRPr="009A1D13">
        <w:rPr>
          <w:rFonts w:ascii="Times New Roman" w:hAnsi="Times New Roman" w:cs="Times New Roman"/>
          <w:szCs w:val="24"/>
          <w:lang w:val="en-GB"/>
        </w:rPr>
        <w:t>mpt to reduce Harry’s anxiety over</w:t>
      </w:r>
      <w:r w:rsidRPr="009A1D13">
        <w:rPr>
          <w:rFonts w:ascii="Times New Roman" w:hAnsi="Times New Roman" w:cs="Times New Roman"/>
          <w:szCs w:val="24"/>
          <w:lang w:val="en-GB"/>
        </w:rPr>
        <w:t xml:space="preserve"> new things, and take more time to wait for him to calm down. From a </w:t>
      </w:r>
      <w:r w:rsidRPr="009A1D13">
        <w:rPr>
          <w:rFonts w:ascii="Times New Roman" w:hAnsi="Times New Roman" w:cs="Times New Roman"/>
          <w:szCs w:val="24"/>
          <w:lang w:val="en-GB"/>
        </w:rPr>
        <w:lastRenderedPageBreak/>
        <w:t xml:space="preserve">mother’s point of view, she feels that she is not good at being a strict mother, her son’s happiness should be the priority of her life. </w:t>
      </w:r>
    </w:p>
    <w:p w14:paraId="4FE1B187" w14:textId="77777777" w:rsidR="00447B85" w:rsidRPr="009A1D13" w:rsidRDefault="00447B85" w:rsidP="00447B85">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206460FC" w14:textId="77777777" w:rsidR="00447B85" w:rsidRPr="009A1D13" w:rsidRDefault="00447B85" w:rsidP="00447B85">
      <w:pPr>
        <w:spacing w:line="360" w:lineRule="auto"/>
        <w:ind w:left="480"/>
        <w:jc w:val="both"/>
        <w:rPr>
          <w:rFonts w:ascii="Times New Roman" w:hAnsi="Times New Roman" w:cs="Times New Roman"/>
          <w:szCs w:val="24"/>
          <w:lang w:val="en-GB"/>
        </w:rPr>
      </w:pPr>
      <w:r w:rsidRPr="009A1D13">
        <w:rPr>
          <w:rFonts w:ascii="Times New Roman" w:hAnsi="Times New Roman" w:cs="Times New Roman"/>
          <w:szCs w:val="24"/>
          <w:lang w:val="en-GB"/>
        </w:rPr>
        <w:t>Sometimes I wonder that his world is pretty simple, in fact, we are the ones who are complicated sort of feeling (her son is making ioioio sound). Yep, so I am not so anxious. I want my son to be happy. Whatever! (laughs). (C &amp; J 1.84).</w:t>
      </w:r>
    </w:p>
    <w:p w14:paraId="45E96E53" w14:textId="77777777" w:rsidR="00447B85" w:rsidRPr="009A1D13" w:rsidRDefault="00447B85" w:rsidP="00447B85">
      <w:pPr>
        <w:spacing w:line="360" w:lineRule="auto"/>
        <w:jc w:val="both"/>
        <w:rPr>
          <w:rFonts w:ascii="Times New Roman" w:hAnsi="Times New Roman" w:cs="Times New Roman"/>
          <w:szCs w:val="24"/>
          <w:lang w:val="en-GB"/>
        </w:rPr>
      </w:pPr>
    </w:p>
    <w:p w14:paraId="273A4AA2" w14:textId="77777777" w:rsidR="00C4607B" w:rsidRPr="009A1D13" w:rsidRDefault="00C4607B" w:rsidP="00447B85">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w:t>
      </w:r>
      <w:r w:rsidR="00447B85" w:rsidRPr="009A1D13">
        <w:rPr>
          <w:rFonts w:ascii="Times New Roman" w:hAnsi="Times New Roman" w:cs="Times New Roman"/>
          <w:szCs w:val="24"/>
          <w:lang w:val="en-GB"/>
        </w:rPr>
        <w:t>lso a</w:t>
      </w:r>
      <w:r w:rsidRPr="009A1D13">
        <w:rPr>
          <w:rFonts w:ascii="Times New Roman" w:hAnsi="Times New Roman" w:cs="Times New Roman"/>
          <w:szCs w:val="24"/>
          <w:lang w:val="en-GB"/>
        </w:rPr>
        <w:t xml:space="preserve">fter attempting to push Harry to learn, Catherine found </w:t>
      </w:r>
      <w:r w:rsidR="007E5BC0" w:rsidRPr="009A1D13">
        <w:rPr>
          <w:rFonts w:ascii="Times New Roman" w:hAnsi="Times New Roman" w:cs="Times New Roman"/>
          <w:szCs w:val="24"/>
          <w:lang w:val="en-GB"/>
        </w:rPr>
        <w:t>that</w:t>
      </w:r>
      <w:r w:rsidRPr="009A1D13">
        <w:rPr>
          <w:rFonts w:ascii="Times New Roman" w:hAnsi="Times New Roman" w:cs="Times New Roman"/>
          <w:szCs w:val="24"/>
          <w:lang w:val="en-GB"/>
        </w:rPr>
        <w:t xml:space="preserve"> she cannot be a strict mother. Therefore, she </w:t>
      </w:r>
      <w:r w:rsidR="007E5BC0" w:rsidRPr="009A1D13">
        <w:rPr>
          <w:rFonts w:ascii="Times New Roman" w:hAnsi="Times New Roman" w:cs="Times New Roman"/>
          <w:szCs w:val="24"/>
          <w:lang w:val="en-GB"/>
        </w:rPr>
        <w:t>negotiated a compromise</w:t>
      </w:r>
      <w:r w:rsidRPr="009A1D13">
        <w:rPr>
          <w:rFonts w:ascii="Times New Roman" w:hAnsi="Times New Roman" w:cs="Times New Roman"/>
          <w:szCs w:val="24"/>
          <w:lang w:val="en-GB"/>
        </w:rPr>
        <w:t xml:space="preserve"> with her husband </w:t>
      </w:r>
      <w:r w:rsidR="007E5BC0" w:rsidRPr="009A1D13">
        <w:rPr>
          <w:rFonts w:ascii="Times New Roman" w:hAnsi="Times New Roman" w:cs="Times New Roman"/>
          <w:szCs w:val="24"/>
          <w:lang w:val="en-GB"/>
        </w:rPr>
        <w:t>regarding</w:t>
      </w:r>
      <w:r w:rsidRPr="009A1D13">
        <w:rPr>
          <w:rFonts w:ascii="Times New Roman" w:hAnsi="Times New Roman" w:cs="Times New Roman"/>
          <w:szCs w:val="24"/>
          <w:lang w:val="en-GB"/>
        </w:rPr>
        <w:t xml:space="preserve"> Harry’s upbringing.</w:t>
      </w:r>
    </w:p>
    <w:p w14:paraId="024DF296" w14:textId="77777777" w:rsidR="00C4607B" w:rsidRPr="009A1D13" w:rsidRDefault="00C4607B" w:rsidP="004649A1">
      <w:pPr>
        <w:spacing w:line="360" w:lineRule="auto"/>
        <w:jc w:val="both"/>
        <w:rPr>
          <w:rFonts w:ascii="Times New Roman" w:hAnsi="Times New Roman" w:cs="Times New Roman"/>
          <w:szCs w:val="24"/>
          <w:lang w:val="en-GB"/>
        </w:rPr>
      </w:pPr>
    </w:p>
    <w:p w14:paraId="03600DC8"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For me, I might find an excuse not to adopt other moms’ suggestions, and use my way to treat him. Later, I asked my husband to play a bad guy, because I only can be a nice guy. So I let papa to be a bad guy. (C &amp; J 1.10). </w:t>
      </w:r>
    </w:p>
    <w:p w14:paraId="16FD685C" w14:textId="77777777" w:rsidR="00C4607B" w:rsidRPr="009A1D13" w:rsidRDefault="00C4607B" w:rsidP="004649A1">
      <w:pPr>
        <w:spacing w:line="360" w:lineRule="auto"/>
        <w:jc w:val="both"/>
        <w:rPr>
          <w:rFonts w:ascii="Times New Roman" w:hAnsi="Times New Roman" w:cs="Times New Roman"/>
          <w:szCs w:val="24"/>
          <w:lang w:val="en-GB"/>
        </w:rPr>
      </w:pPr>
    </w:p>
    <w:p w14:paraId="12994C7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Having a child with special needs forced Catherine to modify her views concerning child behaviour. She began to appreciate what she has right now and look at things on the bright side. </w:t>
      </w:r>
    </w:p>
    <w:p w14:paraId="1E16F431" w14:textId="77777777" w:rsidR="00C4607B" w:rsidRPr="009A1D13" w:rsidRDefault="00C4607B" w:rsidP="004649A1">
      <w:pPr>
        <w:spacing w:line="360" w:lineRule="auto"/>
        <w:jc w:val="both"/>
        <w:rPr>
          <w:rFonts w:ascii="Times New Roman" w:hAnsi="Times New Roman" w:cs="Times New Roman"/>
          <w:szCs w:val="24"/>
          <w:lang w:val="en-GB"/>
        </w:rPr>
      </w:pPr>
    </w:p>
    <w:p w14:paraId="71A2C929"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Frankly speaking, I am an impatient person. However, after several-years working with Harry, I have developed lots of patience. Elizabeth (Harry’s younger sister) enjoys the fruit of Harry’s labour. The reason is that Harry needs to spend more time on learning typical-development child’s easy missions. Therefore, I turn to appreciate Elizabeth’s naughty behaviour, and learn something from it. (Diary 4/Sep/2012).</w:t>
      </w:r>
    </w:p>
    <w:p w14:paraId="0D0C2BC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      </w:t>
      </w:r>
    </w:p>
    <w:p w14:paraId="26F87FE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It is not only the child</w:t>
      </w:r>
      <w:r w:rsidR="00C22433" w:rsidRPr="009A1D13">
        <w:rPr>
          <w:rFonts w:ascii="Times New Roman" w:hAnsi="Times New Roman" w:cs="Times New Roman"/>
          <w:szCs w:val="24"/>
          <w:lang w:val="en-GB"/>
        </w:rPr>
        <w:t xml:space="preserve"> with </w:t>
      </w:r>
      <w:r w:rsidR="00D45B02" w:rsidRPr="009A1D13">
        <w:rPr>
          <w:rFonts w:ascii="Times New Roman" w:hAnsi="Times New Roman" w:cs="Times New Roman"/>
          <w:szCs w:val="24"/>
          <w:lang w:val="en-GB"/>
        </w:rPr>
        <w:t>autism</w:t>
      </w:r>
      <w:r w:rsidRPr="009A1D13">
        <w:rPr>
          <w:rFonts w:ascii="Times New Roman" w:hAnsi="Times New Roman" w:cs="Times New Roman"/>
          <w:szCs w:val="24"/>
          <w:lang w:val="en-GB"/>
        </w:rPr>
        <w:t>, but also his family members who must live with this condition. In the parents’ eyes, he is their dearest child who just happens to have some special needs.</w:t>
      </w:r>
    </w:p>
    <w:p w14:paraId="264ECDFB" w14:textId="77777777" w:rsidR="00C4607B" w:rsidRPr="009A1D13" w:rsidRDefault="00C4607B" w:rsidP="004649A1">
      <w:pPr>
        <w:spacing w:line="360" w:lineRule="auto"/>
        <w:jc w:val="both"/>
        <w:rPr>
          <w:rFonts w:ascii="Times New Roman" w:hAnsi="Times New Roman" w:cs="Times New Roman"/>
          <w:szCs w:val="24"/>
          <w:lang w:val="en-GB"/>
        </w:rPr>
      </w:pPr>
    </w:p>
    <w:p w14:paraId="3840D79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is aware that a parent’s emotions and a child’s emotions are inextricably linked, especially with respect to negative emotions. For example, when parents feel stressed, their children are also under stress. To be specific, when his parents feel unwell, Harry’s behaviour becomes more difficult to tolerate. Therefore, it is difficult to judge which </w:t>
      </w:r>
      <w:r w:rsidR="009F588D" w:rsidRPr="009A1D13">
        <w:rPr>
          <w:rFonts w:ascii="Times New Roman" w:hAnsi="Times New Roman" w:cs="Times New Roman"/>
          <w:szCs w:val="24"/>
          <w:lang w:val="en-GB"/>
        </w:rPr>
        <w:t xml:space="preserve">is </w:t>
      </w:r>
      <w:r w:rsidRPr="009A1D13">
        <w:rPr>
          <w:rFonts w:ascii="Times New Roman" w:hAnsi="Times New Roman" w:cs="Times New Roman"/>
          <w:szCs w:val="24"/>
          <w:lang w:val="en-GB"/>
        </w:rPr>
        <w:t xml:space="preserve">the cause and which the effect. Catherine reflects that her bad temper might be caused by sleepless nights and her ailing physical condition. On the other hand, </w:t>
      </w:r>
      <w:r w:rsidR="00A16019" w:rsidRPr="009A1D13">
        <w:rPr>
          <w:rFonts w:ascii="Times New Roman" w:hAnsi="Times New Roman" w:cs="Times New Roman"/>
          <w:szCs w:val="24"/>
          <w:lang w:val="en-GB"/>
        </w:rPr>
        <w:t>his</w:t>
      </w:r>
      <w:r w:rsidR="005B4B8E"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parents have more patience with Harry when they get enough sleep. In addition, Catherine thinks that going to work is like a break for them, and makes them appreciate the time they spend together more</w:t>
      </w:r>
      <w:r w:rsidR="000568A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because of the better parent-child time and improved relationship.</w:t>
      </w:r>
    </w:p>
    <w:p w14:paraId="2A9BD203" w14:textId="77777777" w:rsidR="00C4607B" w:rsidRPr="009A1D13" w:rsidRDefault="0014049D"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36D4973B" w14:textId="77777777" w:rsidR="00193BEF"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Harry was diagnosed, it was around the time of Elizabeth’s birth. Catherine and John knew they had to spend </w:t>
      </w:r>
      <w:r w:rsidR="00CA700E" w:rsidRPr="009A1D13">
        <w:rPr>
          <w:rFonts w:ascii="Times New Roman" w:hAnsi="Times New Roman" w:cs="Times New Roman"/>
          <w:szCs w:val="24"/>
          <w:lang w:val="en-GB"/>
        </w:rPr>
        <w:t>a large amount</w:t>
      </w:r>
      <w:r w:rsidR="00D11A0F" w:rsidRPr="009A1D13">
        <w:rPr>
          <w:rFonts w:ascii="Times New Roman" w:hAnsi="Times New Roman" w:cs="Times New Roman"/>
          <w:szCs w:val="24"/>
          <w:lang w:val="en-GB"/>
        </w:rPr>
        <w:t xml:space="preserve"> of</w:t>
      </w:r>
      <w:r w:rsidRPr="009A1D13">
        <w:rPr>
          <w:rFonts w:ascii="Times New Roman" w:hAnsi="Times New Roman" w:cs="Times New Roman"/>
          <w:szCs w:val="24"/>
          <w:lang w:val="en-GB"/>
        </w:rPr>
        <w:t xml:space="preserve"> time on Harry to facilitate his development. Meanwhile, they worried that Elizabeth might feel ignored by her parents. They hope that Elizabeth will consider this and forgive their inadequacies and understand that they love both her and her brother deeply. They ‘do their best to take care of both children’s emotions and development’ (C&amp;J 1.304, Diary 24/May/2010). </w:t>
      </w:r>
    </w:p>
    <w:p w14:paraId="14BA799E" w14:textId="77777777" w:rsidR="00193BEF" w:rsidRPr="009A1D13" w:rsidRDefault="00193BEF" w:rsidP="004649A1">
      <w:pPr>
        <w:spacing w:line="360" w:lineRule="auto"/>
        <w:jc w:val="both"/>
        <w:rPr>
          <w:rFonts w:ascii="Times New Roman" w:hAnsi="Times New Roman" w:cs="Times New Roman"/>
          <w:szCs w:val="24"/>
          <w:lang w:val="en-GB"/>
        </w:rPr>
      </w:pPr>
    </w:p>
    <w:p w14:paraId="50D86B4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his mother attempts to make a decision for Harry, she always has a dilemma, and struggles between Harry making progress and being hard to control. For example, his </w:t>
      </w:r>
      <w:r w:rsidRPr="009A1D13">
        <w:rPr>
          <w:rFonts w:ascii="Times New Roman" w:hAnsi="Times New Roman" w:cs="Times New Roman"/>
          <w:szCs w:val="24"/>
          <w:lang w:val="en-GB"/>
        </w:rPr>
        <w:lastRenderedPageBreak/>
        <w:t>parents attempted to find the balancing point between discipline and encouraging communication. They want Harry to express himself. However, they dislike Harry’s addiction to technology tools and the sweets which he always requests. An example is his parent’s struggle between Harry’s using an i</w:t>
      </w:r>
      <w:r w:rsidR="000568A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phone to learn and the effect on his eyesight. How to find the balancing point becomes a challenge for his parents. Meanwhile, they have difficulty deciding how to teach Harry and how to balance the two competing ideas, such as in the child-development approach or the autistic teaching approach, maintaining a flexible standard (depending on the scenario) or being consistent. </w:t>
      </w:r>
    </w:p>
    <w:p w14:paraId="19995F10" w14:textId="77777777" w:rsidR="000568A3" w:rsidRPr="009A1D13" w:rsidRDefault="000568A3" w:rsidP="004649A1">
      <w:pPr>
        <w:spacing w:line="360" w:lineRule="auto"/>
        <w:jc w:val="both"/>
        <w:rPr>
          <w:rFonts w:ascii="Times New Roman" w:hAnsi="Times New Roman" w:cs="Times New Roman"/>
          <w:szCs w:val="24"/>
          <w:lang w:val="en-GB"/>
        </w:rPr>
      </w:pPr>
    </w:p>
    <w:p w14:paraId="2BE0A67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Additionally, she cares about Harry’s emotional needs and attempts to let Harry have a chance to develop independence. At the same time, she worries about his health and safety. </w:t>
      </w:r>
    </w:p>
    <w:p w14:paraId="645F82F7" w14:textId="77777777" w:rsidR="00C4607B" w:rsidRPr="009A1D13" w:rsidRDefault="00C4607B" w:rsidP="004649A1">
      <w:pPr>
        <w:spacing w:line="360" w:lineRule="auto"/>
        <w:jc w:val="both"/>
        <w:rPr>
          <w:rFonts w:ascii="Times New Roman" w:hAnsi="Times New Roman" w:cs="Times New Roman"/>
          <w:szCs w:val="24"/>
          <w:lang w:val="en-GB"/>
        </w:rPr>
      </w:pPr>
    </w:p>
    <w:p w14:paraId="3F30261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also faces the parenting dilemma of how to teach both children simultaneously. For example, parents generally dislike their children to eat sweets, but they allow Harry to have sweets to motivate him to communicate with others. Elizabeth has to wait until Harry gets a sweet first, and then she can get one. In Elizabeth’s mind, she must question why Harry is privileged to get the thing he wants just by asking for it, but she cannot?</w:t>
      </w:r>
    </w:p>
    <w:p w14:paraId="3532B49F" w14:textId="77777777" w:rsidR="00C4607B" w:rsidRPr="009A1D13" w:rsidRDefault="00C4607B" w:rsidP="004649A1">
      <w:pPr>
        <w:spacing w:line="360" w:lineRule="auto"/>
        <w:jc w:val="both"/>
        <w:rPr>
          <w:rFonts w:ascii="Times New Roman" w:hAnsi="Times New Roman" w:cs="Times New Roman"/>
          <w:szCs w:val="24"/>
          <w:lang w:val="en-GB"/>
        </w:rPr>
      </w:pPr>
    </w:p>
    <w:p w14:paraId="7548174B" w14:textId="77777777" w:rsidR="00C4607B" w:rsidRPr="009A1D13" w:rsidRDefault="006C025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Apparently after smashing the i-p</w:t>
      </w:r>
      <w:r w:rsidR="00C4607B" w:rsidRPr="009A1D13">
        <w:rPr>
          <w:rFonts w:ascii="Times New Roman" w:hAnsi="Times New Roman" w:cs="Times New Roman"/>
          <w:szCs w:val="24"/>
          <w:lang w:val="en-GB"/>
        </w:rPr>
        <w:t>hone, Harry actually tried to tell his teacher that something was wrong. Typical dilemma for mommy: should we punish him for breaking the phone or reward him for trying to commun</w:t>
      </w:r>
      <w:r w:rsidR="00B63105" w:rsidRPr="009A1D13">
        <w:rPr>
          <w:rFonts w:ascii="Times New Roman" w:hAnsi="Times New Roman" w:cs="Times New Roman"/>
          <w:szCs w:val="24"/>
          <w:lang w:val="en-GB"/>
        </w:rPr>
        <w:t xml:space="preserve">icate? </w:t>
      </w:r>
    </w:p>
    <w:p w14:paraId="69B288C9" w14:textId="77777777" w:rsidR="00E578C2" w:rsidRPr="009A1D13" w:rsidRDefault="00E578C2" w:rsidP="004649A1">
      <w:pPr>
        <w:spacing w:line="360" w:lineRule="auto"/>
        <w:jc w:val="both"/>
        <w:rPr>
          <w:rFonts w:ascii="Times New Roman" w:hAnsi="Times New Roman" w:cs="Times New Roman"/>
          <w:szCs w:val="24"/>
          <w:lang w:val="en-GB"/>
        </w:rPr>
      </w:pPr>
    </w:p>
    <w:p w14:paraId="013680A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Catherine thinks that Harry is still young and not up to complex things. She respects that everyone has his own way and style to spend his life, because every child has his own character and temperament. His personality is shaped by his own innate factors as well as his environment. Parents have to adjust themselves to address their child’s development issues. Generally speaking, a child’s will is always against their parent’s will. </w:t>
      </w:r>
    </w:p>
    <w:p w14:paraId="22F172C3" w14:textId="77777777" w:rsidR="00C4607B" w:rsidRPr="009A1D13" w:rsidRDefault="00C4607B" w:rsidP="004649A1">
      <w:pPr>
        <w:spacing w:line="360" w:lineRule="auto"/>
        <w:jc w:val="both"/>
        <w:rPr>
          <w:rFonts w:ascii="Times New Roman" w:hAnsi="Times New Roman" w:cs="Times New Roman"/>
          <w:szCs w:val="24"/>
          <w:lang w:val="en-GB"/>
        </w:rPr>
      </w:pPr>
    </w:p>
    <w:p w14:paraId="23CC674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They feel lucky about what they have. Catherine and John are affected by Harry’s screaming and yelling when they take him out. His misbehaviour in public tends to trigger his father’s temper and John becomes impatient. Because of this he tends to stay at home rather than go out. </w:t>
      </w:r>
    </w:p>
    <w:p w14:paraId="73A1E15E" w14:textId="77777777" w:rsidR="00C4607B" w:rsidRPr="009A1D13" w:rsidRDefault="00C4607B" w:rsidP="004649A1">
      <w:pPr>
        <w:spacing w:line="360" w:lineRule="auto"/>
        <w:jc w:val="both"/>
        <w:rPr>
          <w:rFonts w:ascii="Times New Roman" w:hAnsi="Times New Roman" w:cs="Times New Roman"/>
          <w:szCs w:val="24"/>
          <w:lang w:val="en-GB"/>
        </w:rPr>
      </w:pPr>
    </w:p>
    <w:p w14:paraId="244FD6E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takes the opposite view that more individuals are understanding and accepting of autism nowadays, and that she should take Harry out frequently to develop his social skills through reminding him to consider other individuals’ feelings under certain circumstances. </w:t>
      </w:r>
    </w:p>
    <w:p w14:paraId="25F47F57" w14:textId="77777777" w:rsidR="00C4607B" w:rsidRPr="009A1D13" w:rsidRDefault="00C4607B" w:rsidP="004649A1">
      <w:pPr>
        <w:spacing w:line="360" w:lineRule="auto"/>
        <w:jc w:val="both"/>
        <w:rPr>
          <w:rFonts w:ascii="Times New Roman" w:hAnsi="Times New Roman" w:cs="Times New Roman"/>
          <w:szCs w:val="24"/>
          <w:lang w:val="en-GB"/>
        </w:rPr>
      </w:pPr>
    </w:p>
    <w:p w14:paraId="2FC5E627" w14:textId="77777777" w:rsidR="00E578C2"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So, with regard to taking Harry out, John prefers to stay at home with Harry based on his own personality whereas, Catherine - after considering her own mental status, energy, health risks, and so on - is willing to take Harry out to new environments as often as she can to develop his social skills by presenting him with varied situations.</w:t>
      </w:r>
      <w:r w:rsidR="00B63105" w:rsidRPr="009A1D13">
        <w:rPr>
          <w:rFonts w:ascii="Times New Roman" w:hAnsi="Times New Roman" w:cs="Times New Roman"/>
          <w:szCs w:val="24"/>
          <w:lang w:val="en-GB"/>
        </w:rPr>
        <w:t xml:space="preserve"> When Harry was around 7 years </w:t>
      </w:r>
      <w:r w:rsidRPr="009A1D13">
        <w:rPr>
          <w:rFonts w:ascii="Times New Roman" w:hAnsi="Times New Roman" w:cs="Times New Roman"/>
          <w:szCs w:val="24"/>
          <w:lang w:val="en-GB"/>
        </w:rPr>
        <w:t>old, he became more willing to explore new environments for a short period of time</w:t>
      </w:r>
      <w:r w:rsidR="00B63105" w:rsidRPr="009A1D13">
        <w:rPr>
          <w:rFonts w:ascii="Times New Roman" w:hAnsi="Times New Roman" w:cs="Times New Roman"/>
          <w:szCs w:val="24"/>
          <w:lang w:val="en-GB"/>
        </w:rPr>
        <w:t>.</w:t>
      </w:r>
    </w:p>
    <w:p w14:paraId="561B2CD3" w14:textId="77777777" w:rsidR="00C4607B" w:rsidRPr="009A1D13" w:rsidRDefault="00C4607B" w:rsidP="004649A1">
      <w:pPr>
        <w:spacing w:line="360" w:lineRule="auto"/>
        <w:jc w:val="both"/>
        <w:rPr>
          <w:rFonts w:ascii="Times New Roman" w:hAnsi="Times New Roman" w:cs="Times New Roman"/>
          <w:szCs w:val="24"/>
          <w:lang w:val="en-GB"/>
        </w:rPr>
      </w:pPr>
    </w:p>
    <w:p w14:paraId="6B937F81" w14:textId="77777777" w:rsidR="005B4B8E" w:rsidRPr="009A1D13" w:rsidRDefault="005B4B8E" w:rsidP="004649A1">
      <w:pPr>
        <w:spacing w:line="360" w:lineRule="auto"/>
        <w:jc w:val="both"/>
        <w:rPr>
          <w:rFonts w:ascii="Times New Roman" w:hAnsi="Times New Roman" w:cs="Times New Roman"/>
          <w:szCs w:val="24"/>
          <w:lang w:val="en-GB"/>
        </w:rPr>
      </w:pPr>
    </w:p>
    <w:p w14:paraId="148F647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b/>
          <w:szCs w:val="24"/>
          <w:lang w:val="en-GB"/>
        </w:rPr>
        <w:lastRenderedPageBreak/>
        <w:t>Parental Uncertainty:</w:t>
      </w:r>
      <w:r w:rsidRPr="009A1D13">
        <w:rPr>
          <w:rFonts w:ascii="Times New Roman" w:hAnsi="Times New Roman" w:cs="Times New Roman"/>
          <w:szCs w:val="24"/>
          <w:lang w:val="en-GB"/>
        </w:rPr>
        <w:t xml:space="preserve"> </w:t>
      </w:r>
    </w:p>
    <w:p w14:paraId="5C0CD7C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His parents are unsure about Harry’s frequent requests to leave a place. Is it because he is unwell or because he wants to escape from a restrictive situation? Further, Catherine is uncertain about his unstable urinating performance. Sometimes he spreads his urine everywhere; sometimes he does it neatly. Additionally, they are unsure how to correctly decipher Harry’s emotional behaviour and needs, because Harry has few facial expressions and limited communication ability. </w:t>
      </w:r>
    </w:p>
    <w:p w14:paraId="73BFDFBC" w14:textId="77777777" w:rsidR="00B63105" w:rsidRPr="009A1D13" w:rsidRDefault="00B63105" w:rsidP="004649A1">
      <w:pPr>
        <w:spacing w:line="360" w:lineRule="auto"/>
        <w:jc w:val="both"/>
        <w:rPr>
          <w:rFonts w:ascii="Times New Roman" w:hAnsi="Times New Roman" w:cs="Times New Roman"/>
          <w:szCs w:val="24"/>
          <w:lang w:val="en-GB"/>
        </w:rPr>
      </w:pPr>
    </w:p>
    <w:p w14:paraId="22F730B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Harry’s parents are unsure about his ability to recognise emotions in other individuals</w:t>
      </w:r>
      <w:r w:rsidR="00B63105"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He might feel it but he is unable to express it. However, he definitely knows that his parents love him deeply and he recognises family members’ faces. Harry’s parents are</w:t>
      </w:r>
      <w:r w:rsidR="00B63105" w:rsidRPr="009A1D13">
        <w:rPr>
          <w:rFonts w:ascii="Times New Roman" w:hAnsi="Times New Roman" w:cs="Times New Roman"/>
          <w:szCs w:val="24"/>
          <w:lang w:val="en-GB"/>
        </w:rPr>
        <w:t xml:space="preserve"> also</w:t>
      </w:r>
      <w:r w:rsidRPr="009A1D13">
        <w:rPr>
          <w:rFonts w:ascii="Times New Roman" w:hAnsi="Times New Roman" w:cs="Times New Roman"/>
          <w:szCs w:val="24"/>
          <w:lang w:val="en-GB"/>
        </w:rPr>
        <w:t xml:space="preserve"> uncertain of his emotional need to build relationships with his peers. </w:t>
      </w:r>
    </w:p>
    <w:p w14:paraId="0014112F" w14:textId="77777777" w:rsidR="00C4607B" w:rsidRPr="009A1D13" w:rsidRDefault="00C4607B" w:rsidP="004649A1">
      <w:pPr>
        <w:spacing w:line="360" w:lineRule="auto"/>
        <w:jc w:val="both"/>
        <w:rPr>
          <w:rFonts w:ascii="Times New Roman" w:hAnsi="Times New Roman" w:cs="Times New Roman"/>
          <w:szCs w:val="24"/>
          <w:lang w:val="en-GB"/>
        </w:rPr>
      </w:pPr>
    </w:p>
    <w:p w14:paraId="1CE3D67F" w14:textId="77777777" w:rsidR="00C4607B" w:rsidRPr="009A1D13" w:rsidRDefault="00B63105"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is confident that she knows her child’s every trick. She said ‘mother knows everything. It’s scary’ (C&amp;J 1.567). </w:t>
      </w:r>
      <w:r w:rsidR="00C4607B" w:rsidRPr="009A1D13">
        <w:rPr>
          <w:rFonts w:ascii="Times New Roman" w:hAnsi="Times New Roman" w:cs="Times New Roman"/>
          <w:szCs w:val="24"/>
          <w:lang w:val="en-GB"/>
        </w:rPr>
        <w:t xml:space="preserve">Catherine </w:t>
      </w:r>
      <w:r w:rsidRPr="009A1D13">
        <w:rPr>
          <w:rFonts w:ascii="Times New Roman" w:hAnsi="Times New Roman" w:cs="Times New Roman"/>
          <w:szCs w:val="24"/>
          <w:lang w:val="en-GB"/>
        </w:rPr>
        <w:t xml:space="preserve">also </w:t>
      </w:r>
      <w:r w:rsidR="00C4607B" w:rsidRPr="009A1D13">
        <w:rPr>
          <w:rFonts w:ascii="Times New Roman" w:hAnsi="Times New Roman" w:cs="Times New Roman"/>
          <w:szCs w:val="24"/>
          <w:lang w:val="en-GB"/>
        </w:rPr>
        <w:t>thinks she has a better understanding and ability to handle Harry’s emotions than does her husband, because a mother has an innate intuition concerning her child. In her opinion, Harry is similar to other children. Actually, he is essentially a child. Therefore, she has ‘a hard time trying to decide if his behaviour is because he is special or because he is a child’ (C&amp;J 1.909).</w:t>
      </w:r>
    </w:p>
    <w:p w14:paraId="6BA8963C" w14:textId="77777777" w:rsidR="00E578C2" w:rsidRPr="009A1D13" w:rsidRDefault="00E578C2" w:rsidP="004649A1">
      <w:pPr>
        <w:spacing w:line="360" w:lineRule="auto"/>
        <w:jc w:val="both"/>
        <w:rPr>
          <w:rFonts w:ascii="Times New Roman" w:hAnsi="Times New Roman" w:cs="Times New Roman"/>
          <w:szCs w:val="24"/>
          <w:lang w:val="en-GB"/>
        </w:rPr>
      </w:pPr>
    </w:p>
    <w:p w14:paraId="3D9869F1"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Sometimes, I wonder whether make up a lot of stories about his emotions or not. He does have some subtle facial expressions. His facial expressions, quite frankly, other people rarely notice. Perhaps it’s mother’s intuition. Sometimes, I wonder that do I add lots of imagination on his emotions and feelings. Sometimes, I think that I get it right. Interestingly, I think that I understand my </w:t>
      </w:r>
      <w:r w:rsidRPr="009A1D13">
        <w:rPr>
          <w:rFonts w:ascii="Times New Roman" w:hAnsi="Times New Roman" w:cs="Times New Roman"/>
          <w:szCs w:val="24"/>
          <w:lang w:val="en-GB"/>
        </w:rPr>
        <w:lastRenderedPageBreak/>
        <w:t>son’s emotions and feelings better than my husband. Somehow, my husband cannot figure out why my son’s behaviour is like that. Sometimes, I can tell that he is angry. Most time, the reason of his anger is tiredness and then he becomes grumpy. At that time, I will tell my husband to leave him alone. But his father cannot understand why his son suddenly became like that. I think that it is the difference between Father and Mother. It cannot be helped that this is a natural instinct. (C&amp;J 1.537).</w:t>
      </w:r>
    </w:p>
    <w:p w14:paraId="1B251CFE" w14:textId="77777777" w:rsidR="000568A3" w:rsidRPr="009A1D13" w:rsidRDefault="000568A3" w:rsidP="004649A1">
      <w:pPr>
        <w:spacing w:line="360" w:lineRule="auto"/>
        <w:jc w:val="both"/>
        <w:rPr>
          <w:rFonts w:ascii="Times New Roman" w:hAnsi="Times New Roman" w:cs="Times New Roman"/>
          <w:szCs w:val="24"/>
          <w:lang w:val="en-GB"/>
        </w:rPr>
      </w:pPr>
    </w:p>
    <w:p w14:paraId="79D5F8F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Parental love is unconditional. No matter how serious the symptoms their child has and how unexpected the future waiting for them is, parents still love him deeply. Catherine thinks that ‘at certain point, both children are actually spoiled’ (C&amp;J 1.306, C&amp;J 1.308). Rearing a child with autism is a very arduous task, especially since children with autism rarely show emotions and feelings towards their parents. Therefore, the parents feel unloved and unneeded by their child. Even a small asked-for reaction can satisfy a parent’s mental needs. For example, one morning, Catherine said to Harry ‘You know I love you a lot, right?’, and Harry nodded. For Catherine, ‘that’s good enough’ (Diary 12/Sep/2012).</w:t>
      </w:r>
    </w:p>
    <w:p w14:paraId="20BCFA84" w14:textId="77777777" w:rsidR="00C4607B" w:rsidRPr="009A1D13" w:rsidRDefault="00C4607B" w:rsidP="004649A1">
      <w:pPr>
        <w:spacing w:line="360" w:lineRule="auto"/>
        <w:jc w:val="both"/>
        <w:rPr>
          <w:rFonts w:ascii="Times New Roman" w:hAnsi="Times New Roman" w:cs="Times New Roman"/>
          <w:szCs w:val="24"/>
          <w:lang w:val="en-GB"/>
        </w:rPr>
      </w:pPr>
    </w:p>
    <w:p w14:paraId="0CE36B4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During the whole nurturing process, being positive is essential for them. For example, when Harry stole candies from his parents, they think it is good because Harry knows how to find food by himself. At Harry’s sixth birthday, Catherine was thankful to have Harry, because his being special makes her realise how big the Universe is, how many possibilities they have, how much love they have, and how their life is getting better. When a doctor reported to Catherine that Harry’s IQ is located in mild mental retardation area (in his annual medical report), she still felt good because Harry had </w:t>
      </w:r>
      <w:r w:rsidRPr="009A1D13">
        <w:rPr>
          <w:rFonts w:ascii="Times New Roman" w:hAnsi="Times New Roman" w:cs="Times New Roman"/>
          <w:szCs w:val="24"/>
          <w:lang w:val="en-GB"/>
        </w:rPr>
        <w:lastRenderedPageBreak/>
        <w:t>made a little progress compared with the result from last year. She thought that it shows Harry has the ability to learn.</w:t>
      </w:r>
    </w:p>
    <w:p w14:paraId="0B96532A" w14:textId="77777777" w:rsidR="00C4607B" w:rsidRPr="009A1D13" w:rsidRDefault="00C4607B" w:rsidP="004649A1">
      <w:pPr>
        <w:spacing w:line="360" w:lineRule="auto"/>
        <w:jc w:val="both"/>
        <w:rPr>
          <w:rFonts w:ascii="Times New Roman" w:hAnsi="Times New Roman" w:cs="Times New Roman"/>
          <w:szCs w:val="24"/>
          <w:lang w:val="en-GB"/>
        </w:rPr>
      </w:pPr>
    </w:p>
    <w:p w14:paraId="21012EB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Once Harry’s negative emotions are evoked by not getting the things he wants; Catherine keeps him company and counts numbers with him. As </w:t>
      </w:r>
      <w:r w:rsidR="00A16019" w:rsidRPr="009A1D13">
        <w:rPr>
          <w:rFonts w:ascii="Times New Roman" w:hAnsi="Times New Roman" w:cs="Times New Roman"/>
          <w:szCs w:val="24"/>
          <w:lang w:val="en-GB"/>
        </w:rPr>
        <w:t>soon</w:t>
      </w:r>
      <w:r w:rsidRPr="009A1D13">
        <w:rPr>
          <w:rFonts w:ascii="Times New Roman" w:hAnsi="Times New Roman" w:cs="Times New Roman"/>
          <w:szCs w:val="24"/>
          <w:lang w:val="en-GB"/>
        </w:rPr>
        <w:t xml:space="preserve"> as he calms down, Catherine distracts his attention to acceptable activities. As for John, the way he comforts Harry is to hug him and let him sit on his lap.</w:t>
      </w:r>
    </w:p>
    <w:p w14:paraId="456A5F73" w14:textId="77777777" w:rsidR="00C4607B" w:rsidRPr="009A1D13" w:rsidRDefault="00C4607B" w:rsidP="004649A1">
      <w:pPr>
        <w:spacing w:line="360" w:lineRule="auto"/>
        <w:jc w:val="both"/>
        <w:rPr>
          <w:rFonts w:ascii="Times New Roman" w:hAnsi="Times New Roman" w:cs="Times New Roman"/>
          <w:szCs w:val="24"/>
          <w:lang w:val="en-GB"/>
        </w:rPr>
      </w:pPr>
    </w:p>
    <w:p w14:paraId="1CDC9C5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Parents need an integrated programme of professional knowledge to reduce their bewilderment. If they had a step-by-step parenting guide, the parents would reduce the time exploring options and making mistakes. After Harry’s diagnosis of autism, his parents were anxious and panicked about his future. During the parenting process, Catherine worried whether their approach met Harry’s on-going developmental needs. </w:t>
      </w:r>
    </w:p>
    <w:p w14:paraId="5667709A" w14:textId="77777777" w:rsidR="00C4607B" w:rsidRPr="009A1D13" w:rsidRDefault="00C4607B" w:rsidP="004649A1">
      <w:pPr>
        <w:spacing w:line="360" w:lineRule="auto"/>
        <w:jc w:val="both"/>
        <w:rPr>
          <w:rFonts w:ascii="Times New Roman" w:hAnsi="Times New Roman" w:cs="Times New Roman"/>
          <w:szCs w:val="24"/>
          <w:lang w:val="en-GB"/>
        </w:rPr>
      </w:pPr>
    </w:p>
    <w:p w14:paraId="5957B57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Additionally, she is concerned about the impact on their children of the conflicts and different parenting ideas between her and John. Now Harry’s abilities have improved, they are still afraid that they might disregard some important development. </w:t>
      </w:r>
    </w:p>
    <w:p w14:paraId="14D950D4" w14:textId="77777777" w:rsidR="00344B56" w:rsidRPr="009A1D13" w:rsidRDefault="00344B56" w:rsidP="004649A1">
      <w:pPr>
        <w:spacing w:line="360" w:lineRule="auto"/>
        <w:jc w:val="both"/>
        <w:rPr>
          <w:rFonts w:ascii="Times New Roman" w:hAnsi="Times New Roman" w:cs="Times New Roman"/>
          <w:szCs w:val="24"/>
          <w:lang w:val="en-GB"/>
        </w:rPr>
      </w:pPr>
    </w:p>
    <w:p w14:paraId="6FFE8A2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Harry goes out, he needs at least two carers to hold his hands all the time because he might lose control and then have a serious accident (such as running into a car). His parents need the courage to take Harry out step by step. Meanwhile, Harry needs to develop the ability of following his carer’s instructions. </w:t>
      </w:r>
    </w:p>
    <w:p w14:paraId="1306589A" w14:textId="77777777" w:rsidR="00C4607B" w:rsidRPr="009A1D13" w:rsidRDefault="00C4607B" w:rsidP="004649A1">
      <w:pPr>
        <w:spacing w:line="360" w:lineRule="auto"/>
        <w:jc w:val="both"/>
        <w:rPr>
          <w:rFonts w:ascii="Times New Roman" w:hAnsi="Times New Roman" w:cs="Times New Roman"/>
          <w:szCs w:val="24"/>
          <w:lang w:val="en-GB"/>
        </w:rPr>
      </w:pPr>
    </w:p>
    <w:p w14:paraId="7581D76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His parents are uncertain and worry about Harry’s future because of his </w:t>
      </w:r>
      <w:r w:rsidR="001A3C51" w:rsidRPr="009A1D13">
        <w:rPr>
          <w:rFonts w:ascii="Times New Roman" w:hAnsi="Times New Roman" w:cs="Times New Roman"/>
          <w:szCs w:val="24"/>
          <w:lang w:val="en-GB"/>
        </w:rPr>
        <w:t>limited</w:t>
      </w:r>
      <w:r w:rsidR="00795B91" w:rsidRPr="009A1D13">
        <w:rPr>
          <w:rFonts w:ascii="Times New Roman" w:hAnsi="Times New Roman" w:cs="Times New Roman"/>
          <w:szCs w:val="24"/>
          <w:lang w:val="en-GB"/>
        </w:rPr>
        <w:t xml:space="preserve"> </w:t>
      </w:r>
      <w:r w:rsidR="004A5CCF" w:rsidRPr="009A1D13">
        <w:rPr>
          <w:rFonts w:ascii="Times New Roman" w:hAnsi="Times New Roman" w:cs="Times New Roman"/>
          <w:szCs w:val="24"/>
          <w:lang w:val="en-GB"/>
        </w:rPr>
        <w:t>abilities</w:t>
      </w:r>
      <w:r w:rsidRPr="009A1D13">
        <w:rPr>
          <w:rFonts w:ascii="Times New Roman" w:hAnsi="Times New Roman" w:cs="Times New Roman"/>
          <w:szCs w:val="24"/>
          <w:lang w:val="en-GB"/>
        </w:rPr>
        <w:t xml:space="preserve"> (such as poor emotional regulation). John’s idea is to save a large amount of money for </w:t>
      </w:r>
      <w:r w:rsidRPr="009A1D13">
        <w:rPr>
          <w:rFonts w:ascii="Times New Roman" w:hAnsi="Times New Roman" w:cs="Times New Roman"/>
          <w:szCs w:val="24"/>
          <w:lang w:val="en-GB"/>
        </w:rPr>
        <w:lastRenderedPageBreak/>
        <w:t>Harry to provide against a rainy day. Catherine is calm about Harry’s slow learning progress. Instead, she is worried that he might regress. Before they departed for Canada, Catherine worried about special education resources in Canada since she has no experience of Canadian special education.</w:t>
      </w:r>
    </w:p>
    <w:p w14:paraId="11313A86" w14:textId="77777777" w:rsidR="00C4607B" w:rsidRPr="009A1D13" w:rsidRDefault="00C4607B" w:rsidP="004649A1">
      <w:pPr>
        <w:spacing w:line="360" w:lineRule="auto"/>
        <w:jc w:val="both"/>
        <w:rPr>
          <w:rFonts w:ascii="Times New Roman" w:hAnsi="Times New Roman" w:cs="Times New Roman"/>
          <w:szCs w:val="24"/>
          <w:lang w:val="en-GB"/>
        </w:rPr>
      </w:pPr>
    </w:p>
    <w:p w14:paraId="289EF1D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thinks that it is a </w:t>
      </w:r>
      <w:r w:rsidR="00344B56" w:rsidRPr="009A1D13">
        <w:rPr>
          <w:rFonts w:ascii="Times New Roman" w:hAnsi="Times New Roman" w:cs="Times New Roman"/>
          <w:szCs w:val="24"/>
          <w:lang w:val="en-GB"/>
        </w:rPr>
        <w:t>parent’s</w:t>
      </w:r>
      <w:r w:rsidRPr="009A1D13">
        <w:rPr>
          <w:rFonts w:ascii="Times New Roman" w:hAnsi="Times New Roman" w:cs="Times New Roman"/>
          <w:szCs w:val="24"/>
          <w:lang w:val="en-GB"/>
        </w:rPr>
        <w:t xml:space="preserve"> responsibility to have reasonable expectations for their child. She hopes that Harry will develop proper behaviour, self-care ability, interests, good values, moral standards, his own ideas, independence, respect, humbleness, and politeness. Once Harry has oral language, she hopes that Harry will be able to discuss his own ideas with her. They hope that Elizabeth will help to look after Harry when she is an adult. However, they know that this expectation for Elizabeth is unfair. More specifically, She hopes that Harry will attain the independent abilities of a 20-year-old by the time he is 30-year-old (such as self-care capability). Other abilities, like academic ability or professional skills, are the least essential.</w:t>
      </w:r>
    </w:p>
    <w:p w14:paraId="74B05955" w14:textId="77777777" w:rsidR="00E578C2" w:rsidRPr="009A1D13" w:rsidRDefault="00E578C2" w:rsidP="004649A1">
      <w:pPr>
        <w:spacing w:line="360" w:lineRule="auto"/>
        <w:jc w:val="both"/>
        <w:rPr>
          <w:rFonts w:ascii="Times New Roman" w:hAnsi="Times New Roman" w:cs="Times New Roman"/>
          <w:szCs w:val="24"/>
          <w:lang w:val="en-GB"/>
        </w:rPr>
      </w:pPr>
    </w:p>
    <w:p w14:paraId="2C6013B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As for John, he wishes for Harry to ‘grow up normal’ (C&amp;J 2.265), ‘go to normal school, graduate, (and) get a job’ (C&amp;J 2.267). However, John also thinks ‘the worst case is that we need to make </w:t>
      </w:r>
      <w:r w:rsidR="00CA700E" w:rsidRPr="009A1D13">
        <w:rPr>
          <w:rFonts w:ascii="Times New Roman" w:hAnsi="Times New Roman" w:cs="Times New Roman"/>
          <w:szCs w:val="24"/>
          <w:lang w:val="en-GB"/>
        </w:rPr>
        <w:t>lots</w:t>
      </w:r>
      <w:r w:rsidRPr="009A1D13">
        <w:rPr>
          <w:rFonts w:ascii="Times New Roman" w:hAnsi="Times New Roman" w:cs="Times New Roman"/>
          <w:szCs w:val="24"/>
          <w:lang w:val="en-GB"/>
        </w:rPr>
        <w:t xml:space="preserve"> of money so that before we leave, you know, he will have some money and then you know we can find people who will take care of him’ (C&amp;J 2.271). Harry’s parents will provide any resource they can and they will respect any decision he makes, either working with a group or alone, as long as he can survive in society. </w:t>
      </w:r>
    </w:p>
    <w:p w14:paraId="7CE1BE87" w14:textId="77777777" w:rsidR="00C4607B" w:rsidRPr="009A1D13" w:rsidRDefault="00C4607B" w:rsidP="004649A1">
      <w:pPr>
        <w:spacing w:line="360" w:lineRule="auto"/>
        <w:jc w:val="both"/>
        <w:rPr>
          <w:rFonts w:ascii="Times New Roman" w:hAnsi="Times New Roman" w:cs="Times New Roman"/>
          <w:szCs w:val="24"/>
          <w:lang w:val="en-GB"/>
        </w:rPr>
      </w:pPr>
    </w:p>
    <w:p w14:paraId="7B5739D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w:t>
      </w:r>
      <w:r w:rsidR="004A5CCF" w:rsidRPr="009A1D13">
        <w:rPr>
          <w:rFonts w:ascii="Times New Roman" w:hAnsi="Times New Roman" w:cs="Times New Roman"/>
          <w:szCs w:val="24"/>
          <w:lang w:val="en-GB"/>
        </w:rPr>
        <w:t xml:space="preserve">en Harry was around three years </w:t>
      </w:r>
      <w:r w:rsidRPr="009A1D13">
        <w:rPr>
          <w:rFonts w:ascii="Times New Roman" w:hAnsi="Times New Roman" w:cs="Times New Roman"/>
          <w:szCs w:val="24"/>
          <w:lang w:val="en-GB"/>
        </w:rPr>
        <w:t xml:space="preserve">old, his grandfather asked Catherine whether she would send Harry to a special school. Being a parent, Catherine was shocked by the idea because she was avoiding having Harry study in special classes. Now, due to </w:t>
      </w:r>
      <w:r w:rsidRPr="009A1D13">
        <w:rPr>
          <w:rFonts w:ascii="Times New Roman" w:hAnsi="Times New Roman" w:cs="Times New Roman"/>
          <w:szCs w:val="24"/>
          <w:lang w:val="en-GB"/>
        </w:rPr>
        <w:lastRenderedPageBreak/>
        <w:t xml:space="preserve">Harry’s foundational abilities (non-verbal, self-care abilities) and specific learning style, Catherine started to accept the thought that a special class was the best option for Harry. Harry learns better in a one-to-one tutoring situation rather than in big-class (factory) teaching. </w:t>
      </w:r>
    </w:p>
    <w:p w14:paraId="5C524C5C" w14:textId="77777777" w:rsidR="00C4607B" w:rsidRPr="009A1D13" w:rsidRDefault="00C4607B" w:rsidP="004649A1">
      <w:pPr>
        <w:spacing w:line="360" w:lineRule="auto"/>
        <w:jc w:val="both"/>
        <w:rPr>
          <w:rFonts w:ascii="Times New Roman" w:hAnsi="Times New Roman" w:cs="Times New Roman"/>
          <w:szCs w:val="24"/>
          <w:lang w:val="en-GB"/>
        </w:rPr>
      </w:pPr>
    </w:p>
    <w:p w14:paraId="5C48573D" w14:textId="77777777" w:rsidR="001B09A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hearing that Harry’s classmate at his day-care centre (hospital) had moved to a preschool special class, John pushed Catherine to enquire about more details from the school. Catherine felt anxious and scared about upcoming challenges because they had endured a great deal of disappointment, pain, and trepidation. Challenges seemed never ending for them. After visiting the school and talking with the teachers, she decided that Harry would study at the school in the morning, and accept treatment at the hospital in the afternoon. </w:t>
      </w:r>
    </w:p>
    <w:p w14:paraId="5E4795A0" w14:textId="77777777" w:rsidR="001B09AB" w:rsidRPr="009A1D13" w:rsidRDefault="001B09AB" w:rsidP="004649A1">
      <w:pPr>
        <w:spacing w:line="360" w:lineRule="auto"/>
        <w:jc w:val="both"/>
        <w:rPr>
          <w:rFonts w:ascii="Times New Roman" w:hAnsi="Times New Roman" w:cs="Times New Roman"/>
          <w:szCs w:val="24"/>
          <w:lang w:val="en-GB"/>
        </w:rPr>
      </w:pPr>
    </w:p>
    <w:p w14:paraId="7B440C7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Speaking of studying at an elementary school, Harry was allocated to a special class based on his foundational abilities. Considering that Harry’s English ability is better than his Mandarin ability,</w:t>
      </w:r>
      <w:r w:rsidR="000568A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Catherine decided to move to Canada for Harry’s good.</w:t>
      </w:r>
      <w:r w:rsidR="000568A3" w:rsidRPr="009A1D13">
        <w:rPr>
          <w:rFonts w:ascii="Times New Roman" w:hAnsi="Times New Roman" w:cs="Times New Roman"/>
          <w:szCs w:val="24"/>
          <w:lang w:val="en-GB"/>
        </w:rPr>
        <w:t xml:space="preserve"> </w:t>
      </w:r>
    </w:p>
    <w:p w14:paraId="7CA010CA" w14:textId="77777777" w:rsidR="00C4607B" w:rsidRPr="009A1D13" w:rsidRDefault="00C4607B" w:rsidP="004649A1">
      <w:pPr>
        <w:spacing w:line="360" w:lineRule="auto"/>
        <w:jc w:val="both"/>
        <w:rPr>
          <w:rFonts w:ascii="Times New Roman" w:hAnsi="Times New Roman" w:cs="Times New Roman"/>
          <w:szCs w:val="24"/>
          <w:lang w:val="en-GB"/>
        </w:rPr>
      </w:pPr>
    </w:p>
    <w:p w14:paraId="23B11F7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Having a child with autism intensifies the parents’ relationship, alters their sleep pattern, brings family members closer together, and is one reason that the family social circle narrows</w:t>
      </w:r>
      <w:r w:rsidR="000568A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(partly because of the parents’ personalities and partly because of having a child</w:t>
      </w:r>
      <w:r w:rsidR="00C22433" w:rsidRPr="009A1D13">
        <w:rPr>
          <w:rFonts w:ascii="Times New Roman" w:hAnsi="Times New Roman" w:cs="Times New Roman"/>
          <w:szCs w:val="24"/>
          <w:lang w:val="en-GB"/>
        </w:rPr>
        <w:t xml:space="preserve"> with autism</w:t>
      </w:r>
      <w:r w:rsidRPr="009A1D13">
        <w:rPr>
          <w:rFonts w:ascii="Times New Roman" w:hAnsi="Times New Roman" w:cs="Times New Roman"/>
          <w:szCs w:val="24"/>
          <w:lang w:val="en-GB"/>
        </w:rPr>
        <w:t>).</w:t>
      </w:r>
      <w:r w:rsidR="000B03CA" w:rsidRPr="009A1D13">
        <w:rPr>
          <w:lang w:val="en-GB"/>
        </w:rPr>
        <w:t xml:space="preserve"> </w:t>
      </w:r>
      <w:r w:rsidR="000B03CA" w:rsidRPr="009A1D13">
        <w:rPr>
          <w:rFonts w:ascii="Times New Roman" w:hAnsi="Times New Roman" w:cs="Times New Roman"/>
          <w:lang w:val="en-GB"/>
        </w:rPr>
        <w:t xml:space="preserve">Or perhaps the reason is </w:t>
      </w:r>
      <w:r w:rsidR="00876F39" w:rsidRPr="009A1D13">
        <w:rPr>
          <w:rFonts w:ascii="Times New Roman" w:hAnsi="Times New Roman" w:cs="Times New Roman"/>
          <w:lang w:val="en-GB"/>
        </w:rPr>
        <w:t>as</w:t>
      </w:r>
      <w:r w:rsidR="000B03CA" w:rsidRPr="009A1D13">
        <w:rPr>
          <w:rFonts w:ascii="Times New Roman" w:hAnsi="Times New Roman" w:cs="Times New Roman"/>
          <w:lang w:val="en-GB"/>
        </w:rPr>
        <w:t xml:space="preserve"> </w:t>
      </w:r>
      <w:r w:rsidR="000B03CA" w:rsidRPr="009A1D13">
        <w:rPr>
          <w:rFonts w:ascii="Times New Roman" w:hAnsi="Times New Roman" w:cs="Times New Roman"/>
          <w:szCs w:val="24"/>
          <w:lang w:val="en-GB"/>
        </w:rPr>
        <w:t xml:space="preserve">Baxter (1989) </w:t>
      </w:r>
      <w:r w:rsidR="000864E2" w:rsidRPr="009A1D13">
        <w:rPr>
          <w:rFonts w:ascii="Times New Roman" w:hAnsi="Times New Roman" w:cs="Times New Roman"/>
          <w:szCs w:val="24"/>
          <w:lang w:val="en-GB"/>
        </w:rPr>
        <w:t>mentions that</w:t>
      </w:r>
      <w:r w:rsidR="000B03CA" w:rsidRPr="009A1D13">
        <w:rPr>
          <w:rFonts w:ascii="Times New Roman" w:hAnsi="Times New Roman" w:cs="Times New Roman"/>
          <w:szCs w:val="24"/>
          <w:lang w:val="en-GB"/>
        </w:rPr>
        <w:t xml:space="preserve"> the parents of a child with special needs prefer to take their child to a close and familiar group rather than to an unfamiliar group.</w:t>
      </w:r>
    </w:p>
    <w:p w14:paraId="5D115C2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7E09B715" w14:textId="77777777" w:rsidR="00C4607B" w:rsidRPr="009A1D13" w:rsidRDefault="00C4607B" w:rsidP="005324A3">
      <w:pPr>
        <w:pStyle w:val="Heading4"/>
        <w:rPr>
          <w:rFonts w:ascii="Times New Roman" w:hAnsi="Times New Roman" w:cs="Times New Roman"/>
          <w:b/>
          <w:sz w:val="24"/>
          <w:szCs w:val="24"/>
          <w:lang w:val="en-GB"/>
        </w:rPr>
      </w:pPr>
      <w:bookmarkStart w:id="106" w:name="_Toc428976778"/>
      <w:r w:rsidRPr="009A1D13">
        <w:rPr>
          <w:rFonts w:ascii="Times New Roman" w:hAnsi="Times New Roman" w:cs="Times New Roman"/>
          <w:b/>
          <w:sz w:val="24"/>
          <w:szCs w:val="24"/>
          <w:lang w:val="en-GB"/>
        </w:rPr>
        <w:lastRenderedPageBreak/>
        <w:t>5.3.4.2 Sibling</w:t>
      </w:r>
      <w:bookmarkEnd w:id="106"/>
    </w:p>
    <w:p w14:paraId="55C19C2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Harry has a good relationship with his younger sister Elizabeth (C&amp;J 3.250). When Elizabeth was around 1 year-old, she started to be talkative and have more facial expressions. She enjoyed being in the spotlight. Therefore, she attracted attention from Harry to her. The situation was such a huge relief for both the parents and Harry. Harry and Elizabeth have a mutual effect on each other. For example, when Harry is screaming, Elizabeth resonates with some odd noises. </w:t>
      </w:r>
    </w:p>
    <w:p w14:paraId="7F91A524" w14:textId="77777777" w:rsidR="00C4607B" w:rsidRPr="009A1D13" w:rsidRDefault="00C4607B" w:rsidP="004649A1">
      <w:pPr>
        <w:spacing w:line="360" w:lineRule="auto"/>
        <w:jc w:val="both"/>
        <w:rPr>
          <w:rFonts w:ascii="Times New Roman" w:hAnsi="Times New Roman" w:cs="Times New Roman"/>
          <w:szCs w:val="24"/>
          <w:lang w:val="en-GB"/>
        </w:rPr>
      </w:pPr>
    </w:p>
    <w:p w14:paraId="11794FC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 tolerated Elizabeth stealing his toys away, held Elizabeth’s hands, and waited his turn to sit on Catherine’s lap. Meanwhile, Elizabeth was willing to be a helper looking after Harry, tried to teach him how to speak, and have social interaction with him such as telling stories to him, playing with him, and asking him to lift her up, ‘even in a very bossy way’ (Diary 21/June/ 2013). </w:t>
      </w:r>
    </w:p>
    <w:p w14:paraId="75F5C514" w14:textId="77777777" w:rsidR="00C4607B" w:rsidRPr="009A1D13" w:rsidRDefault="00C4607B" w:rsidP="004649A1">
      <w:pPr>
        <w:spacing w:line="360" w:lineRule="auto"/>
        <w:jc w:val="both"/>
        <w:rPr>
          <w:rFonts w:ascii="Times New Roman" w:hAnsi="Times New Roman" w:cs="Times New Roman"/>
          <w:szCs w:val="24"/>
          <w:lang w:val="en-GB"/>
        </w:rPr>
      </w:pPr>
    </w:p>
    <w:p w14:paraId="709676E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However, sometimes Harry cannot stand Elizabeth’s noise and behaviour. He chooses to cover her mouth or surrender the activity that he likes in order to escape from her. Harry often mimics Elizabeth’s behaviour and joins in her games such as bicycle riding, doing exercise, or playing on a swing. Interestingly, Catherine pointed out the language ability difference between Harry and Elizabeth is when Harry ‘remains so quiet, this girl cannot stop talking’ (Diary 22/October/2012).</w:t>
      </w:r>
    </w:p>
    <w:p w14:paraId="575CE984" w14:textId="77777777" w:rsidR="00061BF1" w:rsidRPr="009A1D13" w:rsidRDefault="00061BF1" w:rsidP="004649A1">
      <w:pPr>
        <w:spacing w:line="360" w:lineRule="auto"/>
        <w:jc w:val="both"/>
        <w:rPr>
          <w:rFonts w:ascii="Times New Roman" w:hAnsi="Times New Roman" w:cs="Times New Roman"/>
          <w:szCs w:val="24"/>
          <w:lang w:val="en-GB"/>
        </w:rPr>
      </w:pPr>
    </w:p>
    <w:p w14:paraId="2277463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Elizabeth likes to be centre stage,</w:t>
      </w:r>
      <w:r w:rsidRPr="009A1D13" w:rsidDel="00D13468">
        <w:rPr>
          <w:rFonts w:ascii="Times New Roman" w:hAnsi="Times New Roman" w:cs="Times New Roman"/>
          <w:szCs w:val="24"/>
          <w:lang w:val="en-GB"/>
        </w:rPr>
        <w:t xml:space="preserve"> </w:t>
      </w:r>
      <w:r w:rsidRPr="009A1D13">
        <w:rPr>
          <w:rFonts w:ascii="Times New Roman" w:hAnsi="Times New Roman" w:cs="Times New Roman"/>
          <w:szCs w:val="24"/>
          <w:lang w:val="en-GB"/>
        </w:rPr>
        <w:t>and diverts other people’s attention away from Harry’s condition and so relieves Catherine’s stress.</w:t>
      </w:r>
      <w:r w:rsidRPr="009A1D13" w:rsidDel="00813151">
        <w:rPr>
          <w:rFonts w:ascii="Times New Roman" w:hAnsi="Times New Roman" w:cs="Times New Roman"/>
          <w:szCs w:val="24"/>
          <w:lang w:val="en-GB"/>
        </w:rPr>
        <w:t xml:space="preserve"> </w:t>
      </w:r>
      <w:r w:rsidR="00061BF1" w:rsidRPr="009A1D13">
        <w:rPr>
          <w:rFonts w:ascii="Times New Roman" w:hAnsi="Times New Roman" w:cs="Times New Roman"/>
          <w:szCs w:val="24"/>
          <w:lang w:val="en-GB"/>
        </w:rPr>
        <w:t>Catherine reflected that ‘b</w:t>
      </w:r>
      <w:r w:rsidRPr="009A1D13">
        <w:rPr>
          <w:rFonts w:ascii="Times New Roman" w:hAnsi="Times New Roman" w:cs="Times New Roman"/>
          <w:szCs w:val="24"/>
          <w:lang w:val="en-GB"/>
        </w:rPr>
        <w:t xml:space="preserve">eing the second born, </w:t>
      </w:r>
      <w:r w:rsidR="00061BF1" w:rsidRPr="009A1D13">
        <w:rPr>
          <w:rFonts w:ascii="Times New Roman" w:hAnsi="Times New Roman" w:cs="Times New Roman"/>
          <w:szCs w:val="24"/>
          <w:lang w:val="en-GB"/>
        </w:rPr>
        <w:t>[Elizabeth]</w:t>
      </w:r>
      <w:r w:rsidRPr="009A1D13">
        <w:rPr>
          <w:rFonts w:ascii="Times New Roman" w:hAnsi="Times New Roman" w:cs="Times New Roman"/>
          <w:szCs w:val="24"/>
          <w:lang w:val="en-GB"/>
        </w:rPr>
        <w:t xml:space="preserve"> always wants to be the first. She’s the “first half” while her </w:t>
      </w:r>
      <w:r w:rsidRPr="009A1D13">
        <w:rPr>
          <w:rFonts w:ascii="Times New Roman" w:hAnsi="Times New Roman" w:cs="Times New Roman"/>
          <w:szCs w:val="24"/>
          <w:lang w:val="en-GB"/>
        </w:rPr>
        <w:lastRenderedPageBreak/>
        <w:t>brother is the “second half”</w:t>
      </w:r>
      <w:r w:rsidR="00061BF1"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(Diary 5/November/2012).</w:t>
      </w:r>
    </w:p>
    <w:p w14:paraId="54CCAC74" w14:textId="77777777" w:rsidR="00061BF1" w:rsidRPr="009A1D13" w:rsidRDefault="00061BF1" w:rsidP="004649A1">
      <w:pPr>
        <w:spacing w:line="360" w:lineRule="auto"/>
        <w:jc w:val="both"/>
        <w:rPr>
          <w:rFonts w:ascii="Times New Roman" w:hAnsi="Times New Roman" w:cs="Times New Roman"/>
          <w:szCs w:val="24"/>
          <w:lang w:val="en-GB"/>
        </w:rPr>
      </w:pPr>
    </w:p>
    <w:p w14:paraId="4B00B223" w14:textId="77777777" w:rsidR="00061BF1" w:rsidRPr="009A1D13" w:rsidRDefault="007E5BC0" w:rsidP="00061BF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Elizabeth and Harry compete</w:t>
      </w:r>
      <w:r w:rsidR="00061BF1" w:rsidRPr="009A1D13">
        <w:rPr>
          <w:rFonts w:ascii="Times New Roman" w:hAnsi="Times New Roman" w:cs="Times New Roman"/>
          <w:szCs w:val="24"/>
          <w:lang w:val="en-GB"/>
        </w:rPr>
        <w:t xml:space="preserve"> for their parents’ hugs or attention, especially when they are sleepy. Once Elizabeth gets Catherine’s attention, Harry </w:t>
      </w:r>
      <w:r w:rsidRPr="009A1D13">
        <w:rPr>
          <w:rFonts w:ascii="Times New Roman" w:hAnsi="Times New Roman" w:cs="Times New Roman"/>
          <w:szCs w:val="24"/>
          <w:lang w:val="en-GB"/>
        </w:rPr>
        <w:t xml:space="preserve">will have </w:t>
      </w:r>
      <w:r w:rsidR="00061BF1" w:rsidRPr="009A1D13">
        <w:rPr>
          <w:rFonts w:ascii="Times New Roman" w:hAnsi="Times New Roman" w:cs="Times New Roman"/>
          <w:szCs w:val="24"/>
          <w:lang w:val="en-GB"/>
        </w:rPr>
        <w:t xml:space="preserve">some negative reactions, such as screaming or refusing to go to school. </w:t>
      </w:r>
    </w:p>
    <w:p w14:paraId="74BEB3F1" w14:textId="77777777" w:rsidR="000568A3" w:rsidRPr="009A1D13" w:rsidRDefault="000568A3" w:rsidP="004649A1">
      <w:pPr>
        <w:spacing w:line="360" w:lineRule="auto"/>
        <w:jc w:val="both"/>
        <w:rPr>
          <w:rFonts w:ascii="Times New Roman" w:hAnsi="Times New Roman" w:cs="Times New Roman"/>
          <w:szCs w:val="24"/>
          <w:lang w:val="en-GB"/>
        </w:rPr>
      </w:pPr>
    </w:p>
    <w:p w14:paraId="530A0C7A" w14:textId="77777777" w:rsidR="00C4607B" w:rsidRPr="009A1D13" w:rsidRDefault="00C4607B" w:rsidP="005324A3">
      <w:pPr>
        <w:pStyle w:val="Heading4"/>
        <w:rPr>
          <w:rFonts w:ascii="Times New Roman" w:hAnsi="Times New Roman" w:cs="Times New Roman"/>
          <w:b/>
          <w:sz w:val="24"/>
          <w:szCs w:val="24"/>
          <w:lang w:val="en-GB"/>
        </w:rPr>
      </w:pPr>
      <w:bookmarkStart w:id="107" w:name="_Toc428976779"/>
      <w:r w:rsidRPr="009A1D13">
        <w:rPr>
          <w:rFonts w:ascii="Times New Roman" w:hAnsi="Times New Roman" w:cs="Times New Roman"/>
          <w:b/>
          <w:sz w:val="24"/>
          <w:szCs w:val="24"/>
          <w:lang w:val="en-GB"/>
        </w:rPr>
        <w:t>5.3.4.3 Grandparents</w:t>
      </w:r>
      <w:bookmarkEnd w:id="107"/>
    </w:p>
    <w:p w14:paraId="438D7BC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Grandparents deeply love (indulge) their grandchildren and they are willing to give them everything they want. His grandmother helped Catherine to look after Harry when he was a baby</w:t>
      </w:r>
      <w:r w:rsidR="00C74F65" w:rsidRPr="009A1D13">
        <w:rPr>
          <w:rFonts w:ascii="Times New Roman" w:hAnsi="Times New Roman" w:cs="Times New Roman"/>
          <w:szCs w:val="24"/>
          <w:lang w:val="en-GB"/>
        </w:rPr>
        <w:t>. Their relationship shows in a</w:t>
      </w:r>
      <w:r w:rsidRPr="009A1D13">
        <w:rPr>
          <w:rFonts w:ascii="Times New Roman" w:hAnsi="Times New Roman" w:cs="Times New Roman"/>
          <w:szCs w:val="24"/>
          <w:lang w:val="en-GB"/>
        </w:rPr>
        <w:t xml:space="preserve"> </w:t>
      </w:r>
      <w:r w:rsidR="00C74F65"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way. </w:t>
      </w:r>
      <w:r w:rsidR="003A4B36" w:rsidRPr="009A1D13">
        <w:rPr>
          <w:rFonts w:ascii="Times New Roman" w:hAnsi="Times New Roman" w:cs="Times New Roman"/>
          <w:szCs w:val="24"/>
          <w:lang w:val="en-GB"/>
        </w:rPr>
        <w:t>For</w:t>
      </w:r>
      <w:r w:rsidRPr="009A1D13">
        <w:rPr>
          <w:rFonts w:ascii="Times New Roman" w:hAnsi="Times New Roman" w:cs="Times New Roman"/>
          <w:szCs w:val="24"/>
          <w:lang w:val="en-GB"/>
        </w:rPr>
        <w:t xml:space="preserve"> example</w:t>
      </w:r>
      <w:r w:rsidR="003A4B36"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when grandpa visited them, the children totally ignored him and played by themselves. Then, when grandpa stood by the door and was leaving, Harry started to cry. </w:t>
      </w:r>
    </w:p>
    <w:p w14:paraId="25D1C0B5" w14:textId="77777777" w:rsidR="00C4607B" w:rsidRPr="009A1D13" w:rsidRDefault="00C4607B" w:rsidP="004649A1">
      <w:pPr>
        <w:spacing w:line="360" w:lineRule="auto"/>
        <w:jc w:val="both"/>
        <w:rPr>
          <w:rFonts w:ascii="Times New Roman" w:hAnsi="Times New Roman" w:cs="Times New Roman"/>
          <w:szCs w:val="24"/>
          <w:lang w:val="en-GB"/>
        </w:rPr>
      </w:pPr>
    </w:p>
    <w:p w14:paraId="7ADAA39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Grandparents give parents financial support and human resource support. Grandmother gives Catherine a hand when she feels stressed or needs her help to look after the children. Catherine thinks that she is spoiled by her mother, and she feels guilty about that. However, they occasionally have disagreements about child-rearing</w:t>
      </w:r>
      <w:r w:rsidR="00C81D9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The grandparents complain that the parents are too strict with their grandson. The parents think that discipline makes Harry’s life easier because it helps him adjust himself accordingly in</w:t>
      </w:r>
      <w:r w:rsidR="000568A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various situations.</w:t>
      </w:r>
    </w:p>
    <w:p w14:paraId="30C1B3EA" w14:textId="77777777" w:rsidR="00F46324" w:rsidRPr="009A1D13" w:rsidRDefault="00F46324" w:rsidP="004649A1">
      <w:pPr>
        <w:spacing w:line="360" w:lineRule="auto"/>
        <w:jc w:val="both"/>
        <w:rPr>
          <w:rFonts w:ascii="Times New Roman" w:hAnsi="Times New Roman" w:cs="Times New Roman"/>
          <w:szCs w:val="24"/>
          <w:lang w:val="en-GB"/>
        </w:rPr>
      </w:pPr>
    </w:p>
    <w:p w14:paraId="121FE15E" w14:textId="77777777" w:rsidR="005B4B8E" w:rsidRPr="009A1D13" w:rsidRDefault="005B4B8E" w:rsidP="004649A1">
      <w:pPr>
        <w:spacing w:line="360" w:lineRule="auto"/>
        <w:jc w:val="both"/>
        <w:rPr>
          <w:rFonts w:ascii="Times New Roman" w:hAnsi="Times New Roman" w:cs="Times New Roman"/>
          <w:szCs w:val="24"/>
          <w:lang w:val="en-GB"/>
        </w:rPr>
      </w:pPr>
    </w:p>
    <w:p w14:paraId="6C157FF4" w14:textId="77777777" w:rsidR="00C4607B" w:rsidRPr="009A1D13" w:rsidRDefault="00C4607B" w:rsidP="005324A3">
      <w:pPr>
        <w:pStyle w:val="Heading4"/>
        <w:rPr>
          <w:rFonts w:ascii="Times New Roman" w:hAnsi="Times New Roman" w:cs="Times New Roman"/>
          <w:sz w:val="24"/>
          <w:szCs w:val="24"/>
          <w:lang w:val="en-GB"/>
        </w:rPr>
      </w:pPr>
      <w:bookmarkStart w:id="108" w:name="_Toc428976780"/>
      <w:r w:rsidRPr="009A1D13">
        <w:rPr>
          <w:rFonts w:ascii="Times New Roman" w:hAnsi="Times New Roman" w:cs="Times New Roman"/>
          <w:b/>
          <w:sz w:val="24"/>
          <w:szCs w:val="24"/>
          <w:lang w:val="en-GB"/>
        </w:rPr>
        <w:lastRenderedPageBreak/>
        <w:t>5.3.4.4</w:t>
      </w:r>
      <w:r w:rsidRPr="009A1D13">
        <w:rPr>
          <w:rFonts w:ascii="Times New Roman" w:hAnsi="Times New Roman" w:cs="Times New Roman"/>
          <w:sz w:val="24"/>
          <w:szCs w:val="24"/>
          <w:lang w:val="en-GB"/>
        </w:rPr>
        <w:t xml:space="preserve"> </w:t>
      </w:r>
      <w:r w:rsidRPr="009A1D13">
        <w:rPr>
          <w:rFonts w:ascii="Times New Roman" w:hAnsi="Times New Roman" w:cs="Times New Roman"/>
          <w:b/>
          <w:sz w:val="24"/>
          <w:szCs w:val="24"/>
          <w:lang w:val="en-GB"/>
        </w:rPr>
        <w:t>Other Family Members or Friends</w:t>
      </w:r>
      <w:bookmarkEnd w:id="108"/>
    </w:p>
    <w:p w14:paraId="0FDAA54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and John’s support network (both in Taiwan and in Canada) is </w:t>
      </w:r>
      <w:r w:rsidR="000568A3" w:rsidRPr="009A1D13">
        <w:rPr>
          <w:rFonts w:ascii="Times New Roman" w:hAnsi="Times New Roman" w:cs="Times New Roman"/>
          <w:szCs w:val="24"/>
          <w:lang w:val="en-GB"/>
        </w:rPr>
        <w:t>indispensable</w:t>
      </w:r>
      <w:r w:rsidRPr="009A1D13">
        <w:rPr>
          <w:rFonts w:ascii="Times New Roman" w:hAnsi="Times New Roman" w:cs="Times New Roman"/>
          <w:szCs w:val="24"/>
          <w:lang w:val="en-GB"/>
        </w:rPr>
        <w:t xml:space="preserve"> because rearing a child with autism needs </w:t>
      </w:r>
      <w:r w:rsidR="00CA700E" w:rsidRPr="009A1D13">
        <w:rPr>
          <w:rFonts w:ascii="Times New Roman" w:hAnsi="Times New Roman" w:cs="Times New Roman"/>
          <w:szCs w:val="24"/>
          <w:lang w:val="en-GB"/>
        </w:rPr>
        <w:t>plenty of</w:t>
      </w:r>
      <w:r w:rsidRPr="009A1D13">
        <w:rPr>
          <w:rFonts w:ascii="Times New Roman" w:hAnsi="Times New Roman" w:cs="Times New Roman"/>
          <w:szCs w:val="24"/>
          <w:lang w:val="en-GB"/>
        </w:rPr>
        <w:t xml:space="preserve"> support. Individuals working with a child with autism need a break occasionally or need others to assist them. It is pretty vital to build a network for the child with autism, and discuss teaching ideas and expectations with each person involved. In the beginning, Catherine built the network alone without John’s support. Gradually, John understood the importance of building a network for Harry.</w:t>
      </w:r>
      <w:r w:rsidR="000568A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Catherine and John’s support network includes a 24-hour nanny, tutors, friends and relatives who understand their situation and are willing to step in and provide company (playmates), needed items, and human resources for them when they are needed</w:t>
      </w:r>
      <w:r w:rsidR="000568A3"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Before moving to Canada, Catherine was confident in her ability to build a new network there for Harry.</w:t>
      </w:r>
    </w:p>
    <w:p w14:paraId="5204904E" w14:textId="77777777" w:rsidR="00C4607B" w:rsidRPr="009A1D13" w:rsidRDefault="00C4607B" w:rsidP="004649A1">
      <w:pPr>
        <w:spacing w:line="360" w:lineRule="auto"/>
        <w:jc w:val="both"/>
        <w:rPr>
          <w:rFonts w:ascii="Times New Roman" w:hAnsi="Times New Roman" w:cs="Times New Roman"/>
          <w:szCs w:val="24"/>
          <w:lang w:val="en-GB"/>
        </w:rPr>
      </w:pPr>
    </w:p>
    <w:p w14:paraId="1420DA8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Usually, the nanny, father and mother construct a triangular network to cooperate and work better with the children. If one of them finds it too much</w:t>
      </w:r>
      <w:r w:rsidR="00061BF1"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the other two can take over and continue with the child’s upbringing. Additionally, having a break occasionally is pretty essential for the </w:t>
      </w:r>
      <w:r w:rsidR="00C22433" w:rsidRPr="009A1D13">
        <w:rPr>
          <w:rFonts w:ascii="Times New Roman" w:hAnsi="Times New Roman" w:cs="Times New Roman"/>
          <w:szCs w:val="24"/>
          <w:lang w:val="en-GB"/>
        </w:rPr>
        <w:t>carers of the child with autism</w:t>
      </w:r>
      <w:r w:rsidRPr="009A1D13">
        <w:rPr>
          <w:rFonts w:ascii="Times New Roman" w:hAnsi="Times New Roman" w:cs="Times New Roman"/>
          <w:szCs w:val="24"/>
          <w:lang w:val="en-GB"/>
        </w:rPr>
        <w:t xml:space="preserve">. </w:t>
      </w:r>
    </w:p>
    <w:p w14:paraId="4B6D215F" w14:textId="77777777" w:rsidR="00C4607B" w:rsidRPr="009A1D13" w:rsidRDefault="00C4607B" w:rsidP="004649A1">
      <w:pPr>
        <w:spacing w:line="360" w:lineRule="auto"/>
        <w:jc w:val="both"/>
        <w:rPr>
          <w:rFonts w:ascii="Times New Roman" w:hAnsi="Times New Roman" w:cs="Times New Roman"/>
          <w:szCs w:val="24"/>
          <w:lang w:val="en-GB"/>
        </w:rPr>
      </w:pPr>
    </w:p>
    <w:p w14:paraId="34A624A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Nanny’s main tasks are doing housework, keeping the children company and assisting to take the children out. Nanny is the most objective among all when dealing with Harry’s behaviour because she is the one who was hired to take care of the children. </w:t>
      </w:r>
    </w:p>
    <w:p w14:paraId="64D9377E" w14:textId="77777777" w:rsidR="00C4607B" w:rsidRPr="009A1D13" w:rsidRDefault="00C4607B" w:rsidP="004649A1">
      <w:pPr>
        <w:spacing w:line="360" w:lineRule="auto"/>
        <w:jc w:val="both"/>
        <w:rPr>
          <w:rFonts w:ascii="Times New Roman" w:hAnsi="Times New Roman" w:cs="Times New Roman"/>
          <w:szCs w:val="24"/>
          <w:lang w:val="en-GB"/>
        </w:rPr>
      </w:pPr>
    </w:p>
    <w:p w14:paraId="7C32BD4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Mother’s main task is finding all resources for the family, coping with affairs from the outside world, and scheduling activities. His father’s main task is to earn money, and </w:t>
      </w:r>
      <w:r w:rsidRPr="009A1D13">
        <w:rPr>
          <w:rFonts w:ascii="Times New Roman" w:hAnsi="Times New Roman" w:cs="Times New Roman"/>
          <w:szCs w:val="24"/>
          <w:lang w:val="en-GB"/>
        </w:rPr>
        <w:lastRenderedPageBreak/>
        <w:t xml:space="preserve">keep company with (teaching) the children. Once one of them leaves, the other two feel stressed about the unbalanced situation. </w:t>
      </w:r>
      <w:r w:rsidR="000A7BB3" w:rsidRPr="009A1D13">
        <w:rPr>
          <w:rFonts w:ascii="Times New Roman" w:hAnsi="Times New Roman" w:cs="Times New Roman"/>
          <w:szCs w:val="24"/>
          <w:lang w:val="en-GB"/>
        </w:rPr>
        <w:t>Catherine reflected that Harry’s tutor (Taiwan) integrated the therapist’s suggestions and applied them to Harry. On Saturdays, Catherine and John synchronised with therapists and checked the progress at home and at the hospital.</w:t>
      </w:r>
    </w:p>
    <w:p w14:paraId="41944B32" w14:textId="77777777" w:rsidR="000A7BB3" w:rsidRPr="009A1D13" w:rsidRDefault="000A7BB3" w:rsidP="004649A1">
      <w:pPr>
        <w:spacing w:line="360" w:lineRule="auto"/>
        <w:jc w:val="both"/>
        <w:rPr>
          <w:rFonts w:ascii="Times New Roman" w:hAnsi="Times New Roman" w:cs="Times New Roman"/>
          <w:szCs w:val="24"/>
          <w:lang w:val="en-GB"/>
        </w:rPr>
      </w:pPr>
    </w:p>
    <w:p w14:paraId="7115A77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An auntie, who was an administrator of a </w:t>
      </w:r>
      <w:r w:rsidR="000A7BB3" w:rsidRPr="009A1D13">
        <w:rPr>
          <w:rFonts w:ascii="Times New Roman" w:hAnsi="Times New Roman" w:cs="Times New Roman"/>
          <w:szCs w:val="24"/>
          <w:lang w:val="en-GB"/>
        </w:rPr>
        <w:t>s</w:t>
      </w:r>
      <w:r w:rsidRPr="009A1D13">
        <w:rPr>
          <w:rFonts w:ascii="Times New Roman" w:hAnsi="Times New Roman" w:cs="Times New Roman"/>
          <w:szCs w:val="24"/>
          <w:lang w:val="en-GB"/>
        </w:rPr>
        <w:t>pecial</w:t>
      </w:r>
      <w:r w:rsidR="000A7BB3" w:rsidRPr="009A1D13">
        <w:rPr>
          <w:rFonts w:ascii="Times New Roman" w:hAnsi="Times New Roman" w:cs="Times New Roman"/>
          <w:szCs w:val="24"/>
          <w:lang w:val="en-GB"/>
        </w:rPr>
        <w:t>ist</w:t>
      </w:r>
      <w:r w:rsidRPr="009A1D13">
        <w:rPr>
          <w:rFonts w:ascii="Times New Roman" w:hAnsi="Times New Roman" w:cs="Times New Roman"/>
          <w:szCs w:val="24"/>
          <w:lang w:val="en-GB"/>
        </w:rPr>
        <w:t xml:space="preserve"> school in the US</w:t>
      </w:r>
      <w:r w:rsidR="00620DED" w:rsidRPr="009A1D13">
        <w:rPr>
          <w:rFonts w:ascii="Times New Roman" w:hAnsi="Times New Roman" w:cs="Times New Roman"/>
          <w:szCs w:val="24"/>
          <w:lang w:val="en-GB"/>
        </w:rPr>
        <w:t>A</w:t>
      </w:r>
      <w:r w:rsidRPr="009A1D13">
        <w:rPr>
          <w:rFonts w:ascii="Times New Roman" w:hAnsi="Times New Roman" w:cs="Times New Roman"/>
          <w:szCs w:val="24"/>
          <w:lang w:val="en-GB"/>
        </w:rPr>
        <w:t>, suspected Harry’s development was slow and suggested that Catherine send Harry to a special</w:t>
      </w:r>
      <w:r w:rsidR="000A7BB3" w:rsidRPr="009A1D13">
        <w:rPr>
          <w:rFonts w:ascii="Times New Roman" w:hAnsi="Times New Roman" w:cs="Times New Roman"/>
          <w:szCs w:val="24"/>
          <w:lang w:val="en-GB"/>
        </w:rPr>
        <w:t>ist</w:t>
      </w:r>
      <w:r w:rsidRPr="009A1D13">
        <w:rPr>
          <w:rFonts w:ascii="Times New Roman" w:hAnsi="Times New Roman" w:cs="Times New Roman"/>
          <w:szCs w:val="24"/>
          <w:lang w:val="en-GB"/>
        </w:rPr>
        <w:t xml:space="preserve"> school.</w:t>
      </w:r>
    </w:p>
    <w:p w14:paraId="66C73695" w14:textId="77777777" w:rsidR="000E1177" w:rsidRPr="009A1D13" w:rsidRDefault="000E1177" w:rsidP="004649A1">
      <w:pPr>
        <w:spacing w:line="360" w:lineRule="auto"/>
        <w:jc w:val="both"/>
        <w:rPr>
          <w:rFonts w:ascii="Times New Roman" w:hAnsi="Times New Roman" w:cs="Times New Roman"/>
          <w:szCs w:val="24"/>
          <w:lang w:val="en-GB"/>
        </w:rPr>
      </w:pPr>
    </w:p>
    <w:p w14:paraId="0385D9C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Parents without a network, which is the case for most mothers of children with autism in Taiwan, lose the right to be sick, and their lives become unbalanced. Even if their child’s abilities have improved </w:t>
      </w:r>
      <w:r w:rsidR="00CA700E" w:rsidRPr="009A1D13">
        <w:rPr>
          <w:rFonts w:ascii="Times New Roman" w:hAnsi="Times New Roman" w:cs="Times New Roman"/>
          <w:szCs w:val="24"/>
          <w:lang w:val="en-GB"/>
        </w:rPr>
        <w:t>as a result of regular intensive</w:t>
      </w:r>
      <w:r w:rsidRPr="009A1D13">
        <w:rPr>
          <w:rFonts w:ascii="Times New Roman" w:hAnsi="Times New Roman" w:cs="Times New Roman"/>
          <w:szCs w:val="24"/>
          <w:lang w:val="en-GB"/>
        </w:rPr>
        <w:t xml:space="preserve"> treatment; they are still the victims of sinking emotions and depression.</w:t>
      </w:r>
    </w:p>
    <w:p w14:paraId="40FFA2F8" w14:textId="77777777" w:rsidR="00C4607B" w:rsidRPr="009A1D13" w:rsidRDefault="00C4607B" w:rsidP="004649A1">
      <w:pPr>
        <w:spacing w:line="360" w:lineRule="auto"/>
        <w:jc w:val="both"/>
        <w:rPr>
          <w:rFonts w:ascii="Times New Roman" w:hAnsi="Times New Roman" w:cs="Times New Roman"/>
          <w:szCs w:val="24"/>
          <w:lang w:val="en-GB"/>
        </w:rPr>
      </w:pPr>
    </w:p>
    <w:p w14:paraId="2A1BE67A" w14:textId="77777777" w:rsidR="00C4607B" w:rsidRPr="009A1D13" w:rsidRDefault="00C4607B" w:rsidP="005324A3">
      <w:pPr>
        <w:pStyle w:val="Heading3"/>
        <w:rPr>
          <w:rFonts w:ascii="Times New Roman" w:hAnsi="Times New Roman" w:cs="Times New Roman"/>
          <w:color w:val="auto"/>
          <w:sz w:val="24"/>
          <w:szCs w:val="24"/>
          <w:lang w:val="en-GB"/>
        </w:rPr>
      </w:pPr>
      <w:bookmarkStart w:id="109" w:name="_Toc428976781"/>
      <w:r w:rsidRPr="009A1D13">
        <w:rPr>
          <w:rFonts w:ascii="Times New Roman" w:hAnsi="Times New Roman" w:cs="Times New Roman"/>
          <w:color w:val="auto"/>
          <w:sz w:val="24"/>
          <w:szCs w:val="24"/>
          <w:lang w:val="en-GB"/>
        </w:rPr>
        <w:t>5.3.5 The Educational System</w:t>
      </w:r>
      <w:bookmarkEnd w:id="109"/>
      <w:r w:rsidRPr="009A1D13">
        <w:rPr>
          <w:rFonts w:ascii="Times New Roman" w:hAnsi="Times New Roman" w:cs="Times New Roman"/>
          <w:color w:val="auto"/>
          <w:sz w:val="24"/>
          <w:szCs w:val="24"/>
          <w:lang w:val="en-GB"/>
        </w:rPr>
        <w:t xml:space="preserve"> </w:t>
      </w:r>
    </w:p>
    <w:p w14:paraId="0B659CC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thinks that the Taiwanese education system is scary because educators take both parents demands and children’s needs into consideration in regular education. These mostly conflict with each other and there are severe budget-cuts. The scariest part is that parents overrule teachers in professional decisions, and show them no respect. The best way is to find what is in the students’ best interests through parent-teacher cooperation. </w:t>
      </w:r>
    </w:p>
    <w:p w14:paraId="543B6810" w14:textId="77777777" w:rsidR="00F46324" w:rsidRPr="009A1D13" w:rsidRDefault="00F46324" w:rsidP="004649A1">
      <w:pPr>
        <w:spacing w:line="360" w:lineRule="auto"/>
        <w:jc w:val="both"/>
        <w:rPr>
          <w:rFonts w:ascii="Times New Roman" w:hAnsi="Times New Roman" w:cs="Times New Roman"/>
          <w:szCs w:val="24"/>
          <w:lang w:val="en-GB"/>
        </w:rPr>
      </w:pPr>
    </w:p>
    <w:p w14:paraId="0614006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terms of special education, this might be acceptable because parents and teachers all focus on the children’s needs and enjoy better cooperative relationships. In Taiwan, </w:t>
      </w:r>
      <w:r w:rsidRPr="009A1D13">
        <w:rPr>
          <w:rFonts w:ascii="Times New Roman" w:hAnsi="Times New Roman" w:cs="Times New Roman"/>
          <w:szCs w:val="24"/>
          <w:lang w:val="en-GB"/>
        </w:rPr>
        <w:lastRenderedPageBreak/>
        <w:t xml:space="preserve">Harry’s carers had to try very hard to drag Harry to school especially after weekends or holidays. Catherine was anxious about this situation because she worried that Harry might escape from their control and have a car accident. Catherine guessed that it was because Harry needed to do homework and attend more static classes. </w:t>
      </w:r>
    </w:p>
    <w:p w14:paraId="485F8FE2" w14:textId="77777777" w:rsidR="00C4607B" w:rsidRPr="009A1D13" w:rsidRDefault="00C4607B" w:rsidP="004649A1">
      <w:pPr>
        <w:spacing w:line="360" w:lineRule="auto"/>
        <w:jc w:val="both"/>
        <w:rPr>
          <w:rFonts w:ascii="Times New Roman" w:hAnsi="Times New Roman" w:cs="Times New Roman"/>
          <w:szCs w:val="24"/>
          <w:lang w:val="en-GB"/>
        </w:rPr>
      </w:pPr>
    </w:p>
    <w:p w14:paraId="151FBA9B"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Speaking about Canadian education, Catherine said that ‘everyone in Canada has a right to be educated’. The only thing she needs to do is communicate with school staff, be a cooperative parent and she will get any help Harry needs. Catherine expects that Canadian teachers can evoke Harry’s attempts at communication. In Taiwan and Canada, Harry has been allocated to special classes. After applying to Harry’s school in Canada, Catherine made a comment that the Canadian educational system is slower working than the Taiwanese system.</w:t>
      </w:r>
    </w:p>
    <w:p w14:paraId="7D467631"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p>
    <w:p w14:paraId="13312440" w14:textId="77777777" w:rsidR="00C4607B" w:rsidRPr="009A1D13" w:rsidRDefault="00C4607B"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Due to Harry’s communication </w:t>
      </w:r>
      <w:r w:rsidR="00BF78A8" w:rsidRPr="009A1D13">
        <w:rPr>
          <w:rFonts w:ascii="Times New Roman" w:hAnsi="Times New Roman" w:cs="Times New Roman" w:hint="eastAsia"/>
          <w:szCs w:val="24"/>
          <w:lang w:val="en-GB"/>
        </w:rPr>
        <w:t>issues</w:t>
      </w:r>
      <w:r w:rsidRPr="009A1D13">
        <w:rPr>
          <w:rFonts w:ascii="Times New Roman" w:hAnsi="Times New Roman" w:cs="Times New Roman"/>
          <w:szCs w:val="24"/>
          <w:lang w:val="en-GB"/>
        </w:rPr>
        <w:t xml:space="preserve"> and other delayed development, he was allocated to a resource class. In a resource class at elementary school, teachers mainly teach students self-care abilities. Parents were told by school administrators that once Harry attends a special class, it becomes more and more difficult to move to a mainstream class. The ratio of the students to teachers was 2: 1 in Harry’s class in Taiwan. Teachers told Catherine that Harry was stable, but weak at mathematical concepts. Parents find out many details of what happened in class through a Teacher-parent Contact Book. At class, teachers used a reward system (by giving him a piece of puzzle) to motivate Harry. Unfortunately, Harry was always very good at finding hidden puzzles in class which tormented his teachers.</w:t>
      </w:r>
    </w:p>
    <w:p w14:paraId="5F4854D5" w14:textId="77777777" w:rsidR="00C4607B" w:rsidRPr="009A1D13" w:rsidRDefault="00C4607B" w:rsidP="004649A1">
      <w:pPr>
        <w:spacing w:line="360" w:lineRule="auto"/>
        <w:jc w:val="both"/>
        <w:rPr>
          <w:rFonts w:ascii="Times New Roman" w:hAnsi="Times New Roman" w:cs="Times New Roman"/>
          <w:szCs w:val="24"/>
          <w:lang w:val="en-GB"/>
        </w:rPr>
      </w:pPr>
    </w:p>
    <w:p w14:paraId="74EB684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w:t>
      </w:r>
      <w:r w:rsidR="00C47589" w:rsidRPr="009A1D13">
        <w:rPr>
          <w:rFonts w:ascii="Times New Roman" w:hAnsi="Times New Roman" w:cs="Times New Roman"/>
          <w:szCs w:val="24"/>
          <w:lang w:val="en-GB"/>
        </w:rPr>
        <w:t xml:space="preserve">hen Harry was 2 years </w:t>
      </w:r>
      <w:r w:rsidRPr="009A1D13">
        <w:rPr>
          <w:rFonts w:ascii="Times New Roman" w:hAnsi="Times New Roman" w:cs="Times New Roman"/>
          <w:szCs w:val="24"/>
          <w:lang w:val="en-GB"/>
        </w:rPr>
        <w:t>old, Catherine and John sent him to a mainstream kindergarten, and found a teacher who was willing to teach him. At first, everything was ok until the teacher became pregnant, so they moved Harry into the medical system (treatment, day-care centre</w:t>
      </w:r>
      <w:r w:rsidR="00B17E6E" w:rsidRPr="009A1D13">
        <w:rPr>
          <w:rFonts w:ascii="Times New Roman" w:hAnsi="Times New Roman" w:cs="Times New Roman"/>
          <w:szCs w:val="24"/>
          <w:lang w:val="en-GB"/>
        </w:rPr>
        <w:t>).</w:t>
      </w:r>
    </w:p>
    <w:p w14:paraId="060DA559" w14:textId="77777777" w:rsidR="000F7F8E" w:rsidRPr="009A1D13" w:rsidRDefault="000F7F8E" w:rsidP="004649A1">
      <w:pPr>
        <w:spacing w:line="360" w:lineRule="auto"/>
        <w:jc w:val="both"/>
        <w:rPr>
          <w:rFonts w:ascii="Times New Roman" w:hAnsi="Times New Roman" w:cs="Times New Roman"/>
          <w:szCs w:val="24"/>
          <w:lang w:val="en-GB"/>
        </w:rPr>
      </w:pPr>
    </w:p>
    <w:p w14:paraId="548D0A8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and John have spent </w:t>
      </w:r>
      <w:r w:rsidR="00CA700E" w:rsidRPr="009A1D13">
        <w:rPr>
          <w:rFonts w:ascii="Times New Roman" w:hAnsi="Times New Roman" w:cs="Times New Roman"/>
          <w:szCs w:val="24"/>
          <w:lang w:val="en-GB"/>
        </w:rPr>
        <w:t>a great deal</w:t>
      </w:r>
      <w:r w:rsidRPr="009A1D13">
        <w:rPr>
          <w:rFonts w:ascii="Times New Roman" w:hAnsi="Times New Roman" w:cs="Times New Roman"/>
          <w:szCs w:val="24"/>
          <w:lang w:val="en-GB"/>
        </w:rPr>
        <w:t xml:space="preserve"> of time exploring </w:t>
      </w:r>
      <w:r w:rsidR="000F7F8E" w:rsidRPr="009A1D13">
        <w:rPr>
          <w:rFonts w:ascii="Times New Roman" w:hAnsi="Times New Roman" w:cs="Times New Roman"/>
          <w:szCs w:val="24"/>
          <w:lang w:val="en-GB"/>
        </w:rPr>
        <w:t>ways to help with communication</w:t>
      </w:r>
      <w:r w:rsidRPr="009A1D13">
        <w:rPr>
          <w:rFonts w:ascii="Times New Roman" w:hAnsi="Times New Roman" w:cs="Times New Roman"/>
          <w:szCs w:val="24"/>
          <w:lang w:val="en-GB"/>
        </w:rPr>
        <w:t xml:space="preserve"> and have found the following </w:t>
      </w:r>
      <w:r w:rsidR="000F7F8E" w:rsidRPr="009A1D13">
        <w:rPr>
          <w:rFonts w:ascii="Times New Roman" w:hAnsi="Times New Roman" w:cs="Times New Roman"/>
          <w:szCs w:val="24"/>
          <w:lang w:val="en-GB"/>
        </w:rPr>
        <w:t>useful</w:t>
      </w:r>
      <w:r w:rsidRPr="009A1D13">
        <w:rPr>
          <w:rFonts w:ascii="Times New Roman" w:hAnsi="Times New Roman" w:cs="Times New Roman"/>
          <w:szCs w:val="24"/>
          <w:lang w:val="en-GB"/>
        </w:rPr>
        <w:t xml:space="preserve"> tools for Harry:</w:t>
      </w:r>
    </w:p>
    <w:p w14:paraId="41DA4DB6" w14:textId="77777777" w:rsidR="00C4607B" w:rsidRPr="009A1D13" w:rsidRDefault="00C4607B" w:rsidP="004649A1">
      <w:pPr>
        <w:spacing w:line="360" w:lineRule="auto"/>
        <w:jc w:val="both"/>
        <w:rPr>
          <w:rFonts w:ascii="Times New Roman" w:hAnsi="Times New Roman" w:cs="Times New Roman"/>
          <w:szCs w:val="24"/>
          <w:lang w:val="en-GB"/>
        </w:rPr>
      </w:pPr>
    </w:p>
    <w:p w14:paraId="6EE4297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1.</w:t>
      </w:r>
      <w:r w:rsidRPr="009A1D13">
        <w:rPr>
          <w:rFonts w:ascii="Times New Roman" w:hAnsi="Times New Roman" w:cs="Times New Roman"/>
          <w:szCs w:val="24"/>
          <w:lang w:val="en-GB"/>
        </w:rPr>
        <w:tab/>
        <w:t>PECS: John and Catherine bought a whole set of PECS for Harry which was suggested by teachers, however, they found ‘it was too troublesome’ because they ‘have to carry it all the time’ (C&amp;J 1.437).</w:t>
      </w:r>
    </w:p>
    <w:p w14:paraId="4216A439" w14:textId="77777777" w:rsidR="00C4607B" w:rsidRPr="009A1D13" w:rsidRDefault="00C4607B" w:rsidP="004649A1">
      <w:pPr>
        <w:spacing w:line="360" w:lineRule="auto"/>
        <w:jc w:val="both"/>
        <w:rPr>
          <w:rFonts w:ascii="Times New Roman" w:hAnsi="Times New Roman" w:cs="Times New Roman"/>
          <w:szCs w:val="24"/>
          <w:lang w:val="en-GB"/>
        </w:rPr>
      </w:pPr>
    </w:p>
    <w:p w14:paraId="79A7065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2.</w:t>
      </w:r>
      <w:r w:rsidRPr="009A1D13">
        <w:rPr>
          <w:rFonts w:ascii="Times New Roman" w:hAnsi="Times New Roman" w:cs="Times New Roman"/>
          <w:szCs w:val="24"/>
          <w:lang w:val="en-GB"/>
        </w:rPr>
        <w:tab/>
        <w:t>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phone: Catherine and John found a way to communicate (typing on an 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phone) with Harry by themselves. John installed an app in an 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phone, and accidently found out that Harry can spell (English), so Catherine wrote an 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phone app specifically for Harry. This has two modes—text and picture. Harry can use an 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phone </w:t>
      </w:r>
      <w:r w:rsidR="00E20273" w:rsidRPr="009A1D13">
        <w:rPr>
          <w:rFonts w:ascii="Times New Roman" w:hAnsi="Times New Roman" w:cs="Times New Roman"/>
          <w:szCs w:val="24"/>
          <w:lang w:val="en-GB"/>
        </w:rPr>
        <w:t>to practi</w:t>
      </w:r>
      <w:r w:rsidR="00FC4219"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e his spelling (English) and express his needs. Catherine still attempts to improve the software in order to meet more of Harry’s needs. </w:t>
      </w:r>
    </w:p>
    <w:p w14:paraId="17AACCBD" w14:textId="77777777" w:rsidR="00C4607B" w:rsidRPr="009A1D13" w:rsidRDefault="00C4607B" w:rsidP="004649A1">
      <w:pPr>
        <w:spacing w:line="360" w:lineRule="auto"/>
        <w:jc w:val="both"/>
        <w:rPr>
          <w:rFonts w:ascii="Times New Roman" w:hAnsi="Times New Roman" w:cs="Times New Roman"/>
          <w:szCs w:val="24"/>
          <w:lang w:val="en-GB"/>
        </w:rPr>
      </w:pPr>
    </w:p>
    <w:p w14:paraId="0E7D2AD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Due to their success in modifying their phones into Harry’s communication tool, teachers asked for the software they are using. Catherine cannot help them due to the following: firstly, one is that the software is for personal use only; secondly, every child is unique, and the software needs to be personalised for each child; and, finally, the child needs a certain spelling ability and to continue learning new words.</w:t>
      </w:r>
    </w:p>
    <w:p w14:paraId="72E0DB62" w14:textId="77777777" w:rsidR="00C4607B" w:rsidRPr="009A1D13" w:rsidRDefault="00C4607B" w:rsidP="004649A1">
      <w:pPr>
        <w:spacing w:line="360" w:lineRule="auto"/>
        <w:jc w:val="both"/>
        <w:rPr>
          <w:rFonts w:ascii="Times New Roman" w:hAnsi="Times New Roman" w:cs="Times New Roman"/>
          <w:szCs w:val="24"/>
          <w:lang w:val="en-GB"/>
        </w:rPr>
      </w:pPr>
    </w:p>
    <w:p w14:paraId="374D2CA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Harry’s progress is unpredictable and slow; sometimes he progresses quickly, sometimes slowly and sometimes he regresses. The landmark in his learning progress is communicating with others via the 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phone. </w:t>
      </w:r>
    </w:p>
    <w:p w14:paraId="26B795E2" w14:textId="77777777" w:rsidR="00C4607B" w:rsidRPr="009A1D13" w:rsidRDefault="00C4607B" w:rsidP="004649A1">
      <w:pPr>
        <w:spacing w:line="360" w:lineRule="auto"/>
        <w:jc w:val="both"/>
        <w:rPr>
          <w:rFonts w:ascii="Times New Roman" w:hAnsi="Times New Roman" w:cs="Times New Roman"/>
          <w:szCs w:val="24"/>
          <w:lang w:val="en-GB"/>
        </w:rPr>
      </w:pPr>
    </w:p>
    <w:p w14:paraId="6BFDB8F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only thing they can do is keep teaching, supervising him, and waiting for him to mature. Often his parents and teachers notice Harry’s progress by accident. For example, his teachers noticed that he can spell by writing a brand name in class. In addition, his parents noticed that he can spell by playing a computer game. </w:t>
      </w:r>
    </w:p>
    <w:p w14:paraId="7FACFE71" w14:textId="77777777" w:rsidR="00C4607B" w:rsidRPr="009A1D13" w:rsidRDefault="00C4607B" w:rsidP="004649A1">
      <w:pPr>
        <w:spacing w:line="360" w:lineRule="auto"/>
        <w:jc w:val="both"/>
        <w:rPr>
          <w:rFonts w:ascii="Times New Roman" w:hAnsi="Times New Roman" w:cs="Times New Roman"/>
          <w:szCs w:val="24"/>
          <w:lang w:val="en-GB"/>
        </w:rPr>
      </w:pPr>
    </w:p>
    <w:p w14:paraId="2AAA2FD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Harry graduated from kindergarten, he had learnt to eat new food, and to try new clothing. A Taiwanese elementary teacher also reported some improvements in Harry’s physical training, such as repeated ball-bouncing. His parents follow Harry’s progress through his Teacher-Parent Contact Book, IEP meetings, and discussions in the family. His mother is prou</w:t>
      </w:r>
      <w:r w:rsidR="000E1177" w:rsidRPr="009A1D13">
        <w:rPr>
          <w:rFonts w:ascii="Times New Roman" w:hAnsi="Times New Roman" w:cs="Times New Roman"/>
          <w:szCs w:val="24"/>
          <w:lang w:val="en-GB"/>
        </w:rPr>
        <w:t>d of his being more independent</w:t>
      </w:r>
      <w:r w:rsidRPr="009A1D13">
        <w:rPr>
          <w:rFonts w:ascii="Times New Roman" w:hAnsi="Times New Roman" w:cs="Times New Roman"/>
          <w:szCs w:val="24"/>
          <w:lang w:val="en-GB"/>
        </w:rPr>
        <w:t xml:space="preserve">, he goes to his class from the school gate by himself, tidies his own bag, goes to the toilet, takes a shower, is more stable and is more patient when waiting by counting numbers. </w:t>
      </w:r>
    </w:p>
    <w:p w14:paraId="5DFAD9AC" w14:textId="77777777" w:rsidR="00C4607B" w:rsidRPr="009A1D13" w:rsidRDefault="00C4607B" w:rsidP="004649A1">
      <w:pPr>
        <w:spacing w:line="360" w:lineRule="auto"/>
        <w:jc w:val="both"/>
        <w:rPr>
          <w:rFonts w:ascii="Times New Roman" w:hAnsi="Times New Roman" w:cs="Times New Roman"/>
          <w:szCs w:val="24"/>
          <w:lang w:val="en-GB"/>
        </w:rPr>
      </w:pPr>
    </w:p>
    <w:p w14:paraId="7B7D71A6" w14:textId="77777777" w:rsidR="00C4607B" w:rsidRPr="009A1D13" w:rsidRDefault="0014037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told me that she was very happy that </w:t>
      </w:r>
      <w:r w:rsidR="00762115" w:rsidRPr="009A1D13">
        <w:rPr>
          <w:rFonts w:ascii="Times New Roman" w:hAnsi="Times New Roman" w:cs="Times New Roman"/>
          <w:szCs w:val="24"/>
          <w:lang w:val="en-GB"/>
        </w:rPr>
        <w:t>i</w:t>
      </w:r>
      <w:r w:rsidR="00C4607B" w:rsidRPr="009A1D13">
        <w:rPr>
          <w:rFonts w:ascii="Times New Roman" w:hAnsi="Times New Roman" w:cs="Times New Roman"/>
          <w:szCs w:val="24"/>
          <w:lang w:val="en-GB"/>
        </w:rPr>
        <w:t xml:space="preserve">n Canada, they provide a </w:t>
      </w:r>
      <w:r w:rsidRPr="009A1D13">
        <w:rPr>
          <w:rFonts w:ascii="Times New Roman" w:hAnsi="Times New Roman" w:cs="Times New Roman"/>
          <w:szCs w:val="24"/>
          <w:lang w:val="en-GB"/>
        </w:rPr>
        <w:t xml:space="preserve">school bus service for children as this makes her life </w:t>
      </w:r>
      <w:r w:rsidR="00D11A0F" w:rsidRPr="009A1D13">
        <w:rPr>
          <w:rFonts w:ascii="Times New Roman" w:hAnsi="Times New Roman" w:cs="Times New Roman"/>
          <w:szCs w:val="24"/>
          <w:lang w:val="en-GB"/>
        </w:rPr>
        <w:t>much</w:t>
      </w:r>
      <w:r w:rsidRPr="009A1D13">
        <w:rPr>
          <w:rFonts w:ascii="Times New Roman" w:hAnsi="Times New Roman" w:cs="Times New Roman"/>
          <w:szCs w:val="24"/>
          <w:lang w:val="en-GB"/>
        </w:rPr>
        <w:t xml:space="preserve"> easier.</w:t>
      </w:r>
    </w:p>
    <w:p w14:paraId="167DE92A" w14:textId="77777777" w:rsidR="00C4607B" w:rsidRPr="009A1D13" w:rsidRDefault="00C4607B" w:rsidP="004649A1">
      <w:pPr>
        <w:spacing w:line="360" w:lineRule="auto"/>
        <w:jc w:val="both"/>
        <w:rPr>
          <w:rFonts w:ascii="Times New Roman" w:hAnsi="Times New Roman" w:cs="Times New Roman"/>
          <w:szCs w:val="24"/>
          <w:lang w:val="en-GB"/>
        </w:rPr>
      </w:pPr>
    </w:p>
    <w:p w14:paraId="7766AD7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Catherine</w:t>
      </w:r>
      <w:r w:rsidR="000E1177" w:rsidRPr="009A1D13">
        <w:rPr>
          <w:rFonts w:ascii="Times New Roman" w:hAnsi="Times New Roman" w:cs="Times New Roman"/>
          <w:szCs w:val="24"/>
          <w:lang w:val="en-GB"/>
        </w:rPr>
        <w:t xml:space="preserve">, </w:t>
      </w:r>
      <w:r w:rsidR="000F7F8E" w:rsidRPr="009A1D13">
        <w:rPr>
          <w:rFonts w:ascii="Times New Roman" w:hAnsi="Times New Roman" w:cs="Times New Roman"/>
          <w:szCs w:val="24"/>
          <w:lang w:val="en-GB"/>
        </w:rPr>
        <w:t xml:space="preserve">the </w:t>
      </w:r>
      <w:r w:rsidR="00C47589" w:rsidRPr="009A1D13">
        <w:rPr>
          <w:rFonts w:ascii="Times New Roman" w:hAnsi="Times New Roman" w:cs="Times New Roman"/>
          <w:szCs w:val="24"/>
          <w:lang w:val="en-GB"/>
        </w:rPr>
        <w:t>characteristics</w:t>
      </w:r>
      <w:r w:rsidR="000F7F8E" w:rsidRPr="009A1D13">
        <w:rPr>
          <w:rFonts w:ascii="Times New Roman" w:hAnsi="Times New Roman" w:cs="Times New Roman"/>
          <w:szCs w:val="24"/>
          <w:lang w:val="en-GB"/>
        </w:rPr>
        <w:t xml:space="preserve"> of a good teacher are </w:t>
      </w:r>
      <w:r w:rsidRPr="009A1D13">
        <w:rPr>
          <w:rFonts w:ascii="Times New Roman" w:hAnsi="Times New Roman" w:cs="Times New Roman"/>
          <w:szCs w:val="24"/>
          <w:lang w:val="en-GB"/>
        </w:rPr>
        <w:t xml:space="preserve">being friendly, open-minded, should educate the whole family to deal with the treatment issue, know how to communicate with and monitor the parents of a child with special needs, be able to handle every child’s situation and behaviour by being responsive to individual needs, </w:t>
      </w:r>
      <w:r w:rsidRPr="009A1D13">
        <w:rPr>
          <w:rFonts w:ascii="Times New Roman" w:hAnsi="Times New Roman" w:cs="Times New Roman"/>
          <w:szCs w:val="24"/>
          <w:lang w:val="en-GB"/>
        </w:rPr>
        <w:lastRenderedPageBreak/>
        <w:t>and keeping regular contact with the parents about what is going on at school.</w:t>
      </w:r>
    </w:p>
    <w:p w14:paraId="3919E428" w14:textId="77777777" w:rsidR="00140379" w:rsidRPr="009A1D13" w:rsidRDefault="00140379" w:rsidP="004649A1">
      <w:pPr>
        <w:spacing w:line="360" w:lineRule="auto"/>
        <w:jc w:val="both"/>
        <w:rPr>
          <w:rFonts w:ascii="Times New Roman" w:hAnsi="Times New Roman" w:cs="Times New Roman"/>
          <w:szCs w:val="24"/>
          <w:lang w:val="en-GB"/>
        </w:rPr>
      </w:pPr>
    </w:p>
    <w:p w14:paraId="3152AD4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and John </w:t>
      </w:r>
      <w:r w:rsidR="00140379" w:rsidRPr="009A1D13">
        <w:rPr>
          <w:rFonts w:ascii="Times New Roman" w:hAnsi="Times New Roman" w:cs="Times New Roman"/>
          <w:szCs w:val="24"/>
          <w:lang w:val="en-GB"/>
        </w:rPr>
        <w:t xml:space="preserve">told me that they enjoy a good parent/teacher relationship. They </w:t>
      </w:r>
      <w:r w:rsidRPr="009A1D13">
        <w:rPr>
          <w:rFonts w:ascii="Times New Roman" w:hAnsi="Times New Roman" w:cs="Times New Roman"/>
          <w:szCs w:val="24"/>
          <w:lang w:val="en-GB"/>
        </w:rPr>
        <w:t>trust and appreciate Harry’s teachers</w:t>
      </w:r>
      <w:r w:rsidR="000E308B" w:rsidRPr="009A1D13">
        <w:rPr>
          <w:rFonts w:ascii="Times New Roman" w:hAnsi="Times New Roman" w:cs="Times New Roman"/>
          <w:szCs w:val="24"/>
          <w:lang w:val="en-GB"/>
        </w:rPr>
        <w:t xml:space="preserve"> i</w:t>
      </w:r>
      <w:r w:rsidRPr="009A1D13">
        <w:rPr>
          <w:rFonts w:ascii="Times New Roman" w:hAnsi="Times New Roman" w:cs="Times New Roman"/>
          <w:szCs w:val="24"/>
          <w:lang w:val="en-GB"/>
        </w:rPr>
        <w:t xml:space="preserve">n Taiwan. They kept track of Harry’s progress by discussing it with teachers at pick-up time, through the Teacher-Parent Contact Book, meetings, and educational reports. They had several meetings to discuss Harry’s learning situation, and built a relationship via meetings. </w:t>
      </w:r>
    </w:p>
    <w:p w14:paraId="4BCE08A2" w14:textId="77777777" w:rsidR="00C4607B" w:rsidRPr="009A1D13" w:rsidRDefault="00C4607B" w:rsidP="004649A1">
      <w:pPr>
        <w:spacing w:line="360" w:lineRule="auto"/>
        <w:jc w:val="both"/>
        <w:rPr>
          <w:rFonts w:ascii="Times New Roman" w:hAnsi="Times New Roman" w:cs="Times New Roman"/>
          <w:szCs w:val="24"/>
          <w:lang w:val="en-GB"/>
        </w:rPr>
      </w:pPr>
    </w:p>
    <w:p w14:paraId="3A2DFD2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Teachers in Canada think that Harry’s strength is his memory, and his weakness is logical reasoning and thinking. Sometimes, discussion with Harry’s teachers provokes some reflections from Catherine.</w:t>
      </w:r>
    </w:p>
    <w:p w14:paraId="115593E4" w14:textId="77777777" w:rsidR="00C4607B" w:rsidRPr="009A1D13" w:rsidRDefault="00C4607B" w:rsidP="004649A1">
      <w:pPr>
        <w:spacing w:line="360" w:lineRule="auto"/>
        <w:jc w:val="both"/>
        <w:rPr>
          <w:rFonts w:ascii="Times New Roman" w:hAnsi="Times New Roman" w:cs="Times New Roman"/>
          <w:szCs w:val="24"/>
          <w:lang w:val="en-GB"/>
        </w:rPr>
      </w:pPr>
    </w:p>
    <w:p w14:paraId="1B1759B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They told Catherine that Harry needs to learn to tolerate frustrations more and more as he gets older in small steps. His parents should let him go and attempt to not over-protect him.</w:t>
      </w:r>
    </w:p>
    <w:p w14:paraId="69D86FD4" w14:textId="77777777" w:rsidR="00C4607B" w:rsidRPr="009A1D13" w:rsidRDefault="00C4607B" w:rsidP="004649A1">
      <w:pPr>
        <w:spacing w:line="360" w:lineRule="auto"/>
        <w:jc w:val="both"/>
        <w:rPr>
          <w:rFonts w:ascii="Times New Roman" w:hAnsi="Times New Roman" w:cs="Times New Roman"/>
          <w:szCs w:val="24"/>
          <w:lang w:val="en-GB"/>
        </w:rPr>
      </w:pPr>
    </w:p>
    <w:p w14:paraId="2F470F6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Teachers at his elementary school told his parents that Harry was keen to look after a dog doctor (a dog that is trained to work with patients) when it visited his class. During the dog doctor’s visit, Harry was willing to follow the teacher’s instructions to get the opportunity of looking after the dog.</w:t>
      </w:r>
    </w:p>
    <w:p w14:paraId="5425BD46" w14:textId="77777777" w:rsidR="00C4607B" w:rsidRPr="009A1D13" w:rsidRDefault="00C4607B" w:rsidP="004649A1">
      <w:pPr>
        <w:spacing w:line="360" w:lineRule="auto"/>
        <w:jc w:val="both"/>
        <w:rPr>
          <w:rFonts w:ascii="Times New Roman" w:hAnsi="Times New Roman" w:cs="Times New Roman"/>
          <w:szCs w:val="24"/>
          <w:lang w:val="en-GB"/>
        </w:rPr>
      </w:pPr>
    </w:p>
    <w:p w14:paraId="46DB19B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His teachers encouraged his parents to bring Harry to attend social activities to improve Harry’s social skills</w:t>
      </w:r>
      <w:r w:rsidR="007E5BC0" w:rsidRPr="009A1D13">
        <w:rPr>
          <w:rFonts w:ascii="Times New Roman" w:hAnsi="Times New Roman" w:cs="Times New Roman"/>
          <w:szCs w:val="24"/>
          <w:lang w:val="en-GB"/>
        </w:rPr>
        <w:t xml:space="preserve">. The </w:t>
      </w:r>
      <w:r w:rsidR="000D6C54" w:rsidRPr="009A1D13">
        <w:rPr>
          <w:rFonts w:ascii="Times New Roman" w:hAnsi="Times New Roman" w:cs="Times New Roman"/>
          <w:szCs w:val="24"/>
          <w:lang w:val="en-GB"/>
        </w:rPr>
        <w:t>t</w:t>
      </w:r>
      <w:r w:rsidRPr="009A1D13">
        <w:rPr>
          <w:rFonts w:ascii="Times New Roman" w:hAnsi="Times New Roman" w:cs="Times New Roman"/>
          <w:szCs w:val="24"/>
          <w:lang w:val="en-GB"/>
        </w:rPr>
        <w:t xml:space="preserve">eachers take </w:t>
      </w:r>
      <w:r w:rsidR="007E5BC0" w:rsidRPr="009A1D13">
        <w:rPr>
          <w:rFonts w:ascii="Times New Roman" w:hAnsi="Times New Roman" w:cs="Times New Roman"/>
          <w:szCs w:val="24"/>
          <w:lang w:val="en-GB"/>
        </w:rPr>
        <w:t xml:space="preserve">the </w:t>
      </w:r>
      <w:r w:rsidRPr="009A1D13">
        <w:rPr>
          <w:rFonts w:ascii="Times New Roman" w:hAnsi="Times New Roman" w:cs="Times New Roman"/>
          <w:szCs w:val="24"/>
          <w:lang w:val="en-GB"/>
        </w:rPr>
        <w:t xml:space="preserve">children with special needs and their parents on </w:t>
      </w:r>
      <w:r w:rsidR="007E5BC0" w:rsidRPr="009A1D13">
        <w:rPr>
          <w:rFonts w:ascii="Times New Roman" w:hAnsi="Times New Roman" w:cs="Times New Roman"/>
          <w:szCs w:val="24"/>
          <w:lang w:val="en-GB"/>
        </w:rPr>
        <w:t>weekend trips.</w:t>
      </w:r>
    </w:p>
    <w:p w14:paraId="5E777CC4" w14:textId="77777777" w:rsidR="00C4607B" w:rsidRPr="009A1D13" w:rsidRDefault="00C4607B" w:rsidP="004649A1">
      <w:pPr>
        <w:spacing w:line="360" w:lineRule="auto"/>
        <w:jc w:val="both"/>
        <w:rPr>
          <w:rFonts w:ascii="Times New Roman" w:hAnsi="Times New Roman" w:cs="Times New Roman"/>
          <w:szCs w:val="24"/>
          <w:lang w:val="en-GB"/>
        </w:rPr>
      </w:pPr>
    </w:p>
    <w:p w14:paraId="28FA56E0" w14:textId="77777777" w:rsidR="00C4607B" w:rsidRPr="009A1D13" w:rsidRDefault="00C4607B" w:rsidP="005324A3">
      <w:pPr>
        <w:pStyle w:val="Heading3"/>
        <w:rPr>
          <w:rFonts w:ascii="Times New Roman" w:hAnsi="Times New Roman" w:cs="Times New Roman"/>
          <w:color w:val="auto"/>
          <w:sz w:val="24"/>
          <w:szCs w:val="24"/>
          <w:lang w:val="en-GB"/>
        </w:rPr>
      </w:pPr>
      <w:bookmarkStart w:id="110" w:name="_Toc428976782"/>
      <w:r w:rsidRPr="009A1D13">
        <w:rPr>
          <w:rFonts w:ascii="Times New Roman" w:hAnsi="Times New Roman" w:cs="Times New Roman"/>
          <w:color w:val="auto"/>
          <w:sz w:val="24"/>
          <w:szCs w:val="24"/>
          <w:lang w:val="en-GB"/>
        </w:rPr>
        <w:lastRenderedPageBreak/>
        <w:t>5.3.6 The Medical System</w:t>
      </w:r>
      <w:bookmarkEnd w:id="110"/>
    </w:p>
    <w:p w14:paraId="26E3A9E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Taiwan, the medical system is very convenient. Harry got his rough diagnosis report in several weeks. Whereas in Canada, Catherine has</w:t>
      </w:r>
      <w:r w:rsidR="00C47589" w:rsidRPr="009A1D13">
        <w:rPr>
          <w:rFonts w:ascii="Times New Roman" w:hAnsi="Times New Roman" w:cs="Times New Roman"/>
          <w:szCs w:val="24"/>
          <w:lang w:val="en-GB"/>
        </w:rPr>
        <w:t xml:space="preserve"> spent 5 </w:t>
      </w:r>
      <w:r w:rsidRPr="009A1D13">
        <w:rPr>
          <w:rFonts w:ascii="Times New Roman" w:hAnsi="Times New Roman" w:cs="Times New Roman"/>
          <w:szCs w:val="24"/>
          <w:lang w:val="en-GB"/>
        </w:rPr>
        <w:t>months looking for a paediatrician for both her children and her requests have been refused by many doctors. She felt stressed and thought the efficiency of the medical system was low (long waiting time), and said that ‘I do miss the medical system in Taiwan. It is far more efficient!’ (Diary 25/Oct/2012).</w:t>
      </w:r>
    </w:p>
    <w:p w14:paraId="06F9537E" w14:textId="77777777" w:rsidR="00F46324" w:rsidRPr="009A1D13" w:rsidRDefault="00F46324" w:rsidP="004649A1">
      <w:pPr>
        <w:spacing w:line="360" w:lineRule="auto"/>
        <w:jc w:val="both"/>
        <w:rPr>
          <w:rFonts w:ascii="Times New Roman" w:hAnsi="Times New Roman" w:cs="Times New Roman"/>
          <w:szCs w:val="24"/>
          <w:lang w:val="en-GB"/>
        </w:rPr>
      </w:pPr>
    </w:p>
    <w:p w14:paraId="2604BD1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At first, Catherine registered Harry for a speech and language therapy assessment session. At that session, the physician immediately referred Harry to the department that was in charge of early intervention, and then Harry got his first rough diagnosis report of autism in a few weeks when he was around 3 years old. When a young doctor was assessing Harry at this first diagnosis, the doctor was careless and let Catherine catch sight of the diagnosis on his computer screen. When she asked the doctor about this, he answered directly that Harry had typical autis</w:t>
      </w:r>
      <w:r w:rsidR="00292A29" w:rsidRPr="009A1D13">
        <w:rPr>
          <w:rFonts w:ascii="Times New Roman" w:hAnsi="Times New Roman" w:cs="Times New Roman"/>
          <w:szCs w:val="24"/>
          <w:lang w:val="en-GB"/>
        </w:rPr>
        <w:t>tic</w:t>
      </w:r>
      <w:r w:rsidRPr="009A1D13">
        <w:rPr>
          <w:rFonts w:ascii="Times New Roman" w:hAnsi="Times New Roman" w:cs="Times New Roman"/>
          <w:szCs w:val="24"/>
          <w:lang w:val="en-GB"/>
        </w:rPr>
        <w:t xml:space="preserve"> </w:t>
      </w:r>
      <w:r w:rsidR="00C47589" w:rsidRPr="009A1D13">
        <w:rPr>
          <w:rFonts w:ascii="Times New Roman" w:hAnsi="Times New Roman" w:cs="Times New Roman"/>
          <w:szCs w:val="24"/>
          <w:lang w:val="en-GB"/>
        </w:rPr>
        <w:t>behaviour</w:t>
      </w:r>
      <w:r w:rsidRPr="009A1D13">
        <w:rPr>
          <w:rFonts w:ascii="Times New Roman" w:hAnsi="Times New Roman" w:cs="Times New Roman"/>
          <w:szCs w:val="24"/>
          <w:lang w:val="en-GB"/>
        </w:rPr>
        <w:t>. This was very negligent in terms of patient-doctor ethics.</w:t>
      </w:r>
    </w:p>
    <w:p w14:paraId="1ED65380" w14:textId="77777777" w:rsidR="00C4607B" w:rsidRPr="009A1D13" w:rsidRDefault="00C4607B" w:rsidP="004649A1">
      <w:pPr>
        <w:spacing w:line="360" w:lineRule="auto"/>
        <w:jc w:val="both"/>
        <w:rPr>
          <w:rFonts w:ascii="Times New Roman" w:hAnsi="Times New Roman" w:cs="Times New Roman"/>
          <w:szCs w:val="24"/>
          <w:lang w:val="en-GB"/>
        </w:rPr>
      </w:pPr>
    </w:p>
    <w:p w14:paraId="1F4E27E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Before attending Harry’s diagnosis result meeting, about 2 weeks later, Catherine and John had read all available information relating to autism, and adjusted themselves to face the issue. As they were due to have their new baby, Elizabeth, Catherine and John were forced to be strong, practical, and tackle all the encountered issues. Catherine thinks that Harry’s doctors and therapists evaluate every child’s conditions (mental, physical, and language ability) when they are assessing him. They are also concerned with the parents’ emotions when they tell them the medical results. Additionally, they write obscure reports. </w:t>
      </w:r>
    </w:p>
    <w:p w14:paraId="145E5B15" w14:textId="77777777" w:rsidR="00C4607B" w:rsidRPr="009A1D13" w:rsidRDefault="00C4607B" w:rsidP="004649A1">
      <w:pPr>
        <w:spacing w:line="360" w:lineRule="auto"/>
        <w:jc w:val="both"/>
        <w:rPr>
          <w:rFonts w:ascii="Times New Roman" w:hAnsi="Times New Roman" w:cs="Times New Roman"/>
          <w:szCs w:val="24"/>
          <w:lang w:val="en-GB"/>
        </w:rPr>
      </w:pPr>
    </w:p>
    <w:p w14:paraId="02D9000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is unconcerned whether the diagnosis result represents Harry’s real abilities. If the result underestimates Harry’s abilities, it just shows how a stranger sees Harry, or that his ability is not stable. Catherine understands that a stranger’s </w:t>
      </w:r>
      <w:r w:rsidR="00EB72C6" w:rsidRPr="009A1D13">
        <w:rPr>
          <w:rFonts w:ascii="Times New Roman" w:hAnsi="Times New Roman" w:cs="Times New Roman"/>
          <w:szCs w:val="24"/>
          <w:lang w:val="en-GB"/>
        </w:rPr>
        <w:t>view of Harry is</w:t>
      </w:r>
      <w:r w:rsidRPr="009A1D13">
        <w:rPr>
          <w:rFonts w:ascii="Times New Roman" w:hAnsi="Times New Roman" w:cs="Times New Roman"/>
          <w:szCs w:val="24"/>
          <w:lang w:val="en-GB"/>
        </w:rPr>
        <w:t xml:space="preserve"> different from those of the individuals working with him.</w:t>
      </w:r>
    </w:p>
    <w:p w14:paraId="59E21C39" w14:textId="77777777" w:rsidR="00C4607B" w:rsidRPr="009A1D13" w:rsidRDefault="00C4607B" w:rsidP="004649A1">
      <w:pPr>
        <w:spacing w:line="360" w:lineRule="auto"/>
        <w:jc w:val="both"/>
        <w:rPr>
          <w:rFonts w:ascii="Times New Roman" w:hAnsi="Times New Roman" w:cs="Times New Roman"/>
          <w:szCs w:val="24"/>
          <w:lang w:val="en-GB"/>
        </w:rPr>
      </w:pPr>
    </w:p>
    <w:p w14:paraId="5261AC32" w14:textId="77777777" w:rsidR="00EB72C6"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terms of treatment arrangements, Catherine and John grab any chance they can get even if it is at short notice. Once they put Harry into these therapy sessions, they find a schedule that suits them. In Taiwan, parents need to accompany children with special needs to any treatment. Catherine and John found mutually acceptable times to take Harry to attend treatment. John complained that this was an unfair arrangement, and Catherine felt guilty about not handling Harry properly. In retrospect, Catherine realised that </w:t>
      </w:r>
      <w:r w:rsidR="00A43AE6" w:rsidRPr="009A1D13">
        <w:rPr>
          <w:rFonts w:ascii="Times New Roman" w:hAnsi="Times New Roman" w:cs="Times New Roman"/>
          <w:szCs w:val="24"/>
          <w:lang w:val="en-GB"/>
        </w:rPr>
        <w:t xml:space="preserve">the first two </w:t>
      </w:r>
      <w:r w:rsidRPr="009A1D13">
        <w:rPr>
          <w:rFonts w:ascii="Times New Roman" w:hAnsi="Times New Roman" w:cs="Times New Roman"/>
          <w:szCs w:val="24"/>
          <w:lang w:val="en-GB"/>
        </w:rPr>
        <w:t xml:space="preserve">years of treatment was mostly wasted trying to reach an agreement about Harry’s upbringing, expectations, and because of their attitudes. Then, they finally had the energy to face and address Harry’s development issues. </w:t>
      </w:r>
    </w:p>
    <w:p w14:paraId="0817E3D1" w14:textId="77777777" w:rsidR="00EB72C6" w:rsidRPr="009A1D13" w:rsidRDefault="00EB72C6" w:rsidP="004649A1">
      <w:pPr>
        <w:spacing w:line="360" w:lineRule="auto"/>
        <w:jc w:val="both"/>
        <w:rPr>
          <w:rFonts w:ascii="Times New Roman" w:hAnsi="Times New Roman" w:cs="Times New Roman"/>
          <w:szCs w:val="24"/>
          <w:lang w:val="en-GB"/>
        </w:rPr>
      </w:pPr>
    </w:p>
    <w:p w14:paraId="178B80C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The resources Catherine and John have accessed for Harry are Daycare Centre, speech &amp; language therapy, paediatrician, doctor, developmental paediatrician, nurse, psychologist, social worker, occupational therapist, and dentist.</w:t>
      </w:r>
      <w:r w:rsidR="00140379"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Harry uses an App on an i</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phone which makes it a communication media tool for non-verbal children. </w:t>
      </w:r>
    </w:p>
    <w:p w14:paraId="5DD70596" w14:textId="77777777" w:rsidR="00C4607B" w:rsidRPr="009A1D13" w:rsidRDefault="00C4607B" w:rsidP="004649A1">
      <w:pPr>
        <w:spacing w:line="360" w:lineRule="auto"/>
        <w:jc w:val="both"/>
        <w:rPr>
          <w:rFonts w:ascii="Times New Roman" w:hAnsi="Times New Roman" w:cs="Times New Roman"/>
          <w:szCs w:val="24"/>
          <w:lang w:val="en-GB"/>
        </w:rPr>
      </w:pPr>
    </w:p>
    <w:p w14:paraId="1CFE4268" w14:textId="77777777" w:rsidR="00EB72C6"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told me some </w:t>
      </w:r>
      <w:r w:rsidR="009F3D7F" w:rsidRPr="009A1D13">
        <w:rPr>
          <w:rFonts w:ascii="Times New Roman" w:hAnsi="Times New Roman" w:cs="Times New Roman"/>
          <w:szCs w:val="24"/>
          <w:lang w:val="en-GB"/>
        </w:rPr>
        <w:t xml:space="preserve">of the </w:t>
      </w:r>
      <w:r w:rsidRPr="009A1D13">
        <w:rPr>
          <w:rFonts w:ascii="Times New Roman" w:hAnsi="Times New Roman" w:cs="Times New Roman"/>
          <w:szCs w:val="24"/>
          <w:lang w:val="en-GB"/>
        </w:rPr>
        <w:t>feedback and advice that she has been given by clinical staff</w:t>
      </w:r>
      <w:r w:rsidR="005E4335" w:rsidRPr="009A1D13">
        <w:rPr>
          <w:rFonts w:ascii="Times New Roman" w:hAnsi="Times New Roman" w:cs="Times New Roman"/>
          <w:szCs w:val="24"/>
          <w:lang w:val="en-GB"/>
        </w:rPr>
        <w:t xml:space="preserve"> in Taiwan</w:t>
      </w:r>
      <w:r w:rsidRPr="009A1D13">
        <w:rPr>
          <w:rFonts w:ascii="Times New Roman" w:hAnsi="Times New Roman" w:cs="Times New Roman"/>
          <w:szCs w:val="24"/>
          <w:lang w:val="en-GB"/>
        </w:rPr>
        <w:t>:</w:t>
      </w:r>
      <w:r w:rsidR="00662DB2" w:rsidRPr="009A1D13">
        <w:rPr>
          <w:rFonts w:ascii="Times New Roman" w:hAnsi="Times New Roman" w:cs="Times New Roman"/>
          <w:szCs w:val="24"/>
          <w:lang w:val="en-GB"/>
        </w:rPr>
        <w:t xml:space="preserve"> </w:t>
      </w:r>
    </w:p>
    <w:p w14:paraId="61464D5F" w14:textId="77777777" w:rsidR="00EB72C6" w:rsidRPr="009A1D13" w:rsidRDefault="00EB72C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1. </w:t>
      </w:r>
      <w:r w:rsidR="00C4607B" w:rsidRPr="009A1D13">
        <w:rPr>
          <w:rFonts w:ascii="Times New Roman" w:hAnsi="Times New Roman" w:cs="Times New Roman"/>
          <w:szCs w:val="24"/>
          <w:lang w:val="en-GB"/>
        </w:rPr>
        <w:t>Catherine do</w:t>
      </w:r>
      <w:r w:rsidRPr="009A1D13">
        <w:rPr>
          <w:rFonts w:ascii="Times New Roman" w:hAnsi="Times New Roman" w:cs="Times New Roman"/>
          <w:szCs w:val="24"/>
          <w:lang w:val="en-GB"/>
        </w:rPr>
        <w:t xml:space="preserve">es </w:t>
      </w:r>
      <w:r w:rsidR="00C4607B" w:rsidRPr="009A1D13">
        <w:rPr>
          <w:rFonts w:ascii="Times New Roman" w:hAnsi="Times New Roman" w:cs="Times New Roman"/>
          <w:szCs w:val="24"/>
          <w:lang w:val="en-GB"/>
        </w:rPr>
        <w:t>n</w:t>
      </w:r>
      <w:r w:rsidRPr="009A1D13">
        <w:rPr>
          <w:rFonts w:ascii="Times New Roman" w:hAnsi="Times New Roman" w:cs="Times New Roman"/>
          <w:szCs w:val="24"/>
          <w:lang w:val="en-GB"/>
        </w:rPr>
        <w:t>o</w:t>
      </w:r>
      <w:r w:rsidR="00C4607B" w:rsidRPr="009A1D13">
        <w:rPr>
          <w:rFonts w:ascii="Times New Roman" w:hAnsi="Times New Roman" w:cs="Times New Roman"/>
          <w:szCs w:val="24"/>
          <w:lang w:val="en-GB"/>
        </w:rPr>
        <w:t xml:space="preserve">t need to be so anxious to push </w:t>
      </w:r>
      <w:r w:rsidRPr="009A1D13">
        <w:rPr>
          <w:rFonts w:ascii="Times New Roman" w:hAnsi="Times New Roman" w:cs="Times New Roman"/>
          <w:szCs w:val="24"/>
          <w:lang w:val="en-GB"/>
        </w:rPr>
        <w:t>Harry</w:t>
      </w:r>
      <w:r w:rsidR="00623993" w:rsidRPr="009A1D13">
        <w:rPr>
          <w:rFonts w:ascii="Times New Roman" w:hAnsi="Times New Roman" w:cs="Times New Roman"/>
          <w:szCs w:val="24"/>
          <w:lang w:val="en-GB"/>
        </w:rPr>
        <w:t xml:space="preserve"> because every parent treats their child differently</w:t>
      </w:r>
      <w:r w:rsidR="00C4607B" w:rsidRPr="009A1D13">
        <w:rPr>
          <w:rFonts w:ascii="Times New Roman" w:hAnsi="Times New Roman" w:cs="Times New Roman"/>
          <w:szCs w:val="24"/>
          <w:lang w:val="en-GB"/>
        </w:rPr>
        <w:t>.</w:t>
      </w:r>
    </w:p>
    <w:p w14:paraId="61131B30" w14:textId="77777777" w:rsidR="00EB72C6" w:rsidRPr="009A1D13" w:rsidRDefault="00EB72C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2. </w:t>
      </w:r>
      <w:r w:rsidR="00623993" w:rsidRPr="009A1D13">
        <w:rPr>
          <w:rFonts w:ascii="Times New Roman" w:hAnsi="Times New Roman" w:cs="Times New Roman"/>
          <w:szCs w:val="24"/>
          <w:lang w:val="en-GB"/>
        </w:rPr>
        <w:t>It</w:t>
      </w:r>
      <w:r w:rsidR="00C4607B" w:rsidRPr="009A1D13">
        <w:rPr>
          <w:rFonts w:ascii="Times New Roman" w:hAnsi="Times New Roman" w:cs="Times New Roman"/>
          <w:szCs w:val="24"/>
          <w:lang w:val="en-GB"/>
        </w:rPr>
        <w:t xml:space="preserve"> is vital to find a balancing point between the main carer and other family members. Time will prove that once everyone’s emotions are stable, the life and treatment of the child with special needs can be steady for a long time.  </w:t>
      </w:r>
    </w:p>
    <w:p w14:paraId="3506ECEF" w14:textId="77777777" w:rsidR="00EB72C6" w:rsidRPr="009A1D13" w:rsidRDefault="00EB72C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3. </w:t>
      </w:r>
      <w:r w:rsidR="00623993" w:rsidRPr="009A1D13">
        <w:rPr>
          <w:rFonts w:ascii="Times New Roman" w:hAnsi="Times New Roman" w:cs="Times New Roman"/>
          <w:szCs w:val="24"/>
          <w:lang w:val="en-GB"/>
        </w:rPr>
        <w:t>A</w:t>
      </w:r>
      <w:r w:rsidR="00C4607B" w:rsidRPr="009A1D13">
        <w:rPr>
          <w:rFonts w:ascii="Times New Roman" w:hAnsi="Times New Roman" w:cs="Times New Roman"/>
          <w:szCs w:val="24"/>
          <w:lang w:val="en-GB"/>
        </w:rPr>
        <w:t xml:space="preserve"> child with special needs will not become a heavy burden for his family members if </w:t>
      </w:r>
      <w:r w:rsidRPr="009A1D13">
        <w:rPr>
          <w:rFonts w:ascii="Times New Roman" w:hAnsi="Times New Roman" w:cs="Times New Roman"/>
          <w:szCs w:val="24"/>
          <w:lang w:val="en-GB"/>
        </w:rPr>
        <w:t>parents, teachers, and professionals</w:t>
      </w:r>
      <w:r w:rsidR="00C4607B" w:rsidRPr="009A1D13">
        <w:rPr>
          <w:rFonts w:ascii="Times New Roman" w:hAnsi="Times New Roman" w:cs="Times New Roman"/>
          <w:szCs w:val="24"/>
          <w:lang w:val="en-GB"/>
        </w:rPr>
        <w:t xml:space="preserve"> can train the child with special needs to take care of himself and find something he has </w:t>
      </w:r>
      <w:r w:rsidR="009F3D7F" w:rsidRPr="009A1D13">
        <w:rPr>
          <w:rFonts w:ascii="Times New Roman" w:hAnsi="Times New Roman" w:cs="Times New Roman"/>
          <w:szCs w:val="24"/>
          <w:lang w:val="en-GB"/>
        </w:rPr>
        <w:t xml:space="preserve">an </w:t>
      </w:r>
      <w:r w:rsidR="00C4607B" w:rsidRPr="009A1D13">
        <w:rPr>
          <w:rFonts w:ascii="Times New Roman" w:hAnsi="Times New Roman" w:cs="Times New Roman"/>
          <w:szCs w:val="24"/>
          <w:lang w:val="en-GB"/>
        </w:rPr>
        <w:t xml:space="preserve">interest in. </w:t>
      </w:r>
    </w:p>
    <w:p w14:paraId="65BC6743" w14:textId="77777777" w:rsidR="00EB72C6" w:rsidRPr="009A1D13" w:rsidRDefault="00EB72C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4. </w:t>
      </w:r>
      <w:r w:rsidR="007E5BC0" w:rsidRPr="009A1D13">
        <w:rPr>
          <w:rFonts w:ascii="Times New Roman" w:hAnsi="Times New Roman" w:cs="Times New Roman"/>
          <w:szCs w:val="24"/>
          <w:lang w:val="en-GB"/>
        </w:rPr>
        <w:t xml:space="preserve">Catherine felt offended when </w:t>
      </w:r>
      <w:r w:rsidR="007A25AA" w:rsidRPr="009A1D13">
        <w:rPr>
          <w:rFonts w:ascii="Times New Roman" w:hAnsi="Times New Roman" w:cs="Times New Roman"/>
          <w:szCs w:val="24"/>
          <w:lang w:val="en-GB"/>
        </w:rPr>
        <w:t>a</w:t>
      </w:r>
      <w:r w:rsidR="00C4607B" w:rsidRPr="009A1D13">
        <w:rPr>
          <w:rFonts w:ascii="Times New Roman" w:hAnsi="Times New Roman" w:cs="Times New Roman"/>
          <w:szCs w:val="24"/>
          <w:lang w:val="en-GB"/>
        </w:rPr>
        <w:t xml:space="preserve">n occupational therapist blamed </w:t>
      </w:r>
      <w:r w:rsidR="007A25AA" w:rsidRPr="009A1D13">
        <w:rPr>
          <w:rFonts w:ascii="Times New Roman" w:hAnsi="Times New Roman" w:cs="Times New Roman"/>
          <w:szCs w:val="24"/>
          <w:lang w:val="en-GB"/>
        </w:rPr>
        <w:t>her</w:t>
      </w:r>
      <w:r w:rsidR="00C4607B" w:rsidRPr="009A1D13">
        <w:rPr>
          <w:rFonts w:ascii="Times New Roman" w:hAnsi="Times New Roman" w:cs="Times New Roman"/>
          <w:szCs w:val="24"/>
          <w:lang w:val="en-GB"/>
        </w:rPr>
        <w:t xml:space="preserve"> for delaying Harry’s precious treatment without asking </w:t>
      </w:r>
      <w:r w:rsidR="009F3D7F" w:rsidRPr="009A1D13">
        <w:rPr>
          <w:rFonts w:ascii="Times New Roman" w:hAnsi="Times New Roman" w:cs="Times New Roman"/>
          <w:szCs w:val="24"/>
          <w:lang w:val="en-GB"/>
        </w:rPr>
        <w:t>her</w:t>
      </w:r>
      <w:r w:rsidR="00C4607B" w:rsidRPr="009A1D13">
        <w:rPr>
          <w:rFonts w:ascii="Times New Roman" w:hAnsi="Times New Roman" w:cs="Times New Roman"/>
          <w:szCs w:val="24"/>
          <w:lang w:val="en-GB"/>
        </w:rPr>
        <w:t xml:space="preserve"> about his history first.</w:t>
      </w:r>
    </w:p>
    <w:p w14:paraId="07D25866" w14:textId="77777777" w:rsidR="00C4607B" w:rsidRPr="009A1D13" w:rsidRDefault="00EB72C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5. </w:t>
      </w:r>
      <w:r w:rsidR="00C4607B" w:rsidRPr="009A1D13">
        <w:rPr>
          <w:rFonts w:ascii="Times New Roman" w:hAnsi="Times New Roman" w:cs="Times New Roman"/>
          <w:szCs w:val="24"/>
          <w:lang w:val="en-GB"/>
        </w:rPr>
        <w:t xml:space="preserve">After helping </w:t>
      </w:r>
      <w:r w:rsidRPr="009A1D13">
        <w:rPr>
          <w:rFonts w:ascii="Times New Roman" w:hAnsi="Times New Roman" w:cs="Times New Roman"/>
          <w:szCs w:val="24"/>
          <w:lang w:val="en-GB"/>
        </w:rPr>
        <w:t>Catherine</w:t>
      </w:r>
      <w:r w:rsidR="009F3D7F" w:rsidRPr="009A1D13">
        <w:rPr>
          <w:rFonts w:ascii="Times New Roman" w:hAnsi="Times New Roman" w:cs="Times New Roman"/>
          <w:szCs w:val="24"/>
          <w:lang w:val="en-GB"/>
        </w:rPr>
        <w:t xml:space="preserve"> cope </w:t>
      </w:r>
      <w:r w:rsidR="00C4607B" w:rsidRPr="009A1D13">
        <w:rPr>
          <w:rFonts w:ascii="Times New Roman" w:hAnsi="Times New Roman" w:cs="Times New Roman"/>
          <w:szCs w:val="24"/>
          <w:lang w:val="en-GB"/>
        </w:rPr>
        <w:t xml:space="preserve">with Harry’s emotional outbursts and discussing what </w:t>
      </w:r>
      <w:r w:rsidR="009F3D7F" w:rsidRPr="009A1D13">
        <w:rPr>
          <w:rFonts w:ascii="Times New Roman" w:hAnsi="Times New Roman" w:cs="Times New Roman"/>
          <w:szCs w:val="24"/>
          <w:lang w:val="en-GB"/>
        </w:rPr>
        <w:t xml:space="preserve">was </w:t>
      </w:r>
      <w:r w:rsidR="00C4607B" w:rsidRPr="009A1D13">
        <w:rPr>
          <w:rFonts w:ascii="Times New Roman" w:hAnsi="Times New Roman" w:cs="Times New Roman"/>
          <w:szCs w:val="24"/>
          <w:lang w:val="en-GB"/>
        </w:rPr>
        <w:t>going on around Harry for several weeks (</w:t>
      </w:r>
      <w:r w:rsidR="009F3D7F" w:rsidRPr="009A1D13">
        <w:rPr>
          <w:rFonts w:ascii="Times New Roman" w:hAnsi="Times New Roman" w:cs="Times New Roman"/>
          <w:szCs w:val="24"/>
          <w:lang w:val="en-GB"/>
        </w:rPr>
        <w:t xml:space="preserve">due to </w:t>
      </w:r>
      <w:r w:rsidR="00C4607B" w:rsidRPr="009A1D13">
        <w:rPr>
          <w:rFonts w:ascii="Times New Roman" w:hAnsi="Times New Roman" w:cs="Times New Roman"/>
          <w:szCs w:val="24"/>
          <w:lang w:val="en-GB"/>
        </w:rPr>
        <w:t>Catherine’s long working hours and being stricter toward Harry). A therapist told Catherine that Harry might react strongly to the recent changes and then said ‘if Harry makes progress without you</w:t>
      </w:r>
      <w:r w:rsidR="00596C14" w:rsidRPr="009A1D13">
        <w:rPr>
          <w:rFonts w:ascii="Times New Roman" w:hAnsi="Times New Roman" w:cs="Times New Roman"/>
          <w:szCs w:val="24"/>
          <w:lang w:val="en-GB"/>
        </w:rPr>
        <w:t>r</w:t>
      </w:r>
      <w:r w:rsidR="00C4607B" w:rsidRPr="009A1D13">
        <w:rPr>
          <w:rFonts w:ascii="Times New Roman" w:hAnsi="Times New Roman" w:cs="Times New Roman"/>
          <w:szCs w:val="24"/>
          <w:lang w:val="en-GB"/>
        </w:rPr>
        <w:t xml:space="preserve"> pushing, why are you asking for trouble?’ (Diary 1/Jul/2010).</w:t>
      </w:r>
    </w:p>
    <w:p w14:paraId="2B95F97A" w14:textId="77777777" w:rsidR="00596C14" w:rsidRPr="009A1D13" w:rsidRDefault="00EB72C6"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6.</w:t>
      </w:r>
      <w:r w:rsidR="00C4607B" w:rsidRPr="009A1D13">
        <w:rPr>
          <w:rFonts w:ascii="Times New Roman" w:hAnsi="Times New Roman" w:cs="Times New Roman"/>
          <w:szCs w:val="24"/>
          <w:lang w:val="en-GB"/>
        </w:rPr>
        <w:t xml:space="preserve"> </w:t>
      </w:r>
      <w:r w:rsidR="00623993" w:rsidRPr="009A1D13">
        <w:rPr>
          <w:rFonts w:ascii="Times New Roman" w:hAnsi="Times New Roman" w:cs="Times New Roman"/>
          <w:szCs w:val="24"/>
          <w:lang w:val="en-GB"/>
        </w:rPr>
        <w:t>It</w:t>
      </w:r>
      <w:r w:rsidR="00C4607B" w:rsidRPr="009A1D13">
        <w:rPr>
          <w:rFonts w:ascii="Times New Roman" w:hAnsi="Times New Roman" w:cs="Times New Roman"/>
          <w:szCs w:val="24"/>
          <w:lang w:val="en-GB"/>
        </w:rPr>
        <w:t xml:space="preserve"> is necessary to take care of </w:t>
      </w:r>
      <w:r w:rsidR="00596C14" w:rsidRPr="009A1D13">
        <w:rPr>
          <w:rFonts w:ascii="Times New Roman" w:hAnsi="Times New Roman" w:cs="Times New Roman"/>
          <w:szCs w:val="24"/>
          <w:lang w:val="en-GB"/>
        </w:rPr>
        <w:t xml:space="preserve">her </w:t>
      </w:r>
      <w:r w:rsidR="00C4607B" w:rsidRPr="009A1D13">
        <w:rPr>
          <w:rFonts w:ascii="Times New Roman" w:hAnsi="Times New Roman" w:cs="Times New Roman"/>
          <w:szCs w:val="24"/>
          <w:lang w:val="en-GB"/>
        </w:rPr>
        <w:t xml:space="preserve">family (their mental status, financial stress, human resource, medical resource, educational resource, social welfare resource, and so on) first, </w:t>
      </w:r>
      <w:r w:rsidR="005E4335" w:rsidRPr="009A1D13">
        <w:rPr>
          <w:rFonts w:ascii="Times New Roman" w:hAnsi="Times New Roman" w:cs="Times New Roman"/>
          <w:szCs w:val="24"/>
          <w:lang w:val="en-GB"/>
        </w:rPr>
        <w:t>and then</w:t>
      </w:r>
      <w:r w:rsidR="00C4607B" w:rsidRPr="009A1D13">
        <w:rPr>
          <w:rFonts w:ascii="Times New Roman" w:hAnsi="Times New Roman" w:cs="Times New Roman"/>
          <w:szCs w:val="24"/>
          <w:lang w:val="en-GB"/>
        </w:rPr>
        <w:t xml:space="preserve"> you can look after the child for longer. </w:t>
      </w:r>
      <w:r w:rsidR="00596C14" w:rsidRPr="009A1D13">
        <w:rPr>
          <w:rFonts w:ascii="Times New Roman" w:hAnsi="Times New Roman" w:cs="Times New Roman"/>
          <w:szCs w:val="24"/>
          <w:lang w:val="en-GB"/>
        </w:rPr>
        <w:t xml:space="preserve">Catherine </w:t>
      </w:r>
      <w:r w:rsidR="00C4607B" w:rsidRPr="009A1D13">
        <w:rPr>
          <w:rFonts w:ascii="Times New Roman" w:hAnsi="Times New Roman" w:cs="Times New Roman"/>
          <w:szCs w:val="24"/>
          <w:lang w:val="en-GB"/>
        </w:rPr>
        <w:t>appreciate</w:t>
      </w:r>
      <w:r w:rsidR="009B3735" w:rsidRPr="009A1D13">
        <w:rPr>
          <w:rFonts w:ascii="Times New Roman" w:hAnsi="Times New Roman" w:cs="Times New Roman"/>
          <w:szCs w:val="24"/>
          <w:lang w:val="en-GB"/>
        </w:rPr>
        <w:t>d</w:t>
      </w:r>
      <w:r w:rsidR="00C4607B" w:rsidRPr="009A1D13">
        <w:rPr>
          <w:rFonts w:ascii="Times New Roman" w:hAnsi="Times New Roman" w:cs="Times New Roman"/>
          <w:szCs w:val="24"/>
          <w:lang w:val="en-GB"/>
        </w:rPr>
        <w:t xml:space="preserve"> the suggestion very much, because it </w:t>
      </w:r>
      <w:r w:rsidR="009B3735" w:rsidRPr="009A1D13">
        <w:rPr>
          <w:rFonts w:ascii="Times New Roman" w:hAnsi="Times New Roman" w:cs="Times New Roman"/>
          <w:szCs w:val="24"/>
          <w:lang w:val="en-GB"/>
        </w:rPr>
        <w:t>was</w:t>
      </w:r>
      <w:r w:rsidR="00C4607B" w:rsidRPr="009A1D13">
        <w:rPr>
          <w:rFonts w:ascii="Times New Roman" w:hAnsi="Times New Roman" w:cs="Times New Roman"/>
          <w:szCs w:val="24"/>
          <w:lang w:val="en-GB"/>
        </w:rPr>
        <w:t xml:space="preserve"> a very</w:t>
      </w:r>
      <w:r w:rsidR="00662DB2" w:rsidRPr="009A1D13">
        <w:rPr>
          <w:rFonts w:ascii="Times New Roman" w:hAnsi="Times New Roman" w:cs="Times New Roman"/>
          <w:szCs w:val="24"/>
          <w:lang w:val="en-GB"/>
        </w:rPr>
        <w:t xml:space="preserve"> practical suggestion for them.</w:t>
      </w:r>
    </w:p>
    <w:p w14:paraId="33908E8B" w14:textId="77777777" w:rsidR="00596C14" w:rsidRPr="009A1D13" w:rsidRDefault="00596C14"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7.</w:t>
      </w:r>
      <w:r w:rsidR="00662DB2" w:rsidRPr="009A1D13">
        <w:rPr>
          <w:rFonts w:ascii="Times New Roman" w:hAnsi="Times New Roman" w:cs="Times New Roman"/>
          <w:szCs w:val="24"/>
          <w:lang w:val="en-GB"/>
        </w:rPr>
        <w:t xml:space="preserve"> </w:t>
      </w:r>
      <w:r w:rsidR="00623993" w:rsidRPr="009A1D13">
        <w:rPr>
          <w:rFonts w:ascii="Times New Roman" w:hAnsi="Times New Roman" w:cs="Times New Roman"/>
          <w:szCs w:val="24"/>
          <w:lang w:val="en-GB"/>
        </w:rPr>
        <w:t>T</w:t>
      </w:r>
      <w:r w:rsidR="00C4607B" w:rsidRPr="009A1D13">
        <w:rPr>
          <w:rFonts w:ascii="Times New Roman" w:hAnsi="Times New Roman" w:cs="Times New Roman"/>
          <w:szCs w:val="24"/>
          <w:lang w:val="en-GB"/>
        </w:rPr>
        <w:t xml:space="preserve">eaching only one main point is taught at a time. For example, when parents focus on developing their child’s communication ability, then they need to put it into priority, and take other areas as inferior. </w:t>
      </w:r>
    </w:p>
    <w:p w14:paraId="4BB94070" w14:textId="77777777" w:rsidR="00C4607B" w:rsidRPr="009A1D13" w:rsidRDefault="00596C14"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8. </w:t>
      </w:r>
      <w:r w:rsidR="00C4607B" w:rsidRPr="009A1D13">
        <w:rPr>
          <w:rFonts w:ascii="Times New Roman" w:hAnsi="Times New Roman" w:cs="Times New Roman"/>
          <w:szCs w:val="24"/>
          <w:lang w:val="en-GB"/>
        </w:rPr>
        <w:t xml:space="preserve">Teachers in </w:t>
      </w:r>
      <w:r w:rsidR="00662DB2" w:rsidRPr="009A1D13">
        <w:rPr>
          <w:rFonts w:ascii="Times New Roman" w:hAnsi="Times New Roman" w:cs="Times New Roman"/>
          <w:szCs w:val="24"/>
          <w:lang w:val="en-GB"/>
        </w:rPr>
        <w:t xml:space="preserve">his </w:t>
      </w:r>
      <w:r w:rsidR="00C4607B" w:rsidRPr="009A1D13">
        <w:rPr>
          <w:rFonts w:ascii="Times New Roman" w:hAnsi="Times New Roman" w:cs="Times New Roman"/>
          <w:szCs w:val="24"/>
          <w:lang w:val="en-GB"/>
        </w:rPr>
        <w:t>day-care centre suggested</w:t>
      </w:r>
      <w:r w:rsidR="00662DB2" w:rsidRPr="009A1D13">
        <w:rPr>
          <w:rFonts w:ascii="Times New Roman" w:hAnsi="Times New Roman" w:cs="Times New Roman"/>
          <w:szCs w:val="24"/>
          <w:lang w:val="en-GB"/>
        </w:rPr>
        <w:t xml:space="preserve"> that</w:t>
      </w:r>
      <w:r w:rsidR="00C4607B" w:rsidRPr="009A1D13">
        <w:rPr>
          <w:rFonts w:ascii="Times New Roman" w:hAnsi="Times New Roman" w:cs="Times New Roman"/>
          <w:szCs w:val="24"/>
          <w:lang w:val="en-GB"/>
        </w:rPr>
        <w:t xml:space="preserve"> </w:t>
      </w:r>
      <w:r w:rsidR="009B3735" w:rsidRPr="009A1D13">
        <w:rPr>
          <w:rFonts w:ascii="Times New Roman" w:hAnsi="Times New Roman" w:cs="Times New Roman"/>
          <w:szCs w:val="24"/>
          <w:lang w:val="en-GB"/>
        </w:rPr>
        <w:t xml:space="preserve">his </w:t>
      </w:r>
      <w:r w:rsidR="00C4607B" w:rsidRPr="009A1D13">
        <w:rPr>
          <w:rFonts w:ascii="Times New Roman" w:hAnsi="Times New Roman" w:cs="Times New Roman"/>
          <w:szCs w:val="24"/>
          <w:lang w:val="en-GB"/>
        </w:rPr>
        <w:t>parents do t</w:t>
      </w:r>
      <w:r w:rsidR="00A43AE6" w:rsidRPr="009A1D13">
        <w:rPr>
          <w:rFonts w:ascii="Times New Roman" w:hAnsi="Times New Roman" w:cs="Times New Roman"/>
          <w:szCs w:val="24"/>
          <w:lang w:val="en-GB"/>
        </w:rPr>
        <w:t xml:space="preserve">oilet training when Harry was 4 </w:t>
      </w:r>
      <w:r w:rsidR="00C4607B" w:rsidRPr="009A1D13">
        <w:rPr>
          <w:rFonts w:ascii="Times New Roman" w:hAnsi="Times New Roman" w:cs="Times New Roman"/>
          <w:szCs w:val="24"/>
          <w:lang w:val="en-GB"/>
        </w:rPr>
        <w:t>year</w:t>
      </w:r>
      <w:r w:rsidR="00662DB2" w:rsidRPr="009A1D13">
        <w:rPr>
          <w:rFonts w:ascii="Times New Roman" w:hAnsi="Times New Roman" w:cs="Times New Roman"/>
          <w:szCs w:val="24"/>
          <w:lang w:val="en-GB"/>
        </w:rPr>
        <w:t>s</w:t>
      </w:r>
      <w:r w:rsidR="00A43AE6" w:rsidRPr="009A1D13">
        <w:rPr>
          <w:rFonts w:ascii="Times New Roman" w:hAnsi="Times New Roman" w:cs="Times New Roman"/>
          <w:szCs w:val="24"/>
          <w:lang w:val="en-GB"/>
        </w:rPr>
        <w:t xml:space="preserve"> </w:t>
      </w:r>
      <w:r w:rsidR="00C4607B" w:rsidRPr="009A1D13">
        <w:rPr>
          <w:rFonts w:ascii="Times New Roman" w:hAnsi="Times New Roman" w:cs="Times New Roman"/>
          <w:szCs w:val="24"/>
          <w:lang w:val="en-GB"/>
        </w:rPr>
        <w:t xml:space="preserve">old. During the toilet training, John showed Harry how to use the facility. Luckily, he stopped using nappies </w:t>
      </w:r>
      <w:r w:rsidR="009B3735" w:rsidRPr="009A1D13">
        <w:rPr>
          <w:rFonts w:ascii="Times New Roman" w:hAnsi="Times New Roman" w:cs="Times New Roman"/>
          <w:szCs w:val="24"/>
          <w:lang w:val="en-GB"/>
        </w:rPr>
        <w:t>quite early</w:t>
      </w:r>
      <w:r w:rsidR="00C4607B" w:rsidRPr="009A1D13">
        <w:rPr>
          <w:rFonts w:ascii="Times New Roman" w:hAnsi="Times New Roman" w:cs="Times New Roman"/>
          <w:szCs w:val="24"/>
          <w:lang w:val="en-GB"/>
        </w:rPr>
        <w:t>, but he only defecates at home. He is unstable in his urinating performance and emotions during the training. Sometimes he spreads his urine everywhere; sometimes he does it neatly. Catherine</w:t>
      </w:r>
      <w:r w:rsidRPr="009A1D13">
        <w:rPr>
          <w:rFonts w:ascii="Times New Roman" w:hAnsi="Times New Roman" w:cs="Times New Roman"/>
          <w:szCs w:val="24"/>
          <w:lang w:val="en-GB"/>
        </w:rPr>
        <w:t xml:space="preserve"> is</w:t>
      </w:r>
      <w:r w:rsidR="00C4607B" w:rsidRPr="009A1D13">
        <w:rPr>
          <w:rFonts w:ascii="Times New Roman" w:hAnsi="Times New Roman" w:cs="Times New Roman"/>
          <w:szCs w:val="24"/>
          <w:lang w:val="en-GB"/>
        </w:rPr>
        <w:t xml:space="preserve"> uncertain about </w:t>
      </w:r>
      <w:r w:rsidR="00C4607B" w:rsidRPr="009A1D13">
        <w:rPr>
          <w:rFonts w:ascii="Times New Roman" w:hAnsi="Times New Roman" w:cs="Times New Roman"/>
          <w:szCs w:val="24"/>
          <w:lang w:val="en-GB"/>
        </w:rPr>
        <w:lastRenderedPageBreak/>
        <w:t>how serious this unstable performance is.</w:t>
      </w:r>
    </w:p>
    <w:p w14:paraId="1CE9EFA4" w14:textId="77777777" w:rsidR="00C4607B" w:rsidRPr="009A1D13" w:rsidRDefault="00C4607B" w:rsidP="004649A1">
      <w:pPr>
        <w:spacing w:line="360" w:lineRule="auto"/>
        <w:jc w:val="both"/>
        <w:rPr>
          <w:rFonts w:ascii="Times New Roman" w:hAnsi="Times New Roman" w:cs="Times New Roman"/>
          <w:szCs w:val="24"/>
          <w:lang w:val="en-GB"/>
        </w:rPr>
      </w:pPr>
    </w:p>
    <w:p w14:paraId="559B301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Taiwan, parents and clinical professionals have good</w:t>
      </w:r>
      <w:r w:rsidR="00662DB2"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close cooperative relationships. Harry’s doctors illustrate medical results with the consideration of the child image they are building. Even though sometimes Catherine want</w:t>
      </w:r>
      <w:r w:rsidR="000E1177"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to cancel the treatment sessions due to Harry’s emotional outbursts</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0E1177" w:rsidRPr="009A1D13">
        <w:rPr>
          <w:rFonts w:ascii="Times New Roman" w:hAnsi="Times New Roman" w:cs="Times New Roman"/>
          <w:szCs w:val="24"/>
          <w:lang w:val="en-GB"/>
        </w:rPr>
        <w:t>t</w:t>
      </w:r>
      <w:r w:rsidRPr="009A1D13">
        <w:rPr>
          <w:rFonts w:ascii="Times New Roman" w:hAnsi="Times New Roman" w:cs="Times New Roman"/>
          <w:szCs w:val="24"/>
          <w:lang w:val="en-GB"/>
        </w:rPr>
        <w:t>he therapists still are willing to go to their home and help them deal with the situation.</w:t>
      </w:r>
      <w:r w:rsidR="00662DB2"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The </w:t>
      </w:r>
      <w:r w:rsidR="00A43AE6" w:rsidRPr="009A1D13">
        <w:rPr>
          <w:rFonts w:ascii="Times New Roman" w:hAnsi="Times New Roman" w:cs="Times New Roman"/>
          <w:szCs w:val="24"/>
          <w:lang w:val="en-GB"/>
        </w:rPr>
        <w:t xml:space="preserve">characteristics </w:t>
      </w:r>
      <w:r w:rsidRPr="009A1D13">
        <w:rPr>
          <w:rFonts w:ascii="Times New Roman" w:hAnsi="Times New Roman" w:cs="Times New Roman"/>
          <w:szCs w:val="24"/>
          <w:lang w:val="en-GB"/>
        </w:rPr>
        <w:t>of good doctors are giving positive feedback and being supportive.</w:t>
      </w:r>
    </w:p>
    <w:p w14:paraId="3D9076BD" w14:textId="77777777" w:rsidR="00C4607B" w:rsidRPr="009A1D13" w:rsidRDefault="00C4607B" w:rsidP="004649A1">
      <w:pPr>
        <w:spacing w:line="360" w:lineRule="auto"/>
        <w:jc w:val="both"/>
        <w:rPr>
          <w:rFonts w:ascii="Times New Roman" w:hAnsi="Times New Roman" w:cs="Times New Roman"/>
          <w:szCs w:val="24"/>
          <w:lang w:val="en-GB"/>
        </w:rPr>
      </w:pPr>
    </w:p>
    <w:p w14:paraId="6A27F3B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told me that, when considering the pros and cons of the Taiwan medical system, she thinks that Harry needs a complete network (programme</w:t>
      </w:r>
      <w:r w:rsidR="000E1177"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together with a therapist or a case worker who would be in charge of all the related information, and scheduled treatment, Harry’s individual educational (treatment) plan, and who would contact relevant staff. Even though the Taiwan medical system is very convenient, it lacks functional integrity, has severe clinical staff shortages, and lacks proper training of how to inform parents. Taiwanese parents stagger along the medical treatment route.</w:t>
      </w:r>
    </w:p>
    <w:p w14:paraId="19BDC97D" w14:textId="77777777" w:rsidR="00C4607B" w:rsidRPr="009A1D13" w:rsidRDefault="00C4607B" w:rsidP="004649A1">
      <w:pPr>
        <w:spacing w:line="360" w:lineRule="auto"/>
        <w:jc w:val="both"/>
        <w:rPr>
          <w:rFonts w:ascii="Times New Roman" w:hAnsi="Times New Roman" w:cs="Times New Roman"/>
          <w:b/>
          <w:szCs w:val="24"/>
          <w:lang w:val="en-GB"/>
        </w:rPr>
      </w:pPr>
    </w:p>
    <w:p w14:paraId="20E78C9D" w14:textId="77777777" w:rsidR="00C4607B" w:rsidRPr="009A1D13" w:rsidRDefault="00C4607B" w:rsidP="005324A3">
      <w:pPr>
        <w:pStyle w:val="Heading3"/>
        <w:rPr>
          <w:rFonts w:ascii="Times New Roman" w:hAnsi="Times New Roman" w:cs="Times New Roman"/>
          <w:color w:val="auto"/>
          <w:sz w:val="24"/>
          <w:szCs w:val="24"/>
          <w:lang w:val="en-GB"/>
        </w:rPr>
      </w:pPr>
      <w:bookmarkStart w:id="111" w:name="_Toc428976783"/>
      <w:r w:rsidRPr="009A1D13">
        <w:rPr>
          <w:rFonts w:ascii="Times New Roman" w:hAnsi="Times New Roman" w:cs="Times New Roman"/>
          <w:color w:val="auto"/>
          <w:sz w:val="24"/>
          <w:szCs w:val="24"/>
          <w:lang w:val="en-GB"/>
        </w:rPr>
        <w:t>5.3.7 Policy</w:t>
      </w:r>
      <w:bookmarkEnd w:id="111"/>
    </w:p>
    <w:p w14:paraId="6E0A327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Elyn Saks (2012) </w:t>
      </w:r>
      <w:r w:rsidR="007B2E9C" w:rsidRPr="009A1D13">
        <w:rPr>
          <w:rFonts w:ascii="Times New Roman" w:hAnsi="Times New Roman" w:cs="Times New Roman"/>
          <w:szCs w:val="24"/>
          <w:lang w:val="en-GB"/>
        </w:rPr>
        <w:t xml:space="preserve">in </w:t>
      </w:r>
      <w:r w:rsidR="003377AA" w:rsidRPr="009A1D13">
        <w:rPr>
          <w:rFonts w:ascii="Times New Roman" w:hAnsi="Times New Roman" w:cs="Times New Roman"/>
          <w:szCs w:val="24"/>
          <w:lang w:val="en-GB"/>
        </w:rPr>
        <w:t>a</w:t>
      </w:r>
      <w:r w:rsidR="007B2E9C" w:rsidRPr="009A1D13">
        <w:rPr>
          <w:rFonts w:ascii="Times New Roman" w:hAnsi="Times New Roman" w:cs="Times New Roman"/>
          <w:szCs w:val="24"/>
          <w:lang w:val="en-GB"/>
        </w:rPr>
        <w:t xml:space="preserve"> TED </w:t>
      </w:r>
      <w:r w:rsidR="00FC6C15" w:rsidRPr="009A1D13">
        <w:rPr>
          <w:rFonts w:ascii="Times New Roman" w:hAnsi="Times New Roman" w:cs="Times New Roman"/>
          <w:szCs w:val="24"/>
          <w:lang w:val="en-GB"/>
        </w:rPr>
        <w:t>T</w:t>
      </w:r>
      <w:r w:rsidR="007B2E9C" w:rsidRPr="009A1D13">
        <w:rPr>
          <w:rFonts w:ascii="Times New Roman" w:hAnsi="Times New Roman" w:cs="Times New Roman"/>
          <w:szCs w:val="24"/>
          <w:lang w:val="en-GB"/>
        </w:rPr>
        <w:t xml:space="preserve">alk </w:t>
      </w:r>
      <w:r w:rsidR="00C35A3E" w:rsidRPr="009A1D13">
        <w:rPr>
          <w:rFonts w:ascii="Times New Roman" w:hAnsi="Times New Roman" w:cs="Times New Roman"/>
          <w:szCs w:val="24"/>
          <w:lang w:val="en-GB"/>
        </w:rPr>
        <w:t>said</w:t>
      </w:r>
      <w:r w:rsidRPr="009A1D13">
        <w:rPr>
          <w:rFonts w:ascii="Times New Roman" w:hAnsi="Times New Roman" w:cs="Times New Roman"/>
          <w:szCs w:val="24"/>
          <w:lang w:val="en-GB"/>
        </w:rPr>
        <w:t xml:space="preserve"> ‘portray</w:t>
      </w:r>
      <w:r w:rsidR="00C35A3E" w:rsidRPr="009A1D13">
        <w:rPr>
          <w:rFonts w:ascii="Times New Roman" w:hAnsi="Times New Roman" w:cs="Times New Roman"/>
          <w:szCs w:val="24"/>
          <w:lang w:val="en-GB"/>
        </w:rPr>
        <w:t xml:space="preserve"> [</w:t>
      </w:r>
      <w:r w:rsidR="00884E78" w:rsidRPr="009A1D13">
        <w:rPr>
          <w:rFonts w:ascii="Times New Roman" w:hAnsi="Times New Roman" w:cs="Times New Roman"/>
          <w:szCs w:val="24"/>
          <w:lang w:val="en-GB"/>
        </w:rPr>
        <w:t>people with mental illness</w:t>
      </w:r>
      <w:r w:rsidR="00C35A3E"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sympathetically, and portray them in all the richness and depth of their experience as people, and not as diagnoses’, and I totally agree with that. When doctors suspected Harry’s </w:t>
      </w:r>
      <w:r w:rsidR="000931EA" w:rsidRPr="009A1D13">
        <w:rPr>
          <w:rFonts w:ascii="Times New Roman" w:hAnsi="Times New Roman" w:cs="Times New Roman"/>
          <w:szCs w:val="24"/>
          <w:lang w:val="en-GB"/>
        </w:rPr>
        <w:t>behaviour</w:t>
      </w:r>
      <w:r w:rsidRPr="009A1D13">
        <w:rPr>
          <w:rFonts w:ascii="Times New Roman" w:hAnsi="Times New Roman" w:cs="Times New Roman"/>
          <w:szCs w:val="24"/>
          <w:lang w:val="en-GB"/>
        </w:rPr>
        <w:t xml:space="preserve"> as autism, Catherine started to register Harry into speech and language therapy sessions and read any information available concerning autism. After reading through this, she realised that she was not the only variable in Harry’s autism. She learned to be a parent by hands on experience. </w:t>
      </w:r>
    </w:p>
    <w:p w14:paraId="183EA107" w14:textId="77777777" w:rsidR="00C4607B" w:rsidRPr="009A1D13" w:rsidRDefault="00C4607B" w:rsidP="004649A1">
      <w:pPr>
        <w:spacing w:line="360" w:lineRule="auto"/>
        <w:jc w:val="both"/>
        <w:rPr>
          <w:rFonts w:ascii="Times New Roman" w:hAnsi="Times New Roman" w:cs="Times New Roman"/>
          <w:szCs w:val="24"/>
          <w:lang w:val="en-GB"/>
        </w:rPr>
      </w:pPr>
    </w:p>
    <w:p w14:paraId="35B43A0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 asked Catherine’s opinion about her child being labelled. She said that she struggled to accept it at first. However, she found that accepting the label not only to helped Harry to get social welfare and resources, but also to release her mental and emotional stress in public (because society has a certain understanding of autism). From her point of view, the most important thing was to get the best benefit and resources for her son. She does not compare her son’s ability with other children. She focuses on her son’s own progress rather than pushing him into serious academic competition with peers in Taiwan.</w:t>
      </w:r>
    </w:p>
    <w:p w14:paraId="5E22BFA9" w14:textId="77777777" w:rsidR="00C4607B" w:rsidRPr="009A1D13" w:rsidRDefault="00C4607B" w:rsidP="004649A1">
      <w:pPr>
        <w:spacing w:line="360" w:lineRule="auto"/>
        <w:jc w:val="both"/>
        <w:rPr>
          <w:rFonts w:ascii="Times New Roman" w:hAnsi="Times New Roman" w:cs="Times New Roman"/>
          <w:szCs w:val="24"/>
          <w:lang w:val="en-GB"/>
        </w:rPr>
      </w:pPr>
    </w:p>
    <w:p w14:paraId="761F9B2C"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My thought is; I am not sure about what my son really needs. Does what I want equal the thing he wants? Did I give him the thing he wants? I struggled as to whether I should put him into a special class or not. Even a teacher told me that it is late to make the decision of my son studying in the special class. My attitude is that I am not sure whether the thing is good or bad, because the only thing I can do is evaluate our current resources and make the best decision. From the beginning I have tried to find the best resources for him. From the outset he has been at a disadvantage and the only thing we can do is do our best to find any resource he needs. It is not the symptoms and how serious they are. Whether they be profound, severe, moderate, these are only the measurement standard of dysfunction level. I care more about how much progress he made between last year and this (inter-comparison). You know, comparisons are onerous. Comparing is competition’s twin. Comparing yourself to others is nothing but bad news. You cannot compete with a gifted person and win. So what is the point in competing with other people? (C&amp;J 1.496).</w:t>
      </w:r>
    </w:p>
    <w:p w14:paraId="3590CC97" w14:textId="77777777" w:rsidR="00C4607B" w:rsidRPr="009A1D13" w:rsidRDefault="00C4607B" w:rsidP="004649A1">
      <w:pPr>
        <w:spacing w:line="360" w:lineRule="auto"/>
        <w:jc w:val="both"/>
        <w:rPr>
          <w:rFonts w:ascii="Times New Roman" w:hAnsi="Times New Roman" w:cs="Times New Roman"/>
          <w:szCs w:val="24"/>
          <w:lang w:val="en-GB"/>
        </w:rPr>
      </w:pPr>
    </w:p>
    <w:p w14:paraId="0F057C0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Even though Catherine does not mind the labelling, she often doubts that he has autism especially when Harry is in good condition. The most important issue for her is whether autism is an obstacle to his development. If yes, she will attempt to conquer it with Harry.</w:t>
      </w:r>
    </w:p>
    <w:p w14:paraId="6073AA60" w14:textId="77777777" w:rsidR="000E1177" w:rsidRPr="009A1D13" w:rsidRDefault="000E1177" w:rsidP="004649A1">
      <w:pPr>
        <w:spacing w:line="360" w:lineRule="auto"/>
        <w:jc w:val="both"/>
        <w:rPr>
          <w:rFonts w:ascii="Times New Roman" w:hAnsi="Times New Roman" w:cs="Times New Roman"/>
          <w:szCs w:val="24"/>
          <w:lang w:val="en-GB"/>
        </w:rPr>
      </w:pPr>
    </w:p>
    <w:p w14:paraId="505C078E" w14:textId="77777777" w:rsidR="00C4607B" w:rsidRPr="009A1D13" w:rsidRDefault="00B17E6E" w:rsidP="005324A3">
      <w:pPr>
        <w:pStyle w:val="Heading4"/>
        <w:rPr>
          <w:rFonts w:ascii="Times New Roman" w:hAnsi="Times New Roman" w:cs="Times New Roman"/>
          <w:b/>
          <w:sz w:val="24"/>
          <w:szCs w:val="24"/>
          <w:lang w:val="en-GB"/>
        </w:rPr>
      </w:pPr>
      <w:bookmarkStart w:id="112" w:name="_Toc428976784"/>
      <w:r w:rsidRPr="009A1D13">
        <w:rPr>
          <w:rFonts w:ascii="Times New Roman" w:hAnsi="Times New Roman" w:cs="Times New Roman"/>
          <w:b/>
          <w:sz w:val="24"/>
          <w:szCs w:val="24"/>
          <w:lang w:val="en-GB"/>
        </w:rPr>
        <w:t xml:space="preserve">5.3.7.1 </w:t>
      </w:r>
      <w:r w:rsidR="00C4607B" w:rsidRPr="009A1D13">
        <w:rPr>
          <w:rFonts w:ascii="Times New Roman" w:hAnsi="Times New Roman" w:cs="Times New Roman"/>
          <w:b/>
          <w:sz w:val="24"/>
          <w:szCs w:val="24"/>
          <w:lang w:val="en-GB"/>
        </w:rPr>
        <w:t>Welfare</w:t>
      </w:r>
      <w:bookmarkEnd w:id="112"/>
    </w:p>
    <w:p w14:paraId="759AB4E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After diagnosis, parents can choose to apply for a Disability Manual or not. Catherine and John decided to apply for one, and used the Disability Manual to apply for a 24-hour nanny from overseas. Harry is the holder of a Disability manual. According to Taiwanese regulations, the holder of a Disability Manual (severe level) can apply to employ a nanny from overseas (mostly they come from the Philippines or Vietnam).</w:t>
      </w:r>
    </w:p>
    <w:p w14:paraId="4B1A74A8" w14:textId="77777777" w:rsidR="00C4607B" w:rsidRPr="009A1D13" w:rsidRDefault="00C4607B" w:rsidP="004649A1">
      <w:pPr>
        <w:spacing w:line="360" w:lineRule="auto"/>
        <w:jc w:val="both"/>
        <w:rPr>
          <w:rFonts w:ascii="Times New Roman" w:hAnsi="Times New Roman" w:cs="Times New Roman"/>
          <w:szCs w:val="24"/>
          <w:lang w:val="en-GB"/>
        </w:rPr>
      </w:pPr>
    </w:p>
    <w:p w14:paraId="50FA252D" w14:textId="77777777" w:rsidR="00C4607B" w:rsidRPr="009A1D13" w:rsidRDefault="00C4607B" w:rsidP="005324A3">
      <w:pPr>
        <w:pStyle w:val="Heading3"/>
        <w:rPr>
          <w:rFonts w:ascii="Times New Roman" w:hAnsi="Times New Roman" w:cs="Times New Roman"/>
          <w:color w:val="auto"/>
          <w:sz w:val="24"/>
          <w:szCs w:val="24"/>
          <w:lang w:val="en-GB"/>
        </w:rPr>
      </w:pPr>
      <w:bookmarkStart w:id="113" w:name="_Toc428976785"/>
      <w:r w:rsidRPr="009A1D13">
        <w:rPr>
          <w:rFonts w:ascii="Times New Roman" w:hAnsi="Times New Roman" w:cs="Times New Roman"/>
          <w:color w:val="auto"/>
          <w:sz w:val="24"/>
          <w:szCs w:val="24"/>
          <w:lang w:val="en-GB"/>
        </w:rPr>
        <w:t>5.3.8 Society, Community, Nation</w:t>
      </w:r>
      <w:bookmarkEnd w:id="113"/>
    </w:p>
    <w:p w14:paraId="27710884" w14:textId="77777777" w:rsidR="00C4607B" w:rsidRPr="009A1D13" w:rsidRDefault="00C4607B" w:rsidP="004649A1">
      <w:pPr>
        <w:spacing w:line="360" w:lineRule="auto"/>
        <w:rPr>
          <w:rFonts w:ascii="Times New Roman" w:hAnsi="Times New Roman" w:cs="Times New Roman"/>
          <w:szCs w:val="24"/>
          <w:lang w:val="en-GB"/>
        </w:rPr>
      </w:pPr>
      <w:r w:rsidRPr="009A1D13">
        <w:rPr>
          <w:rFonts w:ascii="Times New Roman" w:hAnsi="Times New Roman" w:cs="Times New Roman"/>
          <w:szCs w:val="24"/>
          <w:lang w:val="en-GB"/>
        </w:rPr>
        <w:t>Under this theme I identified two subthemes namely ‘cultural view’ and ‘societal pressure’ which are discussed below.</w:t>
      </w:r>
    </w:p>
    <w:p w14:paraId="36606946" w14:textId="77777777" w:rsidR="00C4607B" w:rsidRPr="009A1D13" w:rsidRDefault="00C4607B" w:rsidP="004649A1">
      <w:pPr>
        <w:spacing w:line="360" w:lineRule="auto"/>
        <w:jc w:val="both"/>
        <w:rPr>
          <w:rFonts w:ascii="Times New Roman" w:hAnsi="Times New Roman" w:cs="Times New Roman"/>
          <w:b/>
          <w:szCs w:val="24"/>
          <w:lang w:val="en-GB"/>
        </w:rPr>
      </w:pPr>
    </w:p>
    <w:p w14:paraId="2BB37A8C" w14:textId="77777777" w:rsidR="00C4607B" w:rsidRPr="009A1D13" w:rsidRDefault="00C4607B" w:rsidP="005324A3">
      <w:pPr>
        <w:pStyle w:val="Heading4"/>
        <w:rPr>
          <w:rFonts w:ascii="Times New Roman" w:hAnsi="Times New Roman" w:cs="Times New Roman"/>
          <w:b/>
          <w:sz w:val="24"/>
          <w:szCs w:val="24"/>
          <w:lang w:val="en-GB"/>
        </w:rPr>
      </w:pPr>
      <w:bookmarkStart w:id="114" w:name="_Toc428976786"/>
      <w:r w:rsidRPr="009A1D13">
        <w:rPr>
          <w:rFonts w:ascii="Times New Roman" w:hAnsi="Times New Roman" w:cs="Times New Roman"/>
          <w:b/>
          <w:sz w:val="24"/>
          <w:szCs w:val="24"/>
          <w:lang w:val="en-GB"/>
        </w:rPr>
        <w:t>5.3.8.1 Cultural View</w:t>
      </w:r>
      <w:bookmarkEnd w:id="114"/>
      <w:r w:rsidRPr="009A1D13">
        <w:rPr>
          <w:b/>
          <w:sz w:val="24"/>
          <w:szCs w:val="24"/>
          <w:lang w:val="en-GB"/>
        </w:rPr>
        <w:t xml:space="preserve"> </w:t>
      </w:r>
    </w:p>
    <w:p w14:paraId="1F7117B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Every culture has its own set of values, and its own way to deal with things. Everything per se is neutral, and human beings endow things with meanings. Take Harry’s birthday as an example. An individual with autism cannot understand the complex meanings hidden in the social rituals. Therefore, he is cool and remote about the social rituals. </w:t>
      </w:r>
    </w:p>
    <w:p w14:paraId="50A78C90" w14:textId="77777777" w:rsidR="00C4607B" w:rsidRPr="009A1D13" w:rsidRDefault="00C4607B" w:rsidP="004649A1">
      <w:pPr>
        <w:spacing w:line="360" w:lineRule="auto"/>
        <w:jc w:val="both"/>
        <w:rPr>
          <w:rFonts w:ascii="Times New Roman" w:hAnsi="Times New Roman" w:cs="Times New Roman"/>
          <w:szCs w:val="24"/>
          <w:lang w:val="en-GB"/>
        </w:rPr>
      </w:pPr>
    </w:p>
    <w:p w14:paraId="46C85C49" w14:textId="77777777" w:rsidR="005B4B8E" w:rsidRPr="009A1D13" w:rsidRDefault="005B4B8E" w:rsidP="004649A1">
      <w:pPr>
        <w:spacing w:line="360" w:lineRule="auto"/>
        <w:jc w:val="both"/>
        <w:rPr>
          <w:rFonts w:ascii="Times New Roman" w:hAnsi="Times New Roman" w:cs="Times New Roman"/>
          <w:szCs w:val="24"/>
          <w:lang w:val="en-GB"/>
        </w:rPr>
      </w:pPr>
    </w:p>
    <w:p w14:paraId="0F892C8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Before leaving for Canada, Catherine mentioned that she is ‘used to the fast pace in Taipei, and just expects everything to be done like yesterday and the later on’ (C&amp;J 1.845). However, in Canada, it takes a longer time to run a procedure, and she needs to adjust herself to it.   </w:t>
      </w:r>
    </w:p>
    <w:p w14:paraId="1C7EAA0A" w14:textId="77777777" w:rsidR="00C4607B" w:rsidRPr="009A1D13" w:rsidRDefault="00C4607B" w:rsidP="004649A1">
      <w:pPr>
        <w:spacing w:line="360" w:lineRule="auto"/>
        <w:jc w:val="both"/>
        <w:rPr>
          <w:rFonts w:ascii="Times New Roman" w:hAnsi="Times New Roman" w:cs="Times New Roman"/>
          <w:szCs w:val="24"/>
          <w:lang w:val="en-GB"/>
        </w:rPr>
      </w:pPr>
    </w:p>
    <w:p w14:paraId="424DF76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Cultural view toward children with autism: when Catherine told other people that Harry has autism, she found that 9 out of 10 would say ‘he must have some </w:t>
      </w:r>
      <w:r w:rsidR="00647089" w:rsidRPr="009A1D13">
        <w:rPr>
          <w:rFonts w:ascii="Times New Roman" w:hAnsi="Times New Roman" w:cs="Times New Roman"/>
          <w:szCs w:val="24"/>
          <w:lang w:val="en-GB"/>
        </w:rPr>
        <w:t xml:space="preserve">gifts’. </w:t>
      </w:r>
      <w:r w:rsidRPr="009A1D13">
        <w:rPr>
          <w:rFonts w:ascii="Times New Roman" w:hAnsi="Times New Roman" w:cs="Times New Roman"/>
          <w:szCs w:val="24"/>
          <w:lang w:val="en-GB"/>
        </w:rPr>
        <w:t xml:space="preserve">Then she had no idea how to follow on the conservation. She jokingly said that Harry’s gift was picking onion mince from a bowl of rice. She thinks that not every child with autism has gifts, the maximum he or she has is luck. She heard that many parents, who have a child with autism, break down under the huge stress from their relatives or society. </w:t>
      </w:r>
    </w:p>
    <w:p w14:paraId="441A20D6" w14:textId="77777777" w:rsidR="00C4607B" w:rsidRPr="009A1D13" w:rsidRDefault="00C4607B" w:rsidP="004649A1">
      <w:pPr>
        <w:spacing w:line="360" w:lineRule="auto"/>
        <w:jc w:val="both"/>
        <w:rPr>
          <w:rFonts w:ascii="Times New Roman" w:hAnsi="Times New Roman" w:cs="Times New Roman"/>
          <w:szCs w:val="24"/>
          <w:lang w:val="en-GB"/>
        </w:rPr>
      </w:pPr>
    </w:p>
    <w:p w14:paraId="396A7E78" w14:textId="77777777" w:rsidR="00C4607B" w:rsidRPr="009A1D13" w:rsidRDefault="00C4607B" w:rsidP="004649A1">
      <w:pPr>
        <w:tabs>
          <w:tab w:val="left" w:pos="7655"/>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Thanks to media dissemination in the last three years, the Taiwanese have a certain understanding of autism, and it gives Catherine some relief to be able to say that Harry has autism or to deal with Harry in public because people now have a higher tolerance for Harry. </w:t>
      </w:r>
    </w:p>
    <w:p w14:paraId="45829B6F" w14:textId="77777777" w:rsidR="00C4607B" w:rsidRPr="009A1D13" w:rsidRDefault="00C4607B" w:rsidP="004649A1">
      <w:pPr>
        <w:spacing w:line="360" w:lineRule="auto"/>
        <w:jc w:val="both"/>
        <w:rPr>
          <w:rFonts w:ascii="Times New Roman" w:hAnsi="Times New Roman" w:cs="Times New Roman"/>
          <w:szCs w:val="24"/>
          <w:lang w:val="en-GB"/>
        </w:rPr>
      </w:pPr>
    </w:p>
    <w:p w14:paraId="3E91C2F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Canadians have a more positive attitude toward individuals with autism, readily accepting them, showing them respect and respecting their privacy. For example, Canadian clinical staff are willing to spend more time explaining the procedure and treatment of children with special needs to their families. Catherine thinks it might be due to the campaign of understanding autism. When Catherine had an interview with social workers in Canada, she suddenly realised that she and her husband were seen to abuse Harry. From the Canadian point of view, as it was too much to ask Harry to write down what he wants at home.</w:t>
      </w:r>
    </w:p>
    <w:p w14:paraId="78F28A06" w14:textId="77777777" w:rsidR="00C4607B" w:rsidRPr="009A1D13" w:rsidRDefault="00C4607B" w:rsidP="004649A1">
      <w:pPr>
        <w:spacing w:line="360" w:lineRule="auto"/>
        <w:jc w:val="both"/>
        <w:rPr>
          <w:rFonts w:ascii="Times New Roman" w:hAnsi="Times New Roman" w:cs="Times New Roman"/>
          <w:szCs w:val="24"/>
          <w:lang w:val="en-GB"/>
        </w:rPr>
      </w:pPr>
    </w:p>
    <w:p w14:paraId="0BA5FCC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enhanced Harry’s life experiences by utilising any community resource available both in Taiwan and in Canada (some of these involved exchanged volunteering tasks), such museums, Autism Treatment Network, POND research on autism, swimming class, soccer class, respite programs, rock climbing events, and camp. When his mother was uncertain what happened to Harry in the camp, her doubts arose.</w:t>
      </w:r>
    </w:p>
    <w:p w14:paraId="79DEDD51" w14:textId="77777777" w:rsidR="000E1177" w:rsidRPr="009A1D13" w:rsidRDefault="000E1177" w:rsidP="004649A1">
      <w:pPr>
        <w:spacing w:line="360" w:lineRule="auto"/>
        <w:jc w:val="both"/>
        <w:rPr>
          <w:rFonts w:ascii="Times New Roman" w:hAnsi="Times New Roman" w:cs="Times New Roman"/>
          <w:szCs w:val="24"/>
          <w:lang w:val="en-GB"/>
        </w:rPr>
      </w:pPr>
    </w:p>
    <w:p w14:paraId="75DD5EC3"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t xml:space="preserve">After Christmas, Harry went to Geneva Centre’s winter camp for two days. The first day, he </w:t>
      </w:r>
      <w:r w:rsidR="0052247A" w:rsidRPr="009A1D13">
        <w:rPr>
          <w:rFonts w:ascii="Times New Roman" w:hAnsi="Times New Roman" w:cs="Times New Roman"/>
          <w:szCs w:val="24"/>
          <w:lang w:val="en-GB"/>
        </w:rPr>
        <w:t>didn’t</w:t>
      </w:r>
      <w:r w:rsidRPr="009A1D13">
        <w:rPr>
          <w:rFonts w:ascii="Times New Roman" w:hAnsi="Times New Roman" w:cs="Times New Roman"/>
          <w:szCs w:val="24"/>
          <w:lang w:val="en-GB"/>
        </w:rPr>
        <w:t xml:space="preserve"> want to go into the building. Mommy sent out stressed call email to other Triple P moms. It wasn’t the first time that Harry showed signs not wanting to go to Geneva Centre. I was getting worried that he doesn’t like the activities there. </w:t>
      </w:r>
      <w:r w:rsidR="00285DB6" w:rsidRPr="009A1D13">
        <w:rPr>
          <w:rFonts w:ascii="Times New Roman" w:hAnsi="Times New Roman" w:cs="Times New Roman"/>
          <w:szCs w:val="24"/>
          <w:lang w:val="en-GB"/>
        </w:rPr>
        <w:t xml:space="preserve">And I </w:t>
      </w:r>
      <w:r w:rsidR="0052247A" w:rsidRPr="009A1D13">
        <w:rPr>
          <w:rFonts w:ascii="Times New Roman" w:hAnsi="Times New Roman" w:cs="Times New Roman"/>
          <w:szCs w:val="24"/>
          <w:lang w:val="en-GB"/>
        </w:rPr>
        <w:t>don’t</w:t>
      </w:r>
      <w:r w:rsidRPr="009A1D13">
        <w:rPr>
          <w:rFonts w:ascii="Times New Roman" w:hAnsi="Times New Roman" w:cs="Times New Roman"/>
          <w:szCs w:val="24"/>
          <w:lang w:val="en-GB"/>
        </w:rPr>
        <w:t xml:space="preserve"> know what they do there exactly. All the “positive comments”, such as, “He has a good day” doesn’t real</w:t>
      </w:r>
      <w:r w:rsidR="00285DB6" w:rsidRPr="009A1D13">
        <w:rPr>
          <w:rFonts w:ascii="Times New Roman" w:hAnsi="Times New Roman" w:cs="Times New Roman"/>
          <w:szCs w:val="24"/>
          <w:lang w:val="en-GB"/>
        </w:rPr>
        <w:t xml:space="preserve">ly tell me anything. And, I </w:t>
      </w:r>
      <w:r w:rsidR="0052247A" w:rsidRPr="009A1D13">
        <w:rPr>
          <w:rFonts w:ascii="Times New Roman" w:hAnsi="Times New Roman" w:cs="Times New Roman"/>
          <w:szCs w:val="24"/>
          <w:lang w:val="en-GB"/>
        </w:rPr>
        <w:t>don’t</w:t>
      </w:r>
      <w:r w:rsidRPr="009A1D13">
        <w:rPr>
          <w:rFonts w:ascii="Times New Roman" w:hAnsi="Times New Roman" w:cs="Times New Roman"/>
          <w:szCs w:val="24"/>
          <w:lang w:val="en-GB"/>
        </w:rPr>
        <w:t xml:space="preserve"> believe in “good days”. No one can have a good day every time. It’s just not normal. It’s too positive. (Diary 8/Jan/2013).</w:t>
      </w:r>
    </w:p>
    <w:p w14:paraId="4889663C" w14:textId="77777777" w:rsidR="00C4607B" w:rsidRPr="009A1D13" w:rsidRDefault="00C4607B" w:rsidP="004649A1">
      <w:pPr>
        <w:spacing w:line="360" w:lineRule="auto"/>
        <w:jc w:val="both"/>
        <w:rPr>
          <w:rFonts w:ascii="Times New Roman" w:hAnsi="Times New Roman" w:cs="Times New Roman"/>
          <w:szCs w:val="24"/>
          <w:lang w:val="en-GB"/>
        </w:rPr>
      </w:pPr>
    </w:p>
    <w:p w14:paraId="5A23EE54" w14:textId="77777777" w:rsidR="00C4607B" w:rsidRPr="009A1D13" w:rsidRDefault="00C4607B" w:rsidP="005324A3">
      <w:pPr>
        <w:pStyle w:val="Heading4"/>
        <w:rPr>
          <w:rFonts w:ascii="Times New Roman" w:hAnsi="Times New Roman" w:cs="Times New Roman"/>
          <w:b/>
          <w:sz w:val="24"/>
          <w:szCs w:val="24"/>
          <w:lang w:val="en-GB"/>
        </w:rPr>
      </w:pPr>
      <w:bookmarkStart w:id="115" w:name="_Toc428976787"/>
      <w:r w:rsidRPr="009A1D13">
        <w:rPr>
          <w:rFonts w:ascii="Times New Roman" w:hAnsi="Times New Roman" w:cs="Times New Roman"/>
          <w:b/>
          <w:sz w:val="24"/>
          <w:szCs w:val="24"/>
          <w:lang w:val="en-GB"/>
        </w:rPr>
        <w:t>5.3.8.2 Societal Pressure</w:t>
      </w:r>
      <w:bookmarkEnd w:id="115"/>
      <w:r w:rsidRPr="009A1D13">
        <w:rPr>
          <w:rFonts w:ascii="Times New Roman" w:hAnsi="Times New Roman" w:cs="Times New Roman"/>
          <w:b/>
          <w:sz w:val="24"/>
          <w:szCs w:val="24"/>
          <w:lang w:val="en-GB"/>
        </w:rPr>
        <w:t xml:space="preserve"> </w:t>
      </w:r>
    </w:p>
    <w:p w14:paraId="2F7AE0E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Taiwan, in the parent group in the hospital, other mothers suggested strongly that Catherine should be a strict mother, and push Harry to learn more. Catherine felt the pressure from other parents, and used other parents’ strategies on Harry. In the end, Catherine gave it up because of Harry’s emotional outbursts. </w:t>
      </w:r>
      <w:r w:rsidR="00524C4E" w:rsidRPr="009A1D13">
        <w:rPr>
          <w:rFonts w:ascii="Times New Roman" w:hAnsi="Times New Roman" w:cs="Times New Roman"/>
          <w:szCs w:val="24"/>
          <w:lang w:val="en-GB"/>
        </w:rPr>
        <w:t>From th</w:t>
      </w:r>
      <w:r w:rsidR="00876F39" w:rsidRPr="009A1D13">
        <w:rPr>
          <w:rFonts w:ascii="Times New Roman" w:hAnsi="Times New Roman" w:cs="Times New Roman"/>
          <w:szCs w:val="24"/>
          <w:lang w:val="en-GB"/>
        </w:rPr>
        <w:t>is</w:t>
      </w:r>
      <w:r w:rsidR="00524C4E" w:rsidRPr="009A1D13">
        <w:rPr>
          <w:rFonts w:ascii="Times New Roman" w:hAnsi="Times New Roman" w:cs="Times New Roman"/>
          <w:szCs w:val="24"/>
          <w:lang w:val="en-GB"/>
        </w:rPr>
        <w:t xml:space="preserve"> incident, we can </w:t>
      </w:r>
      <w:r w:rsidR="00876F39" w:rsidRPr="009A1D13">
        <w:rPr>
          <w:rFonts w:ascii="Times New Roman" w:hAnsi="Times New Roman" w:cs="Times New Roman"/>
          <w:szCs w:val="24"/>
          <w:lang w:val="en-GB"/>
        </w:rPr>
        <w:t>see</w:t>
      </w:r>
      <w:r w:rsidR="00524C4E" w:rsidRPr="009A1D13">
        <w:rPr>
          <w:rFonts w:ascii="Times New Roman" w:hAnsi="Times New Roman" w:cs="Times New Roman"/>
          <w:szCs w:val="24"/>
          <w:lang w:val="en-GB"/>
        </w:rPr>
        <w:t xml:space="preserve"> that there is an emotional interaction relationship between parents and children.</w:t>
      </w:r>
    </w:p>
    <w:p w14:paraId="18122C2D" w14:textId="77777777" w:rsidR="000E1177" w:rsidRPr="009A1D13" w:rsidRDefault="000E1177" w:rsidP="004649A1">
      <w:pPr>
        <w:spacing w:line="360" w:lineRule="auto"/>
        <w:jc w:val="both"/>
        <w:rPr>
          <w:rFonts w:ascii="Times New Roman" w:hAnsi="Times New Roman" w:cs="Times New Roman"/>
          <w:szCs w:val="24"/>
          <w:lang w:val="en-GB"/>
        </w:rPr>
      </w:pPr>
    </w:p>
    <w:p w14:paraId="0C35674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Catherine thought “why on earth did I abuse Harry by choosing to meet other people’s </w:t>
      </w:r>
      <w:r w:rsidRPr="009A1D13">
        <w:rPr>
          <w:rFonts w:ascii="Times New Roman" w:hAnsi="Times New Roman" w:cs="Times New Roman"/>
          <w:szCs w:val="24"/>
          <w:lang w:val="en-GB"/>
        </w:rPr>
        <w:lastRenderedPageBreak/>
        <w:t>expectations instead of following my intuition”? At a certain level, Catherine thinks that she is Harry’s supporter, and always provides a cosy atmosphere and cheers him up when he needs her. Taiwanese society also puts more stress on the mother instead of the father if they have a child with special needs. They expect the mother to quit her job and take full responsibility for the child’s upbringing. Catherine thought that it was unfair to her.</w:t>
      </w:r>
    </w:p>
    <w:p w14:paraId="77C8F493" w14:textId="77777777" w:rsidR="00C4607B" w:rsidRPr="009A1D13" w:rsidRDefault="00C4607B" w:rsidP="004649A1">
      <w:pPr>
        <w:spacing w:line="360" w:lineRule="auto"/>
        <w:jc w:val="both"/>
        <w:rPr>
          <w:rFonts w:ascii="Times New Roman" w:hAnsi="Times New Roman" w:cs="Times New Roman"/>
          <w:szCs w:val="24"/>
          <w:lang w:val="en-GB"/>
        </w:rPr>
      </w:pPr>
    </w:p>
    <w:p w14:paraId="735B920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Catherine also mentions an occasion that illustrates how parents compare their child’s performance with others. One of Harry’s classmate’s parents saw Harry’s progress in walking into the class from the school gate by himself. At first, he questioned Catherine’s way of upbringing. Then he was persuaded to let his child go with Harry and let them walk together to class. Catherine concluded that ‘parents do have some sort of pressure against each other’ (C&amp;J 1.518).</w:t>
      </w:r>
    </w:p>
    <w:p w14:paraId="1AFEF73C" w14:textId="77777777" w:rsidR="00C4607B" w:rsidRPr="009A1D13" w:rsidRDefault="00C4607B" w:rsidP="004649A1">
      <w:pPr>
        <w:spacing w:line="360" w:lineRule="auto"/>
        <w:jc w:val="both"/>
        <w:rPr>
          <w:rFonts w:ascii="Times New Roman" w:hAnsi="Times New Roman" w:cs="Times New Roman"/>
          <w:szCs w:val="24"/>
          <w:lang w:val="en-GB"/>
        </w:rPr>
      </w:pPr>
    </w:p>
    <w:p w14:paraId="425F6BAC" w14:textId="77777777" w:rsidR="00912239" w:rsidRPr="009A1D13" w:rsidRDefault="00912239" w:rsidP="004649A1">
      <w:pPr>
        <w:spacing w:line="360" w:lineRule="auto"/>
        <w:jc w:val="both"/>
        <w:rPr>
          <w:rFonts w:ascii="Times New Roman" w:hAnsi="Times New Roman" w:cs="Times New Roman"/>
          <w:szCs w:val="24"/>
          <w:lang w:val="en-GB"/>
        </w:rPr>
        <w:sectPr w:rsidR="00912239" w:rsidRPr="009A1D13" w:rsidSect="00377919">
          <w:pgSz w:w="11906" w:h="16838" w:code="9"/>
          <w:pgMar w:top="1134" w:right="1134" w:bottom="1134" w:left="2268" w:header="851" w:footer="992" w:gutter="0"/>
          <w:cols w:space="425"/>
          <w:docGrid w:type="lines" w:linePitch="360"/>
        </w:sectPr>
      </w:pPr>
    </w:p>
    <w:p w14:paraId="61B28C22" w14:textId="77777777" w:rsidR="00C4607B" w:rsidRPr="009A1D13" w:rsidRDefault="00C4607B" w:rsidP="005324A3">
      <w:pPr>
        <w:pStyle w:val="Heading2"/>
        <w:rPr>
          <w:rFonts w:ascii="Times New Roman" w:hAnsi="Times New Roman"/>
          <w:szCs w:val="24"/>
          <w:lang w:val="en-GB"/>
        </w:rPr>
      </w:pPr>
      <w:bookmarkStart w:id="116" w:name="_Toc428976788"/>
      <w:r w:rsidRPr="009A1D13">
        <w:rPr>
          <w:rFonts w:ascii="Times New Roman" w:hAnsi="Times New Roman"/>
          <w:sz w:val="28"/>
          <w:szCs w:val="28"/>
          <w:lang w:val="en-GB"/>
        </w:rPr>
        <w:lastRenderedPageBreak/>
        <w:t>5.4 Han</w:t>
      </w:r>
      <w:bookmarkEnd w:id="116"/>
      <w:r w:rsidRPr="009A1D13">
        <w:rPr>
          <w:rFonts w:ascii="Times New Roman" w:hAnsi="Times New Roman"/>
          <w:szCs w:val="24"/>
          <w:lang w:val="en-GB"/>
        </w:rPr>
        <w:t xml:space="preserve"> </w:t>
      </w:r>
    </w:p>
    <w:p w14:paraId="19B6EEB6" w14:textId="77777777" w:rsidR="00C4607B" w:rsidRPr="009A1D13" w:rsidRDefault="00C4607B" w:rsidP="004649A1">
      <w:pPr>
        <w:spacing w:line="360" w:lineRule="auto"/>
        <w:rPr>
          <w:rFonts w:ascii="Times New Roman" w:hAnsi="Times New Roman" w:cs="Times New Roman"/>
          <w:b/>
          <w:szCs w:val="24"/>
          <w:lang w:val="en-GB"/>
        </w:rPr>
      </w:pPr>
    </w:p>
    <w:p w14:paraId="19F08759" w14:textId="77777777" w:rsidR="00C4607B" w:rsidRPr="009A1D13" w:rsidRDefault="00C4607B" w:rsidP="005324A3">
      <w:pPr>
        <w:pStyle w:val="Heading3"/>
        <w:rPr>
          <w:rFonts w:ascii="Times New Roman" w:hAnsi="Times New Roman" w:cs="Times New Roman"/>
          <w:color w:val="auto"/>
          <w:sz w:val="24"/>
          <w:szCs w:val="24"/>
          <w:lang w:val="en-GB"/>
        </w:rPr>
      </w:pPr>
      <w:bookmarkStart w:id="117" w:name="_Toc428976789"/>
      <w:r w:rsidRPr="009A1D13">
        <w:rPr>
          <w:rFonts w:ascii="Times New Roman" w:hAnsi="Times New Roman" w:cs="Times New Roman"/>
          <w:color w:val="auto"/>
          <w:sz w:val="24"/>
          <w:szCs w:val="24"/>
          <w:lang w:val="en-GB"/>
        </w:rPr>
        <w:t>5.4.1 Family Background</w:t>
      </w:r>
      <w:bookmarkEnd w:id="117"/>
    </w:p>
    <w:p w14:paraId="3B8522E5" w14:textId="77777777" w:rsidR="00C4607B" w:rsidRPr="009A1D13" w:rsidRDefault="00C4607B" w:rsidP="004649A1">
      <w:pPr>
        <w:spacing w:line="360" w:lineRule="auto"/>
        <w:rPr>
          <w:rFonts w:ascii="Times New Roman" w:hAnsi="Times New Roman" w:cs="Times New Roman"/>
          <w:szCs w:val="24"/>
          <w:lang w:val="en-GB"/>
        </w:rPr>
      </w:pPr>
      <w:r w:rsidRPr="009A1D13">
        <w:rPr>
          <w:rFonts w:ascii="Times New Roman" w:hAnsi="Times New Roman" w:cs="Times New Roman"/>
          <w:szCs w:val="24"/>
          <w:lang w:val="en-GB"/>
        </w:rPr>
        <w:t>Interviews: 15/April/2012; 22/April/2012; 5/May/2012</w:t>
      </w:r>
    </w:p>
    <w:p w14:paraId="7D98828E" w14:textId="77777777" w:rsidR="000E1177" w:rsidRPr="009A1D13" w:rsidRDefault="000E1177" w:rsidP="004649A1">
      <w:pPr>
        <w:spacing w:line="360" w:lineRule="auto"/>
        <w:jc w:val="both"/>
        <w:rPr>
          <w:rFonts w:ascii="Times New Roman" w:hAnsi="Times New Roman" w:cs="Times New Roman"/>
          <w:szCs w:val="24"/>
          <w:lang w:val="en-GB"/>
        </w:rPr>
      </w:pPr>
    </w:p>
    <w:p w14:paraId="5ED579D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My first interview with Ya (Han’s mother) was on April 15th 2012. Both Ya and her husband are graduates with masters degrees. Ya works with gifted children as a teacher in a special elementary school and her husband works in IT. They have two children, a boy and a girl. Their son, Han was diagnosed with autism when he was two and a half.</w:t>
      </w:r>
    </w:p>
    <w:p w14:paraId="3EB041D7" w14:textId="77777777" w:rsidR="00C4607B" w:rsidRPr="009A1D13" w:rsidRDefault="00C4607B" w:rsidP="004649A1">
      <w:pPr>
        <w:spacing w:line="360" w:lineRule="auto"/>
        <w:jc w:val="both"/>
        <w:rPr>
          <w:rFonts w:ascii="Times New Roman" w:hAnsi="Times New Roman" w:cs="Times New Roman"/>
          <w:szCs w:val="24"/>
          <w:lang w:val="en-GB"/>
        </w:rPr>
      </w:pPr>
    </w:p>
    <w:p w14:paraId="0ADA9DF0" w14:textId="77777777" w:rsidR="00C50852"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Due to placenta previa, Han was born by caesarean. At first he was looked after during the day by a babysitter and later by his grandparents until he was 20 months old. From this point on his mother was his full time carer. The doctors at the hospital (2011/05/25, National Taiwan Univ</w:t>
      </w:r>
      <w:r w:rsidR="00C50852" w:rsidRPr="009A1D13">
        <w:rPr>
          <w:rFonts w:ascii="Times New Roman" w:hAnsi="Times New Roman" w:cs="Times New Roman"/>
          <w:szCs w:val="24"/>
          <w:lang w:val="en-GB"/>
        </w:rPr>
        <w:t xml:space="preserve">ersity Hospital medical report) </w:t>
      </w:r>
      <w:r w:rsidRPr="009A1D13">
        <w:rPr>
          <w:rFonts w:ascii="Times New Roman" w:hAnsi="Times New Roman" w:cs="Times New Roman"/>
          <w:szCs w:val="24"/>
          <w:lang w:val="en-GB"/>
        </w:rPr>
        <w:t xml:space="preserve">made </w:t>
      </w:r>
      <w:r w:rsidR="00C50852" w:rsidRPr="009A1D13">
        <w:rPr>
          <w:rFonts w:ascii="Times New Roman" w:hAnsi="Times New Roman" w:cs="Times New Roman"/>
          <w:szCs w:val="24"/>
          <w:lang w:val="en-GB"/>
        </w:rPr>
        <w:t>the following comments:</w:t>
      </w:r>
      <w:r w:rsidR="00C50852" w:rsidRPr="009A1D13">
        <w:rPr>
          <w:lang w:val="en-GB"/>
        </w:rPr>
        <w:t xml:space="preserve"> </w:t>
      </w:r>
      <w:r w:rsidR="00C50852" w:rsidRPr="009A1D13">
        <w:rPr>
          <w:rFonts w:ascii="Times New Roman" w:hAnsi="Times New Roman" w:cs="Times New Roman"/>
          <w:szCs w:val="24"/>
          <w:lang w:val="en-GB"/>
        </w:rPr>
        <w:t xml:space="preserve">1. understand mother’s angry tone; 2. selective attention; 3. diagnosis is mild autism. Mother denies that he is autistic; 4. the CDIIT cognition score is smaller than 54, percentile rank is smaller than 1, and it is equal to a baby of 6.9- months cognition ability; 5. non-verbal. The CDIIT language score is lower than 54, percentile rank is smaller than 1, is equal to a baby of 12.8-months language ability; 6. the CDIIT motor score is lower than 54, percentile rank is below 1, equal to a baby of 14.3-months motor ability; 7. </w:t>
      </w:r>
      <w:r w:rsidR="00C82058" w:rsidRPr="009A1D13">
        <w:rPr>
          <w:rFonts w:ascii="Times New Roman" w:hAnsi="Times New Roman" w:cs="Times New Roman"/>
          <w:szCs w:val="24"/>
          <w:lang w:val="en-GB"/>
        </w:rPr>
        <w:t>t</w:t>
      </w:r>
      <w:r w:rsidR="00C50852" w:rsidRPr="009A1D13">
        <w:rPr>
          <w:rFonts w:ascii="Times New Roman" w:hAnsi="Times New Roman" w:cs="Times New Roman"/>
          <w:szCs w:val="24"/>
          <w:lang w:val="en-GB"/>
        </w:rPr>
        <w:t xml:space="preserve">he CDIIT social score is lower than 54, percentile rank is below 1, equal to a baby of </w:t>
      </w:r>
      <w:r w:rsidR="00C82058" w:rsidRPr="009A1D13">
        <w:rPr>
          <w:rFonts w:ascii="Times New Roman" w:hAnsi="Times New Roman" w:cs="Times New Roman"/>
          <w:szCs w:val="24"/>
          <w:lang w:val="en-GB"/>
        </w:rPr>
        <w:t>10.3-months social ability; 8. t</w:t>
      </w:r>
      <w:r w:rsidR="00C50852" w:rsidRPr="009A1D13">
        <w:rPr>
          <w:rFonts w:ascii="Times New Roman" w:hAnsi="Times New Roman" w:cs="Times New Roman"/>
          <w:szCs w:val="24"/>
          <w:lang w:val="en-GB"/>
        </w:rPr>
        <w:t>he CDIIT Self-care score is lower than 72, percentile rank is below 3, equal to a baby of 20.3-mon</w:t>
      </w:r>
      <w:r w:rsidR="00C82058" w:rsidRPr="009A1D13">
        <w:rPr>
          <w:rFonts w:ascii="Times New Roman" w:hAnsi="Times New Roman" w:cs="Times New Roman"/>
          <w:szCs w:val="24"/>
          <w:lang w:val="en-GB"/>
        </w:rPr>
        <w:t>ths Self-care ability; 9. s</w:t>
      </w:r>
      <w:r w:rsidR="00C50852" w:rsidRPr="009A1D13">
        <w:rPr>
          <w:rFonts w:ascii="Times New Roman" w:hAnsi="Times New Roman" w:cs="Times New Roman"/>
          <w:szCs w:val="24"/>
          <w:lang w:val="en-GB"/>
        </w:rPr>
        <w:t xml:space="preserve">hort eye </w:t>
      </w:r>
      <w:r w:rsidR="00C82058" w:rsidRPr="009A1D13">
        <w:rPr>
          <w:rFonts w:ascii="Times New Roman" w:hAnsi="Times New Roman" w:cs="Times New Roman"/>
          <w:szCs w:val="24"/>
          <w:lang w:val="en-GB"/>
        </w:rPr>
        <w:lastRenderedPageBreak/>
        <w:t>contact; 10. t</w:t>
      </w:r>
      <w:r w:rsidR="00C50852" w:rsidRPr="009A1D13">
        <w:rPr>
          <w:rFonts w:ascii="Times New Roman" w:hAnsi="Times New Roman" w:cs="Times New Roman"/>
          <w:szCs w:val="24"/>
          <w:lang w:val="en-GB"/>
        </w:rPr>
        <w:t>he sleep brain wave inspection has the local anomaly electric discharge.</w:t>
      </w:r>
    </w:p>
    <w:p w14:paraId="7FE9C8F0" w14:textId="77777777" w:rsidR="00C50852" w:rsidRPr="009A1D13" w:rsidRDefault="00C50852" w:rsidP="004649A1">
      <w:pPr>
        <w:spacing w:line="360" w:lineRule="auto"/>
        <w:jc w:val="both"/>
        <w:rPr>
          <w:rFonts w:ascii="Times New Roman" w:hAnsi="Times New Roman" w:cs="Times New Roman"/>
          <w:szCs w:val="24"/>
          <w:lang w:val="en-GB"/>
        </w:rPr>
      </w:pPr>
    </w:p>
    <w:p w14:paraId="46CEADB3" w14:textId="77777777" w:rsidR="00C4607B" w:rsidRPr="009A1D13" w:rsidRDefault="00C50852"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The doctors commented that his physiological age was 41-months (2012/06/06, National Taiwan University Hospital medical report); 1. </w:t>
      </w:r>
      <w:r w:rsidR="00C82058" w:rsidRPr="009A1D13">
        <w:rPr>
          <w:rFonts w:ascii="Times New Roman" w:hAnsi="Times New Roman" w:cs="Times New Roman"/>
          <w:szCs w:val="24"/>
          <w:lang w:val="en-GB"/>
        </w:rPr>
        <w:t>d</w:t>
      </w:r>
      <w:r w:rsidRPr="009A1D13">
        <w:rPr>
          <w:rFonts w:ascii="Times New Roman" w:hAnsi="Times New Roman" w:cs="Times New Roman"/>
          <w:szCs w:val="24"/>
          <w:lang w:val="en-GB"/>
        </w:rPr>
        <w:t xml:space="preserve">iagnosis is autism; 2. short eye contact; 3. poor social-interaction skills; 4. </w:t>
      </w:r>
      <w:r w:rsidR="00C82058" w:rsidRPr="009A1D13">
        <w:rPr>
          <w:rFonts w:ascii="Times New Roman" w:hAnsi="Times New Roman" w:cs="Times New Roman"/>
          <w:szCs w:val="24"/>
          <w:lang w:val="en-GB"/>
        </w:rPr>
        <w:t>n</w:t>
      </w:r>
      <w:r w:rsidRPr="009A1D13">
        <w:rPr>
          <w:rFonts w:ascii="Times New Roman" w:hAnsi="Times New Roman" w:cs="Times New Roman"/>
          <w:szCs w:val="24"/>
          <w:lang w:val="en-GB"/>
        </w:rPr>
        <w:t xml:space="preserve">eed assistant in self-care district; 5. distraction; 6. </w:t>
      </w:r>
      <w:r w:rsidR="00C82058" w:rsidRPr="009A1D13">
        <w:rPr>
          <w:rFonts w:ascii="Times New Roman" w:hAnsi="Times New Roman" w:cs="Times New Roman"/>
          <w:szCs w:val="24"/>
          <w:lang w:val="en-GB"/>
        </w:rPr>
        <w:t>l</w:t>
      </w:r>
      <w:r w:rsidRPr="009A1D13">
        <w:rPr>
          <w:rFonts w:ascii="Times New Roman" w:hAnsi="Times New Roman" w:cs="Times New Roman"/>
          <w:szCs w:val="24"/>
          <w:lang w:val="en-GB"/>
        </w:rPr>
        <w:t xml:space="preserve">ike to take MRT (this is Taiwan’s equivalent to the London transport underground system); 7. </w:t>
      </w:r>
      <w:r w:rsidR="00C82058" w:rsidRPr="009A1D13">
        <w:rPr>
          <w:rFonts w:ascii="Times New Roman" w:hAnsi="Times New Roman" w:cs="Times New Roman"/>
          <w:szCs w:val="24"/>
          <w:lang w:val="en-GB"/>
        </w:rPr>
        <w:t>h</w:t>
      </w:r>
      <w:r w:rsidRPr="009A1D13">
        <w:rPr>
          <w:rFonts w:ascii="Times New Roman" w:hAnsi="Times New Roman" w:cs="Times New Roman"/>
          <w:szCs w:val="24"/>
          <w:lang w:val="en-GB"/>
        </w:rPr>
        <w:t>igh activity levels; 8.</w:t>
      </w:r>
      <w:r w:rsidR="00C82058" w:rsidRPr="009A1D13">
        <w:rPr>
          <w:rFonts w:ascii="Times New Roman" w:hAnsi="Times New Roman" w:cs="Times New Roman"/>
          <w:szCs w:val="24"/>
          <w:lang w:val="en-GB"/>
        </w:rPr>
        <w:t xml:space="preserve"> e</w:t>
      </w:r>
      <w:r w:rsidRPr="009A1D13">
        <w:rPr>
          <w:rFonts w:ascii="Times New Roman" w:hAnsi="Times New Roman" w:cs="Times New Roman"/>
          <w:szCs w:val="24"/>
          <w:lang w:val="en-GB"/>
        </w:rPr>
        <w:t>xpresses his needs through his gestures; 9. MABC2 scores show the child's mo</w:t>
      </w:r>
      <w:r w:rsidR="00C82058" w:rsidRPr="009A1D13">
        <w:rPr>
          <w:rFonts w:ascii="Times New Roman" w:hAnsi="Times New Roman" w:cs="Times New Roman"/>
          <w:szCs w:val="24"/>
          <w:lang w:val="en-GB"/>
        </w:rPr>
        <w:t>tor abilities are delayed; 10. z</w:t>
      </w:r>
      <w:r w:rsidRPr="009A1D13">
        <w:rPr>
          <w:rFonts w:ascii="Times New Roman" w:hAnsi="Times New Roman" w:cs="Times New Roman"/>
          <w:szCs w:val="24"/>
          <w:lang w:val="en-GB"/>
        </w:rPr>
        <w:t>ero to six-year-old child development control table shows his language and communication is at a 16-month old ability, social is at 24-month old ability, motor social is at 40-month old ability, Consciousness and cognitive capability is at 29-month old ability; 11. Bayley-III scores show his cognitive ability in 25-months old, and language</w:t>
      </w:r>
      <w:r w:rsidR="00C82058" w:rsidRPr="009A1D13">
        <w:rPr>
          <w:rFonts w:ascii="Times New Roman" w:hAnsi="Times New Roman" w:cs="Times New Roman"/>
          <w:szCs w:val="24"/>
          <w:lang w:val="en-GB"/>
        </w:rPr>
        <w:t xml:space="preserve"> ability in 15-months old; 12. s</w:t>
      </w:r>
      <w:r w:rsidRPr="009A1D13">
        <w:rPr>
          <w:rFonts w:ascii="Times New Roman" w:hAnsi="Times New Roman" w:cs="Times New Roman"/>
          <w:szCs w:val="24"/>
          <w:lang w:val="en-GB"/>
        </w:rPr>
        <w:t>evere separation anxiety.</w:t>
      </w:r>
    </w:p>
    <w:p w14:paraId="01EA9874" w14:textId="77777777" w:rsidR="00C50852" w:rsidRPr="009A1D13" w:rsidRDefault="00C50852" w:rsidP="004649A1">
      <w:pPr>
        <w:spacing w:line="360" w:lineRule="auto"/>
        <w:jc w:val="both"/>
        <w:rPr>
          <w:rFonts w:ascii="Times New Roman" w:hAnsi="Times New Roman" w:cs="Times New Roman"/>
          <w:szCs w:val="24"/>
          <w:lang w:val="en-GB"/>
        </w:rPr>
      </w:pPr>
    </w:p>
    <w:p w14:paraId="1FE74740" w14:textId="77777777" w:rsidR="00C50852" w:rsidRPr="009A1D13" w:rsidRDefault="00C50852" w:rsidP="004649A1">
      <w:pPr>
        <w:spacing w:line="360" w:lineRule="auto"/>
        <w:jc w:val="both"/>
        <w:rPr>
          <w:rFonts w:ascii="Times New Roman" w:eastAsia="PMingLiU" w:hAnsi="Times New Roman" w:cs="Times New Roman"/>
          <w:szCs w:val="24"/>
          <w:lang w:val="en-GB"/>
        </w:rPr>
      </w:pPr>
      <w:r w:rsidRPr="009A1D13">
        <w:rPr>
          <w:rFonts w:ascii="Times New Roman" w:eastAsia="PMingLiU" w:hAnsi="Times New Roman" w:cs="Times New Roman"/>
          <w:szCs w:val="24"/>
          <w:lang w:val="en-GB"/>
        </w:rPr>
        <w:t>After reading the following portion of my research you may assume that Ya is a self-centred, non-caring mother. However, please consider the culture in Taiwan</w:t>
      </w:r>
      <w:r w:rsidR="00C82058" w:rsidRPr="009A1D13">
        <w:rPr>
          <w:rFonts w:ascii="Times New Roman" w:eastAsia="PMingLiU" w:hAnsi="Times New Roman" w:cs="Times New Roman"/>
          <w:szCs w:val="24"/>
          <w:lang w:val="en-GB"/>
        </w:rPr>
        <w:t xml:space="preserve"> before making this assessment</w:t>
      </w:r>
      <w:r w:rsidRPr="009A1D13">
        <w:rPr>
          <w:rFonts w:ascii="Times New Roman" w:eastAsia="PMingLiU" w:hAnsi="Times New Roman" w:cs="Times New Roman"/>
          <w:szCs w:val="24"/>
          <w:lang w:val="en-GB"/>
        </w:rPr>
        <w:t xml:space="preserve">. Ya is very self-deprecating and would consider it impolite to extol any of her virtues with any emphasis. It is clear to see that she blames herself for Han’s </w:t>
      </w:r>
      <w:r w:rsidR="00AA13C3" w:rsidRPr="009A1D13">
        <w:rPr>
          <w:rFonts w:ascii="Times New Roman" w:eastAsia="PMingLiU" w:hAnsi="Times New Roman" w:cs="Times New Roman" w:hint="eastAsia"/>
          <w:szCs w:val="24"/>
          <w:lang w:val="en-GB"/>
        </w:rPr>
        <w:t>issue</w:t>
      </w:r>
      <w:r w:rsidRPr="009A1D13">
        <w:rPr>
          <w:rFonts w:ascii="Times New Roman" w:eastAsia="PMingLiU" w:hAnsi="Times New Roman" w:cs="Times New Roman"/>
          <w:szCs w:val="24"/>
          <w:lang w:val="en-GB"/>
        </w:rPr>
        <w:t>s and feels frustration at her inability to help him even though she is a professional who helps gifted children every day in her work.</w:t>
      </w:r>
    </w:p>
    <w:p w14:paraId="06A52312" w14:textId="77777777" w:rsidR="00C4607B" w:rsidRPr="009A1D13" w:rsidRDefault="00C4607B" w:rsidP="004649A1">
      <w:pPr>
        <w:spacing w:line="360" w:lineRule="auto"/>
        <w:jc w:val="both"/>
        <w:rPr>
          <w:rFonts w:ascii="Times New Roman" w:hAnsi="Times New Roman" w:cs="Times New Roman"/>
          <w:szCs w:val="24"/>
          <w:lang w:val="en-GB"/>
        </w:rPr>
      </w:pPr>
    </w:p>
    <w:p w14:paraId="083F123B" w14:textId="77777777" w:rsidR="00C4607B" w:rsidRPr="009A1D13" w:rsidRDefault="00C4607B" w:rsidP="005324A3">
      <w:pPr>
        <w:pStyle w:val="Heading3"/>
        <w:rPr>
          <w:rFonts w:ascii="Times New Roman" w:hAnsi="Times New Roman" w:cs="Times New Roman"/>
          <w:color w:val="auto"/>
          <w:sz w:val="24"/>
          <w:szCs w:val="24"/>
          <w:lang w:val="en-GB"/>
        </w:rPr>
      </w:pPr>
      <w:bookmarkStart w:id="118" w:name="_Toc428976790"/>
      <w:r w:rsidRPr="009A1D13">
        <w:rPr>
          <w:rFonts w:ascii="Times New Roman" w:hAnsi="Times New Roman" w:cs="Times New Roman"/>
          <w:color w:val="auto"/>
          <w:sz w:val="24"/>
          <w:szCs w:val="24"/>
          <w:lang w:val="en-GB"/>
        </w:rPr>
        <w:t>5.4.2 Individual</w:t>
      </w:r>
      <w:bookmarkEnd w:id="118"/>
    </w:p>
    <w:p w14:paraId="76AB06B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Regarding the intelligence of children with autism, Ya has this to say about her son Han</w:t>
      </w:r>
      <w:r w:rsidR="000E1177"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He has not shown any higher intelligent behaviour or action so far, but he showed some </w:t>
      </w:r>
      <w:r w:rsidR="00C82058" w:rsidRPr="009A1D13">
        <w:rPr>
          <w:rFonts w:ascii="Times New Roman" w:hAnsi="Times New Roman" w:cs="Times New Roman"/>
          <w:szCs w:val="24"/>
          <w:lang w:val="en-GB"/>
        </w:rPr>
        <w:t>unique</w:t>
      </w:r>
      <w:r w:rsidR="00C74F65" w:rsidRPr="009A1D13">
        <w:rPr>
          <w:rFonts w:ascii="Times New Roman" w:hAnsi="Times New Roman" w:cs="Times New Roman"/>
          <w:szCs w:val="24"/>
          <w:lang w:val="en-GB"/>
        </w:rPr>
        <w:t xml:space="preserve"> behaviour</w:t>
      </w:r>
      <w:r w:rsidRPr="009A1D13">
        <w:rPr>
          <w:rFonts w:ascii="Times New Roman" w:hAnsi="Times New Roman" w:cs="Times New Roman"/>
          <w:szCs w:val="24"/>
          <w:lang w:val="en-GB"/>
        </w:rPr>
        <w:t xml:space="preserve"> when he was a toddler</w:t>
      </w:r>
      <w:r w:rsidR="000E1177" w:rsidRPr="009A1D13">
        <w:rPr>
          <w:rFonts w:ascii="Times New Roman" w:hAnsi="Times New Roman" w:cs="Times New Roman"/>
          <w:szCs w:val="24"/>
          <w:lang w:val="en-GB"/>
        </w:rPr>
        <w:t>.</w:t>
      </w:r>
      <w:r w:rsidR="00C50852"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At first, Han did</w:t>
      </w:r>
      <w:r w:rsidR="00B26EAA" w:rsidRPr="009A1D13">
        <w:rPr>
          <w:rFonts w:ascii="Times New Roman" w:hAnsi="Times New Roman" w:cs="Times New Roman"/>
          <w:szCs w:val="24"/>
          <w:lang w:val="en-GB"/>
        </w:rPr>
        <w:t xml:space="preserve"> not</w:t>
      </w:r>
      <w:r w:rsidRPr="009A1D13">
        <w:rPr>
          <w:rFonts w:ascii="Times New Roman" w:hAnsi="Times New Roman" w:cs="Times New Roman"/>
          <w:szCs w:val="24"/>
          <w:lang w:val="en-GB"/>
        </w:rPr>
        <w:t xml:space="preserve"> respond when she called </w:t>
      </w:r>
      <w:r w:rsidRPr="009A1D13">
        <w:rPr>
          <w:rFonts w:ascii="Times New Roman" w:hAnsi="Times New Roman" w:cs="Times New Roman"/>
          <w:szCs w:val="24"/>
          <w:lang w:val="en-GB"/>
        </w:rPr>
        <w:lastRenderedPageBreak/>
        <w:t xml:space="preserve">his name, </w:t>
      </w:r>
      <w:r w:rsidR="00C50852" w:rsidRPr="009A1D13">
        <w:rPr>
          <w:rFonts w:ascii="Times New Roman" w:hAnsi="Times New Roman" w:cs="Times New Roman"/>
          <w:szCs w:val="24"/>
          <w:lang w:val="en-GB"/>
        </w:rPr>
        <w:t>so</w:t>
      </w:r>
      <w:r w:rsidRPr="009A1D13">
        <w:rPr>
          <w:rFonts w:ascii="Times New Roman" w:hAnsi="Times New Roman" w:cs="Times New Roman"/>
          <w:szCs w:val="24"/>
          <w:lang w:val="en-GB"/>
        </w:rPr>
        <w:t xml:space="preserve"> she suspected that he might have a hearing impairment. However Ya noticed that Han could detect subtle sounds (such as the twirling sound of using a key to open a door on the ground floor when they live on the floor 4).</w:t>
      </w:r>
      <w:r w:rsidR="00C50852" w:rsidRPr="009A1D13">
        <w:rPr>
          <w:rFonts w:ascii="Times New Roman" w:hAnsi="Times New Roman" w:cs="Times New Roman"/>
          <w:szCs w:val="24"/>
          <w:lang w:val="en-GB"/>
        </w:rPr>
        <w:t xml:space="preserve"> Secondly, </w:t>
      </w:r>
      <w:r w:rsidRPr="009A1D13">
        <w:rPr>
          <w:rFonts w:ascii="Times New Roman" w:hAnsi="Times New Roman" w:cs="Times New Roman"/>
          <w:szCs w:val="24"/>
          <w:lang w:val="en-GB"/>
        </w:rPr>
        <w:t>Han did not reject his mother playing with him, but he played with toys in his own way.</w:t>
      </w:r>
      <w:r w:rsidR="00F01E11" w:rsidRPr="009A1D13">
        <w:rPr>
          <w:rFonts w:ascii="Times New Roman" w:hAnsi="Times New Roman" w:cs="Times New Roman"/>
          <w:szCs w:val="24"/>
          <w:lang w:val="en-GB"/>
        </w:rPr>
        <w:t xml:space="preserve"> Thirdly, </w:t>
      </w:r>
      <w:r w:rsidRPr="009A1D13">
        <w:rPr>
          <w:rFonts w:ascii="Times New Roman" w:hAnsi="Times New Roman" w:cs="Times New Roman"/>
          <w:szCs w:val="24"/>
          <w:lang w:val="en-GB"/>
        </w:rPr>
        <w:t>Han cannot use a straw to drink.</w:t>
      </w:r>
      <w:r w:rsidR="00F01E11" w:rsidRPr="009A1D13">
        <w:rPr>
          <w:rFonts w:ascii="Times New Roman" w:hAnsi="Times New Roman" w:cs="Times New Roman"/>
          <w:szCs w:val="24"/>
          <w:lang w:val="en-GB"/>
        </w:rPr>
        <w:t xml:space="preserve"> Finally, </w:t>
      </w:r>
      <w:r w:rsidRPr="009A1D13">
        <w:rPr>
          <w:rFonts w:ascii="Times New Roman" w:hAnsi="Times New Roman" w:cs="Times New Roman"/>
          <w:szCs w:val="24"/>
          <w:lang w:val="en-GB"/>
        </w:rPr>
        <w:t xml:space="preserve">Han is non-verbal and Ya </w:t>
      </w:r>
      <w:r w:rsidR="00F01E11" w:rsidRPr="009A1D13">
        <w:rPr>
          <w:rFonts w:ascii="Times New Roman" w:hAnsi="Times New Roman" w:cs="Times New Roman"/>
          <w:szCs w:val="24"/>
          <w:lang w:val="en-GB"/>
        </w:rPr>
        <w:t xml:space="preserve">has </w:t>
      </w:r>
      <w:r w:rsidR="00C82058" w:rsidRPr="009A1D13">
        <w:rPr>
          <w:rFonts w:ascii="Times New Roman" w:hAnsi="Times New Roman" w:cs="Times New Roman"/>
          <w:szCs w:val="24"/>
          <w:lang w:val="en-GB"/>
        </w:rPr>
        <w:t xml:space="preserve">suspected this since he was 20 </w:t>
      </w:r>
      <w:r w:rsidRPr="009A1D13">
        <w:rPr>
          <w:rFonts w:ascii="Times New Roman" w:hAnsi="Times New Roman" w:cs="Times New Roman"/>
          <w:szCs w:val="24"/>
          <w:lang w:val="en-GB"/>
        </w:rPr>
        <w:t>months old. She tried to improve it, but unfortunately, her efforts have been in vain.</w:t>
      </w:r>
    </w:p>
    <w:p w14:paraId="1A2EB8C3" w14:textId="77777777" w:rsidR="00C4607B" w:rsidRPr="009A1D13" w:rsidRDefault="00C4607B" w:rsidP="004649A1">
      <w:pPr>
        <w:spacing w:line="360" w:lineRule="auto"/>
        <w:jc w:val="both"/>
        <w:rPr>
          <w:rFonts w:ascii="Times New Roman" w:hAnsi="Times New Roman" w:cs="Times New Roman"/>
          <w:szCs w:val="24"/>
          <w:lang w:val="en-GB"/>
        </w:rPr>
      </w:pPr>
    </w:p>
    <w:p w14:paraId="0D72CF8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discussing Han’s history Ya told me that she had been writing her thesis for her </w:t>
      </w:r>
      <w:r w:rsidR="000E1177" w:rsidRPr="009A1D13">
        <w:rPr>
          <w:rFonts w:ascii="Times New Roman" w:hAnsi="Times New Roman" w:cs="Times New Roman"/>
          <w:szCs w:val="24"/>
          <w:lang w:val="en-GB"/>
        </w:rPr>
        <w:t>master’s</w:t>
      </w:r>
      <w:r w:rsidRPr="009A1D13">
        <w:rPr>
          <w:rFonts w:ascii="Times New Roman" w:hAnsi="Times New Roman" w:cs="Times New Roman"/>
          <w:szCs w:val="24"/>
          <w:lang w:val="en-GB"/>
        </w:rPr>
        <w:t xml:space="preserve"> degree while she was pregnant and she wonders if the high pressure of this might have been the cause of Han’s autism, and she blames herself for that. </w:t>
      </w:r>
      <w:r w:rsidR="00F01E11" w:rsidRPr="009A1D13">
        <w:rPr>
          <w:rFonts w:ascii="Times New Roman" w:hAnsi="Times New Roman" w:cs="Times New Roman"/>
          <w:szCs w:val="24"/>
          <w:lang w:val="en-GB"/>
        </w:rPr>
        <w:t>Due to Ya having placenta</w:t>
      </w:r>
      <w:r w:rsidR="00C82058" w:rsidRPr="009A1D13">
        <w:rPr>
          <w:rFonts w:ascii="Times New Roman" w:hAnsi="Times New Roman" w:cs="Times New Roman"/>
          <w:szCs w:val="24"/>
          <w:lang w:val="en-GB"/>
        </w:rPr>
        <w:t xml:space="preserve"> previa, Han was born around 39 </w:t>
      </w:r>
      <w:r w:rsidR="00F01E11" w:rsidRPr="009A1D13">
        <w:rPr>
          <w:rFonts w:ascii="Times New Roman" w:hAnsi="Times New Roman" w:cs="Times New Roman"/>
          <w:szCs w:val="24"/>
          <w:lang w:val="en-GB"/>
        </w:rPr>
        <w:t>weeks into the pregnancy by caesarean section. After he was born, Han had jaundice (or icterus) and lived in incubator for a while.</w:t>
      </w:r>
    </w:p>
    <w:p w14:paraId="089155B4" w14:textId="77777777" w:rsidR="00C4607B" w:rsidRPr="009A1D13" w:rsidRDefault="00C4607B" w:rsidP="004649A1">
      <w:pPr>
        <w:spacing w:line="360" w:lineRule="auto"/>
        <w:jc w:val="both"/>
        <w:rPr>
          <w:rFonts w:ascii="Times New Roman" w:hAnsi="Times New Roman" w:cs="Times New Roman"/>
          <w:szCs w:val="24"/>
          <w:lang w:val="en-GB"/>
        </w:rPr>
      </w:pPr>
    </w:p>
    <w:p w14:paraId="4A918912" w14:textId="77777777" w:rsidR="00C4607B" w:rsidRPr="009A1D13" w:rsidRDefault="00C4607B" w:rsidP="005324A3">
      <w:pPr>
        <w:pStyle w:val="Heading4"/>
        <w:rPr>
          <w:rFonts w:ascii="Times New Roman" w:hAnsi="Times New Roman" w:cs="Times New Roman"/>
          <w:b/>
          <w:sz w:val="24"/>
          <w:szCs w:val="24"/>
          <w:lang w:val="en-GB"/>
        </w:rPr>
      </w:pPr>
      <w:bookmarkStart w:id="119" w:name="_Toc428976791"/>
      <w:r w:rsidRPr="009A1D13">
        <w:rPr>
          <w:rFonts w:ascii="Times New Roman" w:hAnsi="Times New Roman" w:cs="Times New Roman"/>
          <w:b/>
          <w:sz w:val="24"/>
          <w:szCs w:val="24"/>
          <w:lang w:val="en-GB"/>
        </w:rPr>
        <w:t>5.4.2.1 Emotionality</w:t>
      </w:r>
      <w:bookmarkEnd w:id="119"/>
      <w:r w:rsidRPr="009A1D13">
        <w:rPr>
          <w:rFonts w:ascii="Times New Roman" w:hAnsi="Times New Roman" w:cs="Times New Roman"/>
          <w:b/>
          <w:sz w:val="24"/>
          <w:szCs w:val="24"/>
          <w:lang w:val="en-GB"/>
        </w:rPr>
        <w:t xml:space="preserve"> </w:t>
      </w:r>
    </w:p>
    <w:p w14:paraId="4C44579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Han shows little facial expression, but is able to display his different emotions accordingly. His more obvious facial expressions are negative, especially when Han is being scolded. Han does not react to other individuals’ emotions.</w:t>
      </w:r>
    </w:p>
    <w:p w14:paraId="74E15D2C" w14:textId="77777777" w:rsidR="00C4607B" w:rsidRPr="009A1D13" w:rsidRDefault="00C4607B" w:rsidP="004649A1">
      <w:pPr>
        <w:spacing w:line="360" w:lineRule="auto"/>
        <w:jc w:val="both"/>
        <w:rPr>
          <w:rFonts w:ascii="Times New Roman" w:hAnsi="Times New Roman" w:cs="Times New Roman"/>
          <w:szCs w:val="24"/>
          <w:lang w:val="en-GB"/>
        </w:rPr>
      </w:pPr>
    </w:p>
    <w:p w14:paraId="04C063F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said that anger is Han’s most obvious emotion. He feels angry when he is scolded by her, or if he cannot get the things that he wants (such as CDs, food, a longer ride on the MRT, not going out with his parents, or if his toys are taken by his baby sister). In addition, hot weather and being tired or hungry, are triggers for Han’s anger. </w:t>
      </w:r>
    </w:p>
    <w:p w14:paraId="63C79B53" w14:textId="77777777" w:rsidR="00C4607B" w:rsidRPr="009A1D13" w:rsidRDefault="00C4607B" w:rsidP="004649A1">
      <w:pPr>
        <w:spacing w:line="360" w:lineRule="auto"/>
        <w:jc w:val="both"/>
        <w:rPr>
          <w:rFonts w:ascii="Times New Roman" w:hAnsi="Times New Roman" w:cs="Times New Roman"/>
          <w:szCs w:val="24"/>
          <w:lang w:val="en-GB"/>
        </w:rPr>
      </w:pPr>
    </w:p>
    <w:p w14:paraId="7B9E998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Han shows his anger by biting an object</w:t>
      </w:r>
      <w:r w:rsidR="00876F39" w:rsidRPr="009A1D13">
        <w:rPr>
          <w:rFonts w:ascii="Times New Roman" w:hAnsi="Times New Roman" w:cs="Times New Roman"/>
          <w:szCs w:val="24"/>
          <w:lang w:val="en-GB"/>
        </w:rPr>
        <w:t>,</w:t>
      </w:r>
      <w:r w:rsidR="007A0E20"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or biting himself to the point of bleeding (mostly biting his own hands), head-banging (on the wall and on the floor), yelling, throwing some objects (such as a chair), and laying on the floor, crying and kicking. Ya stops him from showing his anger in an inappropriate way by slapping or scolding him, and has noted the ways he has developed to release his anger. </w:t>
      </w:r>
    </w:p>
    <w:p w14:paraId="0E74390B" w14:textId="77777777" w:rsidR="00C4607B" w:rsidRPr="009A1D13" w:rsidRDefault="00C4607B" w:rsidP="004649A1">
      <w:pPr>
        <w:spacing w:line="360" w:lineRule="auto"/>
        <w:jc w:val="both"/>
        <w:rPr>
          <w:rFonts w:ascii="Times New Roman" w:hAnsi="Times New Roman" w:cs="Times New Roman"/>
          <w:szCs w:val="24"/>
          <w:lang w:val="en-GB"/>
        </w:rPr>
      </w:pPr>
    </w:p>
    <w:p w14:paraId="1BBD179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At around Han’s third year, he started to yell ‘A’ shortly to release his anger. At that time, Ya thought that his behaviour was acceptable, so she di</w:t>
      </w:r>
      <w:r w:rsidR="00797E03" w:rsidRPr="009A1D13">
        <w:rPr>
          <w:rFonts w:ascii="Times New Roman" w:hAnsi="Times New Roman" w:cs="Times New Roman"/>
          <w:szCs w:val="24"/>
          <w:lang w:val="en-GB"/>
        </w:rPr>
        <w:t>d not</w:t>
      </w:r>
      <w:r w:rsidRPr="009A1D13">
        <w:rPr>
          <w:rFonts w:ascii="Times New Roman" w:hAnsi="Times New Roman" w:cs="Times New Roman"/>
          <w:szCs w:val="24"/>
          <w:lang w:val="en-GB"/>
        </w:rPr>
        <w:t xml:space="preserve"> slap and scold him.</w:t>
      </w:r>
    </w:p>
    <w:p w14:paraId="403FB9DA" w14:textId="77777777" w:rsidR="00C4607B" w:rsidRPr="009A1D13" w:rsidRDefault="00C4607B" w:rsidP="004649A1">
      <w:pPr>
        <w:spacing w:line="360" w:lineRule="auto"/>
        <w:jc w:val="both"/>
        <w:rPr>
          <w:rFonts w:ascii="Times New Roman" w:hAnsi="Times New Roman" w:cs="Times New Roman"/>
          <w:szCs w:val="24"/>
          <w:lang w:val="en-GB"/>
        </w:rPr>
      </w:pPr>
    </w:p>
    <w:p w14:paraId="67C9B58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told me that Han’s happiness is triggered by interesting computer games, tickling games, being praised, learning new tricks, and playing with water and bubbles. When </w:t>
      </w:r>
      <w:r w:rsidR="003E5DB3" w:rsidRPr="009A1D13">
        <w:rPr>
          <w:rFonts w:ascii="Times New Roman" w:hAnsi="Times New Roman" w:cs="Times New Roman"/>
          <w:szCs w:val="24"/>
          <w:lang w:val="en-GB"/>
        </w:rPr>
        <w:t xml:space="preserve">Han </w:t>
      </w:r>
      <w:r w:rsidRPr="009A1D13">
        <w:rPr>
          <w:rFonts w:ascii="Times New Roman" w:hAnsi="Times New Roman" w:cs="Times New Roman"/>
          <w:szCs w:val="24"/>
          <w:lang w:val="en-GB"/>
        </w:rPr>
        <w:t xml:space="preserve">was younger </w:t>
      </w:r>
      <w:r w:rsidR="003E5DB3" w:rsidRPr="009A1D13">
        <w:rPr>
          <w:rFonts w:ascii="Times New Roman" w:hAnsi="Times New Roman" w:cs="Times New Roman"/>
          <w:szCs w:val="24"/>
          <w:lang w:val="en-GB"/>
        </w:rPr>
        <w:t xml:space="preserve">he </w:t>
      </w:r>
      <w:r w:rsidRPr="009A1D13">
        <w:rPr>
          <w:rFonts w:ascii="Times New Roman" w:hAnsi="Times New Roman" w:cs="Times New Roman"/>
          <w:szCs w:val="24"/>
          <w:lang w:val="en-GB"/>
        </w:rPr>
        <w:t>showed his happiness by hitting his head on the wall or the floor. Now, he shows his happiness by smiling with a laughing or ‘lelele’ sound, or by spinning, hugging or kissing.</w:t>
      </w:r>
    </w:p>
    <w:p w14:paraId="404644B4" w14:textId="77777777" w:rsidR="00C4607B" w:rsidRPr="009A1D13" w:rsidRDefault="00C4607B" w:rsidP="004649A1">
      <w:pPr>
        <w:spacing w:line="360" w:lineRule="auto"/>
        <w:jc w:val="both"/>
        <w:rPr>
          <w:rFonts w:ascii="Times New Roman" w:hAnsi="Times New Roman" w:cs="Times New Roman"/>
          <w:szCs w:val="24"/>
          <w:lang w:val="en-GB"/>
        </w:rPr>
      </w:pPr>
    </w:p>
    <w:p w14:paraId="62C6718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our interview, Ya told me that Han’s excitement is evoked by an unexpected surprise (such as his mother showing up at a school trip or his father coming home). When Han was excited, he would run around, hugging and kissing, and biting a stuffed toy, especially on its nose.</w:t>
      </w:r>
    </w:p>
    <w:p w14:paraId="71FD199B" w14:textId="77777777" w:rsidR="00C4607B" w:rsidRPr="009A1D13" w:rsidRDefault="00C4607B" w:rsidP="004649A1">
      <w:pPr>
        <w:spacing w:line="360" w:lineRule="auto"/>
        <w:jc w:val="both"/>
        <w:rPr>
          <w:rFonts w:ascii="Times New Roman" w:hAnsi="Times New Roman" w:cs="Times New Roman"/>
          <w:szCs w:val="24"/>
          <w:lang w:val="en-GB"/>
        </w:rPr>
      </w:pPr>
    </w:p>
    <w:p w14:paraId="15CC54E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described Han’s cry as silent and short which might be caused by his hypotonicity. Ya has difficulty deciphering his emotions from his facial expressions. Mostly, she can tell his emotions from his behaviour and facial expressions (PL 1.652). In terms of sadness, she has determined that he exhibits two kinds of sadness:</w:t>
      </w:r>
      <w:r w:rsidR="000E1177"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feeling wronged, and </w:t>
      </w:r>
      <w:r w:rsidRPr="009A1D13">
        <w:rPr>
          <w:rFonts w:ascii="Times New Roman" w:hAnsi="Times New Roman" w:cs="Times New Roman"/>
          <w:szCs w:val="24"/>
          <w:lang w:val="en-GB"/>
        </w:rPr>
        <w:lastRenderedPageBreak/>
        <w:t>not making himself understood. If Han feels wronged, he will cry with tears in his eyes, otherwise he has a flatter or perplexed facial expression, because he cannot figure out what he has done wrong.</w:t>
      </w:r>
    </w:p>
    <w:p w14:paraId="5AE21D06" w14:textId="77777777" w:rsidR="00C4607B" w:rsidRPr="009A1D13" w:rsidRDefault="00C4607B" w:rsidP="004649A1">
      <w:pPr>
        <w:spacing w:line="360" w:lineRule="auto"/>
        <w:jc w:val="both"/>
        <w:rPr>
          <w:rFonts w:ascii="Times New Roman" w:hAnsi="Times New Roman" w:cs="Times New Roman"/>
          <w:szCs w:val="24"/>
          <w:lang w:val="en-GB"/>
        </w:rPr>
      </w:pPr>
    </w:p>
    <w:p w14:paraId="2F8059B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explained that Han easily irritates her, because he cannot follow her instructions (because of his poor communication ability). Every time she loses her temper, she will slap and scold him. Han shrank once during the interview when Ya raised her hand up. Han also shows the emotion of fear when he is in a new environment.</w:t>
      </w:r>
    </w:p>
    <w:p w14:paraId="69FF19A5" w14:textId="77777777" w:rsidR="00C4607B" w:rsidRPr="009A1D13" w:rsidRDefault="00C4607B" w:rsidP="004649A1">
      <w:pPr>
        <w:spacing w:line="360" w:lineRule="auto"/>
        <w:jc w:val="both"/>
        <w:rPr>
          <w:rFonts w:ascii="Times New Roman" w:hAnsi="Times New Roman" w:cs="Times New Roman"/>
          <w:szCs w:val="24"/>
          <w:lang w:val="en-GB"/>
        </w:rPr>
      </w:pPr>
    </w:p>
    <w:p w14:paraId="7A87D06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explained that when Han does something wrong (such as, mess up his play room), he will either run away or try to clean the mess as soon as possible if he sees Ya.</w:t>
      </w:r>
    </w:p>
    <w:p w14:paraId="47536DE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66AC8A2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described Han’s anxiety as mostly being evoked by separation from his parents. He will cry and struggle to escape from the arms of someone who is holding him when they leave.</w:t>
      </w:r>
    </w:p>
    <w:p w14:paraId="043C62A5" w14:textId="77777777" w:rsidR="00C4607B" w:rsidRPr="009A1D13" w:rsidRDefault="00C4607B" w:rsidP="004649A1">
      <w:pPr>
        <w:spacing w:line="360" w:lineRule="auto"/>
        <w:jc w:val="both"/>
        <w:rPr>
          <w:rFonts w:ascii="Times New Roman" w:hAnsi="Times New Roman" w:cs="Times New Roman"/>
          <w:szCs w:val="24"/>
          <w:lang w:val="en-GB"/>
        </w:rPr>
      </w:pPr>
    </w:p>
    <w:p w14:paraId="1BA10612" w14:textId="77777777" w:rsidR="007B0C19" w:rsidRPr="009A1D13" w:rsidRDefault="00C4607B" w:rsidP="007B0C19">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my third interview with Ya (Han was around 30-months to 36-months old, PL 3.28), Ya said that Han showed empathy toward his younger sister whilst her nose was being cleaned or if she fell down, and his way of expressing it was by laughing and running toward his sister. Ya explained that he did this, because Han generali</w:t>
      </w:r>
      <w:r w:rsidR="00AA13C3" w:rsidRPr="009A1D13">
        <w:rPr>
          <w:rFonts w:ascii="Times New Roman" w:hAnsi="Times New Roman" w:cs="Times New Roman" w:hint="eastAsia"/>
          <w:szCs w:val="24"/>
          <w:lang w:val="en-GB"/>
        </w:rPr>
        <w:t>s</w:t>
      </w:r>
      <w:r w:rsidRPr="009A1D13">
        <w:rPr>
          <w:rFonts w:ascii="Times New Roman" w:hAnsi="Times New Roman" w:cs="Times New Roman"/>
          <w:szCs w:val="24"/>
          <w:lang w:val="en-GB"/>
        </w:rPr>
        <w:t xml:space="preserve">ed his reading experience into daily life. She thought that his ability to empathise was limited. </w:t>
      </w:r>
      <w:r w:rsidR="007B0C19" w:rsidRPr="009A1D13">
        <w:rPr>
          <w:rFonts w:ascii="Times New Roman" w:hAnsi="Times New Roman" w:cs="Times New Roman"/>
          <w:szCs w:val="24"/>
          <w:lang w:val="en-GB"/>
        </w:rPr>
        <w:t xml:space="preserve">Ya said that Han falls short with regard to sympathy even though he has a certain level of empathy. </w:t>
      </w:r>
      <w:r w:rsidRPr="009A1D13">
        <w:rPr>
          <w:rFonts w:ascii="Times New Roman" w:hAnsi="Times New Roman" w:cs="Times New Roman"/>
          <w:szCs w:val="24"/>
          <w:lang w:val="en-GB"/>
        </w:rPr>
        <w:t xml:space="preserve">Han only shows empathy toward others when they appear to be ill and not for their feelings. </w:t>
      </w:r>
      <w:r w:rsidR="007B0C19" w:rsidRPr="009A1D13">
        <w:rPr>
          <w:rFonts w:ascii="Times New Roman" w:hAnsi="Times New Roman" w:cs="Times New Roman"/>
          <w:szCs w:val="24"/>
          <w:lang w:val="en-GB"/>
        </w:rPr>
        <w:t xml:space="preserve">Ya told me that she believes that sympathy is a higher level of emotion than empathy and that sympathy is an emotion which is felt, without expecting to get </w:t>
      </w:r>
      <w:r w:rsidR="007B0C19" w:rsidRPr="009A1D13">
        <w:rPr>
          <w:rFonts w:ascii="Times New Roman" w:hAnsi="Times New Roman" w:cs="Times New Roman"/>
          <w:szCs w:val="24"/>
          <w:lang w:val="en-GB"/>
        </w:rPr>
        <w:lastRenderedPageBreak/>
        <w:t>any reward, by someone who hopes that another person will have a good or better life (in</w:t>
      </w:r>
      <w:r w:rsidR="007E5BC0" w:rsidRPr="009A1D13">
        <w:rPr>
          <w:rFonts w:ascii="Times New Roman" w:hAnsi="Times New Roman" w:cs="Times New Roman"/>
          <w:szCs w:val="24"/>
          <w:lang w:val="en-GB"/>
        </w:rPr>
        <w:t xml:space="preserve"> the field of psychology, ‘sympathy’ is what </w:t>
      </w:r>
      <w:r w:rsidR="007B0C19" w:rsidRPr="009A1D13">
        <w:rPr>
          <w:rFonts w:ascii="Times New Roman" w:hAnsi="Times New Roman" w:cs="Times New Roman"/>
          <w:szCs w:val="24"/>
          <w:lang w:val="en-GB"/>
        </w:rPr>
        <w:t>you feel for</w:t>
      </w:r>
      <w:r w:rsidR="007E5BC0" w:rsidRPr="009A1D13">
        <w:rPr>
          <w:rFonts w:ascii="Times New Roman" w:hAnsi="Times New Roman" w:cs="Times New Roman"/>
          <w:szCs w:val="24"/>
          <w:lang w:val="en-GB"/>
        </w:rPr>
        <w:t xml:space="preserve"> a person, and ‘empathy’ is what</w:t>
      </w:r>
      <w:r w:rsidR="007B0C19" w:rsidRPr="009A1D13">
        <w:rPr>
          <w:rFonts w:ascii="Times New Roman" w:hAnsi="Times New Roman" w:cs="Times New Roman"/>
          <w:szCs w:val="24"/>
          <w:lang w:val="en-GB"/>
        </w:rPr>
        <w:t xml:space="preserve"> you feel with a person. S</w:t>
      </w:r>
      <w:r w:rsidR="007E5BC0" w:rsidRPr="009A1D13">
        <w:rPr>
          <w:rFonts w:ascii="Times New Roman" w:hAnsi="Times New Roman" w:cs="Times New Roman"/>
          <w:szCs w:val="24"/>
          <w:lang w:val="en-GB"/>
        </w:rPr>
        <w:t>imply put, empathy is a more complex ability</w:t>
      </w:r>
      <w:r w:rsidR="007B0C19" w:rsidRPr="009A1D13">
        <w:rPr>
          <w:rFonts w:ascii="Times New Roman" w:hAnsi="Times New Roman" w:cs="Times New Roman"/>
          <w:szCs w:val="24"/>
          <w:lang w:val="en-GB"/>
        </w:rPr>
        <w:t xml:space="preserve"> than sympathy). Han is willing to share food with others, but does not reach her standard of sympathy. It was difficult for Han to learn emotions by observing others, so she was teaching Han how to show basic sympathy.</w:t>
      </w:r>
    </w:p>
    <w:p w14:paraId="0B72A7E0" w14:textId="77777777" w:rsidR="00C4607B" w:rsidRPr="009A1D13" w:rsidRDefault="00C4607B" w:rsidP="004649A1">
      <w:pPr>
        <w:spacing w:line="360" w:lineRule="auto"/>
        <w:jc w:val="both"/>
        <w:rPr>
          <w:rFonts w:ascii="Times New Roman" w:hAnsi="Times New Roman" w:cs="Times New Roman"/>
          <w:szCs w:val="24"/>
          <w:lang w:val="en-GB"/>
        </w:rPr>
      </w:pPr>
    </w:p>
    <w:p w14:paraId="489EECD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observed that Han exhibits some mildly jealous behaviour, but sometimes she was </w:t>
      </w:r>
      <w:r w:rsidR="00C3171A" w:rsidRPr="009A1D13">
        <w:rPr>
          <w:rFonts w:ascii="Times New Roman" w:hAnsi="Times New Roman" w:cs="Times New Roman"/>
          <w:szCs w:val="24"/>
          <w:lang w:val="en-GB"/>
        </w:rPr>
        <w:t>unsure</w:t>
      </w:r>
      <w:r w:rsidRPr="009A1D13">
        <w:rPr>
          <w:rFonts w:ascii="Times New Roman" w:hAnsi="Times New Roman" w:cs="Times New Roman"/>
          <w:szCs w:val="24"/>
          <w:lang w:val="en-GB"/>
        </w:rPr>
        <w:t xml:space="preserve"> exactly how to classify his emotion. For example, Han hit his young sister’s head with a toy without any reason, or when Ya was playing with his sister, he would go to join their activity immediately. However, if he is playing with Ya and his younger sister comes to join them, he will choose to give up or leave.</w:t>
      </w:r>
    </w:p>
    <w:p w14:paraId="13F1550B" w14:textId="77777777" w:rsidR="00C4607B" w:rsidRPr="009A1D13" w:rsidRDefault="00C4607B" w:rsidP="004649A1">
      <w:pPr>
        <w:spacing w:line="360" w:lineRule="auto"/>
        <w:jc w:val="both"/>
        <w:rPr>
          <w:rFonts w:ascii="Times New Roman" w:hAnsi="Times New Roman" w:cs="Times New Roman"/>
          <w:szCs w:val="24"/>
          <w:lang w:val="en-GB"/>
        </w:rPr>
      </w:pPr>
    </w:p>
    <w:p w14:paraId="2C58456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believes that Han loves his parents deeply.</w:t>
      </w:r>
      <w:r w:rsidR="000E1177"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He will also become attached to certain </w:t>
      </w:r>
      <w:r w:rsidR="00D944BB" w:rsidRPr="009A1D13">
        <w:rPr>
          <w:rFonts w:ascii="Times New Roman" w:hAnsi="Times New Roman" w:cs="Times New Roman"/>
          <w:szCs w:val="24"/>
          <w:lang w:val="en-GB"/>
        </w:rPr>
        <w:t>p</w:t>
      </w:r>
      <w:r w:rsidRPr="009A1D13">
        <w:rPr>
          <w:rFonts w:ascii="Times New Roman" w:hAnsi="Times New Roman" w:cs="Times New Roman"/>
          <w:szCs w:val="24"/>
          <w:lang w:val="en-GB"/>
        </w:rPr>
        <w:t xml:space="preserve">eople after being with them for a period of time (such as his main teacher or grandparents). </w:t>
      </w:r>
      <w:r w:rsidR="00D944BB" w:rsidRPr="009A1D13">
        <w:rPr>
          <w:rFonts w:ascii="Times New Roman" w:hAnsi="Times New Roman" w:cs="Times New Roman"/>
          <w:szCs w:val="24"/>
          <w:lang w:val="en-GB"/>
        </w:rPr>
        <w:t xml:space="preserve">Han can recognise Ya’s face and his father’s face. She told me that if we put him among all the people he is attached to, he will definitely run to his parents. </w:t>
      </w:r>
    </w:p>
    <w:p w14:paraId="516BB2BF" w14:textId="77777777" w:rsidR="00121653" w:rsidRPr="009A1D13" w:rsidRDefault="00121653" w:rsidP="004649A1">
      <w:pPr>
        <w:spacing w:line="360" w:lineRule="auto"/>
        <w:jc w:val="both"/>
        <w:rPr>
          <w:rFonts w:ascii="Times New Roman" w:hAnsi="Times New Roman" w:cs="Times New Roman"/>
          <w:szCs w:val="24"/>
          <w:lang w:val="en-GB"/>
        </w:rPr>
      </w:pPr>
    </w:p>
    <w:p w14:paraId="2BB52EE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there are many factors affecting Han’s emotions: communication or language, hot weather, tiredness, hunger, not getting the thing he wants, illness, his toys being stolen by his sister, music (children’s songs make him stable), sweets (chocolate, Taiwanese caramel custard puddings), and his parents’ emotions. Ya said that she believes that Han’s outbursts are due to not knowing his own physical limits. He does not know when to take a rest, when to eat, and how to follow instructions.</w:t>
      </w:r>
    </w:p>
    <w:p w14:paraId="60D5A591" w14:textId="77777777" w:rsidR="00C4607B" w:rsidRPr="009A1D13" w:rsidRDefault="00C4607B" w:rsidP="004649A1">
      <w:pPr>
        <w:spacing w:line="360" w:lineRule="auto"/>
        <w:jc w:val="both"/>
        <w:rPr>
          <w:rFonts w:ascii="Times New Roman" w:hAnsi="Times New Roman" w:cs="Times New Roman"/>
          <w:szCs w:val="24"/>
          <w:lang w:val="en-GB"/>
        </w:rPr>
      </w:pPr>
    </w:p>
    <w:p w14:paraId="7F3D8E5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Ya told me that, due to Han’s </w:t>
      </w:r>
      <w:r w:rsidR="007B0C19" w:rsidRPr="009A1D13">
        <w:rPr>
          <w:rFonts w:ascii="Times New Roman" w:hAnsi="Times New Roman" w:cs="Times New Roman"/>
          <w:szCs w:val="24"/>
          <w:lang w:val="en-GB"/>
        </w:rPr>
        <w:t>behaviour</w:t>
      </w:r>
      <w:r w:rsidRPr="009A1D13">
        <w:rPr>
          <w:rFonts w:ascii="Times New Roman" w:hAnsi="Times New Roman" w:cs="Times New Roman"/>
          <w:szCs w:val="24"/>
          <w:lang w:val="en-GB"/>
        </w:rPr>
        <w:t>, she is concerned that he has limited social interaction with others (outside of his parents and main teachers). In the beginning, Ya always kept company with Han while he was getting treatment in day-care centres and rehabilitation clinics. Then Ya gradually withdraw herself from the classes. After several separations, Han stopped crying and learned more from his therapists. Then, Ya sent Han to a development centre (whole-day course, 7:00am-6:00pm). After several days of crying, Han gradually accepted being separated from his parents. In the third interview, Ya mentioned that Han can study with peers and teachers without her being there, so she attempted to leave Han with his grandparents for longer periods.</w:t>
      </w:r>
    </w:p>
    <w:p w14:paraId="778B1B5D" w14:textId="77777777" w:rsidR="00C4607B" w:rsidRPr="009A1D13" w:rsidRDefault="00C4607B" w:rsidP="004649A1">
      <w:pPr>
        <w:spacing w:line="360" w:lineRule="auto"/>
        <w:jc w:val="both"/>
        <w:rPr>
          <w:rFonts w:ascii="Times New Roman" w:hAnsi="Times New Roman" w:cs="Times New Roman"/>
          <w:szCs w:val="24"/>
          <w:lang w:val="en-GB"/>
        </w:rPr>
      </w:pPr>
    </w:p>
    <w:p w14:paraId="2EA5A49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w:t>
      </w:r>
      <w:r w:rsidR="009F1E51" w:rsidRPr="009A1D13">
        <w:rPr>
          <w:rFonts w:ascii="Times New Roman" w:hAnsi="Times New Roman" w:cs="Times New Roman"/>
          <w:szCs w:val="24"/>
          <w:lang w:val="en-GB"/>
        </w:rPr>
        <w:t xml:space="preserve">Han </w:t>
      </w:r>
      <w:r w:rsidRPr="009A1D13">
        <w:rPr>
          <w:rFonts w:ascii="Times New Roman" w:hAnsi="Times New Roman" w:cs="Times New Roman"/>
          <w:szCs w:val="24"/>
          <w:lang w:val="en-GB"/>
        </w:rPr>
        <w:t xml:space="preserve">wants attention, </w:t>
      </w:r>
      <w:r w:rsidR="009F1E51" w:rsidRPr="009A1D13">
        <w:rPr>
          <w:rFonts w:ascii="Times New Roman" w:hAnsi="Times New Roman" w:cs="Times New Roman"/>
          <w:szCs w:val="24"/>
          <w:lang w:val="en-GB"/>
        </w:rPr>
        <w:t xml:space="preserve">he </w:t>
      </w:r>
      <w:r w:rsidRPr="009A1D13">
        <w:rPr>
          <w:rFonts w:ascii="Times New Roman" w:hAnsi="Times New Roman" w:cs="Times New Roman"/>
          <w:szCs w:val="24"/>
          <w:lang w:val="en-GB"/>
        </w:rPr>
        <w:t xml:space="preserve">will bring a book to his parents, and wait for them to read it for him, or he will want Ya’s company no matter how busy she is. However, if he </w:t>
      </w:r>
      <w:r w:rsidR="000F6624" w:rsidRPr="009A1D13">
        <w:rPr>
          <w:rFonts w:ascii="Times New Roman" w:hAnsi="Times New Roman" w:cs="Times New Roman"/>
          <w:szCs w:val="24"/>
          <w:lang w:val="en-GB"/>
        </w:rPr>
        <w:t>focus</w:t>
      </w:r>
      <w:r w:rsidR="00EA4A20" w:rsidRPr="009A1D13">
        <w:rPr>
          <w:rFonts w:ascii="Times New Roman" w:hAnsi="Times New Roman" w:cs="Times New Roman"/>
          <w:szCs w:val="24"/>
          <w:lang w:val="en-GB"/>
        </w:rPr>
        <w:t>es</w:t>
      </w:r>
      <w:r w:rsidRPr="009A1D13">
        <w:rPr>
          <w:rFonts w:ascii="Times New Roman" w:hAnsi="Times New Roman" w:cs="Times New Roman"/>
          <w:szCs w:val="24"/>
          <w:lang w:val="en-GB"/>
        </w:rPr>
        <w:t xml:space="preserve"> on playing with a toy and his parents or sister try to join in, he will just shut them out or leave his toy. Ya observed that if Han is concentrating on a toy he will not invite or allow his parents to become involved, but at other times he will pester Ya to get him the thing that he wants.</w:t>
      </w:r>
    </w:p>
    <w:p w14:paraId="23A8EF2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22EC90E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Han made babbling sounds and played with his tongue, Ya would imitate his behaviour and attempt to interact with him. His parents taught him some interactive children’s songs such as ‘Head and shoulders knees and toes’ and ‘Peek-a-boo’ and some tickling games. At first they would have to help him make the correct movements, then after he was 3 years old he started to join in without assistance.</w:t>
      </w:r>
    </w:p>
    <w:p w14:paraId="687EC10E" w14:textId="77777777" w:rsidR="00C4607B" w:rsidRPr="009A1D13" w:rsidRDefault="00C4607B" w:rsidP="004649A1">
      <w:pPr>
        <w:spacing w:line="360" w:lineRule="auto"/>
        <w:jc w:val="both"/>
        <w:rPr>
          <w:rFonts w:ascii="Times New Roman" w:hAnsi="Times New Roman" w:cs="Times New Roman"/>
          <w:szCs w:val="24"/>
          <w:lang w:val="en-GB"/>
        </w:rPr>
      </w:pPr>
    </w:p>
    <w:p w14:paraId="61C1349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explained that Han assigns different individuals to different jobs. He has a better relationship with his father than his mother (even though she is his main carer), This </w:t>
      </w:r>
      <w:r w:rsidRPr="009A1D13">
        <w:rPr>
          <w:rFonts w:ascii="Times New Roman" w:hAnsi="Times New Roman" w:cs="Times New Roman"/>
          <w:szCs w:val="24"/>
          <w:lang w:val="en-GB"/>
        </w:rPr>
        <w:lastRenderedPageBreak/>
        <w:t>may be because when he is with his father, he can get sweets, play games, have hugs, and do forbidden activities (from his mother’s point of view). Han’s mother gives him regular meals, reads to him and does some learning activities.</w:t>
      </w:r>
    </w:p>
    <w:p w14:paraId="4C0A6987" w14:textId="77777777" w:rsidR="00C4607B" w:rsidRPr="009A1D13" w:rsidRDefault="00C4607B" w:rsidP="004649A1">
      <w:pPr>
        <w:spacing w:line="360" w:lineRule="auto"/>
        <w:jc w:val="both"/>
        <w:rPr>
          <w:rFonts w:ascii="Times New Roman" w:hAnsi="Times New Roman" w:cs="Times New Roman"/>
          <w:szCs w:val="24"/>
          <w:lang w:val="en-GB"/>
        </w:rPr>
      </w:pPr>
    </w:p>
    <w:p w14:paraId="467F4B7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Han’s likes are constantly changing. He used to like specific colours (such as red or other dark colours), water, bubbles, soft rice, and bananas. Now he tends to prefer sweets (Taiwanese caramel custard puddings, cookies), electronic tablets, hard brushes (for example, using a floor brush, or a toilet brush to rub himself), biting things (such as a tooth brush, or a spoon), Velcro, drawing, and Mass Rapid Transit (The MRT, is like the underground in London). Ya wonders if some of the things he likes might be due to Han’s hypersensitivity or to his self-stimulation.</w:t>
      </w:r>
    </w:p>
    <w:p w14:paraId="1C7FE662" w14:textId="77777777" w:rsidR="00C4607B" w:rsidRPr="009A1D13" w:rsidRDefault="00C4607B" w:rsidP="004649A1">
      <w:pPr>
        <w:spacing w:line="360" w:lineRule="auto"/>
        <w:jc w:val="both"/>
        <w:rPr>
          <w:rFonts w:ascii="Times New Roman" w:hAnsi="Times New Roman" w:cs="Times New Roman"/>
          <w:szCs w:val="24"/>
          <w:lang w:val="en-GB"/>
        </w:rPr>
      </w:pPr>
    </w:p>
    <w:p w14:paraId="71B60D9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she believes that Han can detect the emotion of others by their voice and volume (mostly negative emotions), but he cannot tell from their facial expressions.</w:t>
      </w:r>
    </w:p>
    <w:p w14:paraId="70358CA9" w14:textId="77777777" w:rsidR="000E1177" w:rsidRPr="009A1D13" w:rsidRDefault="000E1177" w:rsidP="004649A1">
      <w:pPr>
        <w:spacing w:line="360" w:lineRule="auto"/>
        <w:jc w:val="both"/>
        <w:rPr>
          <w:rFonts w:ascii="Times New Roman" w:hAnsi="Times New Roman" w:cs="Times New Roman"/>
          <w:szCs w:val="24"/>
          <w:lang w:val="en-GB"/>
        </w:rPr>
      </w:pPr>
    </w:p>
    <w:p w14:paraId="516231FE" w14:textId="77777777" w:rsidR="00C4607B" w:rsidRPr="009A1D13" w:rsidRDefault="00C4607B" w:rsidP="005324A3">
      <w:pPr>
        <w:pStyle w:val="Heading4"/>
        <w:rPr>
          <w:rFonts w:ascii="Times New Roman" w:hAnsi="Times New Roman" w:cs="Times New Roman"/>
          <w:b/>
          <w:sz w:val="24"/>
          <w:szCs w:val="24"/>
          <w:lang w:val="en-GB"/>
        </w:rPr>
      </w:pPr>
      <w:bookmarkStart w:id="120" w:name="_Toc428976792"/>
      <w:r w:rsidRPr="009A1D13">
        <w:rPr>
          <w:rFonts w:ascii="Times New Roman" w:hAnsi="Times New Roman" w:cs="Times New Roman"/>
          <w:b/>
          <w:sz w:val="24"/>
          <w:szCs w:val="24"/>
          <w:lang w:val="en-GB"/>
        </w:rPr>
        <w:t>5.4.2.2 Behaviour</w:t>
      </w:r>
      <w:bookmarkEnd w:id="120"/>
      <w:r w:rsidRPr="009A1D13">
        <w:rPr>
          <w:rFonts w:ascii="Times New Roman" w:hAnsi="Times New Roman" w:cs="Times New Roman"/>
          <w:b/>
          <w:sz w:val="24"/>
          <w:szCs w:val="24"/>
          <w:lang w:val="en-GB"/>
        </w:rPr>
        <w:t xml:space="preserve"> </w:t>
      </w:r>
    </w:p>
    <w:p w14:paraId="3F24CE3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terms of Han’s oral language development, Ya said that she patiently waited while Han slowly learned to speak. Han had around 3 key words when I conducted the interviews with Ya, ‘ma ma’ ‘ba ba’ and ‘bao bao’ (Mandarin for Mother, Father and Baby respectively). Han’s oral language ability is unstable. If Han uses certain key words such as </w:t>
      </w:r>
      <w:r w:rsidR="007F316A" w:rsidRPr="009A1D13">
        <w:rPr>
          <w:rFonts w:ascii="Times New Roman" w:hAnsi="Times New Roman" w:cs="Times New Roman"/>
          <w:szCs w:val="24"/>
          <w:lang w:val="en-GB"/>
        </w:rPr>
        <w:t>‘</w:t>
      </w:r>
      <w:r w:rsidRPr="009A1D13">
        <w:rPr>
          <w:rFonts w:ascii="Times New Roman" w:hAnsi="Times New Roman" w:cs="Times New Roman"/>
          <w:szCs w:val="24"/>
          <w:lang w:val="en-GB"/>
        </w:rPr>
        <w:t>ba ba</w:t>
      </w:r>
      <w:r w:rsidR="007F316A"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7F316A" w:rsidRPr="009A1D13">
        <w:rPr>
          <w:rFonts w:ascii="Times New Roman" w:hAnsi="Times New Roman" w:cs="Times New Roman"/>
          <w:szCs w:val="24"/>
          <w:lang w:val="en-GB"/>
        </w:rPr>
        <w:t>‘</w:t>
      </w:r>
      <w:r w:rsidRPr="009A1D13">
        <w:rPr>
          <w:rFonts w:ascii="Times New Roman" w:hAnsi="Times New Roman" w:cs="Times New Roman"/>
          <w:szCs w:val="24"/>
          <w:lang w:val="en-GB"/>
        </w:rPr>
        <w:t>bao bao</w:t>
      </w:r>
      <w:r w:rsidR="007F316A"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(father, baby) frequently, the words will be remembered for a period of time. Nevertheless, for the most part, Han has motives for the sounds that he makes. Normally, Han will be silent all the time. She thinks that it is only when he has a desire to speak, that he will utter some repeated sounds. For </w:t>
      </w:r>
      <w:r w:rsidRPr="009A1D13">
        <w:rPr>
          <w:rFonts w:ascii="Times New Roman" w:hAnsi="Times New Roman" w:cs="Times New Roman"/>
          <w:szCs w:val="24"/>
          <w:lang w:val="en-GB"/>
        </w:rPr>
        <w:lastRenderedPageBreak/>
        <w:t>example</w:t>
      </w:r>
      <w:r w:rsidR="00425E60"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during an assessment at a new venue, he was separated from his mother for a short while. When she returned, as soon as he saw her he immediately called out for his mother ‘ma ma’.</w:t>
      </w:r>
    </w:p>
    <w:p w14:paraId="0206FD61" w14:textId="77777777" w:rsidR="00C4607B" w:rsidRPr="009A1D13" w:rsidRDefault="00C4607B" w:rsidP="004649A1">
      <w:pPr>
        <w:spacing w:line="360" w:lineRule="auto"/>
        <w:jc w:val="both"/>
        <w:rPr>
          <w:rFonts w:ascii="Times New Roman" w:hAnsi="Times New Roman" w:cs="Times New Roman"/>
          <w:szCs w:val="24"/>
          <w:lang w:val="en-GB"/>
        </w:rPr>
      </w:pPr>
    </w:p>
    <w:p w14:paraId="613321F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told me that Han learns things very slowly and she must constantly reinforce and make him practi</w:t>
      </w:r>
      <w:r w:rsidR="00FC4219" w:rsidRPr="009A1D13">
        <w:rPr>
          <w:rFonts w:ascii="Times New Roman" w:hAnsi="Times New Roman" w:cs="Times New Roman"/>
          <w:szCs w:val="24"/>
          <w:lang w:val="en-GB"/>
        </w:rPr>
        <w:t>s</w:t>
      </w:r>
      <w:r w:rsidRPr="009A1D13">
        <w:rPr>
          <w:rFonts w:ascii="Times New Roman" w:hAnsi="Times New Roman" w:cs="Times New Roman"/>
          <w:szCs w:val="24"/>
          <w:lang w:val="en-GB"/>
        </w:rPr>
        <w:t>e what he has learned repeatedly. Otherwise, he will forget the skill or ability very soon.</w:t>
      </w:r>
    </w:p>
    <w:p w14:paraId="01AAF5A0" w14:textId="77777777" w:rsidR="00C4607B" w:rsidRPr="009A1D13" w:rsidRDefault="00C4607B" w:rsidP="004649A1">
      <w:pPr>
        <w:spacing w:line="360" w:lineRule="auto"/>
        <w:jc w:val="both"/>
        <w:rPr>
          <w:rFonts w:ascii="Times New Roman" w:hAnsi="Times New Roman" w:cs="Times New Roman"/>
          <w:szCs w:val="24"/>
          <w:lang w:val="en-GB"/>
        </w:rPr>
      </w:pPr>
    </w:p>
    <w:p w14:paraId="169DAD0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thinks that Han’s insecurity is mainly the result of separation from his </w:t>
      </w:r>
      <w:r w:rsidR="000F6624" w:rsidRPr="009A1D13">
        <w:rPr>
          <w:rFonts w:ascii="Times New Roman" w:hAnsi="Times New Roman" w:cs="Times New Roman"/>
          <w:szCs w:val="24"/>
          <w:lang w:val="en-GB"/>
        </w:rPr>
        <w:t xml:space="preserve">parents when he was around 12 </w:t>
      </w:r>
      <w:r w:rsidRPr="009A1D13">
        <w:rPr>
          <w:rFonts w:ascii="Times New Roman" w:hAnsi="Times New Roman" w:cs="Times New Roman"/>
          <w:szCs w:val="24"/>
          <w:lang w:val="en-GB"/>
        </w:rPr>
        <w:t>months old, and that this has been further exacerbated by his emotional disturbance.</w:t>
      </w:r>
    </w:p>
    <w:p w14:paraId="3A03BE56" w14:textId="77777777" w:rsidR="00C4607B" w:rsidRPr="009A1D13" w:rsidRDefault="00C4607B" w:rsidP="004649A1">
      <w:pPr>
        <w:spacing w:line="360" w:lineRule="auto"/>
        <w:jc w:val="both"/>
        <w:rPr>
          <w:rFonts w:ascii="Times New Roman" w:hAnsi="Times New Roman" w:cs="Times New Roman"/>
          <w:szCs w:val="24"/>
          <w:lang w:val="en-GB"/>
        </w:rPr>
      </w:pPr>
    </w:p>
    <w:p w14:paraId="3CA9BD1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Ya, Han has been able to ask for a hug since he was 2 years</w:t>
      </w:r>
      <w:r w:rsidR="000F6624"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old. He does this by reaching forward with his arms towards his parents while making the sound ‘bao bao’ (baby</w:t>
      </w:r>
      <w:r w:rsidR="000F6624" w:rsidRPr="009A1D13">
        <w:rPr>
          <w:rFonts w:ascii="Times New Roman" w:hAnsi="Times New Roman" w:cs="Times New Roman"/>
          <w:szCs w:val="24"/>
          <w:lang w:val="en-GB"/>
        </w:rPr>
        <w:t>/hug</w:t>
      </w:r>
      <w:r w:rsidRPr="009A1D13">
        <w:rPr>
          <w:rFonts w:ascii="Times New Roman" w:hAnsi="Times New Roman" w:cs="Times New Roman"/>
          <w:szCs w:val="24"/>
          <w:lang w:val="en-GB"/>
        </w:rPr>
        <w:t>).</w:t>
      </w:r>
    </w:p>
    <w:p w14:paraId="56C7D8A5" w14:textId="77777777" w:rsidR="00C4607B" w:rsidRPr="009A1D13" w:rsidRDefault="00C4607B" w:rsidP="004649A1">
      <w:pPr>
        <w:spacing w:line="360" w:lineRule="auto"/>
        <w:jc w:val="both"/>
        <w:rPr>
          <w:rFonts w:ascii="Times New Roman" w:hAnsi="Times New Roman" w:cs="Times New Roman"/>
          <w:szCs w:val="24"/>
          <w:lang w:val="en-GB"/>
        </w:rPr>
      </w:pPr>
    </w:p>
    <w:p w14:paraId="4BCF221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In his earlier years, Han did not react or show any feelings when praised by his parents, even though, Ya told me, she would </w:t>
      </w:r>
      <w:r w:rsidR="000E1177" w:rsidRPr="009A1D13">
        <w:rPr>
          <w:rFonts w:ascii="Times New Roman" w:hAnsi="Times New Roman" w:cs="Times New Roman"/>
          <w:szCs w:val="24"/>
          <w:lang w:val="en-GB"/>
        </w:rPr>
        <w:t xml:space="preserve">praise </w:t>
      </w:r>
      <w:r w:rsidRPr="009A1D13">
        <w:rPr>
          <w:rFonts w:ascii="Times New Roman" w:hAnsi="Times New Roman" w:cs="Times New Roman"/>
          <w:szCs w:val="24"/>
          <w:lang w:val="en-GB"/>
        </w:rPr>
        <w:t xml:space="preserve">and </w:t>
      </w:r>
      <w:r w:rsidR="000E1177" w:rsidRPr="009A1D13">
        <w:rPr>
          <w:rFonts w:ascii="Times New Roman" w:hAnsi="Times New Roman" w:cs="Times New Roman"/>
          <w:szCs w:val="24"/>
          <w:lang w:val="en-GB"/>
        </w:rPr>
        <w:t xml:space="preserve">compliment on </w:t>
      </w:r>
      <w:r w:rsidRPr="009A1D13">
        <w:rPr>
          <w:rFonts w:ascii="Times New Roman" w:hAnsi="Times New Roman" w:cs="Times New Roman"/>
          <w:szCs w:val="24"/>
          <w:lang w:val="en-GB"/>
        </w:rPr>
        <w:t>him all the time. During the course of our interviews, Ya noticed that Han had started to react to her positive actions (such as reading and playing), and he would smile when he was being praised.</w:t>
      </w:r>
    </w:p>
    <w:p w14:paraId="645C62C9" w14:textId="77777777" w:rsidR="00C4607B" w:rsidRPr="009A1D13" w:rsidRDefault="00C4607B" w:rsidP="004649A1">
      <w:pPr>
        <w:spacing w:line="360" w:lineRule="auto"/>
        <w:jc w:val="both"/>
        <w:rPr>
          <w:rFonts w:ascii="Times New Roman" w:hAnsi="Times New Roman" w:cs="Times New Roman"/>
          <w:szCs w:val="24"/>
          <w:lang w:val="en-GB"/>
        </w:rPr>
      </w:pPr>
    </w:p>
    <w:p w14:paraId="4746B85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Han’s negative emotions only last a short time, usually two to three minutes. Only on one occasion did they last longer, perhaps for thirty minutes. He is easily distracted from his discomfort by a toy, an electronic tablet, a TV program, or some unrelated activity.</w:t>
      </w:r>
    </w:p>
    <w:p w14:paraId="7F1A12ED" w14:textId="77777777" w:rsidR="00C4607B" w:rsidRPr="009A1D13" w:rsidRDefault="00C4607B" w:rsidP="004649A1">
      <w:pPr>
        <w:spacing w:line="360" w:lineRule="auto"/>
        <w:jc w:val="both"/>
        <w:rPr>
          <w:rFonts w:ascii="Times New Roman" w:hAnsi="Times New Roman" w:cs="Times New Roman"/>
          <w:szCs w:val="24"/>
          <w:lang w:val="en-GB"/>
        </w:rPr>
      </w:pPr>
    </w:p>
    <w:p w14:paraId="265518F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Han would only accept a specific brand and type of pacifier (dummy) when he was a baby, Ya said, Han likes to touch hispid objects, such as Velcro, or a stiff brush. He dislikes having his upper gum touched when brushing his teeth and his mother has to remove the labels from his clothing, because they irritate him.</w:t>
      </w:r>
    </w:p>
    <w:p w14:paraId="29AA9F5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11B03CA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told me that Han enjoys playing games on a tablet, or a mobile. When a character in a game, for example a bear, makes a sound it will make him laugh.</w:t>
      </w:r>
    </w:p>
    <w:p w14:paraId="311491C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7D29BD28" w14:textId="77777777" w:rsidR="00C4607B" w:rsidRPr="009A1D13" w:rsidRDefault="00587EF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Ya’s s</w:t>
      </w:r>
      <w:r w:rsidR="00C4607B" w:rsidRPr="009A1D13">
        <w:rPr>
          <w:rFonts w:ascii="Times New Roman" w:hAnsi="Times New Roman" w:cs="Times New Roman"/>
          <w:szCs w:val="24"/>
          <w:lang w:val="en-GB"/>
        </w:rPr>
        <w:t>tory</w:t>
      </w:r>
      <w:r w:rsidRPr="009A1D13">
        <w:rPr>
          <w:rFonts w:ascii="Times New Roman" w:hAnsi="Times New Roman" w:cs="Times New Roman"/>
          <w:szCs w:val="24"/>
          <w:lang w:val="en-GB"/>
        </w:rPr>
        <w:t>,</w:t>
      </w:r>
      <w:r w:rsidR="00C4607B" w:rsidRPr="009A1D13">
        <w:rPr>
          <w:rFonts w:ascii="Times New Roman" w:hAnsi="Times New Roman" w:cs="Times New Roman"/>
          <w:szCs w:val="24"/>
          <w:lang w:val="en-GB"/>
        </w:rPr>
        <w:t xml:space="preserve"> Han likes the lights on the subway and high-speed train, Han will quietly concentrate on the lights and scrolling text marquees. She said that she believes that Han’s self-stimulated behaviour might be due to his sensory issues.</w:t>
      </w:r>
    </w:p>
    <w:p w14:paraId="454AB260" w14:textId="77777777" w:rsidR="00C4607B" w:rsidRPr="009A1D13" w:rsidRDefault="00C4607B" w:rsidP="004649A1">
      <w:pPr>
        <w:spacing w:line="360" w:lineRule="auto"/>
        <w:jc w:val="both"/>
        <w:rPr>
          <w:rFonts w:ascii="Times New Roman" w:hAnsi="Times New Roman" w:cs="Times New Roman"/>
          <w:szCs w:val="24"/>
          <w:lang w:val="en-GB"/>
        </w:rPr>
      </w:pPr>
    </w:p>
    <w:p w14:paraId="5DA9D6A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During our interviews, Ya said that she thinks that it is essential for her to enhance Han’s ability to care about other individuals and to build relationships with others. Most of the time, Han plays alone and does not have close friends. Nevertheless, he can recognise his classmates and teachers. When Han was new to the school environment, he would adhere to a specific teacher and ask for hugs.</w:t>
      </w:r>
    </w:p>
    <w:p w14:paraId="579DA7D4" w14:textId="77777777" w:rsidR="00C4607B" w:rsidRPr="009A1D13" w:rsidRDefault="00C4607B" w:rsidP="004649A1">
      <w:pPr>
        <w:spacing w:line="360" w:lineRule="auto"/>
        <w:jc w:val="both"/>
        <w:rPr>
          <w:rFonts w:ascii="Times New Roman" w:hAnsi="Times New Roman" w:cs="Times New Roman"/>
          <w:szCs w:val="24"/>
          <w:lang w:val="en-GB"/>
        </w:rPr>
      </w:pPr>
    </w:p>
    <w:p w14:paraId="563C48F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Compared with other children with autism, Ya thinks that Han is flexible in his routine or schedule as long as he has a favourite thing to do. Ya felt relieved about this, but she is worried that Han might have severe fixation </w:t>
      </w:r>
      <w:r w:rsidR="00C343D5" w:rsidRPr="009A1D13">
        <w:rPr>
          <w:rFonts w:ascii="Times New Roman" w:hAnsi="Times New Roman" w:cs="Times New Roman" w:hint="eastAsia"/>
          <w:szCs w:val="24"/>
          <w:lang w:val="en-GB"/>
        </w:rPr>
        <w:t>issue</w:t>
      </w:r>
      <w:r w:rsidRPr="009A1D13">
        <w:rPr>
          <w:rFonts w:ascii="Times New Roman" w:hAnsi="Times New Roman" w:cs="Times New Roman"/>
          <w:szCs w:val="24"/>
          <w:lang w:val="en-GB"/>
        </w:rPr>
        <w:t>s when he grows up.</w:t>
      </w:r>
    </w:p>
    <w:p w14:paraId="61C7A9C8" w14:textId="77777777" w:rsidR="000E1177" w:rsidRPr="009A1D13" w:rsidRDefault="000E1177" w:rsidP="004649A1">
      <w:pPr>
        <w:spacing w:line="360" w:lineRule="auto"/>
        <w:jc w:val="both"/>
        <w:rPr>
          <w:rFonts w:ascii="Times New Roman" w:hAnsi="Times New Roman" w:cs="Times New Roman"/>
          <w:szCs w:val="24"/>
          <w:lang w:val="en-GB"/>
        </w:rPr>
      </w:pPr>
    </w:p>
    <w:p w14:paraId="43C9422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Han makes eye contact with others. Ya illustrates this with two examples; In photographs he is often looking into the lens, also when I arrived for the interviews he </w:t>
      </w:r>
      <w:r w:rsidRPr="009A1D13">
        <w:rPr>
          <w:rFonts w:ascii="Times New Roman" w:hAnsi="Times New Roman" w:cs="Times New Roman"/>
          <w:szCs w:val="24"/>
          <w:lang w:val="en-GB"/>
        </w:rPr>
        <w:lastRenderedPageBreak/>
        <w:t>looked at me for at least thirty seconds.</w:t>
      </w:r>
    </w:p>
    <w:p w14:paraId="1AFB027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2A999F1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Han will get his way by insistently dragging an adult to the place he wants, or he will go to specific places, for example he will go to the kitchen if he is hungry. He will use objects such as a chair, to get to the thing he wants, or make an ‘a a a’ sounds to indicate he wants something.</w:t>
      </w:r>
    </w:p>
    <w:p w14:paraId="627805DF" w14:textId="77777777" w:rsidR="00C4607B" w:rsidRPr="009A1D13" w:rsidRDefault="00C4607B" w:rsidP="004649A1">
      <w:pPr>
        <w:spacing w:line="360" w:lineRule="auto"/>
        <w:jc w:val="both"/>
        <w:rPr>
          <w:rFonts w:ascii="Times New Roman" w:hAnsi="Times New Roman" w:cs="Times New Roman"/>
          <w:szCs w:val="24"/>
          <w:lang w:val="en-GB"/>
        </w:rPr>
      </w:pPr>
    </w:p>
    <w:p w14:paraId="31862CC8" w14:textId="77777777" w:rsidR="00C4607B" w:rsidRPr="009A1D13" w:rsidRDefault="00C4607B" w:rsidP="005324A3">
      <w:pPr>
        <w:pStyle w:val="Heading3"/>
        <w:rPr>
          <w:rFonts w:ascii="Times New Roman" w:hAnsi="Times New Roman" w:cs="Times New Roman"/>
          <w:color w:val="auto"/>
          <w:sz w:val="24"/>
          <w:szCs w:val="24"/>
          <w:lang w:val="en-GB"/>
        </w:rPr>
      </w:pPr>
      <w:bookmarkStart w:id="121" w:name="_Toc428976793"/>
      <w:r w:rsidRPr="009A1D13">
        <w:rPr>
          <w:rFonts w:ascii="Times New Roman" w:hAnsi="Times New Roman" w:cs="Times New Roman"/>
          <w:color w:val="auto"/>
          <w:sz w:val="24"/>
          <w:szCs w:val="24"/>
          <w:lang w:val="en-GB"/>
        </w:rPr>
        <w:t>5.4.3 Family</w:t>
      </w:r>
      <w:bookmarkEnd w:id="121"/>
    </w:p>
    <w:p w14:paraId="0370B64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Under this theme I have identified four subthemes namely ‘parents’, ‘sibling’, ‘grandparents’, and ‘network’ which will be discussed below.</w:t>
      </w:r>
    </w:p>
    <w:p w14:paraId="160E3995" w14:textId="77777777" w:rsidR="00C4607B" w:rsidRPr="009A1D13" w:rsidRDefault="00C4607B" w:rsidP="004649A1">
      <w:pPr>
        <w:spacing w:line="360" w:lineRule="auto"/>
        <w:jc w:val="both"/>
        <w:rPr>
          <w:rFonts w:ascii="Times New Roman" w:hAnsi="Times New Roman" w:cs="Times New Roman"/>
          <w:b/>
          <w:szCs w:val="24"/>
          <w:lang w:val="en-GB"/>
        </w:rPr>
      </w:pPr>
    </w:p>
    <w:p w14:paraId="3AC3D6E8" w14:textId="77777777" w:rsidR="00C4607B" w:rsidRPr="009A1D13" w:rsidRDefault="00C4607B" w:rsidP="005324A3">
      <w:pPr>
        <w:pStyle w:val="Heading4"/>
        <w:rPr>
          <w:rFonts w:ascii="Times New Roman" w:hAnsi="Times New Roman" w:cs="Times New Roman"/>
          <w:b/>
          <w:sz w:val="24"/>
          <w:szCs w:val="24"/>
          <w:lang w:val="en-GB"/>
        </w:rPr>
      </w:pPr>
      <w:bookmarkStart w:id="122" w:name="_Toc428976794"/>
      <w:r w:rsidRPr="009A1D13">
        <w:rPr>
          <w:rFonts w:ascii="Times New Roman" w:hAnsi="Times New Roman" w:cs="Times New Roman"/>
          <w:b/>
          <w:sz w:val="24"/>
          <w:szCs w:val="24"/>
          <w:lang w:val="en-GB"/>
        </w:rPr>
        <w:t>5.4.3.1 Parents</w:t>
      </w:r>
      <w:bookmarkEnd w:id="122"/>
      <w:r w:rsidRPr="009A1D13">
        <w:rPr>
          <w:rFonts w:ascii="Times New Roman" w:hAnsi="Times New Roman" w:cs="Times New Roman"/>
          <w:b/>
          <w:sz w:val="24"/>
          <w:szCs w:val="24"/>
          <w:lang w:val="en-GB"/>
        </w:rPr>
        <w:t xml:space="preserve"> </w:t>
      </w:r>
    </w:p>
    <w:p w14:paraId="06184A9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she is Han’s main carer. Her husband is willing to assist her and accept Han regardless of any diagnosis. Ya is frustrated because Han does</w:t>
      </w:r>
      <w:r w:rsidR="000D5149"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n</w:t>
      </w:r>
      <w:r w:rsidR="000D5149" w:rsidRPr="009A1D13">
        <w:rPr>
          <w:rFonts w:ascii="Times New Roman" w:hAnsi="Times New Roman" w:cs="Times New Roman"/>
          <w:szCs w:val="24"/>
          <w:lang w:val="en-GB"/>
        </w:rPr>
        <w:t>o</w:t>
      </w:r>
      <w:r w:rsidRPr="009A1D13">
        <w:rPr>
          <w:rFonts w:ascii="Times New Roman" w:hAnsi="Times New Roman" w:cs="Times New Roman"/>
          <w:szCs w:val="24"/>
          <w:lang w:val="en-GB"/>
        </w:rPr>
        <w:t>t meet her expectations and standards. Her reaction has been to scold and slap Han when he does something wrong. Even though she is a special education</w:t>
      </w:r>
      <w:r w:rsidR="00A53267" w:rsidRPr="009A1D13">
        <w:rPr>
          <w:rFonts w:ascii="Times New Roman" w:hAnsi="Times New Roman" w:cs="Times New Roman"/>
          <w:szCs w:val="24"/>
          <w:lang w:val="en-GB"/>
        </w:rPr>
        <w:t>al needs</w:t>
      </w:r>
      <w:r w:rsidRPr="009A1D13">
        <w:rPr>
          <w:rFonts w:ascii="Times New Roman" w:hAnsi="Times New Roman" w:cs="Times New Roman"/>
          <w:szCs w:val="24"/>
          <w:lang w:val="en-GB"/>
        </w:rPr>
        <w:t xml:space="preserve"> teacher for gifted children</w:t>
      </w:r>
      <w:r w:rsidR="00587EFB"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Ya says that she lacks the confidence required to bring up her children. </w:t>
      </w:r>
    </w:p>
    <w:p w14:paraId="6CF24132" w14:textId="77777777" w:rsidR="00C4607B" w:rsidRPr="009A1D13" w:rsidRDefault="00C4607B" w:rsidP="004649A1">
      <w:pPr>
        <w:spacing w:line="360" w:lineRule="auto"/>
        <w:jc w:val="both"/>
        <w:rPr>
          <w:rFonts w:ascii="Times New Roman" w:hAnsi="Times New Roman" w:cs="Times New Roman"/>
          <w:szCs w:val="24"/>
          <w:lang w:val="en-GB"/>
        </w:rPr>
      </w:pPr>
    </w:p>
    <w:p w14:paraId="24BBF9C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keeps records to track Han’s progress. From Ya’s point of view, playing with toys and doing some learning activities which she chooses for him is better than watching TV at home. She has encountered many dilemmas in her</w:t>
      </w:r>
      <w:r w:rsidR="00587EFB" w:rsidRPr="009A1D13">
        <w:rPr>
          <w:rFonts w:ascii="Times New Roman" w:hAnsi="Times New Roman" w:cs="Times New Roman"/>
          <w:szCs w:val="24"/>
          <w:lang w:val="en-GB"/>
        </w:rPr>
        <w:t xml:space="preserve"> daily life.</w:t>
      </w:r>
      <w:r w:rsidRPr="009A1D13">
        <w:rPr>
          <w:rFonts w:ascii="Times New Roman" w:hAnsi="Times New Roman" w:cs="Times New Roman"/>
          <w:szCs w:val="24"/>
          <w:lang w:val="en-GB"/>
        </w:rPr>
        <w:t xml:space="preserve"> Ya says she has had to make many decisions based on which consequence is more acceptable.</w:t>
      </w:r>
    </w:p>
    <w:p w14:paraId="5A6AF0D5" w14:textId="77777777" w:rsidR="00C4607B" w:rsidRPr="009A1D13" w:rsidRDefault="00C4607B" w:rsidP="004649A1">
      <w:pPr>
        <w:spacing w:line="360" w:lineRule="auto"/>
        <w:jc w:val="both"/>
        <w:rPr>
          <w:rFonts w:ascii="Times New Roman" w:hAnsi="Times New Roman" w:cs="Times New Roman"/>
          <w:szCs w:val="24"/>
          <w:lang w:val="en-GB"/>
        </w:rPr>
      </w:pPr>
    </w:p>
    <w:p w14:paraId="53A60088" w14:textId="77777777" w:rsidR="005B4B8E" w:rsidRPr="009A1D13" w:rsidRDefault="005B4B8E" w:rsidP="004649A1">
      <w:pPr>
        <w:spacing w:line="360" w:lineRule="auto"/>
        <w:jc w:val="both"/>
        <w:rPr>
          <w:rFonts w:ascii="Times New Roman" w:hAnsi="Times New Roman" w:cs="Times New Roman"/>
          <w:szCs w:val="24"/>
          <w:lang w:val="en-GB"/>
        </w:rPr>
      </w:pPr>
    </w:p>
    <w:p w14:paraId="226F437D"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Each parent has a different family background with a different set of values. For example, Ya says she will attempt to save money by comparing prices and shopping wisely, whereas her husband prefers to make extra money by playing the stock market. She says that between the two of them Han’s father is the more patient at home, but less tolerant in public. If Han misbehaves in public his father will blame Ya for not teaching him well. Ya is </w:t>
      </w:r>
      <w:r w:rsidR="00D11A0F" w:rsidRPr="009A1D13">
        <w:rPr>
          <w:rFonts w:ascii="Times New Roman" w:hAnsi="Times New Roman" w:cs="Times New Roman"/>
          <w:szCs w:val="24"/>
          <w:lang w:val="en-GB"/>
        </w:rPr>
        <w:t>much</w:t>
      </w:r>
      <w:r w:rsidRPr="009A1D13">
        <w:rPr>
          <w:rFonts w:ascii="Times New Roman" w:hAnsi="Times New Roman" w:cs="Times New Roman"/>
          <w:szCs w:val="24"/>
          <w:lang w:val="en-GB"/>
        </w:rPr>
        <w:t xml:space="preserve"> more severe in her treatment of Han and will scold him badly for his misbehaviour. Han’s father trusts in Ya’s ability to bring up Han, because she is a teacher. Ya told me that she gave some reading material on autism to her husband (information-giver), and her husband was willing to try to understand autism more to help their son (information receiver). According to Ya, her husband’s main role is to play with Han and, because he treats Han like a typically developing child, Han likes his father very much.</w:t>
      </w:r>
    </w:p>
    <w:p w14:paraId="217CE356" w14:textId="77777777" w:rsidR="00C4607B" w:rsidRPr="009A1D13" w:rsidRDefault="00C4607B" w:rsidP="004649A1">
      <w:pPr>
        <w:spacing w:line="360" w:lineRule="auto"/>
        <w:jc w:val="both"/>
        <w:rPr>
          <w:rFonts w:ascii="Times New Roman" w:hAnsi="Times New Roman" w:cs="Times New Roman"/>
          <w:szCs w:val="24"/>
          <w:lang w:val="en-GB"/>
        </w:rPr>
      </w:pPr>
    </w:p>
    <w:p w14:paraId="4F2A145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During the pregnancy, both parents expected a healthy, beautiful, smart baby to be born, so when they heard the professional’s diagnosis, they were in denial. Ya told me that she cannot accept Han’s behaviour even though she knows he has autism. The first medical report says ‘Mother cannot accept her child is autistic’ (25/05/2011, National Taiwan University Hospital medical report). Ya explained that she doubted the diagnosis, because Han makes eye contact with other individuals and he can recognise family members. In addition</w:t>
      </w:r>
      <w:r w:rsidR="00C0757E"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he has separation anxiety and demands to be hugged by his parents. Ya believes that Han’s symptoms are more indicative of </w:t>
      </w:r>
      <w:r w:rsidRPr="009A1D13">
        <w:rPr>
          <w:rFonts w:ascii="Times New Roman" w:hAnsi="Times New Roman" w:cs="Times New Roman"/>
          <w:shd w:val="clear" w:color="auto" w:fill="FFFFFF"/>
          <w:lang w:val="en-GB"/>
        </w:rPr>
        <w:t>Specific</w:t>
      </w:r>
      <w:r w:rsidRPr="009A1D13">
        <w:rPr>
          <w:rStyle w:val="apple-converted-space"/>
          <w:rFonts w:ascii="Times New Roman" w:hAnsi="Times New Roman"/>
          <w:shd w:val="clear" w:color="auto" w:fill="FFFFFF"/>
          <w:lang w:val="en-GB"/>
        </w:rPr>
        <w:t> </w:t>
      </w:r>
      <w:r w:rsidR="00935C2C" w:rsidRPr="009A1D13">
        <w:rPr>
          <w:rStyle w:val="Emphasis"/>
          <w:rFonts w:ascii="Times New Roman" w:hAnsi="Times New Roman"/>
          <w:bCs/>
          <w:i w:val="0"/>
          <w:iCs w:val="0"/>
          <w:shd w:val="clear" w:color="auto" w:fill="FFFFFF"/>
          <w:lang w:val="en-GB"/>
        </w:rPr>
        <w:t>Language I</w:t>
      </w:r>
      <w:r w:rsidRPr="009A1D13">
        <w:rPr>
          <w:rStyle w:val="Emphasis"/>
          <w:rFonts w:ascii="Times New Roman" w:hAnsi="Times New Roman"/>
          <w:bCs/>
          <w:i w:val="0"/>
          <w:iCs w:val="0"/>
          <w:shd w:val="clear" w:color="auto" w:fill="FFFFFF"/>
          <w:lang w:val="en-GB"/>
        </w:rPr>
        <w:t>mpairment</w:t>
      </w:r>
      <w:r w:rsidRPr="009A1D13">
        <w:rPr>
          <w:rStyle w:val="apple-converted-space"/>
          <w:rFonts w:ascii="Times New Roman" w:hAnsi="Times New Roman"/>
          <w:shd w:val="clear" w:color="auto" w:fill="FFFFFF"/>
          <w:lang w:val="en-GB"/>
        </w:rPr>
        <w:t> </w:t>
      </w:r>
      <w:r w:rsidRPr="009A1D13">
        <w:rPr>
          <w:rFonts w:ascii="Times New Roman" w:hAnsi="Times New Roman" w:cs="Times New Roman"/>
          <w:shd w:val="clear" w:color="auto" w:fill="FFFFFF"/>
          <w:lang w:val="en-GB"/>
        </w:rPr>
        <w:t>(SLI</w:t>
      </w:r>
      <w:r w:rsidR="00F01E11" w:rsidRPr="009A1D13">
        <w:rPr>
          <w:rFonts w:ascii="Times New Roman" w:hAnsi="Times New Roman" w:cs="Times New Roman"/>
          <w:shd w:val="clear" w:color="auto" w:fill="FFFFFF"/>
          <w:lang w:val="en-GB"/>
        </w:rPr>
        <w:t>)</w:t>
      </w:r>
      <w:r w:rsidR="00F01E11" w:rsidRPr="009A1D13">
        <w:rPr>
          <w:rStyle w:val="apple-converted-space"/>
          <w:rFonts w:ascii="Times New Roman" w:hAnsi="Times New Roman"/>
          <w:shd w:val="clear" w:color="auto" w:fill="FFFFFF"/>
          <w:lang w:val="en-GB"/>
        </w:rPr>
        <w:t xml:space="preserve">. </w:t>
      </w:r>
    </w:p>
    <w:p w14:paraId="1C5A1223" w14:textId="77777777" w:rsidR="00C4607B" w:rsidRPr="009A1D13" w:rsidRDefault="00C4607B" w:rsidP="004649A1">
      <w:pPr>
        <w:spacing w:line="360" w:lineRule="auto"/>
        <w:jc w:val="both"/>
        <w:rPr>
          <w:rFonts w:ascii="Times New Roman" w:hAnsi="Times New Roman" w:cs="Times New Roman"/>
          <w:szCs w:val="24"/>
          <w:lang w:val="en-GB"/>
        </w:rPr>
      </w:pPr>
    </w:p>
    <w:p w14:paraId="467690B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told me that raising a child with autism is challenging, stressful and very demanding. It can damage your health and is very costly. As Han was growing, Ya tried to get </w:t>
      </w:r>
      <w:r w:rsidRPr="009A1D13">
        <w:rPr>
          <w:rFonts w:ascii="Times New Roman" w:hAnsi="Times New Roman" w:cs="Times New Roman"/>
          <w:szCs w:val="24"/>
          <w:lang w:val="en-GB"/>
        </w:rPr>
        <w:lastRenderedPageBreak/>
        <w:t>whatever help she could and tried many different types of treatment, some of them less conventional. At one point she turned to religion and became frustrated and angry when she was told that Han was born to torment her and test her through her whole life. After reading some of the stories I gave her (sharing material for parents)</w:t>
      </w:r>
      <w:r w:rsidR="005556DA"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she said that she likes the concept of the ‘Dragging a snail for a stroll’ story. She prefers to think that Han needs someone to accompany and understand him rather than thinking of him as a burden sent to torture her life.</w:t>
      </w:r>
    </w:p>
    <w:p w14:paraId="4D9AD209" w14:textId="77777777" w:rsidR="00C4607B" w:rsidRPr="009A1D13" w:rsidRDefault="00C4607B" w:rsidP="004649A1">
      <w:pPr>
        <w:spacing w:line="360" w:lineRule="auto"/>
        <w:jc w:val="both"/>
        <w:rPr>
          <w:rFonts w:ascii="Times New Roman" w:hAnsi="Times New Roman" w:cs="Times New Roman"/>
          <w:szCs w:val="24"/>
          <w:lang w:val="en-GB"/>
        </w:rPr>
      </w:pPr>
    </w:p>
    <w:p w14:paraId="4778926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told me that in some areas she felt that parents would compare their children</w:t>
      </w:r>
      <w:r w:rsidR="00F01E11" w:rsidRPr="009A1D13">
        <w:rPr>
          <w:lang w:val="en-GB"/>
        </w:rPr>
        <w:t xml:space="preserve"> </w:t>
      </w:r>
      <w:r w:rsidR="00F01E11" w:rsidRPr="009A1D13">
        <w:rPr>
          <w:rFonts w:ascii="Times New Roman" w:hAnsi="Times New Roman" w:cs="Times New Roman"/>
          <w:szCs w:val="24"/>
          <w:lang w:val="en-GB"/>
        </w:rPr>
        <w:t xml:space="preserve">especially in the parent groups. </w:t>
      </w:r>
      <w:r w:rsidRPr="009A1D13">
        <w:rPr>
          <w:rFonts w:ascii="Times New Roman" w:hAnsi="Times New Roman" w:cs="Times New Roman"/>
          <w:szCs w:val="24"/>
          <w:lang w:val="en-GB"/>
        </w:rPr>
        <w:t>Ya attended some parent groups. She compared the difference between a group in a hospital and one in a private educational organisation, and noticed that parents in the hospital group tended to accept who their child is and parents in the private educational organisation group tended to push their child’s limit to meet their expectation</w:t>
      </w:r>
      <w:r w:rsidR="001528C8" w:rsidRPr="009A1D13">
        <w:rPr>
          <w:rFonts w:ascii="Times New Roman" w:hAnsi="Times New Roman" w:cs="Times New Roman"/>
          <w:szCs w:val="24"/>
          <w:lang w:val="en-GB"/>
        </w:rPr>
        <w:t>s</w:t>
      </w:r>
      <w:r w:rsidRPr="009A1D13">
        <w:rPr>
          <w:rFonts w:ascii="Times New Roman" w:hAnsi="Times New Roman" w:cs="Times New Roman"/>
          <w:szCs w:val="24"/>
          <w:lang w:val="en-GB"/>
        </w:rPr>
        <w:t>.</w:t>
      </w:r>
    </w:p>
    <w:p w14:paraId="7794C81D" w14:textId="77777777" w:rsidR="00C4607B" w:rsidRPr="009A1D13" w:rsidRDefault="00C4607B" w:rsidP="004649A1">
      <w:pPr>
        <w:spacing w:line="360" w:lineRule="auto"/>
        <w:jc w:val="both"/>
        <w:rPr>
          <w:rFonts w:ascii="Times New Roman" w:hAnsi="Times New Roman" w:cs="Times New Roman"/>
          <w:szCs w:val="24"/>
          <w:lang w:val="en-GB"/>
        </w:rPr>
      </w:pPr>
    </w:p>
    <w:p w14:paraId="21CDECC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comparing the emotional competences of her two children, Ya said that she thinks that her daughter is weak at emotional control and emotional reactions and is a more difficult child than Han. If they are not told who has autism, she thinks that someone might guess her daughter is the one with the diagnosis because she is stubborn and cannot stop crying by any means, whereas Han is more flexible in this aspect. </w:t>
      </w:r>
    </w:p>
    <w:p w14:paraId="740286CE" w14:textId="77777777" w:rsidR="00F46324" w:rsidRPr="009A1D13" w:rsidRDefault="00F46324" w:rsidP="004649A1">
      <w:pPr>
        <w:spacing w:line="360" w:lineRule="auto"/>
        <w:jc w:val="both"/>
        <w:rPr>
          <w:rFonts w:ascii="Times New Roman" w:hAnsi="Times New Roman" w:cs="Times New Roman"/>
          <w:szCs w:val="24"/>
          <w:lang w:val="en-GB"/>
        </w:rPr>
      </w:pPr>
    </w:p>
    <w:p w14:paraId="1FFA833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told me about her personal attitude; she said that her anger is evoked by her frustration and Han’s inability to learn. She told me she attempted to escape the reality of having a son with autism</w:t>
      </w:r>
      <w:r w:rsidR="00935C2C"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even though she has a great body of knowledge of teaching children with special needs, she avoided interacting directly with Han and making </w:t>
      </w:r>
      <w:r w:rsidRPr="009A1D13">
        <w:rPr>
          <w:rFonts w:ascii="Times New Roman" w:hAnsi="Times New Roman" w:cs="Times New Roman"/>
          <w:szCs w:val="24"/>
          <w:lang w:val="en-GB"/>
        </w:rPr>
        <w:lastRenderedPageBreak/>
        <w:t xml:space="preserve">educational tools. Instead, Ya attempted to buy many toys (for educational purposes) and find highly rated professionals for Han, and scheduled his time very tightly. </w:t>
      </w:r>
    </w:p>
    <w:p w14:paraId="6888FB3F" w14:textId="77777777" w:rsidR="00C4607B" w:rsidRPr="009A1D13" w:rsidRDefault="00C4607B" w:rsidP="004649A1">
      <w:pPr>
        <w:spacing w:line="360" w:lineRule="auto"/>
        <w:jc w:val="both"/>
        <w:rPr>
          <w:rFonts w:ascii="Times New Roman" w:hAnsi="Times New Roman" w:cs="Times New Roman"/>
          <w:szCs w:val="24"/>
          <w:lang w:val="en-GB"/>
        </w:rPr>
      </w:pPr>
    </w:p>
    <w:p w14:paraId="6A1B7C0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she felt guilty teaching Han because she was spending little time teaching him and most of the time being impatient with him. She found she was venting her anger and frustration on him even though she knew that this was not the right way to treat him. In addition, she knows many educational strategies and methods, but she rarely employed them. To reduce her guilt, she sent him to a development centre and says she is now happy to see his progress.</w:t>
      </w:r>
    </w:p>
    <w:p w14:paraId="3B72C23C" w14:textId="77777777" w:rsidR="00C4607B" w:rsidRPr="009A1D13" w:rsidRDefault="00C4607B" w:rsidP="004649A1">
      <w:pPr>
        <w:spacing w:line="360" w:lineRule="auto"/>
        <w:jc w:val="both"/>
        <w:rPr>
          <w:rFonts w:ascii="Times New Roman" w:hAnsi="Times New Roman" w:cs="Times New Roman"/>
          <w:szCs w:val="24"/>
          <w:lang w:val="en-GB"/>
        </w:rPr>
      </w:pPr>
    </w:p>
    <w:p w14:paraId="3C92448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According to Ya, her husband treated Han like a typically developing child and was unsure why Han behaved the way he did. Ya thinks that she can understand Han better than others, but sometimes she still struggles with what Han really wants, how to interpret his behaviour, how he sees the world, or how to classify his emotions.</w:t>
      </w:r>
    </w:p>
    <w:p w14:paraId="525BA285" w14:textId="77777777" w:rsidR="00C4607B" w:rsidRPr="009A1D13" w:rsidRDefault="00C4607B" w:rsidP="004649A1">
      <w:pPr>
        <w:spacing w:line="360" w:lineRule="auto"/>
        <w:jc w:val="both"/>
        <w:rPr>
          <w:rFonts w:ascii="Times New Roman" w:hAnsi="Times New Roman" w:cs="Times New Roman"/>
          <w:szCs w:val="24"/>
          <w:lang w:val="en-GB"/>
        </w:rPr>
      </w:pPr>
    </w:p>
    <w:p w14:paraId="207699F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worries about finding a communication approach for Han. She is also concerned about his emotions in daily life.</w:t>
      </w:r>
    </w:p>
    <w:p w14:paraId="00FE584E" w14:textId="77777777" w:rsidR="00C4607B" w:rsidRPr="009A1D13" w:rsidRDefault="00C4607B" w:rsidP="004649A1">
      <w:pPr>
        <w:spacing w:line="360" w:lineRule="auto"/>
        <w:jc w:val="both"/>
        <w:rPr>
          <w:rFonts w:ascii="Times New Roman" w:hAnsi="Times New Roman" w:cs="Times New Roman"/>
          <w:szCs w:val="24"/>
          <w:lang w:val="en-GB"/>
        </w:rPr>
      </w:pPr>
    </w:p>
    <w:p w14:paraId="388E503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Ya’s expectations are raised, she says, by Han being happy to learn, and that he likes to go to school. She believes that Han’s ability to survive and be independent in the world is very important. Cognitive ability and oral language development are the least of her expectations. Even so, she still has hope that one day Han will speak. Ya thinks that her expectations are high for Han because she expects Han to behave well and follow her rules. For example, keep the eating area clean when he is eating, or tidy his own toys after playing. When Han has done something wrong, and then attempts to put things </w:t>
      </w:r>
      <w:r w:rsidRPr="009A1D13">
        <w:rPr>
          <w:rFonts w:ascii="Times New Roman" w:hAnsi="Times New Roman" w:cs="Times New Roman"/>
          <w:szCs w:val="24"/>
          <w:lang w:val="en-GB"/>
        </w:rPr>
        <w:lastRenderedPageBreak/>
        <w:t>right, Ya says she will scold and reason him out of inappropriate behaviour.</w:t>
      </w:r>
    </w:p>
    <w:p w14:paraId="46A78048" w14:textId="77777777" w:rsidR="00C4607B" w:rsidRPr="009A1D13" w:rsidRDefault="00C4607B" w:rsidP="004649A1">
      <w:pPr>
        <w:spacing w:line="360" w:lineRule="auto"/>
        <w:jc w:val="both"/>
        <w:rPr>
          <w:rFonts w:ascii="Times New Roman" w:hAnsi="Times New Roman" w:cs="Times New Roman"/>
          <w:szCs w:val="24"/>
          <w:lang w:val="en-GB"/>
        </w:rPr>
      </w:pPr>
    </w:p>
    <w:p w14:paraId="22F1219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says she thinks of herself as an ambivalent person. As Han has grown she has had very complicated feelings towards him. She attempted to keep calm by finding some excuses for him, and she admits that she was extremely shocked by Han’s diagnosis of autism. At the time of our interviews, she told me that she still could not believe that he has autism. Ya told me that she is patient about his language development , but she still asks every teacher to check him and say whether they think he will learn to speak or not. </w:t>
      </w:r>
    </w:p>
    <w:p w14:paraId="17A2C373" w14:textId="77777777" w:rsidR="00C4607B" w:rsidRPr="009A1D13" w:rsidRDefault="00C4607B" w:rsidP="004649A1">
      <w:pPr>
        <w:spacing w:line="360" w:lineRule="auto"/>
        <w:jc w:val="both"/>
        <w:rPr>
          <w:rFonts w:ascii="Times New Roman" w:hAnsi="Times New Roman" w:cs="Times New Roman"/>
          <w:szCs w:val="24"/>
          <w:lang w:val="en-GB"/>
        </w:rPr>
      </w:pPr>
    </w:p>
    <w:p w14:paraId="5A30D69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understands that his learning progress is slow, but she loses her temper when she tries to teach him something. At times she has felt like she wanted to give him away, but in the end he is still her dearest baby and she wants him to grow and have better and more abilities. At the same time she thinks that as his abilities grow he will become more and more difficult to manage. </w:t>
      </w:r>
    </w:p>
    <w:p w14:paraId="1EA52118" w14:textId="77777777" w:rsidR="00DE301D" w:rsidRPr="009A1D13" w:rsidRDefault="00DE301D" w:rsidP="004649A1">
      <w:pPr>
        <w:spacing w:line="360" w:lineRule="auto"/>
        <w:jc w:val="both"/>
        <w:rPr>
          <w:rFonts w:ascii="Times New Roman" w:hAnsi="Times New Roman" w:cs="Times New Roman"/>
          <w:szCs w:val="24"/>
          <w:lang w:val="en-GB"/>
        </w:rPr>
      </w:pPr>
    </w:p>
    <w:p w14:paraId="3FF35F1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Of course as an experienced SEN Teacher Ya is familiar with many different approaches and strategies, but she does not have the heart to use them with Han. For example, she does not want to use behaviourism with Han for the following reasons; firstly, it is a bit like training a dog. Secondly, she cannot stand Han’s suffering from waiting (especially when Han is hungry and thirsty). Finally, it is crucial to find a balance point of training between Han and his baby sister (they have different level ability and age). In addition, Ya prefers to do house work and make albums and records for Han rather than to play with him because she is impatient, does not know how to play with a baby and dislikes tidying Han’s mess even though she has collected many books and toys for him. This kind of ambivalence makes Ya panic and struggle between what she should do and what </w:t>
      </w:r>
      <w:r w:rsidRPr="009A1D13">
        <w:rPr>
          <w:rFonts w:ascii="Times New Roman" w:hAnsi="Times New Roman" w:cs="Times New Roman"/>
          <w:szCs w:val="24"/>
          <w:lang w:val="en-GB"/>
        </w:rPr>
        <w:lastRenderedPageBreak/>
        <w:t>she really wants to do.</w:t>
      </w:r>
    </w:p>
    <w:p w14:paraId="76932F12" w14:textId="77777777" w:rsidR="00C4607B" w:rsidRPr="009A1D13" w:rsidRDefault="00C4607B" w:rsidP="004649A1">
      <w:pPr>
        <w:spacing w:line="360" w:lineRule="auto"/>
        <w:jc w:val="both"/>
        <w:rPr>
          <w:rFonts w:ascii="Times New Roman" w:hAnsi="Times New Roman" w:cs="Times New Roman"/>
          <w:szCs w:val="24"/>
          <w:lang w:val="en-GB"/>
        </w:rPr>
      </w:pPr>
    </w:p>
    <w:p w14:paraId="0781B73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says she is the main carer, and </w:t>
      </w:r>
      <w:r w:rsidR="00965C58" w:rsidRPr="009A1D13">
        <w:rPr>
          <w:rFonts w:ascii="Times New Roman" w:hAnsi="Times New Roman" w:cs="Times New Roman"/>
          <w:szCs w:val="24"/>
          <w:lang w:val="en-GB"/>
        </w:rPr>
        <w:t>Han’s</w:t>
      </w:r>
      <w:r w:rsidRPr="009A1D13">
        <w:rPr>
          <w:rFonts w:ascii="Times New Roman" w:hAnsi="Times New Roman" w:cs="Times New Roman"/>
          <w:szCs w:val="24"/>
          <w:lang w:val="en-GB"/>
        </w:rPr>
        <w:t xml:space="preserve"> father is willing to assist her and accept Han no matter what kind of diagnosis he has. When Han was a toddler, Ya loved him deeply and looked after him very carefully and gently with positive expressions. To expand his life experiences and group activities, Ya and her husband brought Han to visit many places and registered him in some extra educational institutes. </w:t>
      </w:r>
      <w:r w:rsidR="000077D2" w:rsidRPr="009A1D13">
        <w:rPr>
          <w:rFonts w:ascii="Times New Roman" w:hAnsi="Times New Roman" w:cs="Times New Roman"/>
          <w:szCs w:val="24"/>
          <w:lang w:val="en-GB"/>
        </w:rPr>
        <w:t>Unfortunately, Han’s behaviour (such as running around the class and playing alone) added to Ya’s frustration. After thinking, she said with hesitation that he made some progress.</w:t>
      </w:r>
    </w:p>
    <w:p w14:paraId="165E34DD" w14:textId="77777777" w:rsidR="00C4607B" w:rsidRPr="009A1D13" w:rsidRDefault="00C4607B" w:rsidP="004649A1">
      <w:pPr>
        <w:spacing w:line="360" w:lineRule="auto"/>
        <w:jc w:val="both"/>
        <w:rPr>
          <w:rFonts w:ascii="Times New Roman" w:hAnsi="Times New Roman" w:cs="Times New Roman"/>
          <w:szCs w:val="24"/>
          <w:lang w:val="en-GB"/>
        </w:rPr>
      </w:pPr>
    </w:p>
    <w:p w14:paraId="371EB62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Han was around</w:t>
      </w:r>
      <w:r w:rsidR="00E376B5" w:rsidRPr="009A1D13">
        <w:rPr>
          <w:rFonts w:ascii="Times New Roman" w:hAnsi="Times New Roman" w:cs="Times New Roman"/>
          <w:szCs w:val="24"/>
          <w:lang w:val="en-GB"/>
        </w:rPr>
        <w:t xml:space="preserve"> 18 </w:t>
      </w:r>
      <w:r w:rsidRPr="009A1D13">
        <w:rPr>
          <w:rFonts w:ascii="Times New Roman" w:hAnsi="Times New Roman" w:cs="Times New Roman"/>
          <w:szCs w:val="24"/>
          <w:lang w:val="en-GB"/>
        </w:rPr>
        <w:t xml:space="preserve">months old, his baby face started to fade and Ya began to scold and slap him when he misbehaved. Ya and her husband have different ways of coping with Han’s behaviour. If Han clamours in public, Ya will scold him. On the contrary, </w:t>
      </w:r>
      <w:r w:rsidR="00965C58" w:rsidRPr="009A1D13">
        <w:rPr>
          <w:rFonts w:ascii="Times New Roman" w:hAnsi="Times New Roman" w:cs="Times New Roman"/>
          <w:szCs w:val="24"/>
          <w:lang w:val="en-GB"/>
        </w:rPr>
        <w:t>Han’</w:t>
      </w:r>
      <w:r w:rsidRPr="009A1D13">
        <w:rPr>
          <w:rFonts w:ascii="Times New Roman" w:hAnsi="Times New Roman" w:cs="Times New Roman"/>
          <w:szCs w:val="24"/>
          <w:lang w:val="en-GB"/>
        </w:rPr>
        <w:t xml:space="preserve">s father will hold Han in his arms and leave the scene. Then, normally Han soon calms down.  </w:t>
      </w:r>
    </w:p>
    <w:p w14:paraId="303E2ADE" w14:textId="77777777" w:rsidR="00C4607B" w:rsidRPr="009A1D13" w:rsidRDefault="00C4607B" w:rsidP="004649A1">
      <w:pPr>
        <w:spacing w:line="360" w:lineRule="auto"/>
        <w:jc w:val="both"/>
        <w:rPr>
          <w:rFonts w:ascii="Times New Roman" w:hAnsi="Times New Roman" w:cs="Times New Roman"/>
          <w:szCs w:val="24"/>
          <w:lang w:val="en-GB"/>
        </w:rPr>
      </w:pPr>
    </w:p>
    <w:p w14:paraId="5BFF4B6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In terms of educational attitude, his father is more active in engaging with Han. Ya accepted the fact that Han learns things slowly, and wants him to learn things in a comfortable way. However, if Han makes a mistake which Ya cares about, Ya will scold him severely.</w:t>
      </w:r>
    </w:p>
    <w:p w14:paraId="6BFDB16C" w14:textId="77777777" w:rsidR="00C4607B" w:rsidRPr="009A1D13" w:rsidRDefault="00C4607B" w:rsidP="004649A1">
      <w:pPr>
        <w:spacing w:line="360" w:lineRule="auto"/>
        <w:jc w:val="both"/>
        <w:rPr>
          <w:rFonts w:ascii="Times New Roman" w:hAnsi="Times New Roman" w:cs="Times New Roman"/>
          <w:szCs w:val="24"/>
          <w:lang w:val="en-GB"/>
        </w:rPr>
      </w:pPr>
    </w:p>
    <w:p w14:paraId="7E8C5CBD" w14:textId="77777777" w:rsidR="00C4607B" w:rsidRPr="009A1D13" w:rsidRDefault="00C4607B"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 xml:space="preserve">Parental Reflection: </w:t>
      </w:r>
    </w:p>
    <w:p w14:paraId="69CEBD1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1. Motivation: Ya thought that it is important for Han to have communication motivation. As Han’s motor skills develop, he can get things he wants without asking for help which might slow his language development.</w:t>
      </w:r>
    </w:p>
    <w:p w14:paraId="3B37F923" w14:textId="77777777" w:rsidR="00DE301D" w:rsidRPr="009A1D13" w:rsidRDefault="00DE301D" w:rsidP="004649A1">
      <w:pPr>
        <w:spacing w:line="360" w:lineRule="auto"/>
        <w:jc w:val="both"/>
        <w:rPr>
          <w:rFonts w:ascii="Times New Roman" w:hAnsi="Times New Roman" w:cs="Times New Roman"/>
          <w:szCs w:val="24"/>
          <w:lang w:val="en-GB"/>
        </w:rPr>
      </w:pPr>
    </w:p>
    <w:p w14:paraId="6D5D83E3"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2. Herself: Ya applied for a two-year Parental Leave so she could care for Han. At the end of the leave, she thought that she had spent more time disciplining Han, and is unsuitable to teach Han by herself. The reason why she thinks Han is better to be taught by other professionals is that she is an SEN teacher for gifted children, not for children with autism and her area of expertise is teaching primary age children, not under 6-year-olds. She </w:t>
      </w:r>
      <w:r w:rsidR="00E20273" w:rsidRPr="009A1D13">
        <w:rPr>
          <w:rFonts w:ascii="Times New Roman" w:hAnsi="Times New Roman" w:cs="Times New Roman"/>
          <w:szCs w:val="24"/>
          <w:lang w:val="en-GB"/>
        </w:rPr>
        <w:t>believes that theory and practi</w:t>
      </w:r>
      <w:r w:rsidR="00FC4219" w:rsidRPr="009A1D13">
        <w:rPr>
          <w:rFonts w:ascii="Times New Roman" w:hAnsi="Times New Roman" w:cs="Times New Roman"/>
          <w:szCs w:val="24"/>
          <w:lang w:val="en-GB"/>
        </w:rPr>
        <w:t>c</w:t>
      </w:r>
      <w:r w:rsidRPr="009A1D13">
        <w:rPr>
          <w:rFonts w:ascii="Times New Roman" w:hAnsi="Times New Roman" w:cs="Times New Roman"/>
          <w:szCs w:val="24"/>
          <w:lang w:val="en-GB"/>
        </w:rPr>
        <w:t>e are quite different and she had no experience teaching nursery age children before teaching Han. She cannot handle young children with severe autism and finally, it seems that children learn less from their parents, and she feels super disappointed, panic and stress</w:t>
      </w:r>
      <w:r w:rsidR="00A503F5" w:rsidRPr="009A1D13">
        <w:rPr>
          <w:rFonts w:ascii="Times New Roman" w:hAnsi="Times New Roman" w:cs="Times New Roman"/>
          <w:szCs w:val="24"/>
          <w:lang w:val="en-GB"/>
        </w:rPr>
        <w:t>ed</w:t>
      </w:r>
      <w:r w:rsidRPr="009A1D13">
        <w:rPr>
          <w:rFonts w:ascii="Times New Roman" w:hAnsi="Times New Roman" w:cs="Times New Roman"/>
          <w:szCs w:val="24"/>
          <w:lang w:val="en-GB"/>
        </w:rPr>
        <w:t xml:space="preserve"> when she finds that Han did not make any progress after a day’s instruction.</w:t>
      </w:r>
    </w:p>
    <w:p w14:paraId="379982F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17412B8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thinks that she is too selfish and that she always put her needs in the first place (for example, she prefers to do exercise rather than making PECS for Han even though she knows PECS is good to facilitate Han’s communication ability). Apart from this, she realises that she has poor emotional management even though she knows how to deal with it, but she cannot stop releasing her anger on Han (</w:t>
      </w:r>
      <w:r w:rsidR="00BE2F68" w:rsidRPr="009A1D13">
        <w:rPr>
          <w:rFonts w:ascii="Times New Roman" w:hAnsi="Times New Roman" w:cs="Times New Roman" w:hint="eastAsia"/>
          <w:szCs w:val="24"/>
          <w:lang w:val="en-GB"/>
        </w:rPr>
        <w:t>s</w:t>
      </w:r>
      <w:r w:rsidR="00FE72B1" w:rsidRPr="009A1D13">
        <w:rPr>
          <w:rFonts w:ascii="Times New Roman" w:hAnsi="Times New Roman" w:cs="Times New Roman"/>
          <w:szCs w:val="24"/>
          <w:lang w:val="en-GB"/>
        </w:rPr>
        <w:t>aying is one thing and doing is another matter</w:t>
      </w:r>
      <w:r w:rsidRPr="009A1D13">
        <w:rPr>
          <w:rFonts w:ascii="Times New Roman" w:hAnsi="Times New Roman" w:cs="Times New Roman"/>
          <w:szCs w:val="24"/>
          <w:lang w:val="en-GB"/>
        </w:rPr>
        <w:t>).</w:t>
      </w:r>
    </w:p>
    <w:p w14:paraId="3A306517" w14:textId="77777777" w:rsidR="00F46324" w:rsidRPr="009A1D13" w:rsidRDefault="00F46324" w:rsidP="004649A1">
      <w:pPr>
        <w:spacing w:line="360" w:lineRule="auto"/>
        <w:jc w:val="both"/>
        <w:rPr>
          <w:rFonts w:ascii="Times New Roman" w:hAnsi="Times New Roman" w:cs="Times New Roman"/>
          <w:szCs w:val="24"/>
          <w:lang w:val="en-GB"/>
        </w:rPr>
      </w:pPr>
    </w:p>
    <w:p w14:paraId="6DA2E4E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 Ya recalled her childhood experiences, she remembers having had difficulties developing relationships with her peers. Therefore, her old experiences shaped her personality of minding her own business and vice versa. She was not keen to have children, but under the</w:t>
      </w:r>
      <w:r w:rsidR="00A75C33" w:rsidRPr="009A1D13">
        <w:rPr>
          <w:rFonts w:ascii="Times New Roman" w:hAnsi="Times New Roman" w:cs="Times New Roman"/>
          <w:szCs w:val="24"/>
          <w:lang w:val="en-GB"/>
        </w:rPr>
        <w:t xml:space="preserve"> circumstances (s</w:t>
      </w:r>
      <w:r w:rsidRPr="009A1D13">
        <w:rPr>
          <w:rFonts w:ascii="Times New Roman" w:hAnsi="Times New Roman" w:cs="Times New Roman"/>
          <w:szCs w:val="24"/>
          <w:lang w:val="en-GB"/>
        </w:rPr>
        <w:t>he was accidentally pregnant; her parents-in-law were eager to have grandchildren; respect every life even an embryo), she decided to have children.</w:t>
      </w:r>
    </w:p>
    <w:p w14:paraId="1D34E2BD" w14:textId="77777777" w:rsidR="00C4607B" w:rsidRPr="009A1D13" w:rsidRDefault="00C4607B" w:rsidP="004649A1">
      <w:pPr>
        <w:spacing w:line="360" w:lineRule="auto"/>
        <w:jc w:val="both"/>
        <w:rPr>
          <w:rFonts w:ascii="Times New Roman" w:hAnsi="Times New Roman" w:cs="Times New Roman"/>
          <w:szCs w:val="24"/>
          <w:lang w:val="en-GB"/>
        </w:rPr>
      </w:pPr>
    </w:p>
    <w:p w14:paraId="10EB3EB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3. Han’s emotion: From Ya’s point of view, emotional abilities consist of other abilities, such as cognitive and observational abilities. Ya reflected that she might oppress Han too much because she focused on developing Han’s routines and good behaviour without considering his temperament. Ya admitted that it is hard to assess Han’s emotions in two hours at a hospital because most of the time he plays alone quietly. She only picked up some of his emotions after several days of scrutinising his subtle behaviour even though she is the closest person to him. Han’s emotions and feelings last a very short time and he is easily distracted. His emotions are simpler and more direct compared with his parent’s (adult’s) emotions. Ya cannot explain why her emotions are complex and affected by various factors.</w:t>
      </w:r>
    </w:p>
    <w:p w14:paraId="2BD17BA0" w14:textId="77777777" w:rsidR="00DE301D" w:rsidRPr="009A1D13" w:rsidRDefault="00DE301D" w:rsidP="004649A1">
      <w:pPr>
        <w:spacing w:line="360" w:lineRule="auto"/>
        <w:jc w:val="both"/>
        <w:rPr>
          <w:rFonts w:ascii="Times New Roman" w:hAnsi="Times New Roman" w:cs="Times New Roman"/>
          <w:szCs w:val="24"/>
          <w:lang w:val="en-GB"/>
        </w:rPr>
      </w:pPr>
    </w:p>
    <w:p w14:paraId="1E8062B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4. Han’s temperament: Ya reflected that Han is still curious about the world and does the things he wants to do, even though she implements rules and releases her temper on him so often. </w:t>
      </w:r>
    </w:p>
    <w:p w14:paraId="3E590703" w14:textId="77777777" w:rsidR="00C4607B" w:rsidRPr="009A1D13" w:rsidRDefault="00C4607B" w:rsidP="004649A1">
      <w:pPr>
        <w:spacing w:line="360" w:lineRule="auto"/>
        <w:jc w:val="both"/>
        <w:rPr>
          <w:rFonts w:ascii="Times New Roman" w:hAnsi="Times New Roman" w:cs="Times New Roman"/>
          <w:szCs w:val="24"/>
          <w:lang w:val="en-GB"/>
        </w:rPr>
      </w:pPr>
    </w:p>
    <w:p w14:paraId="786EDED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5. The idea of raising a child: After Han was born, Ya raised Han by following textbooks and loved him dearly until Han’s young sister was born. She explained that her attitude changed towards Han, because Han’s lovely baby face (features) changed into more adult-like features. </w:t>
      </w:r>
    </w:p>
    <w:p w14:paraId="50670B3C" w14:textId="77777777" w:rsidR="00C4607B" w:rsidRPr="009A1D13" w:rsidRDefault="00C4607B" w:rsidP="004649A1">
      <w:pPr>
        <w:spacing w:line="360" w:lineRule="auto"/>
        <w:jc w:val="both"/>
        <w:rPr>
          <w:rFonts w:ascii="Times New Roman" w:hAnsi="Times New Roman" w:cs="Times New Roman"/>
          <w:szCs w:val="24"/>
          <w:lang w:val="en-GB"/>
        </w:rPr>
      </w:pPr>
    </w:p>
    <w:p w14:paraId="1C26DAD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After Han’s diagnosis, she explored and modified her child-raising ways with some autism-specific strategies. Ya thought that even if Han is autistic; some parts of him are still like other typical-development children. She want</w:t>
      </w:r>
      <w:r w:rsidR="000D5149"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to raise him with</w:t>
      </w:r>
      <w:r w:rsidR="000D5149" w:rsidRPr="009A1D13">
        <w:rPr>
          <w:rFonts w:ascii="Times New Roman" w:hAnsi="Times New Roman" w:cs="Times New Roman"/>
          <w:szCs w:val="24"/>
          <w:lang w:val="en-GB"/>
        </w:rPr>
        <w:t>out</w:t>
      </w:r>
      <w:r w:rsidRPr="009A1D13">
        <w:rPr>
          <w:rFonts w:ascii="Times New Roman" w:hAnsi="Times New Roman" w:cs="Times New Roman"/>
          <w:szCs w:val="24"/>
          <w:lang w:val="en-GB"/>
        </w:rPr>
        <w:t xml:space="preserve"> </w:t>
      </w:r>
      <w:r w:rsidR="00C35A3E" w:rsidRPr="009A1D13">
        <w:rPr>
          <w:rFonts w:ascii="Times New Roman" w:hAnsi="Times New Roman" w:cs="Times New Roman"/>
          <w:szCs w:val="24"/>
          <w:lang w:val="en-GB"/>
        </w:rPr>
        <w:t xml:space="preserve">strategies </w:t>
      </w:r>
      <w:r w:rsidR="00FC632E" w:rsidRPr="009A1D13">
        <w:rPr>
          <w:rFonts w:ascii="Times New Roman" w:hAnsi="Times New Roman" w:cs="Times New Roman"/>
          <w:szCs w:val="24"/>
          <w:lang w:val="en-GB"/>
        </w:rPr>
        <w:t xml:space="preserve">that </w:t>
      </w:r>
      <w:r w:rsidR="00C35A3E" w:rsidRPr="009A1D13">
        <w:rPr>
          <w:rFonts w:ascii="Times New Roman" w:hAnsi="Times New Roman" w:cs="Times New Roman"/>
          <w:szCs w:val="24"/>
          <w:lang w:val="en-GB"/>
        </w:rPr>
        <w:t>ar</w:t>
      </w:r>
      <w:r w:rsidR="00FC632E" w:rsidRPr="009A1D13">
        <w:rPr>
          <w:rFonts w:ascii="Times New Roman" w:hAnsi="Times New Roman" w:cs="Times New Roman"/>
          <w:szCs w:val="24"/>
          <w:lang w:val="en-GB"/>
        </w:rPr>
        <w:t>e exclusively</w:t>
      </w:r>
      <w:r w:rsidRPr="009A1D13">
        <w:rPr>
          <w:rFonts w:ascii="Times New Roman" w:hAnsi="Times New Roman" w:cs="Times New Roman"/>
          <w:szCs w:val="24"/>
          <w:lang w:val="en-GB"/>
        </w:rPr>
        <w:t xml:space="preserve"> autism-specific, and she wants to find a balanced educational </w:t>
      </w:r>
      <w:r w:rsidRPr="009A1D13">
        <w:rPr>
          <w:rFonts w:ascii="Times New Roman" w:hAnsi="Times New Roman" w:cs="Times New Roman"/>
          <w:szCs w:val="24"/>
          <w:lang w:val="en-GB"/>
        </w:rPr>
        <w:lastRenderedPageBreak/>
        <w:t xml:space="preserve">approach between teaching a typical-development child and a child with autism. </w:t>
      </w:r>
    </w:p>
    <w:p w14:paraId="19A5F5A6" w14:textId="77777777" w:rsidR="00C4607B" w:rsidRPr="009A1D13" w:rsidRDefault="00C4607B" w:rsidP="004649A1">
      <w:pPr>
        <w:spacing w:line="360" w:lineRule="auto"/>
        <w:jc w:val="both"/>
        <w:rPr>
          <w:rFonts w:ascii="Times New Roman" w:hAnsi="Times New Roman" w:cs="Times New Roman"/>
          <w:szCs w:val="24"/>
          <w:lang w:val="en-GB"/>
        </w:rPr>
      </w:pPr>
    </w:p>
    <w:p w14:paraId="0ECD93B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Unlike other parents in the parent group</w:t>
      </w:r>
      <w:r w:rsidR="00A75C3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Ya does</w:t>
      </w:r>
      <w:r w:rsidR="000D5149" w:rsidRPr="009A1D13">
        <w:rPr>
          <w:rFonts w:ascii="Times New Roman" w:hAnsi="Times New Roman" w:cs="Times New Roman"/>
          <w:szCs w:val="24"/>
          <w:lang w:val="en-GB"/>
        </w:rPr>
        <w:t xml:space="preserve"> no</w:t>
      </w:r>
      <w:r w:rsidRPr="009A1D13">
        <w:rPr>
          <w:rFonts w:ascii="Times New Roman" w:hAnsi="Times New Roman" w:cs="Times New Roman"/>
          <w:szCs w:val="24"/>
          <w:lang w:val="en-GB"/>
        </w:rPr>
        <w:t>t always follow Han’s demands in the hospital. She believes discipline is very important for raising a child and that every child is unique. Even if Han has</w:t>
      </w:r>
      <w:r w:rsidR="00A75C33" w:rsidRPr="009A1D13">
        <w:rPr>
          <w:rFonts w:ascii="Times New Roman" w:hAnsi="Times New Roman" w:cs="Times New Roman"/>
          <w:szCs w:val="24"/>
          <w:lang w:val="en-GB"/>
        </w:rPr>
        <w:t xml:space="preserve"> a diagnosis of autism, </w:t>
      </w:r>
      <w:r w:rsidRPr="009A1D13">
        <w:rPr>
          <w:rFonts w:ascii="Times New Roman" w:hAnsi="Times New Roman" w:cs="Times New Roman"/>
          <w:szCs w:val="24"/>
          <w:lang w:val="en-GB"/>
        </w:rPr>
        <w:t xml:space="preserve">she still thinks that she can teach him how to control his emotions by suppressing him when he is difficult. Nevertheless, she pays less attention to developing Han’s language and cognitive ability. Ya believes that she is still in the ‘learn to be a parent’ period, and attempts to find a suitable and peaceful approach between herself and Han. She hopes that they might have a close parent-child relationship in the future. </w:t>
      </w:r>
    </w:p>
    <w:p w14:paraId="7FA95023" w14:textId="77777777" w:rsidR="00C4607B" w:rsidRPr="009A1D13" w:rsidRDefault="00C4607B" w:rsidP="004649A1">
      <w:pPr>
        <w:spacing w:line="360" w:lineRule="auto"/>
        <w:jc w:val="both"/>
        <w:rPr>
          <w:rFonts w:ascii="Times New Roman" w:hAnsi="Times New Roman" w:cs="Times New Roman"/>
          <w:szCs w:val="24"/>
          <w:lang w:val="en-GB"/>
        </w:rPr>
      </w:pPr>
    </w:p>
    <w:p w14:paraId="1D743B70"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She is a strict mother and thinks that</w:t>
      </w:r>
      <w:r w:rsidR="00A503F5"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she should teach Han to follow social norms rather than developing his cognitive and language development abilities. Meanwhile, she is willing to let Han explore the world, and learn something from the natural consequence of his behaviour. </w:t>
      </w:r>
    </w:p>
    <w:p w14:paraId="0F1900BF" w14:textId="77777777" w:rsidR="00C4607B" w:rsidRPr="009A1D13" w:rsidRDefault="00C4607B" w:rsidP="004649A1">
      <w:pPr>
        <w:spacing w:line="360" w:lineRule="auto"/>
        <w:jc w:val="both"/>
        <w:rPr>
          <w:rFonts w:ascii="Times New Roman" w:hAnsi="Times New Roman" w:cs="Times New Roman"/>
          <w:szCs w:val="24"/>
          <w:lang w:val="en-GB"/>
        </w:rPr>
      </w:pPr>
    </w:p>
    <w:p w14:paraId="4D3E56A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understands and accepts that everyone has his or her own </w:t>
      </w:r>
      <w:r w:rsidR="00EF3F4B" w:rsidRPr="009A1D13">
        <w:rPr>
          <w:rFonts w:ascii="Times New Roman" w:hAnsi="Times New Roman" w:cs="Times New Roman"/>
          <w:szCs w:val="24"/>
          <w:lang w:val="en-GB"/>
        </w:rPr>
        <w:t>characteristic</w:t>
      </w:r>
      <w:r w:rsidRPr="009A1D13">
        <w:rPr>
          <w:rFonts w:ascii="Times New Roman" w:hAnsi="Times New Roman" w:cs="Times New Roman"/>
          <w:szCs w:val="24"/>
          <w:lang w:val="en-GB"/>
        </w:rPr>
        <w:t xml:space="preserve">s and personality. If Han’s </w:t>
      </w:r>
      <w:r w:rsidR="00EF3F4B" w:rsidRPr="009A1D13">
        <w:rPr>
          <w:rFonts w:ascii="Times New Roman" w:hAnsi="Times New Roman" w:cs="Times New Roman"/>
          <w:szCs w:val="24"/>
          <w:lang w:val="en-GB"/>
        </w:rPr>
        <w:t>behaviour</w:t>
      </w:r>
      <w:r w:rsidRPr="009A1D13">
        <w:rPr>
          <w:rFonts w:ascii="Times New Roman" w:hAnsi="Times New Roman" w:cs="Times New Roman"/>
          <w:szCs w:val="24"/>
          <w:lang w:val="en-GB"/>
        </w:rPr>
        <w:t xml:space="preserve"> affect</w:t>
      </w:r>
      <w:r w:rsidR="00EF3F4B"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Ya’s daily life, she will be angry at him. If not, she will let him do anything he wants. If Han behaves badly, Ya will slap and scold him. However, due to Han’s poor language ability, Ya admitted that he might not understand why Ya was so angry, and that she needs to find a better way to make him understand that his behaviour is inappropriate. </w:t>
      </w:r>
    </w:p>
    <w:p w14:paraId="6B90535C" w14:textId="77777777" w:rsidR="00C4607B" w:rsidRPr="009A1D13" w:rsidRDefault="00C4607B" w:rsidP="004649A1">
      <w:pPr>
        <w:spacing w:line="360" w:lineRule="auto"/>
        <w:jc w:val="both"/>
        <w:rPr>
          <w:rFonts w:ascii="Times New Roman" w:hAnsi="Times New Roman" w:cs="Times New Roman"/>
          <w:szCs w:val="24"/>
          <w:lang w:val="en-GB"/>
        </w:rPr>
      </w:pPr>
    </w:p>
    <w:p w14:paraId="1ADADDD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She told me that she wants others to understand that it is hard to raise a child with autism, and she has to overcome many issues. Ya also admitted that she has different </w:t>
      </w:r>
      <w:r w:rsidRPr="009A1D13">
        <w:rPr>
          <w:rFonts w:ascii="Times New Roman" w:hAnsi="Times New Roman" w:cs="Times New Roman"/>
          <w:szCs w:val="24"/>
          <w:lang w:val="en-GB"/>
        </w:rPr>
        <w:lastRenderedPageBreak/>
        <w:t xml:space="preserve">gender expectations from her children. She thinks that a boy is naughty and worth slapping and scolding, whereas, her daughter always fawns on her mother when she does something wrong, so she feels bad about punishing her. In terms of Han’s future, Ya focuses on what is right for him and what he needs at this moment, because Han is still only </w:t>
      </w:r>
      <w:r w:rsidR="000A425E" w:rsidRPr="009A1D13">
        <w:rPr>
          <w:rFonts w:ascii="Times New Roman" w:hAnsi="Times New Roman" w:cs="Times New Roman"/>
          <w:szCs w:val="24"/>
          <w:lang w:val="en-GB"/>
        </w:rPr>
        <w:t xml:space="preserve">young (30 </w:t>
      </w:r>
      <w:r w:rsidRPr="009A1D13">
        <w:rPr>
          <w:rFonts w:ascii="Times New Roman" w:hAnsi="Times New Roman" w:cs="Times New Roman"/>
          <w:szCs w:val="24"/>
          <w:lang w:val="en-GB"/>
        </w:rPr>
        <w:t xml:space="preserve">months old) and will change. </w:t>
      </w:r>
    </w:p>
    <w:p w14:paraId="597C7C42" w14:textId="77777777" w:rsidR="00C4607B" w:rsidRPr="009A1D13" w:rsidRDefault="00C4607B" w:rsidP="004649A1">
      <w:pPr>
        <w:spacing w:line="360" w:lineRule="auto"/>
        <w:jc w:val="both"/>
        <w:rPr>
          <w:rFonts w:ascii="Times New Roman" w:hAnsi="Times New Roman" w:cs="Times New Roman"/>
          <w:szCs w:val="24"/>
          <w:lang w:val="en-GB"/>
        </w:rPr>
      </w:pPr>
    </w:p>
    <w:p w14:paraId="17B7C7F2"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6. Autism: Ya thinks autism </w:t>
      </w:r>
      <w:r w:rsidR="00BE2F68" w:rsidRPr="009A1D13">
        <w:rPr>
          <w:rFonts w:ascii="Times New Roman" w:hAnsi="Times New Roman" w:cs="Times New Roman" w:hint="eastAsia"/>
          <w:szCs w:val="24"/>
          <w:lang w:val="en-GB"/>
        </w:rPr>
        <w:t>is</w:t>
      </w:r>
      <w:r w:rsidRPr="009A1D13">
        <w:rPr>
          <w:rFonts w:ascii="Times New Roman" w:hAnsi="Times New Roman" w:cs="Times New Roman"/>
          <w:szCs w:val="24"/>
          <w:lang w:val="en-GB"/>
        </w:rPr>
        <w:t xml:space="preserve"> a </w:t>
      </w:r>
      <w:r w:rsidR="003E7EA6" w:rsidRPr="009A1D13">
        <w:rPr>
          <w:rFonts w:ascii="Times New Roman" w:hAnsi="Times New Roman" w:cs="Times New Roman"/>
          <w:szCs w:val="24"/>
          <w:lang w:val="en-GB"/>
        </w:rPr>
        <w:t xml:space="preserve">series of </w:t>
      </w:r>
      <w:r w:rsidR="007E5BC0" w:rsidRPr="009A1D13">
        <w:rPr>
          <w:rFonts w:ascii="Times New Roman" w:hAnsi="Times New Roman" w:cs="Times New Roman"/>
          <w:szCs w:val="24"/>
          <w:lang w:val="en-GB"/>
        </w:rPr>
        <w:t xml:space="preserve">unusual </w:t>
      </w:r>
      <w:r w:rsidR="003E7EA6" w:rsidRPr="009A1D13">
        <w:rPr>
          <w:rFonts w:ascii="Times New Roman" w:hAnsi="Times New Roman" w:cs="Times New Roman"/>
          <w:szCs w:val="24"/>
          <w:lang w:val="en-GB"/>
        </w:rPr>
        <w:t>behaviour</w:t>
      </w:r>
      <w:r w:rsidR="00876F39"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 rather than a disorder. She tries to understand Han’s view of the world, and hopes that she will reduce her emotional reactions towards Han’s behaviour through understanding. Ya thinks that the communication ability of an individual with autism has been improved, because they can express themselves through using computers. She also knew about typical autistic </w:t>
      </w:r>
      <w:r w:rsidR="00EF3F4B" w:rsidRPr="009A1D13">
        <w:rPr>
          <w:rFonts w:ascii="Times New Roman" w:hAnsi="Times New Roman" w:cs="Times New Roman"/>
          <w:szCs w:val="24"/>
          <w:lang w:val="en-GB"/>
        </w:rPr>
        <w:t>behaviour</w:t>
      </w:r>
      <w:r w:rsidRPr="009A1D13">
        <w:rPr>
          <w:rFonts w:ascii="Times New Roman" w:hAnsi="Times New Roman" w:cs="Times New Roman"/>
          <w:szCs w:val="24"/>
          <w:lang w:val="en-GB"/>
        </w:rPr>
        <w:t xml:space="preserve"> and checked whether Han</w:t>
      </w:r>
      <w:r w:rsidR="007E5BC0" w:rsidRPr="009A1D13">
        <w:rPr>
          <w:rFonts w:ascii="Times New Roman" w:hAnsi="Times New Roman" w:cs="Times New Roman"/>
          <w:szCs w:val="24"/>
          <w:lang w:val="en-GB"/>
        </w:rPr>
        <w:t xml:space="preserve"> exhibited this</w:t>
      </w:r>
      <w:r w:rsidRPr="009A1D13">
        <w:rPr>
          <w:rFonts w:ascii="Times New Roman" w:hAnsi="Times New Roman" w:cs="Times New Roman"/>
          <w:szCs w:val="24"/>
          <w:lang w:val="en-GB"/>
        </w:rPr>
        <w:t>.</w:t>
      </w:r>
    </w:p>
    <w:p w14:paraId="007E4BD6" w14:textId="77777777" w:rsidR="00C4607B" w:rsidRPr="009A1D13" w:rsidRDefault="00C4607B" w:rsidP="004649A1">
      <w:pPr>
        <w:spacing w:line="360" w:lineRule="auto"/>
        <w:jc w:val="both"/>
        <w:rPr>
          <w:rFonts w:ascii="Times New Roman" w:hAnsi="Times New Roman" w:cs="Times New Roman"/>
          <w:szCs w:val="24"/>
          <w:lang w:val="en-GB"/>
        </w:rPr>
      </w:pPr>
    </w:p>
    <w:p w14:paraId="082FF7B5"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7. Reciprocal emotional influence: A family is like a unit; members inside this unit inevitably affect each other. Ya thought that Han treated his family like a tool (such as asking for cookies) whe</w:t>
      </w:r>
      <w:r w:rsidR="000A425E" w:rsidRPr="009A1D13">
        <w:rPr>
          <w:rFonts w:ascii="Times New Roman" w:hAnsi="Times New Roman" w:cs="Times New Roman"/>
          <w:szCs w:val="24"/>
          <w:lang w:val="en-GB"/>
        </w:rPr>
        <w:t xml:space="preserve">n he was 30 </w:t>
      </w:r>
      <w:r w:rsidRPr="009A1D13">
        <w:rPr>
          <w:rFonts w:ascii="Times New Roman" w:hAnsi="Times New Roman" w:cs="Times New Roman"/>
          <w:szCs w:val="24"/>
          <w:lang w:val="en-GB"/>
        </w:rPr>
        <w:t>months old. About a year after our first interview I spoke to Ya again. Ha</w:t>
      </w:r>
      <w:r w:rsidR="00721889" w:rsidRPr="009A1D13">
        <w:rPr>
          <w:rFonts w:ascii="Times New Roman" w:hAnsi="Times New Roman" w:cs="Times New Roman"/>
          <w:szCs w:val="24"/>
          <w:lang w:val="en-GB"/>
        </w:rPr>
        <w:t>n was around 42 m</w:t>
      </w:r>
      <w:r w:rsidRPr="009A1D13">
        <w:rPr>
          <w:rFonts w:ascii="Times New Roman" w:hAnsi="Times New Roman" w:cs="Times New Roman"/>
          <w:szCs w:val="24"/>
          <w:lang w:val="en-GB"/>
        </w:rPr>
        <w:t>onths old at that time. She told me that Han had started to show his emotions and develop some social interactions (such as hugs and kisses) with his parents.</w:t>
      </w:r>
    </w:p>
    <w:p w14:paraId="333E9F9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047E2C9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As a result of our interviews Ya told me that she continued to keep notes on her observations of Han’s behaviour. She told me that Han continued to enjoy exploring the world, and that she is the main instigator of Han’s negative emotions. Ya also made the following observation to illustrate the reciprocal emotional influences at home:</w:t>
      </w:r>
    </w:p>
    <w:p w14:paraId="7781FAFA" w14:textId="77777777" w:rsidR="00C4607B" w:rsidRPr="009A1D13" w:rsidRDefault="00C4607B" w:rsidP="004649A1">
      <w:pPr>
        <w:spacing w:line="360" w:lineRule="auto"/>
        <w:jc w:val="both"/>
        <w:rPr>
          <w:rFonts w:ascii="Times New Roman" w:hAnsi="Times New Roman" w:cs="Times New Roman"/>
          <w:szCs w:val="24"/>
          <w:lang w:val="en-GB"/>
        </w:rPr>
      </w:pPr>
    </w:p>
    <w:p w14:paraId="50864803" w14:textId="77777777" w:rsidR="00C4607B" w:rsidRPr="009A1D13" w:rsidRDefault="00C4607B" w:rsidP="004649A1">
      <w:pPr>
        <w:spacing w:line="360" w:lineRule="auto"/>
        <w:ind w:leftChars="300" w:left="720"/>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Han’s bad mood seems to be triggered by mine. My emotional management is really bad. I do want Han to be happy and pleasant every day, but he seems so naughty and makes lots of trouble. I also know that slapping and scolding does not work, I often think myself as a mental case. My husband tells me that I will become calm if I think of my behaviour as being like a bully towards our vulnerable child. On the other hand, I ask my husband to recall that when he was losing money in the stock market, he lost his control and was angry at the children. My point is that a child’s feelings and emotions are simple; in contrast, an adult’s are complex. (Diary 3/May/2012).</w:t>
      </w:r>
    </w:p>
    <w:p w14:paraId="4A856EA2" w14:textId="77777777" w:rsidR="00C4607B" w:rsidRPr="009A1D13" w:rsidRDefault="00C4607B" w:rsidP="004649A1">
      <w:pPr>
        <w:spacing w:line="360" w:lineRule="auto"/>
        <w:jc w:val="both"/>
        <w:rPr>
          <w:rFonts w:ascii="Times New Roman" w:hAnsi="Times New Roman" w:cs="Times New Roman"/>
          <w:szCs w:val="24"/>
          <w:lang w:val="en-GB"/>
        </w:rPr>
      </w:pPr>
    </w:p>
    <w:p w14:paraId="7BF22AF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8. Combined effects of medical, educational, and family aspects: Ya thought that clinical staff, educators, and parents have diverse views towards treating an individual with autism. </w:t>
      </w:r>
      <w:r w:rsidR="00C22433" w:rsidRPr="009A1D13">
        <w:rPr>
          <w:rFonts w:ascii="Times New Roman" w:hAnsi="Times New Roman" w:cs="Times New Roman"/>
          <w:szCs w:val="24"/>
          <w:lang w:val="en-GB"/>
        </w:rPr>
        <w:t>However, the parents of</w:t>
      </w:r>
      <w:r w:rsidRPr="009A1D13">
        <w:rPr>
          <w:rFonts w:ascii="Times New Roman" w:hAnsi="Times New Roman" w:cs="Times New Roman"/>
          <w:szCs w:val="24"/>
          <w:lang w:val="en-GB"/>
        </w:rPr>
        <w:t xml:space="preserve"> children</w:t>
      </w:r>
      <w:r w:rsidR="00C22433" w:rsidRPr="009A1D13">
        <w:rPr>
          <w:rFonts w:ascii="Times New Roman" w:hAnsi="Times New Roman" w:cs="Times New Roman"/>
          <w:szCs w:val="24"/>
          <w:lang w:val="en-GB"/>
        </w:rPr>
        <w:t xml:space="preserve"> with autism</w:t>
      </w:r>
      <w:r w:rsidRPr="009A1D13">
        <w:rPr>
          <w:rFonts w:ascii="Times New Roman" w:hAnsi="Times New Roman" w:cs="Times New Roman"/>
          <w:szCs w:val="24"/>
          <w:lang w:val="en-GB"/>
        </w:rPr>
        <w:t xml:space="preserve"> must consider every aspect, so she listens to every opinion or suggestion, and then makes final decisions for Han. She does not want to change other individuals’ thoughts on the matter, because she wants to hear different voices from diverse systems.</w:t>
      </w:r>
    </w:p>
    <w:p w14:paraId="146852EE" w14:textId="77777777" w:rsidR="00C4607B" w:rsidRPr="009A1D13" w:rsidRDefault="00C4607B" w:rsidP="004649A1">
      <w:pPr>
        <w:spacing w:line="360" w:lineRule="auto"/>
        <w:jc w:val="both"/>
        <w:rPr>
          <w:rFonts w:ascii="Times New Roman" w:hAnsi="Times New Roman" w:cs="Times New Roman"/>
          <w:szCs w:val="24"/>
          <w:lang w:val="en-GB"/>
        </w:rPr>
      </w:pPr>
    </w:p>
    <w:p w14:paraId="0142234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9. Parental needs: Ya hoped that the government would provide more transport service and longer term caring provisions for the working parents of children with special needs.</w:t>
      </w:r>
    </w:p>
    <w:p w14:paraId="6150BBE0" w14:textId="77777777" w:rsidR="00C4607B" w:rsidRPr="009A1D13" w:rsidRDefault="00C4607B" w:rsidP="004649A1">
      <w:pPr>
        <w:spacing w:line="360" w:lineRule="auto"/>
        <w:jc w:val="both"/>
        <w:rPr>
          <w:rFonts w:ascii="Times New Roman" w:hAnsi="Times New Roman" w:cs="Times New Roman"/>
          <w:szCs w:val="24"/>
          <w:lang w:val="en-GB"/>
        </w:rPr>
      </w:pPr>
    </w:p>
    <w:p w14:paraId="71447317"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Educational decision: During the interview process, Ya faced the dilemma of choosing between a development centre and a special class as a school for Han. She evaluated every aspect (such as financial implications, peer ability and age, facilities available, teacher-student ratio, teacher quality, attendance times, the length of holidays, necessary </w:t>
      </w:r>
      <w:r w:rsidRPr="009A1D13">
        <w:rPr>
          <w:rFonts w:ascii="Times New Roman" w:hAnsi="Times New Roman" w:cs="Times New Roman"/>
          <w:szCs w:val="24"/>
          <w:lang w:val="en-GB"/>
        </w:rPr>
        <w:lastRenderedPageBreak/>
        <w:t xml:space="preserve">adjustment, inclusion, transport, and the course) of these two educational settings. Ya even considered bringing Han to her work place but she worried that she would not be able to concentrate on work due to worrying about his health and safety. In the end, she decided to send Han to a special class.  </w:t>
      </w:r>
    </w:p>
    <w:p w14:paraId="6A00222E" w14:textId="77777777" w:rsidR="00C4607B" w:rsidRPr="009A1D13" w:rsidRDefault="00C4607B" w:rsidP="004649A1">
      <w:pPr>
        <w:spacing w:line="360" w:lineRule="auto"/>
        <w:jc w:val="both"/>
        <w:rPr>
          <w:rFonts w:ascii="Times New Roman" w:hAnsi="Times New Roman" w:cs="Times New Roman"/>
          <w:szCs w:val="24"/>
          <w:lang w:val="en-GB"/>
        </w:rPr>
      </w:pPr>
    </w:p>
    <w:p w14:paraId="222C1D0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Home-based intervention: There</w:t>
      </w:r>
      <w:r w:rsidR="00CF2033" w:rsidRPr="009A1D13">
        <w:rPr>
          <w:rFonts w:ascii="Times New Roman" w:hAnsi="Times New Roman" w:cs="Times New Roman"/>
          <w:szCs w:val="24"/>
          <w:lang w:val="en-GB"/>
        </w:rPr>
        <w:t xml:space="preserve"> are many devices and toys for sensory i</w:t>
      </w:r>
      <w:r w:rsidRPr="009A1D13">
        <w:rPr>
          <w:rFonts w:ascii="Times New Roman" w:hAnsi="Times New Roman" w:cs="Times New Roman"/>
          <w:szCs w:val="24"/>
          <w:lang w:val="en-GB"/>
        </w:rPr>
        <w:t>ntegration and educational purposes at their home. Ya and her husband use a sensory brush to rub Han’s body at bedtime. This intervention makes Han have better sleep quality.</w:t>
      </w:r>
    </w:p>
    <w:p w14:paraId="11632323" w14:textId="77777777" w:rsidR="00C4607B" w:rsidRPr="009A1D13" w:rsidRDefault="00C4607B" w:rsidP="004649A1">
      <w:pPr>
        <w:spacing w:line="360" w:lineRule="auto"/>
        <w:jc w:val="both"/>
        <w:rPr>
          <w:rFonts w:ascii="Times New Roman" w:hAnsi="Times New Roman" w:cs="Times New Roman"/>
          <w:szCs w:val="24"/>
          <w:lang w:val="en-GB"/>
        </w:rPr>
      </w:pPr>
    </w:p>
    <w:p w14:paraId="2347BE0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Autism’s influence on family life and social circle: Ya disagrees that having a child with autism diminishes her social circle. She thinks having a dependent child does. For reasons of </w:t>
      </w:r>
      <w:r w:rsidR="00DE301D" w:rsidRPr="009A1D13">
        <w:rPr>
          <w:rFonts w:ascii="Times New Roman" w:hAnsi="Times New Roman" w:cs="Times New Roman"/>
          <w:szCs w:val="24"/>
          <w:lang w:val="en-GB"/>
        </w:rPr>
        <w:t>health and safety</w:t>
      </w:r>
      <w:r w:rsidRPr="009A1D13">
        <w:rPr>
          <w:rFonts w:ascii="Times New Roman" w:hAnsi="Times New Roman" w:cs="Times New Roman"/>
          <w:szCs w:val="24"/>
          <w:lang w:val="en-GB"/>
        </w:rPr>
        <w:t>, Ya and her husband choose places to go where there are fewer people. Once they decide to take Han out, they know the trip is for Han, not for themselves. Going out with Han is very exhausting because they have to keep their eyes on him all the time and avoid evoking his negative emotions. Because of this</w:t>
      </w:r>
      <w:r w:rsidR="00CF203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they prefer to go out with family members rather than friends. When unexpected things occur</w:t>
      </w:r>
      <w:r w:rsidR="00CF2033"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family members have a higher tolerance and are willing to help them.</w:t>
      </w:r>
    </w:p>
    <w:p w14:paraId="1251AA86" w14:textId="77777777" w:rsidR="00C4607B" w:rsidRPr="009A1D13" w:rsidRDefault="00C4607B" w:rsidP="004649A1">
      <w:pPr>
        <w:spacing w:line="360" w:lineRule="auto"/>
        <w:jc w:val="both"/>
        <w:rPr>
          <w:rFonts w:ascii="Times New Roman" w:hAnsi="Times New Roman" w:cs="Times New Roman"/>
          <w:b/>
          <w:szCs w:val="24"/>
          <w:lang w:val="en-GB"/>
        </w:rPr>
      </w:pPr>
    </w:p>
    <w:p w14:paraId="62078EF3" w14:textId="77777777" w:rsidR="00C4607B" w:rsidRPr="009A1D13" w:rsidRDefault="00C4607B" w:rsidP="005324A3">
      <w:pPr>
        <w:pStyle w:val="Heading4"/>
        <w:rPr>
          <w:rFonts w:ascii="Times New Roman" w:hAnsi="Times New Roman" w:cs="Times New Roman"/>
          <w:b/>
          <w:sz w:val="24"/>
          <w:szCs w:val="24"/>
          <w:lang w:val="en-GB"/>
        </w:rPr>
      </w:pPr>
      <w:bookmarkStart w:id="123" w:name="_Toc428976795"/>
      <w:r w:rsidRPr="009A1D13">
        <w:rPr>
          <w:rFonts w:ascii="Times New Roman" w:hAnsi="Times New Roman" w:cs="Times New Roman"/>
          <w:b/>
          <w:sz w:val="24"/>
          <w:szCs w:val="24"/>
          <w:lang w:val="en-GB"/>
        </w:rPr>
        <w:t>5.4.3.2 Sibling</w:t>
      </w:r>
      <w:bookmarkEnd w:id="123"/>
    </w:p>
    <w:p w14:paraId="5703E9ED" w14:textId="77777777" w:rsidR="00C4607B" w:rsidRPr="009A1D13" w:rsidRDefault="00BE2F68"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When</w:t>
      </w:r>
      <w:r w:rsidR="00C4607B" w:rsidRPr="009A1D13">
        <w:rPr>
          <w:rFonts w:ascii="Times New Roman" w:hAnsi="Times New Roman" w:cs="Times New Roman"/>
          <w:szCs w:val="24"/>
          <w:lang w:val="en-GB"/>
        </w:rPr>
        <w:t xml:space="preserve"> Han’s young sister was a new-born baby, Ya encouraged Han to touch, comfort her, hug her, and hold her hand, and Han enjoyed it. Many interactions between Han and his baby sister are shown in family picture albums, such as of him comforting her. She liked to play with him (such as grabbing Han’s toys and putting her whole weight on him). </w:t>
      </w:r>
    </w:p>
    <w:p w14:paraId="4C320748" w14:textId="77777777" w:rsidR="00DE301D" w:rsidRPr="009A1D13" w:rsidRDefault="00DE301D" w:rsidP="004649A1">
      <w:pPr>
        <w:spacing w:line="360" w:lineRule="auto"/>
        <w:jc w:val="both"/>
        <w:rPr>
          <w:rFonts w:ascii="Times New Roman" w:hAnsi="Times New Roman" w:cs="Times New Roman"/>
          <w:szCs w:val="24"/>
          <w:lang w:val="en-GB"/>
        </w:rPr>
      </w:pPr>
    </w:p>
    <w:p w14:paraId="364E3B5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Now instead of playing with her, Han always runs away from her. When Han and his baby sister are in public, their parents always ask her to socialise with other people in order to distract their attention from Han. Ya thinks that Han learns by imitating his young sister’s behaviour and reactions in daily life, even though he takes longer to learn.</w:t>
      </w:r>
    </w:p>
    <w:p w14:paraId="724808F8" w14:textId="77777777" w:rsidR="00C4607B" w:rsidRPr="009A1D13" w:rsidRDefault="00C4607B" w:rsidP="004649A1">
      <w:pPr>
        <w:spacing w:line="360" w:lineRule="auto"/>
        <w:jc w:val="both"/>
        <w:rPr>
          <w:rFonts w:ascii="Times New Roman" w:hAnsi="Times New Roman" w:cs="Times New Roman"/>
          <w:szCs w:val="24"/>
          <w:lang w:val="en-GB"/>
        </w:rPr>
      </w:pPr>
    </w:p>
    <w:p w14:paraId="508CF60C" w14:textId="77777777" w:rsidR="00C4607B" w:rsidRPr="009A1D13" w:rsidRDefault="009F1B19"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Han has mild sibling competition with his young sister.</w:t>
      </w:r>
      <w:r w:rsidR="00C4607B" w:rsidRPr="009A1D13">
        <w:rPr>
          <w:rFonts w:ascii="Times New Roman" w:hAnsi="Times New Roman" w:cs="Times New Roman"/>
          <w:szCs w:val="24"/>
          <w:lang w:val="en-GB"/>
        </w:rPr>
        <w:t xml:space="preserve"> When Han’s baby sister was born, he started to have regression</w:t>
      </w:r>
      <w:r w:rsidR="0051006B" w:rsidRPr="009A1D13">
        <w:rPr>
          <w:rFonts w:ascii="Times New Roman" w:hAnsi="Times New Roman" w:cs="Times New Roman"/>
          <w:szCs w:val="24"/>
          <w:lang w:val="en-GB"/>
        </w:rPr>
        <w:t>. For</w:t>
      </w:r>
      <w:r w:rsidR="00C4607B" w:rsidRPr="009A1D13">
        <w:rPr>
          <w:rFonts w:ascii="Times New Roman" w:hAnsi="Times New Roman" w:cs="Times New Roman"/>
          <w:szCs w:val="24"/>
          <w:lang w:val="en-GB"/>
        </w:rPr>
        <w:t xml:space="preserve"> example, he needed his parents to f</w:t>
      </w:r>
      <w:r w:rsidR="0051006B" w:rsidRPr="009A1D13">
        <w:rPr>
          <w:rFonts w:ascii="Times New Roman" w:hAnsi="Times New Roman" w:cs="Times New Roman"/>
          <w:szCs w:val="24"/>
          <w:lang w:val="en-GB"/>
        </w:rPr>
        <w:t>eed him</w:t>
      </w:r>
      <w:r w:rsidR="00C4607B" w:rsidRPr="009A1D13">
        <w:rPr>
          <w:rFonts w:ascii="Times New Roman" w:hAnsi="Times New Roman" w:cs="Times New Roman"/>
          <w:szCs w:val="24"/>
          <w:lang w:val="en-GB"/>
        </w:rPr>
        <w:t xml:space="preserve"> even though </w:t>
      </w:r>
      <w:r w:rsidR="0051006B" w:rsidRPr="009A1D13">
        <w:rPr>
          <w:rFonts w:ascii="Times New Roman" w:hAnsi="Times New Roman" w:cs="Times New Roman"/>
          <w:szCs w:val="24"/>
          <w:lang w:val="en-GB"/>
        </w:rPr>
        <w:t>he can eat and drink by himself</w:t>
      </w:r>
      <w:r w:rsidR="00C4607B" w:rsidRPr="009A1D13">
        <w:rPr>
          <w:rFonts w:ascii="Times New Roman" w:hAnsi="Times New Roman" w:cs="Times New Roman"/>
          <w:szCs w:val="24"/>
          <w:lang w:val="en-GB"/>
        </w:rPr>
        <w:t xml:space="preserve">. Ya believes that he sought his parents’ attention because they were busy looking after his baby sister. When Ya played with Han, Han’s young sister would hold Ya’s hand and want Ya to play with her, and to leave Han to play alone. Ya thought Han’s baby sister showed jealousy towards Han. During the three interviews, Han and his sister both were competing for Ya’s attention. </w:t>
      </w:r>
    </w:p>
    <w:p w14:paraId="4AC81030" w14:textId="77777777" w:rsidR="00F46324" w:rsidRPr="009A1D13" w:rsidRDefault="00F46324" w:rsidP="004649A1">
      <w:pPr>
        <w:spacing w:line="360" w:lineRule="auto"/>
        <w:jc w:val="both"/>
        <w:rPr>
          <w:rFonts w:ascii="Times New Roman" w:hAnsi="Times New Roman" w:cs="Times New Roman"/>
          <w:szCs w:val="24"/>
          <w:lang w:val="en-GB"/>
        </w:rPr>
      </w:pPr>
    </w:p>
    <w:p w14:paraId="7821D581" w14:textId="77777777" w:rsidR="00C4607B" w:rsidRPr="009A1D13" w:rsidRDefault="00C4607B" w:rsidP="005324A3">
      <w:pPr>
        <w:pStyle w:val="Heading4"/>
        <w:rPr>
          <w:rFonts w:ascii="Times New Roman" w:hAnsi="Times New Roman" w:cs="Times New Roman"/>
          <w:b/>
          <w:sz w:val="24"/>
          <w:szCs w:val="24"/>
          <w:lang w:val="en-GB"/>
        </w:rPr>
      </w:pPr>
      <w:bookmarkStart w:id="124" w:name="_Toc428976796"/>
      <w:r w:rsidRPr="009A1D13">
        <w:rPr>
          <w:rFonts w:ascii="Times New Roman" w:hAnsi="Times New Roman" w:cs="Times New Roman"/>
          <w:b/>
          <w:sz w:val="24"/>
          <w:szCs w:val="24"/>
          <w:lang w:val="en-GB"/>
        </w:rPr>
        <w:t>5.4.3.3 Grandparents</w:t>
      </w:r>
      <w:bookmarkEnd w:id="124"/>
    </w:p>
    <w:p w14:paraId="4508AE6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Before Han was diagnosed, he stayed with his grandparents several times, once was for a period of six months. After his diagnosis, Han only stayed with grandparents for few hours at a time, because Ya was afraid to trouble his grandparents.</w:t>
      </w:r>
    </w:p>
    <w:p w14:paraId="7918491C" w14:textId="77777777" w:rsidR="00C4607B" w:rsidRPr="009A1D13" w:rsidRDefault="00C4607B" w:rsidP="004649A1">
      <w:pPr>
        <w:spacing w:line="360" w:lineRule="auto"/>
        <w:jc w:val="both"/>
        <w:rPr>
          <w:rFonts w:ascii="Times New Roman" w:hAnsi="Times New Roman" w:cs="Times New Roman"/>
          <w:szCs w:val="24"/>
          <w:lang w:val="en-GB"/>
        </w:rPr>
      </w:pPr>
    </w:p>
    <w:p w14:paraId="33B9BC3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Han’s grandparents have respect for Ya’s educational abilities, because she is a teacher. Even so, they still have some disagreements. Once a disagreement occurs, Ya thinks that whoever was his main carer at that time should make the final decision. If someone criticizes her approach, she will say ‘ok, you teach him’ or ‘ok, Han can stay with you </w:t>
      </w:r>
      <w:r w:rsidRPr="009A1D13">
        <w:rPr>
          <w:rFonts w:ascii="Times New Roman" w:hAnsi="Times New Roman" w:cs="Times New Roman"/>
          <w:szCs w:val="24"/>
          <w:lang w:val="en-GB"/>
        </w:rPr>
        <w:lastRenderedPageBreak/>
        <w:t>since you do better than me’. Normally, the grandparents will keep their mouths shut, because they know how difficult it is to work with Han. When Ya is in need, her parents always support her both mentally and physically.</w:t>
      </w:r>
      <w:r w:rsidR="000A425E" w:rsidRPr="009A1D13">
        <w:rPr>
          <w:rFonts w:ascii="Times New Roman" w:hAnsi="Times New Roman" w:cs="Times New Roman"/>
          <w:szCs w:val="24"/>
          <w:lang w:val="en-GB"/>
        </w:rPr>
        <w:t xml:space="preserve"> For example, t</w:t>
      </w:r>
      <w:r w:rsidRPr="009A1D13">
        <w:rPr>
          <w:rFonts w:ascii="Times New Roman" w:hAnsi="Times New Roman" w:cs="Times New Roman"/>
          <w:szCs w:val="24"/>
          <w:lang w:val="en-GB"/>
        </w:rPr>
        <w:t>he grandparents help to look aft</w:t>
      </w:r>
      <w:r w:rsidR="00876F39" w:rsidRPr="009A1D13">
        <w:rPr>
          <w:rFonts w:ascii="Times New Roman" w:hAnsi="Times New Roman" w:cs="Times New Roman"/>
          <w:szCs w:val="24"/>
          <w:lang w:val="en-GB"/>
        </w:rPr>
        <w:t xml:space="preserve">er both children when they </w:t>
      </w:r>
      <w:r w:rsidRPr="009A1D13">
        <w:rPr>
          <w:rFonts w:ascii="Times New Roman" w:hAnsi="Times New Roman" w:cs="Times New Roman"/>
          <w:szCs w:val="24"/>
          <w:lang w:val="en-GB"/>
        </w:rPr>
        <w:t>need a break.</w:t>
      </w:r>
    </w:p>
    <w:p w14:paraId="77778723" w14:textId="77777777" w:rsidR="00C4607B" w:rsidRPr="009A1D13" w:rsidRDefault="00C4607B" w:rsidP="004649A1">
      <w:pPr>
        <w:spacing w:line="360" w:lineRule="auto"/>
        <w:jc w:val="both"/>
        <w:rPr>
          <w:rFonts w:ascii="Times New Roman" w:hAnsi="Times New Roman" w:cs="Times New Roman"/>
          <w:szCs w:val="24"/>
          <w:lang w:val="en-GB"/>
        </w:rPr>
      </w:pPr>
    </w:p>
    <w:p w14:paraId="3F884A2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If other family members (except the grandparents) question her teaching approaches, she will ask that person to teach Han for an hour, and then if he or she is successful to tell her how to teach him. Grandparents and other family members all know that it is difficult to work with Han. Therefore, no one blames Ya for taking breaks occasionally.</w:t>
      </w:r>
    </w:p>
    <w:p w14:paraId="6A912DCD" w14:textId="77777777" w:rsidR="00C4607B" w:rsidRPr="009A1D13" w:rsidRDefault="00C4607B" w:rsidP="004649A1">
      <w:pPr>
        <w:spacing w:line="360" w:lineRule="auto"/>
        <w:jc w:val="both"/>
        <w:rPr>
          <w:rFonts w:ascii="Times New Roman" w:hAnsi="Times New Roman" w:cs="Times New Roman"/>
          <w:szCs w:val="24"/>
          <w:lang w:val="en-GB"/>
        </w:rPr>
      </w:pPr>
    </w:p>
    <w:p w14:paraId="5E9712CC" w14:textId="77777777" w:rsidR="00C4607B" w:rsidRPr="009A1D13" w:rsidRDefault="00C4607B" w:rsidP="005324A3">
      <w:pPr>
        <w:pStyle w:val="Heading4"/>
        <w:rPr>
          <w:rFonts w:ascii="Times New Roman" w:hAnsi="Times New Roman" w:cs="Times New Roman"/>
          <w:b/>
          <w:sz w:val="24"/>
          <w:szCs w:val="24"/>
          <w:lang w:val="en-GB"/>
        </w:rPr>
      </w:pPr>
      <w:bookmarkStart w:id="125" w:name="_Toc428976797"/>
      <w:r w:rsidRPr="009A1D13">
        <w:rPr>
          <w:rFonts w:ascii="Times New Roman" w:hAnsi="Times New Roman" w:cs="Times New Roman"/>
          <w:b/>
          <w:sz w:val="24"/>
          <w:szCs w:val="24"/>
          <w:lang w:val="en-GB"/>
        </w:rPr>
        <w:t>5.4.3.4 Network</w:t>
      </w:r>
      <w:bookmarkEnd w:id="125"/>
      <w:r w:rsidRPr="009A1D13">
        <w:rPr>
          <w:rFonts w:ascii="Times New Roman" w:hAnsi="Times New Roman" w:cs="Times New Roman"/>
          <w:b/>
          <w:sz w:val="24"/>
          <w:szCs w:val="24"/>
          <w:lang w:val="en-GB"/>
        </w:rPr>
        <w:t xml:space="preserve"> </w:t>
      </w:r>
    </w:p>
    <w:p w14:paraId="64B9099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Ya’s network consists of a nanny and some family members or friends. Ya’s 24-hour nanny (since he was</w:t>
      </w:r>
      <w:r w:rsidR="00E74834" w:rsidRPr="009A1D13">
        <w:rPr>
          <w:rFonts w:ascii="Times New Roman" w:hAnsi="Times New Roman" w:cs="Times New Roman"/>
          <w:szCs w:val="24"/>
          <w:lang w:val="en-GB"/>
        </w:rPr>
        <w:t xml:space="preserve"> 20 </w:t>
      </w:r>
      <w:r w:rsidRPr="009A1D13">
        <w:rPr>
          <w:rFonts w:ascii="Times New Roman" w:hAnsi="Times New Roman" w:cs="Times New Roman"/>
          <w:szCs w:val="24"/>
          <w:lang w:val="en-GB"/>
        </w:rPr>
        <w:t xml:space="preserve">months old) thinks that Han is normal. Ya’s relatives who provide this support are her sisters-in-law who are SEN teachers as well. Ya doubted the diagnosis of autism, because her sisters-in-law did not suspect Han’s </w:t>
      </w:r>
      <w:r w:rsidR="00B4522C"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development either. Her friends include mainstream class teachers, SEN teachers, doctors, and speech-language therapists. When she suspected Han’s </w:t>
      </w:r>
      <w:r w:rsidR="00B4522C" w:rsidRPr="009A1D13">
        <w:rPr>
          <w:rFonts w:ascii="Times New Roman" w:hAnsi="Times New Roman" w:cs="Times New Roman"/>
          <w:szCs w:val="24"/>
          <w:lang w:val="en-GB"/>
        </w:rPr>
        <w:t>different</w:t>
      </w:r>
      <w:r w:rsidRPr="009A1D13">
        <w:rPr>
          <w:rFonts w:ascii="Times New Roman" w:hAnsi="Times New Roman" w:cs="Times New Roman"/>
          <w:szCs w:val="24"/>
          <w:lang w:val="en-GB"/>
        </w:rPr>
        <w:t xml:space="preserve"> development, she asked for their opinions and suggestions. After discussion, they suggested that Ya should bring Han to a hospital and accept some assessments. One of Ya’s friends said that Han might have selective attention disorder.</w:t>
      </w:r>
    </w:p>
    <w:p w14:paraId="29B15B11" w14:textId="77777777" w:rsidR="00C4607B" w:rsidRPr="009A1D13" w:rsidRDefault="00C4607B" w:rsidP="004649A1">
      <w:pPr>
        <w:spacing w:line="360" w:lineRule="auto"/>
        <w:jc w:val="both"/>
        <w:rPr>
          <w:rFonts w:ascii="Times New Roman" w:hAnsi="Times New Roman" w:cs="Times New Roman"/>
          <w:szCs w:val="24"/>
          <w:lang w:val="en-GB"/>
        </w:rPr>
      </w:pPr>
    </w:p>
    <w:p w14:paraId="13FF6F06" w14:textId="77777777" w:rsidR="00C4607B" w:rsidRPr="009A1D13" w:rsidRDefault="00C4607B" w:rsidP="005324A3">
      <w:pPr>
        <w:pStyle w:val="Heading3"/>
        <w:rPr>
          <w:rFonts w:ascii="Times New Roman" w:hAnsi="Times New Roman" w:cs="Times New Roman"/>
          <w:color w:val="auto"/>
          <w:sz w:val="24"/>
          <w:szCs w:val="24"/>
          <w:lang w:val="en-GB"/>
        </w:rPr>
      </w:pPr>
      <w:bookmarkStart w:id="126" w:name="_Toc428976798"/>
      <w:r w:rsidRPr="009A1D13">
        <w:rPr>
          <w:rFonts w:ascii="Times New Roman" w:hAnsi="Times New Roman" w:cs="Times New Roman"/>
          <w:color w:val="auto"/>
          <w:sz w:val="24"/>
          <w:szCs w:val="24"/>
          <w:lang w:val="en-GB"/>
        </w:rPr>
        <w:t>5.4.4 The Educational System</w:t>
      </w:r>
      <w:bookmarkEnd w:id="126"/>
    </w:p>
    <w:p w14:paraId="4952F67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When considering herself as a parent, Ya told me that she thinks that Han’s teachers do a better job than her. This is because Han started to make more progress after he began </w:t>
      </w:r>
      <w:r w:rsidRPr="009A1D13">
        <w:rPr>
          <w:rFonts w:ascii="Times New Roman" w:hAnsi="Times New Roman" w:cs="Times New Roman"/>
          <w:szCs w:val="24"/>
          <w:lang w:val="en-GB"/>
        </w:rPr>
        <w:lastRenderedPageBreak/>
        <w:t xml:space="preserve">attending classes at around 3 years old. He became more settled and started to utter some words </w:t>
      </w:r>
      <w:r w:rsidR="00037150" w:rsidRPr="009A1D13">
        <w:rPr>
          <w:rFonts w:ascii="Times New Roman" w:hAnsi="Times New Roman" w:cs="Times New Roman"/>
          <w:szCs w:val="24"/>
          <w:lang w:val="en-GB"/>
        </w:rPr>
        <w:t>such as</w:t>
      </w:r>
      <w:r w:rsidRPr="009A1D13">
        <w:rPr>
          <w:rFonts w:ascii="Times New Roman" w:hAnsi="Times New Roman" w:cs="Times New Roman"/>
          <w:szCs w:val="24"/>
          <w:lang w:val="en-GB"/>
        </w:rPr>
        <w:t xml:space="preserve"> ‘bao bao’ (Mandarin for baby</w:t>
      </w:r>
      <w:r w:rsidR="00E74834" w:rsidRPr="009A1D13">
        <w:rPr>
          <w:rFonts w:ascii="Times New Roman" w:hAnsi="Times New Roman" w:cs="Times New Roman"/>
          <w:szCs w:val="24"/>
          <w:lang w:val="en-GB"/>
        </w:rPr>
        <w:t xml:space="preserve"> or hug</w:t>
      </w:r>
      <w:r w:rsidRPr="009A1D13">
        <w:rPr>
          <w:rFonts w:ascii="Times New Roman" w:hAnsi="Times New Roman" w:cs="Times New Roman"/>
          <w:szCs w:val="24"/>
          <w:lang w:val="en-GB"/>
        </w:rPr>
        <w:t xml:space="preserve">). </w:t>
      </w:r>
    </w:p>
    <w:p w14:paraId="0EC649C4" w14:textId="77777777" w:rsidR="00C4607B" w:rsidRPr="009A1D13" w:rsidRDefault="00C4607B" w:rsidP="004649A1">
      <w:pPr>
        <w:spacing w:line="360" w:lineRule="auto"/>
        <w:jc w:val="both"/>
        <w:rPr>
          <w:rFonts w:ascii="Times New Roman" w:hAnsi="Times New Roman" w:cs="Times New Roman"/>
          <w:szCs w:val="24"/>
          <w:lang w:val="en-GB"/>
        </w:rPr>
      </w:pPr>
    </w:p>
    <w:p w14:paraId="6808947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It became apparent that he was happier than before and would sit down and play with Ya and her husband. In addition, she explained, school education accelerated Han’s learning progress via long one-to-one sessions and through interaction with his peers. Ya said that she believes that Han learnt better from his teachers than he did from her. Meanwhile, she trusts his teachers to improve his abilities through </w:t>
      </w:r>
      <w:r w:rsidR="00037150" w:rsidRPr="009A1D13">
        <w:rPr>
          <w:rFonts w:ascii="Times New Roman" w:hAnsi="Times New Roman" w:cs="Times New Roman"/>
          <w:szCs w:val="24"/>
          <w:lang w:val="en-GB"/>
        </w:rPr>
        <w:t>teaching and play.</w:t>
      </w:r>
      <w:r w:rsidRPr="009A1D13">
        <w:rPr>
          <w:rFonts w:ascii="Times New Roman" w:hAnsi="Times New Roman" w:cs="Times New Roman"/>
          <w:szCs w:val="24"/>
          <w:lang w:val="en-GB"/>
        </w:rPr>
        <w:t xml:space="preserve"> Due to Han’s long school days, Ya thinks that his teachers understand Han better than she does.</w:t>
      </w:r>
    </w:p>
    <w:p w14:paraId="2C342572" w14:textId="77777777" w:rsidR="00C4607B" w:rsidRPr="009A1D13" w:rsidRDefault="00C4607B" w:rsidP="004649A1">
      <w:pPr>
        <w:spacing w:line="360" w:lineRule="auto"/>
        <w:jc w:val="both"/>
        <w:rPr>
          <w:rFonts w:ascii="Times New Roman" w:hAnsi="Times New Roman" w:cs="Times New Roman"/>
          <w:szCs w:val="24"/>
          <w:lang w:val="en-GB"/>
        </w:rPr>
      </w:pPr>
    </w:p>
    <w:p w14:paraId="678D513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told me that she thinks that Han has made some considerable progress since he has been at school. Every time he learns a new skill; he will play it or show it </w:t>
      </w:r>
      <w:r w:rsidR="00037150" w:rsidRPr="009A1D13">
        <w:rPr>
          <w:rFonts w:ascii="Times New Roman" w:hAnsi="Times New Roman" w:cs="Times New Roman"/>
          <w:szCs w:val="24"/>
          <w:lang w:val="en-GB"/>
        </w:rPr>
        <w:t xml:space="preserve">to </w:t>
      </w:r>
      <w:r w:rsidR="00A557AD" w:rsidRPr="009A1D13">
        <w:rPr>
          <w:rFonts w:ascii="Times New Roman" w:hAnsi="Times New Roman" w:cs="Times New Roman"/>
          <w:szCs w:val="24"/>
          <w:lang w:val="en-GB"/>
        </w:rPr>
        <w:t>Ya</w:t>
      </w:r>
      <w:r w:rsidRPr="009A1D13">
        <w:rPr>
          <w:rFonts w:ascii="Times New Roman" w:hAnsi="Times New Roman" w:cs="Times New Roman"/>
          <w:szCs w:val="24"/>
          <w:lang w:val="en-GB"/>
        </w:rPr>
        <w:t xml:space="preserve">, so she sees the things he has learned. Ya related some of things he has learned, these include; sitting at a desk, playing with blocks for more than 1 minute, taking off his shoes and socks and putting them into a shoe box, and he is willing to take the school bus without a struggle. </w:t>
      </w:r>
      <w:r w:rsidR="00DF27E3" w:rsidRPr="009A1D13">
        <w:rPr>
          <w:rFonts w:ascii="Times New Roman" w:hAnsi="Times New Roman" w:cs="Times New Roman"/>
          <w:szCs w:val="24"/>
          <w:lang w:val="en-GB"/>
        </w:rPr>
        <w:t xml:space="preserve">Ya </w:t>
      </w:r>
      <w:r w:rsidR="00022C08" w:rsidRPr="009A1D13">
        <w:rPr>
          <w:rFonts w:ascii="Times New Roman" w:hAnsi="Times New Roman" w:cs="Times New Roman"/>
          <w:szCs w:val="24"/>
          <w:lang w:val="en-GB"/>
        </w:rPr>
        <w:t>may</w:t>
      </w:r>
      <w:r w:rsidR="00DF27E3" w:rsidRPr="009A1D13">
        <w:rPr>
          <w:rFonts w:ascii="Times New Roman" w:hAnsi="Times New Roman" w:cs="Times New Roman"/>
          <w:szCs w:val="24"/>
          <w:lang w:val="en-GB"/>
        </w:rPr>
        <w:t xml:space="preserve"> feel happy about Han’</w:t>
      </w:r>
      <w:r w:rsidR="00876F39" w:rsidRPr="009A1D13">
        <w:rPr>
          <w:rFonts w:ascii="Times New Roman" w:hAnsi="Times New Roman" w:cs="Times New Roman"/>
          <w:szCs w:val="24"/>
          <w:lang w:val="en-GB"/>
        </w:rPr>
        <w:t>s progress and</w:t>
      </w:r>
      <w:r w:rsidR="00DF27E3" w:rsidRPr="009A1D13">
        <w:rPr>
          <w:rFonts w:ascii="Times New Roman" w:hAnsi="Times New Roman" w:cs="Times New Roman"/>
          <w:szCs w:val="24"/>
          <w:lang w:val="en-GB"/>
        </w:rPr>
        <w:t xml:space="preserve"> consequen</w:t>
      </w:r>
      <w:r w:rsidR="00022C08" w:rsidRPr="009A1D13">
        <w:rPr>
          <w:rFonts w:ascii="Times New Roman" w:hAnsi="Times New Roman" w:cs="Times New Roman"/>
          <w:szCs w:val="24"/>
          <w:lang w:val="en-GB"/>
        </w:rPr>
        <w:t>t</w:t>
      </w:r>
      <w:r w:rsidR="00DF27E3" w:rsidRPr="009A1D13">
        <w:rPr>
          <w:rFonts w:ascii="Times New Roman" w:hAnsi="Times New Roman" w:cs="Times New Roman"/>
          <w:szCs w:val="24"/>
          <w:lang w:val="en-GB"/>
        </w:rPr>
        <w:t xml:space="preserve">ly, Han might be </w:t>
      </w:r>
      <w:r w:rsidR="000B0C7F" w:rsidRPr="009A1D13">
        <w:rPr>
          <w:rFonts w:ascii="Times New Roman" w:hAnsi="Times New Roman" w:cs="Times New Roman"/>
          <w:szCs w:val="24"/>
          <w:lang w:val="en-GB"/>
        </w:rPr>
        <w:t>proud</w:t>
      </w:r>
      <w:r w:rsidR="00DF27E3" w:rsidRPr="009A1D13">
        <w:rPr>
          <w:rFonts w:ascii="Times New Roman" w:hAnsi="Times New Roman" w:cs="Times New Roman"/>
          <w:szCs w:val="24"/>
          <w:lang w:val="en-GB"/>
        </w:rPr>
        <w:t xml:space="preserve"> of himself.</w:t>
      </w:r>
    </w:p>
    <w:p w14:paraId="3370A948" w14:textId="77777777" w:rsidR="00C4607B" w:rsidRPr="009A1D13" w:rsidRDefault="00C4607B" w:rsidP="004649A1">
      <w:pPr>
        <w:spacing w:line="360" w:lineRule="auto"/>
        <w:jc w:val="both"/>
        <w:rPr>
          <w:rFonts w:ascii="Times New Roman" w:hAnsi="Times New Roman" w:cs="Times New Roman"/>
          <w:szCs w:val="24"/>
          <w:lang w:val="en-GB"/>
        </w:rPr>
      </w:pPr>
    </w:p>
    <w:p w14:paraId="041AF8E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During our interviews, Ya gave a recent example of his progress: At one bath time Han grabbed a toilet brush and put it inside his bath. Then he was holding a tooth brush and a towel in each hand. Ya became very angry and took the toilet brush away and started to scold Han severely. Han passed her one of the towels and she threw it away with anger and continued to scold him. After a few seconds Han gave her the tooth brush. Suddenly, Ya realised that Han had not reacted to her anger by crying and screaming, as </w:t>
      </w:r>
      <w:r w:rsidRPr="009A1D13">
        <w:rPr>
          <w:rFonts w:ascii="Times New Roman" w:hAnsi="Times New Roman" w:cs="Times New Roman"/>
          <w:szCs w:val="24"/>
          <w:lang w:val="en-GB"/>
        </w:rPr>
        <w:lastRenderedPageBreak/>
        <w:t>he had before, but had adopted a new approach, attempting to find out what it was that she was angry about.</w:t>
      </w:r>
      <w:r w:rsidR="0018384E"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Since Han likes to play with hard brushes, Ya assumed that he has a sensory issue. For Han’s good, Ya and her husband utilise a sensory brush to rub Han’s body at bedtime.</w:t>
      </w:r>
    </w:p>
    <w:p w14:paraId="19CAEC1E" w14:textId="77777777" w:rsidR="00C4607B" w:rsidRPr="009A1D13" w:rsidRDefault="00C4607B" w:rsidP="004649A1">
      <w:pPr>
        <w:spacing w:line="360" w:lineRule="auto"/>
        <w:jc w:val="both"/>
        <w:rPr>
          <w:rFonts w:ascii="Times New Roman" w:hAnsi="Times New Roman" w:cs="Times New Roman"/>
          <w:szCs w:val="24"/>
          <w:lang w:val="en-GB"/>
        </w:rPr>
      </w:pPr>
    </w:p>
    <w:p w14:paraId="18D0F199"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said that a teacher in his day-care centre observed that emotions between Ya and Han are interdependent. If Ya feels upset or pettish, Han’s behaviour in class will be hard to control. On the other hand, if Ya does not slap or scold him at home, Han will feel happier and learn better in class.</w:t>
      </w:r>
    </w:p>
    <w:p w14:paraId="22D144FD" w14:textId="77777777" w:rsidR="00C4607B" w:rsidRPr="009A1D13" w:rsidRDefault="00C4607B" w:rsidP="004649A1">
      <w:pPr>
        <w:spacing w:line="360" w:lineRule="auto"/>
        <w:jc w:val="both"/>
        <w:rPr>
          <w:rFonts w:ascii="Times New Roman" w:hAnsi="Times New Roman" w:cs="Times New Roman"/>
          <w:szCs w:val="24"/>
          <w:lang w:val="en-GB"/>
        </w:rPr>
      </w:pPr>
    </w:p>
    <w:p w14:paraId="51505F8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Ya told me that the parent-teacher relationship is maintained through a </w:t>
      </w:r>
      <w:r w:rsidR="0018384E" w:rsidRPr="009A1D13">
        <w:rPr>
          <w:rFonts w:ascii="Times New Roman" w:hAnsi="Times New Roman" w:cs="Times New Roman"/>
          <w:szCs w:val="24"/>
          <w:lang w:val="en-GB"/>
        </w:rPr>
        <w:t>Teacher-Parent Contact B</w:t>
      </w:r>
      <w:r w:rsidRPr="009A1D13">
        <w:rPr>
          <w:rFonts w:ascii="Times New Roman" w:hAnsi="Times New Roman" w:cs="Times New Roman"/>
          <w:szCs w:val="24"/>
          <w:lang w:val="en-GB"/>
        </w:rPr>
        <w:t>ook</w:t>
      </w:r>
      <w:r w:rsidR="00DE301D"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which is used to pass notes on the child’s recent activity between the parents and teachers. Ya was worried about asking the teachers too many questions, because she knew they were busy and she did not want to anger, or annoy them. She said that she believed that Han would further develop some abilities as a result of the SEN teachers work</w:t>
      </w:r>
      <w:r w:rsidR="007C736D" w:rsidRPr="009A1D13">
        <w:rPr>
          <w:rFonts w:ascii="Times New Roman" w:hAnsi="Times New Roman" w:cs="Times New Roman"/>
          <w:szCs w:val="24"/>
          <w:lang w:val="en-GB"/>
        </w:rPr>
        <w:t xml:space="preserve">. </w:t>
      </w:r>
      <w:r w:rsidR="0017469F" w:rsidRPr="009A1D13">
        <w:rPr>
          <w:rFonts w:ascii="Times New Roman" w:hAnsi="Times New Roman" w:cs="Times New Roman"/>
          <w:szCs w:val="24"/>
          <w:lang w:val="en-GB"/>
        </w:rPr>
        <w:t>H</w:t>
      </w:r>
      <w:r w:rsidRPr="009A1D13">
        <w:rPr>
          <w:rFonts w:ascii="Times New Roman" w:hAnsi="Times New Roman" w:cs="Times New Roman"/>
          <w:szCs w:val="24"/>
          <w:lang w:val="en-GB"/>
        </w:rPr>
        <w:t>owever, I am uncertain as to whether she trusted professionals or just wanted to pass the responsibility of educating Han to them!</w:t>
      </w:r>
    </w:p>
    <w:p w14:paraId="136E5C32" w14:textId="77777777" w:rsidR="00C4607B" w:rsidRPr="009A1D13" w:rsidRDefault="00C4607B" w:rsidP="004649A1">
      <w:pPr>
        <w:spacing w:line="360" w:lineRule="auto"/>
        <w:jc w:val="both"/>
        <w:rPr>
          <w:rFonts w:ascii="Times New Roman" w:hAnsi="Times New Roman" w:cs="Times New Roman"/>
          <w:szCs w:val="24"/>
          <w:lang w:val="en-GB"/>
        </w:rPr>
      </w:pPr>
    </w:p>
    <w:p w14:paraId="0BD3B7F1" w14:textId="77777777" w:rsidR="00C4607B" w:rsidRPr="009A1D13" w:rsidRDefault="00C4607B" w:rsidP="005324A3">
      <w:pPr>
        <w:pStyle w:val="Heading3"/>
        <w:rPr>
          <w:rFonts w:ascii="Times New Roman" w:hAnsi="Times New Roman" w:cs="Times New Roman"/>
          <w:color w:val="auto"/>
          <w:sz w:val="24"/>
          <w:szCs w:val="24"/>
          <w:lang w:val="en-GB"/>
        </w:rPr>
      </w:pPr>
      <w:bookmarkStart w:id="127" w:name="_Toc428976799"/>
      <w:r w:rsidRPr="009A1D13">
        <w:rPr>
          <w:rFonts w:ascii="Times New Roman" w:hAnsi="Times New Roman" w:cs="Times New Roman"/>
          <w:color w:val="auto"/>
          <w:sz w:val="24"/>
          <w:szCs w:val="24"/>
          <w:lang w:val="en-GB"/>
        </w:rPr>
        <w:t>5.4.5 The Medical System</w:t>
      </w:r>
      <w:bookmarkEnd w:id="127"/>
    </w:p>
    <w:p w14:paraId="544460DB"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told me that Han was diagnosed with autism when he was 30</w:t>
      </w:r>
      <w:r w:rsidR="00A557AD"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months old. Mostly, doctors take two hours to assess a child at the hospital. When Han was assessed the first time, the hospital arranged for a whole team to assess him at the same time (transdisciplinary evaluation model). The team consisted of a speech &amp; language therapist, occupational therapist, physiotherapist, psychologist, and so on. During the first assessment, Han avoided eye contact, played on his own, and was non-verbal. </w:t>
      </w:r>
    </w:p>
    <w:p w14:paraId="5E449643" w14:textId="77777777" w:rsidR="00DE301D" w:rsidRPr="009A1D13" w:rsidRDefault="00DE301D" w:rsidP="004649A1">
      <w:pPr>
        <w:spacing w:line="360" w:lineRule="auto"/>
        <w:jc w:val="both"/>
        <w:rPr>
          <w:rFonts w:ascii="Times New Roman" w:hAnsi="Times New Roman" w:cs="Times New Roman"/>
          <w:szCs w:val="24"/>
          <w:lang w:val="en-GB"/>
        </w:rPr>
      </w:pPr>
    </w:p>
    <w:p w14:paraId="084566F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At his second assessment (one year later), they assessed Han separately, although it was the same group of professionals. Ya told me that her reaction to the first assessment was that they had not taken enough time and that they had underestimated Han’s abilities. She did not take the diagnosis seriously. Like most parents she considered that the diagnosis is only a tool to access resources. Ya pointed out that Han’s behaviour while meeting with a doctor was different from the way it was at home. Because Ya doubted the doctor’s diagnosis, the doctor wrote that Han’s mother did not understand autism in the medical report. Ya told me that she thought that there was a better way of assessing Han’s real abilities using his therapists, because these therapists had taught Han for a while and he was comfortable with them.</w:t>
      </w:r>
    </w:p>
    <w:p w14:paraId="698C481B" w14:textId="77777777" w:rsidR="00C4607B" w:rsidRPr="009A1D13" w:rsidRDefault="00C4607B" w:rsidP="004649A1">
      <w:pPr>
        <w:spacing w:line="360" w:lineRule="auto"/>
        <w:jc w:val="both"/>
        <w:rPr>
          <w:rFonts w:ascii="Times New Roman" w:hAnsi="Times New Roman" w:cs="Times New Roman"/>
          <w:szCs w:val="24"/>
          <w:lang w:val="en-GB"/>
        </w:rPr>
      </w:pPr>
    </w:p>
    <w:p w14:paraId="45B711FE"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Following the diagnosis, Ya told me, she actively arranged Han’s treatment and interventions. In the beginning, Ya tried to find any available resource (including psychologists, doctors, a day-care centre for children with autism as well as a rehabilitation clinic)</w:t>
      </w:r>
      <w:r w:rsidR="0018384E" w:rsidRPr="009A1D13">
        <w:rPr>
          <w:rFonts w:ascii="Times New Roman" w:hAnsi="Times New Roman" w:cs="Times New Roman"/>
          <w:szCs w:val="24"/>
          <w:lang w:val="en-GB"/>
        </w:rPr>
        <w:t>, and</w:t>
      </w:r>
      <w:r w:rsidRPr="009A1D13">
        <w:rPr>
          <w:rFonts w:ascii="Times New Roman" w:hAnsi="Times New Roman" w:cs="Times New Roman"/>
          <w:szCs w:val="24"/>
          <w:lang w:val="en-GB"/>
        </w:rPr>
        <w:t xml:space="preserve"> created a tight schedule for Han. Ya felt exhausted. Then she found Han a development centre for delayed development children, and finally she felt as though her burden was reduced.</w:t>
      </w:r>
    </w:p>
    <w:p w14:paraId="1B3A237A" w14:textId="77777777" w:rsidR="00C4607B" w:rsidRPr="009A1D13" w:rsidRDefault="00C4607B" w:rsidP="004649A1">
      <w:pPr>
        <w:spacing w:line="360" w:lineRule="auto"/>
        <w:jc w:val="both"/>
        <w:rPr>
          <w:rFonts w:ascii="Times New Roman" w:hAnsi="Times New Roman" w:cs="Times New Roman"/>
          <w:szCs w:val="24"/>
          <w:lang w:val="en-GB"/>
        </w:rPr>
      </w:pPr>
    </w:p>
    <w:p w14:paraId="206FCFDF" w14:textId="77777777" w:rsidR="00C4607B" w:rsidRPr="009A1D13" w:rsidRDefault="00C4607B" w:rsidP="007C736D">
      <w:pPr>
        <w:spacing w:line="360" w:lineRule="auto"/>
        <w:rPr>
          <w:rFonts w:ascii="Times New Roman" w:hAnsi="Times New Roman" w:cs="Times New Roman"/>
          <w:szCs w:val="24"/>
          <w:lang w:val="en-GB"/>
        </w:rPr>
      </w:pPr>
      <w:r w:rsidRPr="009A1D13">
        <w:rPr>
          <w:rFonts w:ascii="Times New Roman" w:hAnsi="Times New Roman" w:cs="Times New Roman"/>
          <w:szCs w:val="24"/>
          <w:lang w:val="en-GB"/>
        </w:rPr>
        <w:t>Ya told me that, in the hospital, there is a day-care centre which provides training program</w:t>
      </w:r>
      <w:r w:rsidR="007C736D" w:rsidRPr="009A1D13">
        <w:rPr>
          <w:rFonts w:ascii="Times New Roman" w:hAnsi="Times New Roman" w:cs="Times New Roman"/>
          <w:szCs w:val="24"/>
          <w:lang w:val="en-GB"/>
        </w:rPr>
        <w:t>me</w:t>
      </w:r>
      <w:r w:rsidRPr="009A1D13">
        <w:rPr>
          <w:rFonts w:ascii="Times New Roman" w:hAnsi="Times New Roman" w:cs="Times New Roman"/>
          <w:szCs w:val="24"/>
          <w:lang w:val="en-GB"/>
        </w:rPr>
        <w:t xml:space="preserve">s for preschool-age children with autism and their families. In the </w:t>
      </w:r>
      <w:r w:rsidR="007C736D" w:rsidRPr="009A1D13">
        <w:rPr>
          <w:rFonts w:ascii="Times New Roman" w:hAnsi="Times New Roman" w:cs="Times New Roman"/>
          <w:szCs w:val="24"/>
          <w:lang w:val="en-GB"/>
        </w:rPr>
        <w:t>programme</w:t>
      </w:r>
      <w:r w:rsidRPr="009A1D13">
        <w:rPr>
          <w:rFonts w:ascii="Times New Roman" w:hAnsi="Times New Roman" w:cs="Times New Roman"/>
          <w:szCs w:val="24"/>
          <w:lang w:val="en-GB"/>
        </w:rPr>
        <w:t xml:space="preserve">, parents need to participate in the whole session. Ya thought that Han behaved </w:t>
      </w:r>
      <w:r w:rsidR="007C736D" w:rsidRPr="009A1D13">
        <w:rPr>
          <w:rFonts w:ascii="Times New Roman" w:hAnsi="Times New Roman" w:cs="Times New Roman"/>
          <w:szCs w:val="24"/>
          <w:lang w:val="en-GB"/>
        </w:rPr>
        <w:t>worse</w:t>
      </w:r>
      <w:r w:rsidRPr="009A1D13">
        <w:rPr>
          <w:rFonts w:ascii="Times New Roman" w:hAnsi="Times New Roman" w:cs="Times New Roman"/>
          <w:szCs w:val="24"/>
          <w:lang w:val="en-GB"/>
        </w:rPr>
        <w:t xml:space="preserve"> in the day-care centre because he knew that Ya had to treat him nicely there. Ya also mentioned that Han had negative emotions and severe head-banging behaviour there, and the situation infuriated her.</w:t>
      </w:r>
    </w:p>
    <w:p w14:paraId="7C865B99" w14:textId="77777777" w:rsidR="00C4607B" w:rsidRPr="009A1D13" w:rsidRDefault="00C4607B" w:rsidP="004649A1">
      <w:pPr>
        <w:spacing w:line="360" w:lineRule="auto"/>
        <w:jc w:val="both"/>
        <w:rPr>
          <w:rFonts w:ascii="Times New Roman" w:hAnsi="Times New Roman" w:cs="Times New Roman"/>
          <w:szCs w:val="24"/>
          <w:lang w:val="en-GB"/>
        </w:rPr>
      </w:pPr>
    </w:p>
    <w:p w14:paraId="4975089F"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Han was diagnosed in the Department of Physical Medicine and Rehabilitation. Ya said that the doctor mentioned her doubts about the diagnosis </w:t>
      </w:r>
      <w:r w:rsidR="008E4E5D" w:rsidRPr="009A1D13">
        <w:rPr>
          <w:rFonts w:ascii="Times New Roman" w:hAnsi="Times New Roman" w:cs="Times New Roman"/>
          <w:szCs w:val="24"/>
          <w:lang w:val="en-GB"/>
        </w:rPr>
        <w:t xml:space="preserve">and commented that this was </w:t>
      </w:r>
      <w:r w:rsidRPr="009A1D13">
        <w:rPr>
          <w:rFonts w:ascii="Times New Roman" w:hAnsi="Times New Roman" w:cs="Times New Roman"/>
          <w:szCs w:val="24"/>
          <w:lang w:val="en-GB"/>
        </w:rPr>
        <w:t xml:space="preserve">disadvantageous to the functioning of </w:t>
      </w:r>
      <w:r w:rsidR="008E4E5D" w:rsidRPr="009A1D13">
        <w:rPr>
          <w:rFonts w:ascii="Times New Roman" w:hAnsi="Times New Roman" w:cs="Times New Roman"/>
          <w:szCs w:val="24"/>
          <w:lang w:val="en-GB"/>
        </w:rPr>
        <w:t>the family</w:t>
      </w:r>
      <w:r w:rsidRPr="009A1D13">
        <w:rPr>
          <w:rFonts w:ascii="Times New Roman" w:hAnsi="Times New Roman" w:cs="Times New Roman"/>
          <w:szCs w:val="24"/>
          <w:lang w:val="en-GB"/>
        </w:rPr>
        <w:t xml:space="preserve"> in his report.</w:t>
      </w:r>
    </w:p>
    <w:p w14:paraId="29D8A856" w14:textId="77777777" w:rsidR="00C4607B" w:rsidRPr="009A1D13" w:rsidRDefault="00C4607B" w:rsidP="004649A1">
      <w:pPr>
        <w:spacing w:line="360" w:lineRule="auto"/>
        <w:jc w:val="both"/>
        <w:rPr>
          <w:rFonts w:ascii="Times New Roman" w:hAnsi="Times New Roman" w:cs="Times New Roman"/>
          <w:szCs w:val="24"/>
          <w:lang w:val="en-GB"/>
        </w:rPr>
      </w:pPr>
    </w:p>
    <w:p w14:paraId="77BEA648"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described how Han studied in a development centre for about a year. The development centre provides transport, therapists, and a curriculum. Han was taken to the centre at around 7:00 a.m., and them taken back home at around 5:00 p.m. In the centre, the staff scheduled some therapy for him according to his needs.</w:t>
      </w:r>
    </w:p>
    <w:p w14:paraId="67FE1D7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  </w:t>
      </w:r>
    </w:p>
    <w:p w14:paraId="1ABCCA6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 asked Ya about medication and she told me that a doctor suggested that Han should take medication for his hyperactivity. Being Han’s mother, Ya surfed the internet and found that the medication is for children with autism who are more than 6 year</w:t>
      </w:r>
      <w:r w:rsidR="004E745B" w:rsidRPr="009A1D13">
        <w:rPr>
          <w:rFonts w:ascii="Times New Roman" w:hAnsi="Times New Roman" w:cs="Times New Roman"/>
          <w:szCs w:val="24"/>
          <w:lang w:val="en-GB"/>
        </w:rPr>
        <w:t xml:space="preserve">s </w:t>
      </w:r>
      <w:r w:rsidRPr="009A1D13">
        <w:rPr>
          <w:rFonts w:ascii="Times New Roman" w:hAnsi="Times New Roman" w:cs="Times New Roman"/>
          <w:szCs w:val="24"/>
          <w:lang w:val="en-GB"/>
        </w:rPr>
        <w:t>old, so she refused the doctor’s suggestion. Ya thought that medication would be the last approach after having applied structural teaching (educational approaches).</w:t>
      </w:r>
    </w:p>
    <w:p w14:paraId="57AC998B" w14:textId="77777777" w:rsidR="00C4607B" w:rsidRPr="009A1D13" w:rsidRDefault="00C4607B" w:rsidP="004649A1">
      <w:pPr>
        <w:spacing w:line="360" w:lineRule="auto"/>
        <w:jc w:val="both"/>
        <w:rPr>
          <w:rFonts w:ascii="Times New Roman" w:hAnsi="Times New Roman" w:cs="Times New Roman"/>
          <w:szCs w:val="24"/>
          <w:lang w:val="en-GB"/>
        </w:rPr>
      </w:pPr>
    </w:p>
    <w:p w14:paraId="138B4D14" w14:textId="77777777" w:rsidR="00F46324"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made three observations relating to medical issues during our meetings:</w:t>
      </w:r>
      <w:r w:rsidR="00415BD3" w:rsidRPr="009A1D13">
        <w:rPr>
          <w:rFonts w:ascii="Times New Roman" w:hAnsi="Times New Roman" w:cs="Times New Roman"/>
          <w:szCs w:val="24"/>
          <w:lang w:val="en-GB"/>
        </w:rPr>
        <w:t xml:space="preserve"> </w:t>
      </w:r>
    </w:p>
    <w:p w14:paraId="6218BB1A"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Firstly, therapists should cooperate and communicate with each other to find the best way to educate Han as a whole. Ya asked why the Taiwanese government divided the treatment and interventions into smaller categories (such as physiotherapy, occupational therapy, and speech &amp; language therapy) since all therapists did the same thing and use the same play toys with Han. It totally wastes the government’s money and parents’ time. She suggested that the government should train professional staff who have the ability to integrate all the treatment into one development curriculum, especially for young children with special needs.  </w:t>
      </w:r>
    </w:p>
    <w:p w14:paraId="69CEAF2E" w14:textId="77777777" w:rsidR="00C4607B" w:rsidRPr="009A1D13" w:rsidRDefault="00C4607B" w:rsidP="004649A1">
      <w:pPr>
        <w:spacing w:line="360" w:lineRule="auto"/>
        <w:jc w:val="both"/>
        <w:rPr>
          <w:rFonts w:ascii="Times New Roman" w:hAnsi="Times New Roman" w:cs="Times New Roman"/>
          <w:szCs w:val="24"/>
          <w:lang w:val="en-GB"/>
        </w:rPr>
      </w:pPr>
    </w:p>
    <w:p w14:paraId="392376A4"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Secondly, she found that the parents of children with autism think that the motor and fine skills of their children are far more developed those of typical-development children in a kindergarten because parents of children with autism emphasise the importance of self-care skills such as tying shoelaces, running, climbing and coordination and yet their children are the ones getting physiotherapy and occupational therapy. </w:t>
      </w:r>
    </w:p>
    <w:p w14:paraId="208B3FE1" w14:textId="77777777" w:rsidR="00DE301D" w:rsidRPr="009A1D13" w:rsidRDefault="00DE301D" w:rsidP="004649A1">
      <w:pPr>
        <w:spacing w:line="360" w:lineRule="auto"/>
        <w:jc w:val="both"/>
        <w:rPr>
          <w:rFonts w:ascii="Times New Roman" w:hAnsi="Times New Roman" w:cs="Times New Roman"/>
          <w:szCs w:val="24"/>
          <w:lang w:val="en-GB"/>
        </w:rPr>
      </w:pPr>
    </w:p>
    <w:p w14:paraId="191E6D7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Finally, she believes that the treatment and intervention for an individual with autism should focus on the core </w:t>
      </w:r>
      <w:r w:rsidR="004E745B" w:rsidRPr="009A1D13">
        <w:rPr>
          <w:rFonts w:ascii="Times New Roman" w:hAnsi="Times New Roman" w:cs="Times New Roman"/>
          <w:szCs w:val="24"/>
          <w:lang w:val="en-GB"/>
        </w:rPr>
        <w:t>issu</w:t>
      </w:r>
      <w:r w:rsidRPr="009A1D13">
        <w:rPr>
          <w:rFonts w:ascii="Times New Roman" w:hAnsi="Times New Roman" w:cs="Times New Roman"/>
          <w:szCs w:val="24"/>
          <w:lang w:val="en-GB"/>
        </w:rPr>
        <w:t xml:space="preserve">es of autism. For example, human understanding and care for others, especially their family. </w:t>
      </w:r>
    </w:p>
    <w:p w14:paraId="3F5A0FB9" w14:textId="77777777" w:rsidR="00C4607B" w:rsidRPr="009A1D13" w:rsidRDefault="00C4607B" w:rsidP="004649A1">
      <w:pPr>
        <w:spacing w:line="360" w:lineRule="auto"/>
        <w:jc w:val="both"/>
        <w:rPr>
          <w:rFonts w:ascii="Times New Roman" w:hAnsi="Times New Roman" w:cs="Times New Roman"/>
          <w:szCs w:val="24"/>
          <w:lang w:val="en-GB"/>
        </w:rPr>
      </w:pPr>
    </w:p>
    <w:p w14:paraId="7D1A0D76"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I agree with Ya because of my experience in Taipei. Early childhood educators think of the child as a whole, and tend to teach them daily life skills. They give the child a whole-life experience by utilising all their senses. As an example take teaching the concept of food. Teachers tend to give the children real food to touch, smell, taste, hear, and to see. At the same time the children get some practi</w:t>
      </w:r>
      <w:r w:rsidR="00FC4219"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e of table manners, food history, or how to make food. Whereas, older children learn things separately by subject such as mathematics, history, chemistry, art and so on, I believe that most children with special needs have difficulty in generalising and therefore, the treatment and intervention should be by integrated education. </w:t>
      </w:r>
    </w:p>
    <w:p w14:paraId="6B835F3A" w14:textId="77777777" w:rsidR="00C4607B" w:rsidRPr="009A1D13" w:rsidRDefault="00C4607B" w:rsidP="004649A1">
      <w:pPr>
        <w:spacing w:line="360" w:lineRule="auto"/>
        <w:jc w:val="both"/>
        <w:rPr>
          <w:rFonts w:ascii="Times New Roman" w:hAnsi="Times New Roman" w:cs="Times New Roman"/>
          <w:szCs w:val="24"/>
          <w:lang w:val="en-GB"/>
        </w:rPr>
      </w:pPr>
    </w:p>
    <w:p w14:paraId="29E91B8C"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With regard to parent-doctor relationships, Ya told me that she has doubts about the doctors’ diagnoses. She explained her reasons for this: Han makes eye contact with other individuals; he recognises his family members; he has separation anxiety, and he </w:t>
      </w:r>
      <w:r w:rsidRPr="009A1D13">
        <w:rPr>
          <w:rFonts w:ascii="Times New Roman" w:hAnsi="Times New Roman" w:cs="Times New Roman"/>
          <w:szCs w:val="24"/>
          <w:lang w:val="en-GB"/>
        </w:rPr>
        <w:lastRenderedPageBreak/>
        <w:t xml:space="preserve">demands hugs from his parents. In Ya’s opinion, Han’s </w:t>
      </w:r>
      <w:r w:rsidR="00827C28" w:rsidRPr="009A1D13">
        <w:rPr>
          <w:rFonts w:ascii="Times New Roman" w:hAnsi="Times New Roman" w:cs="Times New Roman" w:hint="eastAsia"/>
          <w:szCs w:val="24"/>
          <w:lang w:val="en-GB"/>
        </w:rPr>
        <w:t>issue</w:t>
      </w:r>
      <w:r w:rsidRPr="009A1D13">
        <w:rPr>
          <w:rFonts w:ascii="Times New Roman" w:hAnsi="Times New Roman" w:cs="Times New Roman"/>
          <w:szCs w:val="24"/>
          <w:lang w:val="en-GB"/>
        </w:rPr>
        <w:t xml:space="preserve">s are more indicative of language </w:t>
      </w:r>
      <w:r w:rsidR="006738AC" w:rsidRPr="009A1D13">
        <w:rPr>
          <w:rFonts w:ascii="Times New Roman" w:hAnsi="Times New Roman" w:cs="Times New Roman" w:hint="eastAsia"/>
          <w:szCs w:val="24"/>
          <w:lang w:val="en-GB"/>
        </w:rPr>
        <w:t>difficulties</w:t>
      </w:r>
      <w:r w:rsidRPr="009A1D13">
        <w:rPr>
          <w:rFonts w:ascii="Times New Roman" w:hAnsi="Times New Roman" w:cs="Times New Roman"/>
          <w:szCs w:val="24"/>
          <w:lang w:val="en-GB"/>
        </w:rPr>
        <w:t>.</w:t>
      </w:r>
    </w:p>
    <w:p w14:paraId="6ED29DDA" w14:textId="77777777" w:rsidR="00D4508A" w:rsidRPr="009A1D13" w:rsidRDefault="00D4508A" w:rsidP="004649A1">
      <w:pPr>
        <w:spacing w:line="360" w:lineRule="auto"/>
        <w:jc w:val="both"/>
        <w:rPr>
          <w:rFonts w:ascii="Times New Roman" w:hAnsi="Times New Roman" w:cs="Times New Roman"/>
          <w:szCs w:val="24"/>
          <w:lang w:val="en-GB"/>
        </w:rPr>
      </w:pPr>
    </w:p>
    <w:p w14:paraId="20FEA5CA" w14:textId="77777777" w:rsidR="00432A93" w:rsidRPr="009A1D13" w:rsidRDefault="00432A93" w:rsidP="005324A3">
      <w:pPr>
        <w:pStyle w:val="Heading3"/>
        <w:rPr>
          <w:rFonts w:ascii="Times New Roman" w:hAnsi="Times New Roman" w:cs="Times New Roman"/>
          <w:color w:val="auto"/>
          <w:sz w:val="24"/>
          <w:szCs w:val="24"/>
          <w:lang w:val="en-GB"/>
        </w:rPr>
      </w:pPr>
      <w:bookmarkStart w:id="128" w:name="_Toc428976800"/>
      <w:r w:rsidRPr="009A1D13">
        <w:rPr>
          <w:rFonts w:ascii="Times New Roman" w:hAnsi="Times New Roman" w:cs="Times New Roman"/>
          <w:color w:val="auto"/>
          <w:sz w:val="24"/>
          <w:szCs w:val="24"/>
          <w:lang w:val="en-GB"/>
        </w:rPr>
        <w:t>5.4.6 Policy</w:t>
      </w:r>
      <w:bookmarkEnd w:id="128"/>
      <w:r w:rsidRPr="009A1D13">
        <w:rPr>
          <w:rFonts w:ascii="Times New Roman" w:hAnsi="Times New Roman" w:cs="Times New Roman"/>
          <w:color w:val="auto"/>
          <w:sz w:val="24"/>
          <w:szCs w:val="24"/>
          <w:lang w:val="en-GB"/>
        </w:rPr>
        <w:t xml:space="preserve"> </w:t>
      </w:r>
    </w:p>
    <w:p w14:paraId="642AF7F1" w14:textId="77777777" w:rsidR="00C4607B" w:rsidRPr="009A1D13" w:rsidRDefault="00C4607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Ya told me that she thinks that the label of autism is a means of getting welfare for Han, but in her eyes Han with labelling is just as dear to her as he is without it.</w:t>
      </w:r>
      <w:r w:rsidR="00D4508A"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According to the regulations in Taiwan, after getting a diagnosis from selected hospitals, parents can apply for a disability manual for their child. Han is holding a disability manual. Out of all the welfare services, Ya prefers to have </w:t>
      </w:r>
      <w:r w:rsidR="008E4E5D" w:rsidRPr="009A1D13">
        <w:rPr>
          <w:rFonts w:ascii="Times New Roman" w:hAnsi="Times New Roman" w:cs="Times New Roman"/>
          <w:szCs w:val="24"/>
          <w:lang w:val="en-GB"/>
        </w:rPr>
        <w:t>transport</w:t>
      </w:r>
      <w:r w:rsidRPr="009A1D13">
        <w:rPr>
          <w:rFonts w:ascii="Times New Roman" w:hAnsi="Times New Roman" w:cs="Times New Roman"/>
          <w:szCs w:val="24"/>
          <w:lang w:val="en-GB"/>
        </w:rPr>
        <w:t xml:space="preserve"> (Fu-kang Bus) to take her and her two young children between home and school, but in the end, she does not use the service.</w:t>
      </w:r>
    </w:p>
    <w:p w14:paraId="5F76D647" w14:textId="77777777" w:rsidR="00C4607B" w:rsidRPr="009A1D13" w:rsidRDefault="00C4607B" w:rsidP="004649A1">
      <w:pPr>
        <w:spacing w:line="360" w:lineRule="auto"/>
        <w:jc w:val="both"/>
        <w:rPr>
          <w:rFonts w:ascii="Times New Roman" w:hAnsi="Times New Roman" w:cs="Times New Roman"/>
          <w:szCs w:val="24"/>
          <w:lang w:val="en-GB"/>
        </w:rPr>
      </w:pPr>
    </w:p>
    <w:p w14:paraId="6D075A0D" w14:textId="77777777" w:rsidR="00C4607B" w:rsidRPr="009A1D13" w:rsidRDefault="00C4607B" w:rsidP="005324A3">
      <w:pPr>
        <w:pStyle w:val="Heading3"/>
        <w:rPr>
          <w:rFonts w:ascii="Times New Roman" w:hAnsi="Times New Roman" w:cs="Times New Roman"/>
          <w:color w:val="auto"/>
          <w:sz w:val="24"/>
          <w:szCs w:val="24"/>
          <w:lang w:val="en-GB"/>
        </w:rPr>
      </w:pPr>
      <w:bookmarkStart w:id="129" w:name="_Toc428976801"/>
      <w:r w:rsidRPr="009A1D13">
        <w:rPr>
          <w:rFonts w:ascii="Times New Roman" w:hAnsi="Times New Roman" w:cs="Times New Roman"/>
          <w:color w:val="auto"/>
          <w:sz w:val="24"/>
          <w:szCs w:val="24"/>
          <w:lang w:val="en-GB"/>
        </w:rPr>
        <w:t>5.4.7 Society, Community, Nation</w:t>
      </w:r>
      <w:bookmarkEnd w:id="129"/>
    </w:p>
    <w:p w14:paraId="4E169304" w14:textId="77777777" w:rsidR="00C4607B" w:rsidRPr="009A1D13" w:rsidRDefault="00121653"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szCs w:val="24"/>
          <w:lang w:val="en-GB"/>
        </w:rPr>
        <w:t>Many</w:t>
      </w:r>
      <w:r w:rsidR="00C4607B" w:rsidRPr="009A1D13">
        <w:rPr>
          <w:rFonts w:ascii="Times New Roman" w:hAnsi="Times New Roman" w:cs="Times New Roman"/>
          <w:szCs w:val="24"/>
          <w:lang w:val="en-GB"/>
        </w:rPr>
        <w:t xml:space="preserve"> Taiwanese </w:t>
      </w:r>
      <w:r w:rsidRPr="009A1D13">
        <w:rPr>
          <w:rFonts w:ascii="Times New Roman" w:hAnsi="Times New Roman" w:cs="Times New Roman"/>
          <w:szCs w:val="24"/>
          <w:lang w:val="en-GB"/>
        </w:rPr>
        <w:t xml:space="preserve">can </w:t>
      </w:r>
      <w:r w:rsidR="00C4607B" w:rsidRPr="009A1D13">
        <w:rPr>
          <w:rFonts w:ascii="Times New Roman" w:hAnsi="Times New Roman" w:cs="Times New Roman"/>
          <w:szCs w:val="24"/>
          <w:lang w:val="en-GB"/>
        </w:rPr>
        <w:t>understand and accept individuals with autism now more than before, and show more empathy toward the family of an individual with autism.</w:t>
      </w:r>
      <w:r w:rsidR="00D4508A" w:rsidRPr="009A1D13">
        <w:rPr>
          <w:rFonts w:ascii="Times New Roman" w:hAnsi="Times New Roman" w:cs="Times New Roman"/>
          <w:szCs w:val="24"/>
          <w:lang w:val="en-GB"/>
        </w:rPr>
        <w:t xml:space="preserve"> </w:t>
      </w:r>
      <w:r w:rsidR="005F4D91" w:rsidRPr="009A1D13">
        <w:rPr>
          <w:rFonts w:ascii="Times New Roman" w:hAnsi="Times New Roman" w:cs="Times New Roman"/>
          <w:szCs w:val="24"/>
          <w:lang w:val="en-GB"/>
        </w:rPr>
        <w:t>However, w</w:t>
      </w:r>
      <w:r w:rsidR="00C4607B" w:rsidRPr="009A1D13">
        <w:rPr>
          <w:rFonts w:ascii="Times New Roman" w:hAnsi="Times New Roman" w:cs="Times New Roman"/>
          <w:szCs w:val="24"/>
          <w:lang w:val="en-GB"/>
        </w:rPr>
        <w:t>hen they are in public and Han makes ‘iiooyy’ sounds, Ya becomes upset by the expression in the faces of others and she is sorrowful even though she knows that they do not understand autism. If Han’s baby sister is nearby, she will ask her to behave like an ambassador to relieve the tense situation.</w:t>
      </w:r>
    </w:p>
    <w:p w14:paraId="5312E8AD" w14:textId="77777777" w:rsidR="00DE301D" w:rsidRPr="009A1D13" w:rsidRDefault="00DE301D" w:rsidP="004649A1">
      <w:pPr>
        <w:spacing w:line="360" w:lineRule="auto"/>
        <w:rPr>
          <w:rFonts w:ascii="Times New Roman" w:hAnsi="Times New Roman" w:cs="Times New Roman"/>
          <w:b/>
          <w:szCs w:val="24"/>
          <w:lang w:val="en-GB"/>
        </w:rPr>
      </w:pPr>
    </w:p>
    <w:p w14:paraId="17752817" w14:textId="77777777" w:rsidR="00912239" w:rsidRPr="009A1D13" w:rsidRDefault="00912239" w:rsidP="004649A1">
      <w:pPr>
        <w:spacing w:line="360" w:lineRule="auto"/>
        <w:rPr>
          <w:lang w:val="en-GB"/>
        </w:rPr>
        <w:sectPr w:rsidR="00912239" w:rsidRPr="009A1D13" w:rsidSect="00ED35A0">
          <w:pgSz w:w="11906" w:h="16838" w:code="9"/>
          <w:pgMar w:top="1134" w:right="1134" w:bottom="1134" w:left="2268" w:header="851" w:footer="992" w:gutter="0"/>
          <w:cols w:space="425"/>
          <w:docGrid w:type="lines" w:linePitch="360"/>
        </w:sectPr>
      </w:pPr>
    </w:p>
    <w:p w14:paraId="048FBBC6" w14:textId="77777777" w:rsidR="00246F51" w:rsidRPr="009A1D13" w:rsidRDefault="00246F51" w:rsidP="00F46324">
      <w:pPr>
        <w:pStyle w:val="Heading1"/>
        <w:jc w:val="center"/>
        <w:rPr>
          <w:sz w:val="32"/>
          <w:szCs w:val="32"/>
          <w:lang w:val="en-GB"/>
        </w:rPr>
      </w:pPr>
      <w:bookmarkStart w:id="130" w:name="_Toc428976802"/>
      <w:r w:rsidRPr="009A1D13">
        <w:rPr>
          <w:sz w:val="32"/>
          <w:szCs w:val="32"/>
          <w:lang w:val="en-GB"/>
        </w:rPr>
        <w:lastRenderedPageBreak/>
        <w:t xml:space="preserve">Chapter </w:t>
      </w:r>
      <w:r w:rsidRPr="009A1D13">
        <w:rPr>
          <w:rFonts w:eastAsia="Times New Roman"/>
          <w:sz w:val="32"/>
          <w:szCs w:val="32"/>
          <w:lang w:val="en-GB"/>
        </w:rPr>
        <w:t>6</w:t>
      </w:r>
      <w:r w:rsidRPr="009A1D13">
        <w:rPr>
          <w:sz w:val="32"/>
          <w:szCs w:val="32"/>
          <w:lang w:val="en-GB"/>
        </w:rPr>
        <w:t xml:space="preserve"> Critique and </w:t>
      </w:r>
      <w:r w:rsidR="00647089" w:rsidRPr="009A1D13">
        <w:rPr>
          <w:sz w:val="32"/>
          <w:szCs w:val="32"/>
          <w:lang w:val="en-GB" w:eastAsia="zh-TW"/>
        </w:rPr>
        <w:t>D</w:t>
      </w:r>
      <w:r w:rsidRPr="009A1D13">
        <w:rPr>
          <w:sz w:val="32"/>
          <w:szCs w:val="32"/>
          <w:lang w:val="en-GB"/>
        </w:rPr>
        <w:t>iscussion</w:t>
      </w:r>
      <w:bookmarkEnd w:id="130"/>
    </w:p>
    <w:p w14:paraId="19233E00" w14:textId="77777777" w:rsidR="004D671A" w:rsidRPr="009A1D13" w:rsidRDefault="004D671A" w:rsidP="004649A1">
      <w:pPr>
        <w:spacing w:line="360" w:lineRule="auto"/>
        <w:jc w:val="both"/>
        <w:outlineLvl w:val="0"/>
        <w:rPr>
          <w:rFonts w:ascii="Times New Roman" w:eastAsia="PMingLiU" w:hAnsi="Times New Roman" w:cs="Times New Roman"/>
          <w:lang w:val="en-GB"/>
        </w:rPr>
      </w:pPr>
      <w:bookmarkStart w:id="131" w:name="_Toc396251578"/>
      <w:bookmarkStart w:id="132" w:name="_Toc396251799"/>
      <w:bookmarkStart w:id="133" w:name="_Toc396253576"/>
      <w:bookmarkStart w:id="134" w:name="_Toc397979625"/>
      <w:bookmarkStart w:id="135" w:name="_Toc402810313"/>
      <w:bookmarkStart w:id="136" w:name="_Toc427684337"/>
      <w:bookmarkStart w:id="137" w:name="_Toc428976803"/>
    </w:p>
    <w:p w14:paraId="780E39C6" w14:textId="77777777" w:rsidR="001D045F" w:rsidRPr="009A1D13" w:rsidRDefault="001D045F" w:rsidP="004649A1">
      <w:pPr>
        <w:spacing w:line="360" w:lineRule="auto"/>
        <w:jc w:val="both"/>
        <w:outlineLvl w:val="0"/>
        <w:rPr>
          <w:rFonts w:ascii="Times New Roman" w:eastAsia="PMingLiU" w:hAnsi="Times New Roman" w:cs="Times New Roman"/>
          <w:lang w:val="en-GB"/>
        </w:rPr>
      </w:pPr>
      <w:r w:rsidRPr="009A1D13">
        <w:rPr>
          <w:rFonts w:ascii="Times New Roman" w:eastAsia="PMingLiU" w:hAnsi="Times New Roman" w:cs="Times New Roman"/>
          <w:lang w:val="en-GB"/>
        </w:rPr>
        <w:t xml:space="preserve">This chapter outlines the responses to the research question which are highlighted in chapter </w:t>
      </w:r>
      <w:r w:rsidR="00605BE4" w:rsidRPr="009A1D13">
        <w:rPr>
          <w:rFonts w:ascii="Times New Roman" w:eastAsia="PMingLiU" w:hAnsi="Times New Roman" w:cs="Times New Roman"/>
          <w:lang w:val="en-GB"/>
        </w:rPr>
        <w:t>1</w:t>
      </w:r>
      <w:r w:rsidRPr="009A1D13">
        <w:rPr>
          <w:rFonts w:ascii="Times New Roman" w:eastAsia="PMingLiU" w:hAnsi="Times New Roman" w:cs="Times New Roman"/>
          <w:lang w:val="en-GB"/>
        </w:rPr>
        <w:t xml:space="preserve">. </w:t>
      </w:r>
      <w:r w:rsidR="00605BE4" w:rsidRPr="009A1D13">
        <w:rPr>
          <w:rFonts w:ascii="Times New Roman" w:eastAsia="PMingLiU" w:hAnsi="Times New Roman" w:cs="Times New Roman"/>
          <w:lang w:val="en-GB"/>
        </w:rPr>
        <w:t>I have drawn from my study and recommendations that are</w:t>
      </w:r>
      <w:r w:rsidR="00605BE4" w:rsidRPr="009A1D13">
        <w:rPr>
          <w:lang w:val="en-GB"/>
        </w:rPr>
        <w:t xml:space="preserve"> </w:t>
      </w:r>
      <w:r w:rsidR="00605BE4" w:rsidRPr="009A1D13">
        <w:rPr>
          <w:rFonts w:ascii="Times New Roman" w:eastAsia="PMingLiU" w:hAnsi="Times New Roman" w:cs="Times New Roman"/>
          <w:lang w:val="en-GB"/>
        </w:rPr>
        <w:t xml:space="preserve">based on the data provided by parents which is followed by a summary of the important conclusions. </w:t>
      </w:r>
      <w:r w:rsidRPr="009A1D13">
        <w:rPr>
          <w:rFonts w:ascii="Times New Roman" w:eastAsia="PMingLiU" w:hAnsi="Times New Roman" w:cs="Times New Roman"/>
          <w:lang w:val="en-GB"/>
        </w:rPr>
        <w:t xml:space="preserve">Chapter 5 presented the primary data generated from the study and in this chapter the key </w:t>
      </w:r>
      <w:r w:rsidR="0034408B" w:rsidRPr="009A1D13">
        <w:rPr>
          <w:rFonts w:ascii="Times New Roman" w:eastAsia="PMingLiU" w:hAnsi="Times New Roman" w:cs="Times New Roman"/>
          <w:lang w:val="en-GB"/>
        </w:rPr>
        <w:t>parental narrative</w:t>
      </w:r>
      <w:r w:rsidRPr="009A1D13">
        <w:rPr>
          <w:rFonts w:ascii="Times New Roman" w:eastAsia="PMingLiU" w:hAnsi="Times New Roman" w:cs="Times New Roman"/>
          <w:lang w:val="en-GB"/>
        </w:rPr>
        <w:t>s emerging from the data will be discussed in light of the existing literature, as outlined in chapter 2. This research focused on the emotions of young children with autism. Rather than scrutinise infants, I sought to explore the views of parents in order to see how mothers and fathers understand and interpret their children’s needs.</w:t>
      </w:r>
      <w:bookmarkEnd w:id="131"/>
      <w:bookmarkEnd w:id="132"/>
      <w:bookmarkEnd w:id="133"/>
      <w:bookmarkEnd w:id="134"/>
      <w:bookmarkEnd w:id="135"/>
      <w:bookmarkEnd w:id="136"/>
      <w:bookmarkEnd w:id="137"/>
      <w:r w:rsidRPr="009A1D13">
        <w:rPr>
          <w:rFonts w:ascii="Times New Roman" w:eastAsia="PMingLiU" w:hAnsi="Times New Roman" w:cs="Times New Roman"/>
          <w:lang w:val="en-GB"/>
        </w:rPr>
        <w:t xml:space="preserve"> </w:t>
      </w:r>
    </w:p>
    <w:p w14:paraId="54CB4E79" w14:textId="77777777" w:rsidR="001D045F" w:rsidRPr="009A1D13" w:rsidRDefault="001D045F" w:rsidP="004649A1">
      <w:pPr>
        <w:spacing w:line="360" w:lineRule="auto"/>
        <w:jc w:val="both"/>
        <w:outlineLvl w:val="0"/>
        <w:rPr>
          <w:rFonts w:ascii="Times New Roman" w:hAnsi="Times New Roman" w:cs="Times New Roman"/>
          <w:szCs w:val="24"/>
          <w:lang w:val="en-GB"/>
        </w:rPr>
      </w:pPr>
    </w:p>
    <w:p w14:paraId="168E6761" w14:textId="77777777" w:rsidR="001D045F" w:rsidRPr="009A1D13" w:rsidRDefault="001D045F" w:rsidP="004649A1">
      <w:pPr>
        <w:spacing w:line="360" w:lineRule="auto"/>
        <w:jc w:val="both"/>
        <w:outlineLvl w:val="0"/>
        <w:rPr>
          <w:rFonts w:ascii="Times New Roman" w:eastAsia="PMingLiU" w:hAnsi="Times New Roman" w:cs="Times New Roman"/>
          <w:lang w:val="en-GB"/>
        </w:rPr>
      </w:pPr>
      <w:bookmarkStart w:id="138" w:name="_Toc396251579"/>
      <w:bookmarkStart w:id="139" w:name="_Toc396251800"/>
      <w:bookmarkStart w:id="140" w:name="_Toc396253577"/>
      <w:bookmarkStart w:id="141" w:name="_Toc396237506"/>
      <w:bookmarkStart w:id="142" w:name="_Toc397979626"/>
      <w:bookmarkStart w:id="143" w:name="_Toc402810314"/>
      <w:bookmarkStart w:id="144" w:name="_Toc427684338"/>
      <w:bookmarkStart w:id="145" w:name="_Toc428976804"/>
      <w:r w:rsidRPr="009A1D13">
        <w:rPr>
          <w:rFonts w:ascii="Times New Roman" w:eastAsia="PMingLiU" w:hAnsi="Times New Roman" w:cs="Times New Roman"/>
          <w:lang w:val="en-GB"/>
        </w:rPr>
        <w:t xml:space="preserve">Due to the richness of the data gathered from participants, a variety of themes and subthemes emerged suggesting that emotional responses arise in different ways, for example from interaction with individuals, family, school, hospital, or from other social contexts. I found that areas of emotion interact with each other. It was difficult to connect all the systems, or to arrive at an analysis which provided just one major concept. Many dilemmas have presented during the final preparation of this thesis. The decision had to be taken as to whether all the themes should be addressed together or whether to select the most individually meaningful. Some themes </w:t>
      </w:r>
      <w:r w:rsidR="003820B6" w:rsidRPr="009A1D13">
        <w:rPr>
          <w:rFonts w:ascii="Times New Roman" w:eastAsia="PMingLiU" w:hAnsi="Times New Roman" w:cs="Times New Roman"/>
          <w:lang w:val="en-GB"/>
        </w:rPr>
        <w:t>may</w:t>
      </w:r>
      <w:r w:rsidRPr="009A1D13">
        <w:rPr>
          <w:rFonts w:ascii="Times New Roman" w:eastAsia="PMingLiU" w:hAnsi="Times New Roman" w:cs="Times New Roman"/>
          <w:lang w:val="en-GB"/>
        </w:rPr>
        <w:t xml:space="preserve"> have arisen from my personal bias, background, knowledge, or other preference</w:t>
      </w:r>
      <w:r w:rsidR="003820B6" w:rsidRPr="009A1D13">
        <w:rPr>
          <w:rFonts w:ascii="Times New Roman" w:eastAsia="PMingLiU" w:hAnsi="Times New Roman" w:cs="Times New Roman"/>
          <w:lang w:val="en-GB"/>
        </w:rPr>
        <w:t>s</w:t>
      </w:r>
      <w:r w:rsidRPr="009A1D13">
        <w:rPr>
          <w:rFonts w:ascii="Times New Roman" w:eastAsia="PMingLiU" w:hAnsi="Times New Roman" w:cs="Times New Roman"/>
          <w:lang w:val="en-GB"/>
        </w:rPr>
        <w:t xml:space="preserve"> </w:t>
      </w:r>
      <w:r w:rsidR="003C1EDA" w:rsidRPr="009A1D13">
        <w:rPr>
          <w:rFonts w:ascii="Times New Roman" w:eastAsia="PMingLiU" w:hAnsi="Times New Roman" w:cs="Times New Roman"/>
          <w:lang w:val="en-GB"/>
        </w:rPr>
        <w:t>(</w:t>
      </w:r>
      <w:r w:rsidRPr="009A1D13">
        <w:rPr>
          <w:rFonts w:ascii="Times New Roman" w:eastAsia="PMingLiU" w:hAnsi="Times New Roman" w:cs="Times New Roman"/>
          <w:lang w:val="en-GB"/>
        </w:rPr>
        <w:t>Haynes</w:t>
      </w:r>
      <w:r w:rsidR="003C1EDA" w:rsidRPr="009A1D13">
        <w:rPr>
          <w:rFonts w:ascii="Times New Roman" w:eastAsia="PMingLiU" w:hAnsi="Times New Roman" w:cs="Times New Roman"/>
          <w:lang w:val="en-GB"/>
        </w:rPr>
        <w:t>,</w:t>
      </w:r>
      <w:r w:rsidRPr="009A1D13">
        <w:rPr>
          <w:rFonts w:ascii="Times New Roman" w:eastAsia="PMingLiU" w:hAnsi="Times New Roman" w:cs="Times New Roman"/>
          <w:lang w:val="en-GB"/>
        </w:rPr>
        <w:t xml:space="preserve"> 2006</w:t>
      </w:r>
      <w:r w:rsidR="003C1EDA" w:rsidRPr="009A1D13">
        <w:rPr>
          <w:rFonts w:ascii="Times New Roman" w:eastAsia="PMingLiU" w:hAnsi="Times New Roman" w:cs="Times New Roman"/>
          <w:lang w:val="en-GB"/>
        </w:rPr>
        <w:t>; Reinharz, 1992; Roberts, 1990;</w:t>
      </w:r>
      <w:r w:rsidRPr="009A1D13">
        <w:rPr>
          <w:rFonts w:ascii="Times New Roman" w:eastAsia="PMingLiU" w:hAnsi="Times New Roman" w:cs="Times New Roman"/>
          <w:lang w:val="en-GB"/>
        </w:rPr>
        <w:t xml:space="preserve"> </w:t>
      </w:r>
      <w:r w:rsidR="003C1EDA" w:rsidRPr="009A1D13">
        <w:rPr>
          <w:rFonts w:ascii="Times New Roman" w:eastAsia="PMingLiU" w:hAnsi="Times New Roman" w:cs="Times New Roman"/>
          <w:lang w:val="en-GB"/>
        </w:rPr>
        <w:t>Stanley and Wise, 1993)</w:t>
      </w:r>
      <w:r w:rsidRPr="009A1D13">
        <w:rPr>
          <w:rFonts w:ascii="Times New Roman" w:eastAsia="PMingLiU" w:hAnsi="Times New Roman" w:cs="Times New Roman"/>
          <w:lang w:val="en-GB"/>
        </w:rPr>
        <w:t>.</w:t>
      </w:r>
      <w:bookmarkEnd w:id="138"/>
      <w:bookmarkEnd w:id="139"/>
      <w:bookmarkEnd w:id="140"/>
      <w:bookmarkEnd w:id="141"/>
      <w:bookmarkEnd w:id="142"/>
      <w:bookmarkEnd w:id="143"/>
      <w:bookmarkEnd w:id="144"/>
      <w:bookmarkEnd w:id="145"/>
      <w:r w:rsidRPr="009A1D13">
        <w:rPr>
          <w:rFonts w:ascii="Times New Roman" w:eastAsia="PMingLiU" w:hAnsi="Times New Roman" w:cs="Times New Roman"/>
          <w:lang w:val="en-GB"/>
        </w:rPr>
        <w:t xml:space="preserve"> </w:t>
      </w:r>
    </w:p>
    <w:p w14:paraId="7020AB88" w14:textId="77777777" w:rsidR="001D045F" w:rsidRPr="009A1D13" w:rsidRDefault="001D045F" w:rsidP="004649A1">
      <w:pPr>
        <w:spacing w:line="360" w:lineRule="auto"/>
        <w:jc w:val="both"/>
        <w:outlineLvl w:val="0"/>
        <w:rPr>
          <w:rFonts w:ascii="Times New Roman" w:eastAsia="PMingLiU" w:hAnsi="Times New Roman" w:cs="Times New Roman"/>
          <w:lang w:val="en-GB"/>
        </w:rPr>
      </w:pPr>
    </w:p>
    <w:p w14:paraId="3061828F" w14:textId="77777777" w:rsidR="001D045F" w:rsidRPr="009A1D13" w:rsidRDefault="001D045F" w:rsidP="004D671A">
      <w:pPr>
        <w:spacing w:line="360" w:lineRule="auto"/>
        <w:jc w:val="both"/>
        <w:outlineLvl w:val="0"/>
        <w:rPr>
          <w:rFonts w:ascii="Times New Roman" w:eastAsia="PMingLiU" w:hAnsi="Times New Roman" w:cs="Times New Roman"/>
          <w:lang w:val="en-GB"/>
        </w:rPr>
      </w:pPr>
      <w:bookmarkStart w:id="146" w:name="_Toc396251580"/>
      <w:bookmarkStart w:id="147" w:name="_Toc396251801"/>
      <w:bookmarkStart w:id="148" w:name="_Toc396253578"/>
      <w:bookmarkStart w:id="149" w:name="_Toc396237507"/>
      <w:bookmarkStart w:id="150" w:name="_Toc397979627"/>
      <w:bookmarkStart w:id="151" w:name="_Toc402810315"/>
      <w:bookmarkStart w:id="152" w:name="_Toc427684339"/>
      <w:bookmarkStart w:id="153" w:name="_Toc428976805"/>
      <w:r w:rsidRPr="009A1D13">
        <w:rPr>
          <w:rFonts w:ascii="Times New Roman" w:eastAsia="PMingLiU" w:hAnsi="Times New Roman" w:cs="Times New Roman"/>
          <w:lang w:val="en-GB"/>
        </w:rPr>
        <w:lastRenderedPageBreak/>
        <w:t xml:space="preserve">Having analysed my research data, I would like to reflect on and discuss my methodology, followed by a discussion of the </w:t>
      </w:r>
      <w:r w:rsidR="0034408B" w:rsidRPr="009A1D13">
        <w:rPr>
          <w:rFonts w:ascii="Times New Roman" w:eastAsia="PMingLiU" w:hAnsi="Times New Roman" w:cs="Times New Roman"/>
          <w:lang w:val="en-GB"/>
        </w:rPr>
        <w:t>parental narrative</w:t>
      </w:r>
      <w:r w:rsidRPr="009A1D13">
        <w:rPr>
          <w:rFonts w:ascii="Times New Roman" w:eastAsia="PMingLiU" w:hAnsi="Times New Roman" w:cs="Times New Roman"/>
          <w:lang w:val="en-GB"/>
        </w:rPr>
        <w:t>s</w:t>
      </w:r>
      <w:r w:rsidR="00AA7158" w:rsidRPr="009A1D13">
        <w:rPr>
          <w:rFonts w:ascii="Times New Roman" w:eastAsia="PMingLiU" w:hAnsi="Times New Roman" w:cs="Times New Roman"/>
          <w:lang w:val="en-GB"/>
        </w:rPr>
        <w:t xml:space="preserve"> </w:t>
      </w:r>
      <w:r w:rsidR="000F6008" w:rsidRPr="009A1D13">
        <w:rPr>
          <w:rFonts w:ascii="Times New Roman" w:eastAsia="PMingLiU" w:hAnsi="Times New Roman" w:cs="Times New Roman"/>
          <w:lang w:val="en-GB"/>
        </w:rPr>
        <w:t xml:space="preserve">in order </w:t>
      </w:r>
      <w:r w:rsidR="00AA7158" w:rsidRPr="009A1D13">
        <w:rPr>
          <w:rFonts w:ascii="Times New Roman" w:eastAsia="PMingLiU" w:hAnsi="Times New Roman" w:cs="Times New Roman"/>
          <w:lang w:val="en-GB"/>
        </w:rPr>
        <w:t>to answer my research questions</w:t>
      </w:r>
      <w:r w:rsidRPr="009A1D13">
        <w:rPr>
          <w:rFonts w:ascii="Times New Roman" w:eastAsia="PMingLiU" w:hAnsi="Times New Roman" w:cs="Times New Roman"/>
          <w:lang w:val="en-GB"/>
        </w:rPr>
        <w:t>. It is as if the child’s emotionality (whilst there in the parental narratives) is constantly being lost – almost overwhelmed by the practical considerations of family, policy, resources, and so on.</w:t>
      </w:r>
      <w:bookmarkEnd w:id="146"/>
      <w:bookmarkEnd w:id="147"/>
      <w:bookmarkEnd w:id="148"/>
      <w:bookmarkEnd w:id="149"/>
      <w:bookmarkEnd w:id="150"/>
      <w:bookmarkEnd w:id="151"/>
      <w:bookmarkEnd w:id="152"/>
      <w:bookmarkEnd w:id="153"/>
    </w:p>
    <w:p w14:paraId="27DA6F0F" w14:textId="77777777" w:rsidR="004D671A" w:rsidRPr="009A1D13" w:rsidRDefault="004D671A" w:rsidP="004D671A">
      <w:pPr>
        <w:spacing w:line="360" w:lineRule="auto"/>
        <w:jc w:val="both"/>
        <w:outlineLvl w:val="0"/>
        <w:rPr>
          <w:rFonts w:ascii="Times New Roman" w:eastAsia="PMingLiU" w:hAnsi="Times New Roman" w:cs="Times New Roman"/>
          <w:lang w:val="en-GB"/>
        </w:rPr>
      </w:pPr>
    </w:p>
    <w:p w14:paraId="01E35464" w14:textId="77777777" w:rsidR="001D045F" w:rsidRPr="009A1D13" w:rsidRDefault="001D045F" w:rsidP="005324A3">
      <w:pPr>
        <w:pStyle w:val="Heading2"/>
        <w:rPr>
          <w:rFonts w:ascii="Times New Roman" w:hAnsi="Times New Roman"/>
          <w:sz w:val="28"/>
          <w:szCs w:val="28"/>
          <w:lang w:val="en-GB"/>
        </w:rPr>
      </w:pPr>
      <w:bookmarkStart w:id="154" w:name="_Toc428976806"/>
      <w:r w:rsidRPr="009A1D13">
        <w:rPr>
          <w:rFonts w:ascii="Times New Roman" w:hAnsi="Times New Roman"/>
          <w:sz w:val="28"/>
          <w:szCs w:val="28"/>
          <w:lang w:val="en-GB"/>
        </w:rPr>
        <w:t>6.1 On my research</w:t>
      </w:r>
      <w:bookmarkEnd w:id="154"/>
    </w:p>
    <w:p w14:paraId="09292DD0"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Before embarking on a critical discussion of the data I would like to remind the reader of issues which </w:t>
      </w:r>
      <w:r w:rsidR="00C71E36" w:rsidRPr="009A1D13">
        <w:rPr>
          <w:rFonts w:ascii="Times New Roman" w:hAnsi="Times New Roman" w:cs="Times New Roman"/>
          <w:lang w:val="en-GB"/>
        </w:rPr>
        <w:t xml:space="preserve">define </w:t>
      </w:r>
      <w:r w:rsidRPr="009A1D13">
        <w:rPr>
          <w:rFonts w:ascii="Times New Roman" w:eastAsia="PMingLiU" w:hAnsi="Times New Roman" w:cs="Times New Roman"/>
          <w:lang w:val="en-GB"/>
        </w:rPr>
        <w:t>my positionality in this research. Prior to embarking on my doctoral studies, I worked for over 13 years with children who have autism. During that time I found many ‘hard to reach’ children who were intelligent and teachable. As their teacher I created a comfortable environment with regular learning schedules and clear discipline. A typical example among my students was a 6 year-old who, in spite of having no verbal language, could operate a computer, surf the internet and send email to others without help. In addition to this he acquired basic arithmetical skills when he studied in my preschool special education class. However, he was diagnosed with severe autism and a low IQ by the child psychologist who dealt with his case. Because of his non-verbal, odd behaviour, many teachers considered that he was low functioning and initially rejected him for study in mainstream classes. After he achieved excellent academic scores in his first tests they relented and with their acceptance he went on to do quite well.</w:t>
      </w:r>
    </w:p>
    <w:p w14:paraId="0BCF41DC" w14:textId="77777777" w:rsidR="001D045F" w:rsidRPr="009A1D13" w:rsidRDefault="001D045F" w:rsidP="004649A1">
      <w:pPr>
        <w:spacing w:line="360" w:lineRule="auto"/>
        <w:jc w:val="both"/>
        <w:rPr>
          <w:rFonts w:ascii="Times New Roman" w:eastAsia="PMingLiU" w:hAnsi="Times New Roman" w:cs="Times New Roman"/>
          <w:lang w:val="en-GB"/>
        </w:rPr>
      </w:pPr>
    </w:p>
    <w:p w14:paraId="291E4F5C" w14:textId="77777777" w:rsidR="005B4B8E" w:rsidRPr="009A1D13" w:rsidRDefault="005B4B8E" w:rsidP="004649A1">
      <w:pPr>
        <w:spacing w:line="360" w:lineRule="auto"/>
        <w:jc w:val="both"/>
        <w:rPr>
          <w:rFonts w:ascii="Times New Roman" w:eastAsia="PMingLiU" w:hAnsi="Times New Roman" w:cs="Times New Roman"/>
          <w:lang w:val="en-GB"/>
        </w:rPr>
      </w:pPr>
    </w:p>
    <w:p w14:paraId="0AD73AB8"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lastRenderedPageBreak/>
        <w:t xml:space="preserve">During the time that I have been writing up this thesis, I did some volunteer and supply teaching assistant (TA) work in several specialist schools; mainly working with age 4 to post 16 students with autism. Recalling the difficulties I faced in my own childhood, being a foreigner in the UK and as a former SEN teacher in Taiwan working now in British schools, I have reflected on these issues. </w:t>
      </w:r>
    </w:p>
    <w:p w14:paraId="7DF45D90" w14:textId="77777777" w:rsidR="001D045F" w:rsidRPr="009A1D13" w:rsidRDefault="001D045F" w:rsidP="004649A1">
      <w:pPr>
        <w:spacing w:line="360" w:lineRule="auto"/>
        <w:jc w:val="both"/>
        <w:rPr>
          <w:rFonts w:ascii="Times New Roman" w:eastAsia="PMingLiU" w:hAnsi="Times New Roman" w:cs="Times New Roman"/>
          <w:lang w:val="en-GB"/>
        </w:rPr>
      </w:pPr>
    </w:p>
    <w:p w14:paraId="22B64A69"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Firstly, in my early childhood, I was considered to be mentally retarded or autistic when I had language, social and learning issues. I still recall some of my feelings and emotions of some incidents (such as feeling frustrated and discriminated against as well as </w:t>
      </w:r>
      <w:r w:rsidR="00D65911" w:rsidRPr="009A1D13">
        <w:rPr>
          <w:rFonts w:ascii="Times New Roman" w:eastAsia="PMingLiU" w:hAnsi="Times New Roman" w:cs="Times New Roman"/>
          <w:lang w:val="en-GB"/>
        </w:rPr>
        <w:t>sometimes being content</w:t>
      </w:r>
      <w:r w:rsidRPr="009A1D13">
        <w:rPr>
          <w:rFonts w:ascii="Times New Roman" w:eastAsia="PMingLiU" w:hAnsi="Times New Roman" w:cs="Times New Roman"/>
          <w:lang w:val="en-GB"/>
        </w:rPr>
        <w:t xml:space="preserve">) even though teachers and relatives said that I behaved like a puppet with no feelings, and </w:t>
      </w:r>
      <w:r w:rsidR="00DB34A2" w:rsidRPr="009A1D13">
        <w:rPr>
          <w:rFonts w:ascii="Times New Roman" w:eastAsia="PMingLiU" w:hAnsi="Times New Roman" w:cs="Times New Roman"/>
          <w:lang w:val="en-GB"/>
        </w:rPr>
        <w:t xml:space="preserve">with </w:t>
      </w:r>
      <w:r w:rsidRPr="009A1D13">
        <w:rPr>
          <w:rFonts w:ascii="Times New Roman" w:eastAsia="PMingLiU" w:hAnsi="Times New Roman" w:cs="Times New Roman"/>
          <w:lang w:val="en-GB"/>
        </w:rPr>
        <w:t xml:space="preserve">no reaction to the outer world. Due to my experiences, I realise that individuals with subtle facial expressions and limited oral language will still have feelings and emotions, and it is critical to understand their emotions. </w:t>
      </w:r>
    </w:p>
    <w:p w14:paraId="4651639A" w14:textId="77777777" w:rsidR="001D045F" w:rsidRPr="009A1D13" w:rsidRDefault="001D045F" w:rsidP="004649A1">
      <w:pPr>
        <w:spacing w:line="360" w:lineRule="auto"/>
        <w:jc w:val="both"/>
        <w:rPr>
          <w:rFonts w:ascii="Times New Roman" w:eastAsia="PMingLiU" w:hAnsi="Times New Roman" w:cs="Times New Roman"/>
          <w:lang w:val="en-GB"/>
        </w:rPr>
      </w:pPr>
    </w:p>
    <w:p w14:paraId="3B66F365" w14:textId="77777777" w:rsidR="001D045F" w:rsidRPr="009A1D13" w:rsidRDefault="001D045F" w:rsidP="004649A1">
      <w:pPr>
        <w:spacing w:line="360" w:lineRule="auto"/>
        <w:jc w:val="both"/>
        <w:rPr>
          <w:rFonts w:ascii="Times New Roman" w:eastAsia="PMingLiU" w:hAnsi="Times New Roman" w:cs="Times New Roman"/>
          <w:szCs w:val="24"/>
          <w:shd w:val="clear" w:color="auto" w:fill="FFFFFF"/>
          <w:lang w:val="en-GB"/>
        </w:rPr>
      </w:pPr>
      <w:r w:rsidRPr="009A1D13">
        <w:rPr>
          <w:rFonts w:ascii="Times New Roman" w:eastAsia="PMingLiU" w:hAnsi="Times New Roman" w:cs="Times New Roman"/>
          <w:lang w:val="en-GB"/>
        </w:rPr>
        <w:t xml:space="preserve">Secondly, </w:t>
      </w:r>
      <w:r w:rsidRPr="009A1D13">
        <w:rPr>
          <w:rFonts w:ascii="Times New Roman" w:eastAsia="PMingLiU" w:hAnsi="Times New Roman" w:cs="Times New Roman"/>
          <w:szCs w:val="24"/>
          <w:shd w:val="clear" w:color="auto" w:fill="FFFFFF"/>
          <w:lang w:val="en-GB"/>
        </w:rPr>
        <w:t xml:space="preserve">for me, emotionality is hard to measure by electric devices because it is dynamic, complex, interactive, individual and cultural, except for some basic emotions such as happiness, sadness, and anger. </w:t>
      </w:r>
      <w:r w:rsidRPr="009A1D13">
        <w:rPr>
          <w:rFonts w:ascii="Times New Roman" w:eastAsia="PMingLiU" w:hAnsi="Times New Roman" w:cs="Times New Roman"/>
          <w:lang w:val="en-GB"/>
        </w:rPr>
        <w:t>Talking with the parents of children with special needs gave me richer data on their children’s emotions than I would have obtained using</w:t>
      </w:r>
      <w:r w:rsidRPr="009A1D13">
        <w:rPr>
          <w:rFonts w:ascii="Times New Roman" w:eastAsia="PMingLiU" w:hAnsi="Times New Roman" w:cs="Times New Roman"/>
          <w:szCs w:val="24"/>
          <w:lang w:val="en-GB"/>
        </w:rPr>
        <w:t xml:space="preserve"> ‘</w:t>
      </w:r>
      <w:r w:rsidRPr="009A1D13">
        <w:rPr>
          <w:rFonts w:ascii="Times New Roman" w:eastAsia="PMingLiU" w:hAnsi="Times New Roman" w:cs="Times New Roman"/>
          <w:szCs w:val="24"/>
          <w:shd w:val="clear" w:color="auto" w:fill="FFFFFF"/>
          <w:lang w:val="en-GB"/>
        </w:rPr>
        <w:t xml:space="preserve">function Magnetic Resonance Imaging’ (fMRI). </w:t>
      </w:r>
    </w:p>
    <w:p w14:paraId="77944B78" w14:textId="77777777" w:rsidR="001D045F" w:rsidRPr="009A1D13" w:rsidRDefault="001D045F" w:rsidP="004649A1">
      <w:pPr>
        <w:spacing w:line="360" w:lineRule="auto"/>
        <w:jc w:val="both"/>
        <w:rPr>
          <w:rFonts w:ascii="Times New Roman" w:eastAsia="PMingLiU" w:hAnsi="Times New Roman" w:cs="Times New Roman"/>
          <w:szCs w:val="24"/>
          <w:shd w:val="clear" w:color="auto" w:fill="FFFFFF"/>
          <w:lang w:val="en-GB"/>
        </w:rPr>
      </w:pPr>
    </w:p>
    <w:p w14:paraId="0F203C5F"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Thirdly, even though I understand what other teachers and teaching assistants say, they seem to have difficulty understanding my English (possibly because of my accent). In addition, some students seem to enjoy correcting my English pronunciation; I would often feel frustrated in expressing my feelings, emotions and thoughts. From my </w:t>
      </w:r>
      <w:r w:rsidRPr="009A1D13">
        <w:rPr>
          <w:rFonts w:ascii="Times New Roman" w:eastAsia="PMingLiU" w:hAnsi="Times New Roman" w:cs="Times New Roman"/>
          <w:lang w:val="en-GB"/>
        </w:rPr>
        <w:lastRenderedPageBreak/>
        <w:t>personal feelings and experiences I think that a verbally-limited student with autism might have similar experiences and feeling</w:t>
      </w:r>
      <w:r w:rsidR="000C7B4F" w:rsidRPr="009A1D13">
        <w:rPr>
          <w:rFonts w:ascii="Times New Roman" w:hAnsi="Times New Roman" w:cs="Times New Roman"/>
          <w:lang w:val="en-GB"/>
        </w:rPr>
        <w:t>s</w:t>
      </w:r>
      <w:r w:rsidRPr="009A1D13">
        <w:rPr>
          <w:rFonts w:ascii="Times New Roman" w:eastAsia="PMingLiU" w:hAnsi="Times New Roman" w:cs="Times New Roman"/>
          <w:lang w:val="en-GB"/>
        </w:rPr>
        <w:t xml:space="preserve"> </w:t>
      </w:r>
      <w:r w:rsidR="000C7B4F" w:rsidRPr="009A1D13">
        <w:rPr>
          <w:rFonts w:ascii="Times New Roman" w:hAnsi="Times New Roman" w:cs="Times New Roman"/>
          <w:lang w:val="en-GB"/>
        </w:rPr>
        <w:t>to</w:t>
      </w:r>
      <w:r w:rsidRPr="009A1D13">
        <w:rPr>
          <w:rFonts w:ascii="Times New Roman" w:eastAsia="PMingLiU" w:hAnsi="Times New Roman" w:cs="Times New Roman"/>
          <w:lang w:val="en-GB"/>
        </w:rPr>
        <w:t xml:space="preserve"> me.</w:t>
      </w:r>
    </w:p>
    <w:p w14:paraId="62B8D310" w14:textId="77777777" w:rsidR="001D045F" w:rsidRPr="009A1D13" w:rsidRDefault="001D045F" w:rsidP="004649A1">
      <w:pPr>
        <w:spacing w:line="360" w:lineRule="auto"/>
        <w:jc w:val="both"/>
        <w:rPr>
          <w:rFonts w:ascii="Times New Roman" w:eastAsia="PMingLiU" w:hAnsi="Times New Roman" w:cs="Times New Roman"/>
          <w:lang w:val="en-GB"/>
        </w:rPr>
      </w:pPr>
    </w:p>
    <w:p w14:paraId="678602BF"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Fourthly, being a supply TA, I would often be expected to go to new schools and meet unfamiliar staff and students without any chance to prepare. I would feel nervous and uneasy </w:t>
      </w:r>
      <w:r w:rsidR="000C7B4F" w:rsidRPr="009A1D13">
        <w:rPr>
          <w:rFonts w:ascii="Times New Roman" w:hAnsi="Times New Roman" w:cs="Times New Roman"/>
          <w:lang w:val="en-GB"/>
        </w:rPr>
        <w:t>most</w:t>
      </w:r>
      <w:r w:rsidRPr="009A1D13">
        <w:rPr>
          <w:rFonts w:ascii="Times New Roman" w:eastAsia="PMingLiU" w:hAnsi="Times New Roman" w:cs="Times New Roman"/>
          <w:lang w:val="en-GB"/>
        </w:rPr>
        <w:t xml:space="preserve"> of the time. My personal experience leads me to believe that children with autism will probably feel the same when they encounter a new or unexpected environment or a new person. </w:t>
      </w:r>
    </w:p>
    <w:p w14:paraId="1B2455D8" w14:textId="77777777" w:rsidR="001D045F" w:rsidRPr="009A1D13" w:rsidRDefault="001D045F" w:rsidP="004649A1">
      <w:pPr>
        <w:spacing w:line="360" w:lineRule="auto"/>
        <w:jc w:val="both"/>
        <w:rPr>
          <w:rFonts w:ascii="Times New Roman" w:eastAsia="PMingLiU" w:hAnsi="Times New Roman" w:cs="Times New Roman"/>
          <w:lang w:val="en-GB"/>
        </w:rPr>
      </w:pPr>
    </w:p>
    <w:p w14:paraId="5BFE0DFE"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Fifthly, I would often have difficulties understanding other people's behaviour, what they said, or why they would make their decisions. I also had difficulty understanding how to react to other people’s </w:t>
      </w:r>
      <w:r w:rsidR="00DB34A2" w:rsidRPr="009A1D13">
        <w:rPr>
          <w:rFonts w:ascii="Times New Roman" w:eastAsia="PMingLiU" w:hAnsi="Times New Roman" w:cs="Times New Roman"/>
          <w:lang w:val="en-GB"/>
        </w:rPr>
        <w:t>behaviour</w:t>
      </w:r>
      <w:r w:rsidR="00242C05" w:rsidRPr="009A1D13">
        <w:rPr>
          <w:rFonts w:ascii="Times New Roman" w:eastAsia="PMingLiU" w:hAnsi="Times New Roman" w:cs="Times New Roman"/>
          <w:lang w:val="en-GB"/>
        </w:rPr>
        <w:t>,</w:t>
      </w:r>
      <w:r w:rsidRPr="009A1D13">
        <w:rPr>
          <w:rFonts w:ascii="Times New Roman" w:eastAsia="PMingLiU" w:hAnsi="Times New Roman" w:cs="Times New Roman"/>
          <w:lang w:val="en-GB"/>
        </w:rPr>
        <w:t xml:space="preserve"> because of my different cultural background or my </w:t>
      </w:r>
      <w:r w:rsidR="003E7EA6" w:rsidRPr="009A1D13">
        <w:rPr>
          <w:rFonts w:ascii="Times New Roman" w:eastAsia="PMingLiU" w:hAnsi="Times New Roman" w:cs="Times New Roman"/>
          <w:lang w:val="en-GB"/>
        </w:rPr>
        <w:t>temperament</w:t>
      </w:r>
      <w:r w:rsidRPr="009A1D13">
        <w:rPr>
          <w:rFonts w:ascii="Times New Roman" w:eastAsia="PMingLiU" w:hAnsi="Times New Roman" w:cs="Times New Roman"/>
          <w:lang w:val="en-GB"/>
        </w:rPr>
        <w:t>s</w:t>
      </w:r>
      <w:r w:rsidR="003E7EA6" w:rsidRPr="009A1D13">
        <w:rPr>
          <w:rFonts w:ascii="Times New Roman" w:eastAsia="PMingLiU" w:hAnsi="Times New Roman" w:cs="Times New Roman"/>
          <w:lang w:val="en-GB"/>
        </w:rPr>
        <w:t>/</w:t>
      </w:r>
      <w:r w:rsidR="00D91C97" w:rsidRPr="009A1D13">
        <w:rPr>
          <w:rFonts w:ascii="Times New Roman" w:eastAsia="PMingLiU" w:hAnsi="Times New Roman" w:cs="Times New Roman"/>
          <w:lang w:val="en-GB"/>
        </w:rPr>
        <w:t>idiosyncrasies/</w:t>
      </w:r>
      <w:r w:rsidR="003E7EA6" w:rsidRPr="009A1D13">
        <w:rPr>
          <w:rFonts w:ascii="Times New Roman" w:eastAsia="PMingLiU" w:hAnsi="Times New Roman" w:cs="Times New Roman"/>
          <w:lang w:val="en-GB"/>
        </w:rPr>
        <w:t>behaviour</w:t>
      </w:r>
      <w:r w:rsidRPr="009A1D13">
        <w:rPr>
          <w:rFonts w:ascii="Times New Roman" w:eastAsia="PMingLiU" w:hAnsi="Times New Roman" w:cs="Times New Roman"/>
          <w:lang w:val="en-GB"/>
        </w:rPr>
        <w:t xml:space="preserve">. I suspect individuals with autism might be similarly confused about the intention or social rules from unfamiliar persons. </w:t>
      </w:r>
    </w:p>
    <w:p w14:paraId="3C6BB0E6" w14:textId="77777777" w:rsidR="001D045F" w:rsidRPr="009A1D13" w:rsidRDefault="001D045F" w:rsidP="004649A1">
      <w:pPr>
        <w:spacing w:line="360" w:lineRule="auto"/>
        <w:jc w:val="both"/>
        <w:rPr>
          <w:rFonts w:ascii="Times New Roman" w:eastAsia="PMingLiU" w:hAnsi="Times New Roman" w:cs="Times New Roman"/>
          <w:lang w:val="en-GB"/>
        </w:rPr>
      </w:pPr>
    </w:p>
    <w:p w14:paraId="0A6E496A"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Finally, I hold different views from clinical professional</w:t>
      </w:r>
      <w:r w:rsidR="000C7B4F" w:rsidRPr="009A1D13">
        <w:rPr>
          <w:rFonts w:ascii="Times New Roman" w:eastAsia="PMingLiU" w:hAnsi="Times New Roman" w:cs="Times New Roman"/>
          <w:lang w:val="en-GB"/>
        </w:rPr>
        <w:t xml:space="preserve">s due to my </w:t>
      </w:r>
      <w:r w:rsidR="00A37FC8" w:rsidRPr="009A1D13">
        <w:rPr>
          <w:rFonts w:ascii="Times New Roman" w:eastAsia="PMingLiU" w:hAnsi="Times New Roman" w:cs="Times New Roman"/>
          <w:lang w:val="en-GB"/>
        </w:rPr>
        <w:t xml:space="preserve">different </w:t>
      </w:r>
      <w:r w:rsidR="000C7B4F" w:rsidRPr="009A1D13">
        <w:rPr>
          <w:rFonts w:ascii="Times New Roman" w:hAnsi="Times New Roman" w:cs="Times New Roman"/>
          <w:lang w:val="en-GB"/>
        </w:rPr>
        <w:t>background</w:t>
      </w:r>
      <w:r w:rsidRPr="009A1D13">
        <w:rPr>
          <w:rFonts w:ascii="Times New Roman" w:eastAsia="PMingLiU" w:hAnsi="Times New Roman" w:cs="Times New Roman"/>
          <w:lang w:val="en-GB"/>
        </w:rPr>
        <w:t xml:space="preserve">. </w:t>
      </w:r>
      <w:r w:rsidR="000C7B4F" w:rsidRPr="009A1D13">
        <w:rPr>
          <w:rFonts w:ascii="Times New Roman" w:hAnsi="Times New Roman" w:cs="Times New Roman"/>
          <w:lang w:val="en-GB"/>
        </w:rPr>
        <w:t>I</w:t>
      </w:r>
      <w:r w:rsidRPr="009A1D13">
        <w:rPr>
          <w:rFonts w:ascii="Times New Roman" w:eastAsia="PMingLiU" w:hAnsi="Times New Roman" w:cs="Times New Roman"/>
          <w:lang w:val="en-GB"/>
        </w:rPr>
        <w:t xml:space="preserve"> attempt to understand my students’ fundamental abilities and so design suitable courses for them rather than to ‘cure’ or label them.</w:t>
      </w:r>
    </w:p>
    <w:p w14:paraId="44032387" w14:textId="77777777" w:rsidR="001D045F" w:rsidRPr="009A1D13" w:rsidRDefault="001D045F" w:rsidP="004649A1">
      <w:pPr>
        <w:spacing w:line="360" w:lineRule="auto"/>
        <w:jc w:val="both"/>
        <w:rPr>
          <w:rFonts w:ascii="Times New Roman" w:eastAsia="PMingLiU" w:hAnsi="Times New Roman" w:cs="Times New Roman"/>
          <w:lang w:val="en-GB"/>
        </w:rPr>
      </w:pPr>
    </w:p>
    <w:p w14:paraId="4776B87A"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During my research, there were many unexpected and accidental occurrences which challenged my comfort zone, such as passing the Ethical Review as well as finding participants. While interviewing the participants, I felt nervous about how to make them feel at ease and stimulate the conversation flow. I often felt an empathy with the children in my research and found myself recalling my own childhood experiences. During the data analysis I was concerned about under or over interpreting the data</w:t>
      </w:r>
      <w:r w:rsidR="00A37FC8" w:rsidRPr="009A1D13">
        <w:rPr>
          <w:rFonts w:ascii="Times New Roman" w:eastAsia="PMingLiU" w:hAnsi="Times New Roman" w:cs="Times New Roman"/>
          <w:lang w:val="en-GB"/>
        </w:rPr>
        <w:t xml:space="preserve"> and</w:t>
      </w:r>
      <w:r w:rsidRPr="009A1D13">
        <w:rPr>
          <w:rFonts w:ascii="Times New Roman" w:eastAsia="PMingLiU" w:hAnsi="Times New Roman" w:cs="Times New Roman"/>
          <w:lang w:val="en-GB"/>
        </w:rPr>
        <w:t xml:space="preserve"> </w:t>
      </w:r>
      <w:r w:rsidRPr="009A1D13">
        <w:rPr>
          <w:rFonts w:ascii="Times New Roman" w:eastAsia="PMingLiU" w:hAnsi="Times New Roman" w:cs="Times New Roman"/>
          <w:lang w:val="en-GB"/>
        </w:rPr>
        <w:lastRenderedPageBreak/>
        <w:t>whether or not to include my observations</w:t>
      </w:r>
      <w:r w:rsidR="00A37FC8" w:rsidRPr="009A1D13">
        <w:rPr>
          <w:rFonts w:ascii="Times New Roman" w:eastAsia="PMingLiU" w:hAnsi="Times New Roman" w:cs="Times New Roman"/>
          <w:lang w:val="en-GB"/>
        </w:rPr>
        <w:t>.</w:t>
      </w:r>
      <w:r w:rsidRPr="009A1D13">
        <w:rPr>
          <w:rFonts w:ascii="Times New Roman" w:eastAsia="PMingLiU" w:hAnsi="Times New Roman" w:cs="Times New Roman"/>
          <w:lang w:val="en-GB"/>
        </w:rPr>
        <w:t xml:space="preserve"> </w:t>
      </w:r>
      <w:r w:rsidR="00A37FC8" w:rsidRPr="009A1D13">
        <w:rPr>
          <w:rFonts w:ascii="Times New Roman" w:eastAsia="PMingLiU" w:hAnsi="Times New Roman" w:cs="Times New Roman"/>
          <w:lang w:val="en-GB"/>
        </w:rPr>
        <w:t>I</w:t>
      </w:r>
      <w:r w:rsidRPr="009A1D13">
        <w:rPr>
          <w:rFonts w:ascii="Times New Roman" w:eastAsia="PMingLiU" w:hAnsi="Times New Roman" w:cs="Times New Roman"/>
          <w:lang w:val="en-GB"/>
        </w:rPr>
        <w:t xml:space="preserve"> worked hard to maintain a neutral position. Cultural issues and translation into English were also areas that caused me concern.</w:t>
      </w:r>
    </w:p>
    <w:p w14:paraId="308FF045" w14:textId="77777777" w:rsidR="00F46324" w:rsidRPr="009A1D13" w:rsidRDefault="00F46324" w:rsidP="004649A1">
      <w:pPr>
        <w:spacing w:line="360" w:lineRule="auto"/>
        <w:jc w:val="both"/>
        <w:rPr>
          <w:rFonts w:ascii="Times New Roman" w:hAnsi="Times New Roman" w:cs="Times New Roman"/>
          <w:lang w:val="en-GB"/>
        </w:rPr>
      </w:pPr>
    </w:p>
    <w:p w14:paraId="1D0159A4"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Due to the small scale of my research, the findings cannot be generalised to the population as a whole. My research has caused me to think deeply about many issues, in particular questions such as: What methodology would be the best to use to achieve the most meaningful results? Should my research position be remote from the participant or involved with them? What would be the best hypothesis for me to develop</w:t>
      </w:r>
      <w:r w:rsidR="003C5B0F" w:rsidRPr="009A1D13">
        <w:rPr>
          <w:rFonts w:ascii="Times New Roman" w:eastAsia="PMingLiU" w:hAnsi="Times New Roman" w:cs="Times New Roman"/>
          <w:lang w:val="en-GB"/>
        </w:rPr>
        <w:t>?</w:t>
      </w:r>
      <w:r w:rsidRPr="009A1D13">
        <w:rPr>
          <w:rFonts w:ascii="Times New Roman" w:eastAsia="PMingLiU" w:hAnsi="Times New Roman" w:cs="Times New Roman"/>
          <w:lang w:val="en-GB"/>
        </w:rPr>
        <w:t xml:space="preserve"> </w:t>
      </w:r>
      <w:r w:rsidR="003C5B0F" w:rsidRPr="009A1D13">
        <w:rPr>
          <w:rFonts w:ascii="Times New Roman" w:eastAsia="PMingLiU" w:hAnsi="Times New Roman" w:cs="Times New Roman"/>
          <w:lang w:val="en-GB"/>
        </w:rPr>
        <w:t>To</w:t>
      </w:r>
      <w:r w:rsidRPr="009A1D13">
        <w:rPr>
          <w:rFonts w:ascii="Times New Roman" w:eastAsia="PMingLiU" w:hAnsi="Times New Roman" w:cs="Times New Roman"/>
          <w:lang w:val="en-GB"/>
        </w:rPr>
        <w:t xml:space="preserve"> what </w:t>
      </w:r>
      <w:r w:rsidR="00A93D6F" w:rsidRPr="009A1D13">
        <w:rPr>
          <w:rFonts w:ascii="Times New Roman" w:hAnsi="Times New Roman" w:cs="Times New Roman"/>
          <w:lang w:val="en-GB"/>
        </w:rPr>
        <w:t>extent</w:t>
      </w:r>
      <w:r w:rsidRPr="009A1D13">
        <w:rPr>
          <w:rFonts w:ascii="Times New Roman" w:eastAsia="PMingLiU" w:hAnsi="Times New Roman" w:cs="Times New Roman"/>
          <w:lang w:val="en-GB"/>
        </w:rPr>
        <w:t xml:space="preserve"> is culture an issue?</w:t>
      </w:r>
    </w:p>
    <w:p w14:paraId="57D8A27F" w14:textId="77777777" w:rsidR="001D045F" w:rsidRPr="009A1D13" w:rsidRDefault="001D045F" w:rsidP="004649A1">
      <w:pPr>
        <w:spacing w:line="360" w:lineRule="auto"/>
        <w:jc w:val="both"/>
        <w:rPr>
          <w:rFonts w:ascii="Times New Roman" w:eastAsia="PMingLiU" w:hAnsi="Times New Roman" w:cs="Times New Roman"/>
          <w:lang w:val="en-GB"/>
        </w:rPr>
      </w:pPr>
    </w:p>
    <w:p w14:paraId="2CDECBA3"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In the end I made what I believe to be the best compromise, always considering that the core of my research has been to explore the notion of emotionality in the lives of children with autism. </w:t>
      </w:r>
    </w:p>
    <w:p w14:paraId="7A36FC76" w14:textId="77777777" w:rsidR="001D045F" w:rsidRPr="009A1D13" w:rsidRDefault="001D045F" w:rsidP="004649A1">
      <w:pPr>
        <w:spacing w:line="360" w:lineRule="auto"/>
        <w:jc w:val="both"/>
        <w:rPr>
          <w:rFonts w:ascii="Times New Roman" w:eastAsia="PMingLiU" w:hAnsi="Times New Roman" w:cs="Times New Roman"/>
          <w:lang w:val="en-GB"/>
        </w:rPr>
      </w:pPr>
    </w:p>
    <w:p w14:paraId="2A802950"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Finding participants was a long and arduous journey. It took one and half years to find participants who were positive and willing to share their stories. During the period that I was working as an SEN teacher I encountered many parents of children with autism; most were child-centred and struggling with the issues related to bringing up children with special needs. These parents generally felt helpless, with little optimism, and it is my wish that the positive experiences provided by my study will help them and bring hope for the future.</w:t>
      </w:r>
    </w:p>
    <w:p w14:paraId="11BDB204" w14:textId="77777777" w:rsidR="001D045F" w:rsidRPr="009A1D13" w:rsidRDefault="001D045F" w:rsidP="004649A1">
      <w:pPr>
        <w:spacing w:line="360" w:lineRule="auto"/>
        <w:jc w:val="both"/>
        <w:rPr>
          <w:rFonts w:ascii="Times New Roman" w:eastAsia="PMingLiU" w:hAnsi="Times New Roman" w:cs="Times New Roman"/>
          <w:lang w:val="en-GB"/>
        </w:rPr>
      </w:pPr>
    </w:p>
    <w:p w14:paraId="3562EFA9" w14:textId="77777777" w:rsidR="001D045F" w:rsidRPr="009A1D13" w:rsidRDefault="00901AA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terms of translation from Mandarin into English, the quality of the data may be dependent on my fluency in Mandarin and English. My first thought is that the accuracy of the translation is very important. This translation is very difficult as the two </w:t>
      </w:r>
      <w:r w:rsidRPr="009A1D13">
        <w:rPr>
          <w:rFonts w:ascii="Times New Roman" w:hAnsi="Times New Roman" w:cs="Times New Roman"/>
          <w:lang w:val="en-GB"/>
        </w:rPr>
        <w:lastRenderedPageBreak/>
        <w:t xml:space="preserve">languages take completely different forms. Mandarin has a limited vocabulary relating to feelings and emotions, but can describe some concepts that I cannot find accurate English words for. On reflection I have decided that I should analyse the data in my native Mandarin and then translate the result. </w:t>
      </w:r>
      <w:r w:rsidR="001D045F" w:rsidRPr="009A1D13">
        <w:rPr>
          <w:rFonts w:ascii="Times New Roman" w:eastAsia="PMingLiU" w:hAnsi="Times New Roman" w:cs="Times New Roman"/>
          <w:lang w:val="en-GB"/>
        </w:rPr>
        <w:t xml:space="preserve">I have been concerned about my interpretation of words, facial expressions and body language, especially those of my UK participants. English is not my first language and I am unfamiliar with British and Indian culture, so I have been concerned about how to interpret the facial expressions and body language of my participants correctly. While interviewing these parents many questions arose; Did I provoke their reactions on the topic? Did they tell me their real thoughts? Did I react appropriately? Were my questions emotionally hurtful? Had I used another method, would I have obtained more reliable information and would the interviews have gone more smoothly? In addition, could I analyse the data well, with compassion and empathy, considering my own lack of social interaction ability? </w:t>
      </w:r>
    </w:p>
    <w:p w14:paraId="2F9106AE" w14:textId="77777777" w:rsidR="001D045F" w:rsidRPr="009A1D13" w:rsidRDefault="001D045F" w:rsidP="004649A1">
      <w:pPr>
        <w:spacing w:line="360" w:lineRule="auto"/>
        <w:jc w:val="both"/>
        <w:rPr>
          <w:rFonts w:ascii="Times New Roman" w:eastAsia="PMingLiU" w:hAnsi="Times New Roman" w:cs="Times New Roman"/>
          <w:lang w:val="en-GB"/>
        </w:rPr>
      </w:pPr>
    </w:p>
    <w:p w14:paraId="69BA0458"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My research supervisor reassured me by telling me that it is good to have these concerns, because it shows that my research involves complexity, reflexivity, and critique.</w:t>
      </w:r>
    </w:p>
    <w:p w14:paraId="20459A95" w14:textId="77777777" w:rsidR="001D045F" w:rsidRPr="009A1D13" w:rsidRDefault="001D045F" w:rsidP="004649A1">
      <w:pPr>
        <w:spacing w:line="360" w:lineRule="auto"/>
        <w:jc w:val="both"/>
        <w:rPr>
          <w:rFonts w:ascii="Times New Roman" w:eastAsia="PMingLiU" w:hAnsi="Times New Roman" w:cs="Times New Roman"/>
          <w:lang w:val="en-GB"/>
        </w:rPr>
      </w:pPr>
    </w:p>
    <w:p w14:paraId="29480E36"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Considering this, I focused on the participant’s context rather than their gestures and facial expressions. Following my discussions with my supervisor, I reali</w:t>
      </w:r>
      <w:r w:rsidR="00242C05" w:rsidRPr="009A1D13">
        <w:rPr>
          <w:rFonts w:ascii="Times New Roman" w:eastAsia="PMingLiU" w:hAnsi="Times New Roman" w:cs="Times New Roman"/>
          <w:lang w:val="en-GB"/>
        </w:rPr>
        <w:t>s</w:t>
      </w:r>
      <w:r w:rsidRPr="009A1D13">
        <w:rPr>
          <w:rFonts w:ascii="Times New Roman" w:eastAsia="PMingLiU" w:hAnsi="Times New Roman" w:cs="Times New Roman"/>
          <w:lang w:val="en-GB"/>
        </w:rPr>
        <w:t xml:space="preserve">ed that I would have to find a transcription model that would cater </w:t>
      </w:r>
      <w:r w:rsidR="00A93D6F" w:rsidRPr="009A1D13">
        <w:rPr>
          <w:rFonts w:ascii="Times New Roman" w:hAnsi="Times New Roman" w:cs="Times New Roman"/>
          <w:lang w:val="en-GB"/>
        </w:rPr>
        <w:t>for</w:t>
      </w:r>
      <w:r w:rsidRPr="009A1D13">
        <w:rPr>
          <w:rFonts w:ascii="Times New Roman" w:eastAsia="PMingLiU" w:hAnsi="Times New Roman" w:cs="Times New Roman"/>
          <w:lang w:val="en-GB"/>
        </w:rPr>
        <w:t xml:space="preserve"> my personal limitations and the purpose of this research.</w:t>
      </w:r>
    </w:p>
    <w:p w14:paraId="4C55FD6A" w14:textId="77777777" w:rsidR="001D045F" w:rsidRPr="009A1D13" w:rsidRDefault="001D045F" w:rsidP="004649A1">
      <w:pPr>
        <w:spacing w:line="360" w:lineRule="auto"/>
        <w:jc w:val="both"/>
        <w:rPr>
          <w:rFonts w:ascii="Times New Roman" w:eastAsia="PMingLiU" w:hAnsi="Times New Roman" w:cs="Times New Roman"/>
          <w:lang w:val="en-GB"/>
        </w:rPr>
      </w:pPr>
    </w:p>
    <w:p w14:paraId="19E7B682"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Originally, my long-term objective was to develop a program</w:t>
      </w:r>
      <w:r w:rsidR="004F6951" w:rsidRPr="009A1D13">
        <w:rPr>
          <w:rFonts w:ascii="Times New Roman" w:hAnsi="Times New Roman" w:cs="Times New Roman"/>
          <w:lang w:val="en-GB"/>
        </w:rPr>
        <w:t>me</w:t>
      </w:r>
      <w:r w:rsidRPr="009A1D13">
        <w:rPr>
          <w:rFonts w:ascii="Times New Roman" w:eastAsia="PMingLiU" w:hAnsi="Times New Roman" w:cs="Times New Roman"/>
          <w:lang w:val="en-GB"/>
        </w:rPr>
        <w:t xml:space="preserve"> for individuals with autism, which centred on emotion. I expected that the results of this study would assist me in developing a template to increase teacher and parent understanding, enhancing </w:t>
      </w:r>
      <w:r w:rsidRPr="009A1D13">
        <w:rPr>
          <w:rFonts w:ascii="Times New Roman" w:eastAsia="PMingLiU" w:hAnsi="Times New Roman" w:cs="Times New Roman"/>
          <w:lang w:val="en-GB"/>
        </w:rPr>
        <w:lastRenderedPageBreak/>
        <w:t xml:space="preserve">the relationships which they develop with the child who has autism. As time passed, I began to realise that this task would be too difficult. Every child is unique and diverse cultures have different ideas on correct education and treatment. The outcome of the resulting programme would be inconsistent, as the backgrounds of the implementers would be diverse in culture, views and prejudices, experience, </w:t>
      </w:r>
      <w:r w:rsidR="004F6951" w:rsidRPr="009A1D13">
        <w:rPr>
          <w:rFonts w:ascii="Times New Roman" w:hAnsi="Times New Roman" w:cs="Times New Roman"/>
          <w:lang w:val="en-GB"/>
        </w:rPr>
        <w:t>ethnicity</w:t>
      </w:r>
      <w:r w:rsidRPr="009A1D13">
        <w:rPr>
          <w:rFonts w:ascii="Times New Roman" w:eastAsia="PMingLiU" w:hAnsi="Times New Roman" w:cs="Times New Roman"/>
          <w:lang w:val="en-GB"/>
        </w:rPr>
        <w:t>, religion, politics, predilections, and gender. Thus, I came to the conclusion that I should attempt to find basic principles for individuals who are working with children who have autism, to include specific consideration of their emotions. In addition my reflections might prompt the rethinking of existing concepts, policies, practi</w:t>
      </w:r>
      <w:r w:rsidR="00FC4219" w:rsidRPr="009A1D13">
        <w:rPr>
          <w:rFonts w:ascii="Times New Roman" w:eastAsia="PMingLiU" w:hAnsi="Times New Roman" w:cs="Times New Roman"/>
          <w:lang w:val="en-GB"/>
        </w:rPr>
        <w:t>c</w:t>
      </w:r>
      <w:r w:rsidRPr="009A1D13">
        <w:rPr>
          <w:rFonts w:ascii="Times New Roman" w:eastAsia="PMingLiU" w:hAnsi="Times New Roman" w:cs="Times New Roman"/>
          <w:lang w:val="en-GB"/>
        </w:rPr>
        <w:t>es, and systems. In view of this, I have recorded all my thoughts in the hope that they would be of value.</w:t>
      </w:r>
    </w:p>
    <w:p w14:paraId="69515B63" w14:textId="77777777" w:rsidR="001D045F" w:rsidRPr="009A1D13" w:rsidRDefault="001D045F" w:rsidP="004649A1">
      <w:pPr>
        <w:spacing w:line="360" w:lineRule="auto"/>
        <w:jc w:val="both"/>
        <w:rPr>
          <w:rFonts w:ascii="Times New Roman" w:eastAsia="PMingLiU" w:hAnsi="Times New Roman" w:cs="Times New Roman"/>
          <w:lang w:val="en-GB"/>
        </w:rPr>
      </w:pPr>
    </w:p>
    <w:p w14:paraId="712BCDB6"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A notable contrast of attitudes was shown in that; UK participants tend to think of autism as a neurodevelopmental disorder, whereas Taiwan participants tend to think of autism as a label to get resources and information. All participants focus on addressing the issues concerning their child in daily life.</w:t>
      </w:r>
    </w:p>
    <w:p w14:paraId="387FBCC6" w14:textId="77777777" w:rsidR="001D045F" w:rsidRPr="009A1D13" w:rsidRDefault="001D045F" w:rsidP="004649A1">
      <w:pPr>
        <w:spacing w:line="360" w:lineRule="auto"/>
        <w:jc w:val="both"/>
        <w:rPr>
          <w:rFonts w:ascii="Times New Roman" w:eastAsia="PMingLiU" w:hAnsi="Times New Roman" w:cs="Times New Roman"/>
          <w:lang w:val="en-GB"/>
        </w:rPr>
      </w:pPr>
    </w:p>
    <w:p w14:paraId="1779C2F0" w14:textId="77777777" w:rsidR="001D045F" w:rsidRPr="009A1D13" w:rsidRDefault="001D045F" w:rsidP="004649A1">
      <w:pPr>
        <w:spacing w:line="360" w:lineRule="auto"/>
        <w:jc w:val="both"/>
        <w:rPr>
          <w:rFonts w:ascii="Calibri" w:eastAsia="PMingLiU" w:hAnsi="Calibri" w:cs="Times New Roman"/>
          <w:lang w:val="en-GB"/>
        </w:rPr>
      </w:pPr>
      <w:r w:rsidRPr="009A1D13">
        <w:rPr>
          <w:rFonts w:ascii="Times New Roman" w:eastAsia="PMingLiU" w:hAnsi="Times New Roman" w:cs="Times New Roman"/>
          <w:lang w:val="en-GB"/>
        </w:rPr>
        <w:t xml:space="preserve">The following section presents a discussion of the main </w:t>
      </w:r>
      <w:r w:rsidR="0034408B" w:rsidRPr="009A1D13">
        <w:rPr>
          <w:rFonts w:ascii="Times New Roman" w:eastAsia="PMingLiU" w:hAnsi="Times New Roman" w:cs="Times New Roman"/>
          <w:lang w:val="en-GB"/>
        </w:rPr>
        <w:t>parental narrative</w:t>
      </w:r>
      <w:r w:rsidRPr="009A1D13">
        <w:rPr>
          <w:rFonts w:ascii="Times New Roman" w:eastAsia="PMingLiU" w:hAnsi="Times New Roman" w:cs="Times New Roman"/>
          <w:lang w:val="en-GB"/>
        </w:rPr>
        <w:t xml:space="preserve">s of the study. The main </w:t>
      </w:r>
      <w:r w:rsidR="0034408B" w:rsidRPr="009A1D13">
        <w:rPr>
          <w:rFonts w:ascii="Times New Roman" w:eastAsia="PMingLiU" w:hAnsi="Times New Roman" w:cs="Times New Roman"/>
          <w:lang w:val="en-GB"/>
        </w:rPr>
        <w:t>parental narratives</w:t>
      </w:r>
      <w:r w:rsidRPr="009A1D13">
        <w:rPr>
          <w:rFonts w:ascii="Times New Roman" w:eastAsia="PMingLiU" w:hAnsi="Times New Roman" w:cs="Times New Roman"/>
          <w:lang w:val="en-GB"/>
        </w:rPr>
        <w:t xml:space="preserve"> drawn from each of the four stories will be discussed concurrently.</w:t>
      </w:r>
      <w:r w:rsidRPr="009A1D13">
        <w:rPr>
          <w:rFonts w:ascii="Calibri" w:eastAsia="PMingLiU" w:hAnsi="Calibri" w:cs="Times New Roman"/>
          <w:lang w:val="en-GB"/>
        </w:rPr>
        <w:t xml:space="preserve"> </w:t>
      </w:r>
    </w:p>
    <w:p w14:paraId="35381DD9" w14:textId="77777777" w:rsidR="001D045F" w:rsidRPr="009A1D13" w:rsidRDefault="001D045F" w:rsidP="004649A1">
      <w:pPr>
        <w:spacing w:line="360" w:lineRule="auto"/>
        <w:jc w:val="both"/>
        <w:rPr>
          <w:rFonts w:ascii="Times New Roman" w:eastAsia="PMingLiU" w:hAnsi="Times New Roman" w:cs="Times New Roman"/>
          <w:b/>
          <w:sz w:val="28"/>
          <w:szCs w:val="28"/>
          <w:lang w:val="en-GB"/>
        </w:rPr>
      </w:pPr>
    </w:p>
    <w:p w14:paraId="44DDCB33" w14:textId="77777777" w:rsidR="001D045F" w:rsidRPr="009A1D13" w:rsidRDefault="001D045F" w:rsidP="005324A3">
      <w:pPr>
        <w:pStyle w:val="Heading2"/>
        <w:rPr>
          <w:rFonts w:ascii="Times New Roman" w:hAnsi="Times New Roman"/>
          <w:sz w:val="28"/>
          <w:szCs w:val="28"/>
          <w:lang w:val="en-GB"/>
        </w:rPr>
      </w:pPr>
      <w:bookmarkStart w:id="155" w:name="_Toc428976807"/>
      <w:r w:rsidRPr="009A1D13">
        <w:rPr>
          <w:rFonts w:ascii="Times New Roman" w:hAnsi="Times New Roman"/>
          <w:sz w:val="28"/>
          <w:szCs w:val="28"/>
          <w:lang w:val="en-GB"/>
        </w:rPr>
        <w:t xml:space="preserve">6.2 Response to </w:t>
      </w:r>
      <w:r w:rsidR="00182648" w:rsidRPr="009A1D13">
        <w:rPr>
          <w:rFonts w:ascii="Times New Roman" w:hAnsi="Times New Roman"/>
          <w:sz w:val="28"/>
          <w:szCs w:val="28"/>
          <w:lang w:val="en-GB"/>
        </w:rPr>
        <w:t xml:space="preserve">my </w:t>
      </w:r>
      <w:r w:rsidRPr="009A1D13">
        <w:rPr>
          <w:rFonts w:ascii="Times New Roman" w:hAnsi="Times New Roman"/>
          <w:sz w:val="28"/>
          <w:szCs w:val="28"/>
          <w:lang w:val="en-GB"/>
        </w:rPr>
        <w:t>research question</w:t>
      </w:r>
      <w:bookmarkEnd w:id="155"/>
      <w:r w:rsidRPr="009A1D13">
        <w:rPr>
          <w:rFonts w:ascii="Times New Roman" w:hAnsi="Times New Roman"/>
          <w:sz w:val="28"/>
          <w:szCs w:val="28"/>
          <w:lang w:val="en-GB"/>
        </w:rPr>
        <w:t xml:space="preserve"> </w:t>
      </w:r>
    </w:p>
    <w:p w14:paraId="0BC9344E" w14:textId="77777777" w:rsidR="00CB7984" w:rsidRPr="009A1D13" w:rsidRDefault="00CB7984" w:rsidP="004649A1">
      <w:pPr>
        <w:spacing w:line="360" w:lineRule="auto"/>
        <w:jc w:val="both"/>
        <w:rPr>
          <w:rFonts w:ascii="Times New Roman" w:hAnsi="Times New Roman" w:cs="Times New Roman"/>
          <w:i/>
          <w:lang w:val="en-GB"/>
        </w:rPr>
      </w:pPr>
      <w:r w:rsidRPr="009A1D13">
        <w:rPr>
          <w:rFonts w:ascii="Times New Roman" w:hAnsi="Times New Roman" w:cs="Times New Roman"/>
          <w:i/>
          <w:lang w:val="en-GB"/>
        </w:rPr>
        <w:t>What factors affect the emotional lives of children with autism and their families?</w:t>
      </w:r>
    </w:p>
    <w:p w14:paraId="40E84078" w14:textId="77777777" w:rsidR="00F57AA7" w:rsidRPr="009A1D13" w:rsidRDefault="00F57AA7" w:rsidP="004649A1">
      <w:pPr>
        <w:spacing w:line="360" w:lineRule="auto"/>
        <w:jc w:val="both"/>
        <w:rPr>
          <w:rFonts w:ascii="Times New Roman" w:hAnsi="Times New Roman" w:cs="Times New Roman"/>
          <w:lang w:val="en-GB"/>
        </w:rPr>
      </w:pPr>
    </w:p>
    <w:p w14:paraId="28FE14E9" w14:textId="77777777" w:rsidR="002D34EE" w:rsidRPr="009A1D13" w:rsidRDefault="002D34E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In order to answer </w:t>
      </w:r>
      <w:r w:rsidR="00182648" w:rsidRPr="009A1D13">
        <w:rPr>
          <w:rFonts w:ascii="Times New Roman" w:hAnsi="Times New Roman" w:cs="Times New Roman"/>
          <w:lang w:val="en-GB"/>
        </w:rPr>
        <w:t>this</w:t>
      </w:r>
      <w:r w:rsidRPr="009A1D13">
        <w:rPr>
          <w:rFonts w:ascii="Times New Roman" w:hAnsi="Times New Roman" w:cs="Times New Roman"/>
          <w:lang w:val="en-GB"/>
        </w:rPr>
        <w:t xml:space="preserve"> question my research study has engaged </w:t>
      </w:r>
      <w:r w:rsidR="00182648" w:rsidRPr="009A1D13">
        <w:rPr>
          <w:rFonts w:ascii="Times New Roman" w:hAnsi="Times New Roman" w:cs="Times New Roman"/>
          <w:lang w:val="en-GB"/>
        </w:rPr>
        <w:t xml:space="preserve">the </w:t>
      </w:r>
      <w:r w:rsidRPr="009A1D13">
        <w:rPr>
          <w:rFonts w:ascii="Times New Roman" w:hAnsi="Times New Roman" w:cs="Times New Roman"/>
          <w:lang w:val="en-GB"/>
        </w:rPr>
        <w:t>narrative of parents. These data I used not to provide the definite answer</w:t>
      </w:r>
      <w:r w:rsidR="00182648" w:rsidRPr="009A1D13">
        <w:rPr>
          <w:rFonts w:ascii="Times New Roman" w:hAnsi="Times New Roman" w:cs="Times New Roman"/>
          <w:lang w:val="en-GB"/>
        </w:rPr>
        <w:t>,</w:t>
      </w:r>
      <w:r w:rsidRPr="009A1D13">
        <w:rPr>
          <w:rFonts w:ascii="Times New Roman" w:hAnsi="Times New Roman" w:cs="Times New Roman"/>
          <w:lang w:val="en-GB"/>
        </w:rPr>
        <w:t xml:space="preserve"> but to explore the subject and also to challenge the </w:t>
      </w:r>
      <w:r w:rsidR="007E1A26" w:rsidRPr="009A1D13">
        <w:rPr>
          <w:rFonts w:ascii="Times New Roman" w:hAnsi="Times New Roman" w:cs="Times New Roman"/>
          <w:lang w:val="en-GB"/>
        </w:rPr>
        <w:t>prevailing</w:t>
      </w:r>
      <w:r w:rsidR="00182648" w:rsidRPr="009A1D13">
        <w:rPr>
          <w:rFonts w:ascii="Times New Roman" w:hAnsi="Times New Roman" w:cs="Times New Roman"/>
          <w:lang w:val="en-GB"/>
        </w:rPr>
        <w:t xml:space="preserve"> belief that</w:t>
      </w:r>
      <w:r w:rsidR="007E1A26" w:rsidRPr="009A1D13">
        <w:rPr>
          <w:rFonts w:ascii="Times New Roman" w:hAnsi="Times New Roman" w:cs="Times New Roman"/>
          <w:lang w:val="en-GB"/>
        </w:rPr>
        <w:t xml:space="preserve"> young people with autism are in some way emot</w:t>
      </w:r>
      <w:r w:rsidR="00182648" w:rsidRPr="009A1D13">
        <w:rPr>
          <w:rFonts w:ascii="Times New Roman" w:hAnsi="Times New Roman" w:cs="Times New Roman"/>
          <w:lang w:val="en-GB"/>
        </w:rPr>
        <w:t xml:space="preserve">ionally </w:t>
      </w:r>
      <w:r w:rsidR="003B7018" w:rsidRPr="009A1D13">
        <w:rPr>
          <w:rFonts w:ascii="Times New Roman" w:hAnsi="Times New Roman" w:cs="Times New Roman"/>
          <w:lang w:val="en-GB"/>
        </w:rPr>
        <w:t>deficient</w:t>
      </w:r>
      <w:r w:rsidR="00182648" w:rsidRPr="009A1D13">
        <w:rPr>
          <w:rFonts w:ascii="Times New Roman" w:hAnsi="Times New Roman" w:cs="Times New Roman"/>
          <w:lang w:val="en-GB"/>
        </w:rPr>
        <w:t>. The evidence from</w:t>
      </w:r>
      <w:r w:rsidR="007E1A26" w:rsidRPr="009A1D13">
        <w:rPr>
          <w:rFonts w:ascii="Times New Roman" w:hAnsi="Times New Roman" w:cs="Times New Roman"/>
          <w:lang w:val="en-GB"/>
        </w:rPr>
        <w:t xml:space="preserve"> </w:t>
      </w:r>
      <w:r w:rsidR="00182648" w:rsidRPr="009A1D13">
        <w:rPr>
          <w:rFonts w:ascii="Times New Roman" w:hAnsi="Times New Roman" w:cs="Times New Roman"/>
          <w:lang w:val="en-GB"/>
        </w:rPr>
        <w:t>the parents’</w:t>
      </w:r>
      <w:r w:rsidR="007E1A26" w:rsidRPr="009A1D13">
        <w:rPr>
          <w:rFonts w:ascii="Times New Roman" w:hAnsi="Times New Roman" w:cs="Times New Roman"/>
          <w:lang w:val="en-GB"/>
        </w:rPr>
        <w:t xml:space="preserve"> account</w:t>
      </w:r>
      <w:r w:rsidR="00182648" w:rsidRPr="009A1D13">
        <w:rPr>
          <w:rFonts w:ascii="Times New Roman" w:hAnsi="Times New Roman" w:cs="Times New Roman"/>
          <w:lang w:val="en-GB"/>
        </w:rPr>
        <w:t>s</w:t>
      </w:r>
      <w:r w:rsidR="007E1A26" w:rsidRPr="009A1D13">
        <w:rPr>
          <w:rFonts w:ascii="Times New Roman" w:hAnsi="Times New Roman" w:cs="Times New Roman"/>
          <w:lang w:val="en-GB"/>
        </w:rPr>
        <w:t xml:space="preserve"> is that they belie</w:t>
      </w:r>
      <w:r w:rsidR="00182648" w:rsidRPr="009A1D13">
        <w:rPr>
          <w:rFonts w:ascii="Times New Roman" w:hAnsi="Times New Roman" w:cs="Times New Roman"/>
          <w:lang w:val="en-GB"/>
        </w:rPr>
        <w:t>ve their children do possess</w:t>
      </w:r>
      <w:r w:rsidR="007E1A26" w:rsidRPr="009A1D13">
        <w:rPr>
          <w:rFonts w:ascii="Times New Roman" w:hAnsi="Times New Roman" w:cs="Times New Roman"/>
          <w:lang w:val="en-GB"/>
        </w:rPr>
        <w:t xml:space="preserve"> emotional lives.</w:t>
      </w:r>
    </w:p>
    <w:p w14:paraId="3674F5E7" w14:textId="77777777" w:rsidR="002D34EE" w:rsidRPr="009A1D13" w:rsidRDefault="002D34EE" w:rsidP="004649A1">
      <w:pPr>
        <w:spacing w:line="360" w:lineRule="auto"/>
        <w:jc w:val="both"/>
        <w:rPr>
          <w:rFonts w:ascii="Times New Roman" w:hAnsi="Times New Roman" w:cs="Times New Roman"/>
          <w:lang w:val="en-GB"/>
        </w:rPr>
      </w:pPr>
    </w:p>
    <w:p w14:paraId="400A6ECB" w14:textId="77777777" w:rsidR="00CB7984" w:rsidRPr="009A1D13" w:rsidRDefault="000C1E7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Interpreting </w:t>
      </w:r>
      <w:r w:rsidR="000E183F" w:rsidRPr="009A1D13">
        <w:rPr>
          <w:rFonts w:ascii="Times New Roman" w:hAnsi="Times New Roman" w:cs="Times New Roman"/>
          <w:lang w:val="en-GB"/>
        </w:rPr>
        <w:t>the parents’ narrative,</w:t>
      </w:r>
      <w:r w:rsidR="00F57AA7" w:rsidRPr="009A1D13">
        <w:rPr>
          <w:rFonts w:ascii="Times New Roman" w:hAnsi="Times New Roman" w:cs="Times New Roman"/>
          <w:lang w:val="en-GB"/>
        </w:rPr>
        <w:t xml:space="preserve"> </w:t>
      </w:r>
      <w:r w:rsidR="00242C05" w:rsidRPr="009A1D13">
        <w:rPr>
          <w:rFonts w:ascii="Times New Roman" w:hAnsi="Times New Roman" w:cs="Times New Roman"/>
          <w:lang w:val="en-GB"/>
        </w:rPr>
        <w:t>utilising</w:t>
      </w:r>
      <w:r w:rsidR="00F57AA7" w:rsidRPr="009A1D13">
        <w:rPr>
          <w:rFonts w:ascii="Times New Roman" w:hAnsi="Times New Roman" w:cs="Times New Roman"/>
          <w:lang w:val="en-GB"/>
        </w:rPr>
        <w:t xml:space="preserve"> Bronfenbrenner’s concept in my study, I believe that the best way to answer my research question is to present </w:t>
      </w:r>
      <w:r w:rsidR="000E183F" w:rsidRPr="009A1D13">
        <w:rPr>
          <w:rFonts w:ascii="Times New Roman" w:hAnsi="Times New Roman" w:cs="Times New Roman"/>
          <w:lang w:val="en-GB"/>
        </w:rPr>
        <w:t xml:space="preserve">the </w:t>
      </w:r>
      <w:r w:rsidR="000D0AB3" w:rsidRPr="009A1D13">
        <w:rPr>
          <w:rFonts w:ascii="Times New Roman" w:hAnsi="Times New Roman" w:cs="Times New Roman"/>
          <w:lang w:val="en-GB"/>
        </w:rPr>
        <w:t>children’s</w:t>
      </w:r>
      <w:r w:rsidR="00F57AA7" w:rsidRPr="009A1D13">
        <w:rPr>
          <w:rFonts w:ascii="Times New Roman" w:hAnsi="Times New Roman" w:cs="Times New Roman"/>
          <w:lang w:val="en-GB"/>
        </w:rPr>
        <w:t xml:space="preserve"> existing</w:t>
      </w:r>
      <w:r w:rsidR="000E183F" w:rsidRPr="009A1D13">
        <w:rPr>
          <w:rFonts w:ascii="Times New Roman" w:hAnsi="Times New Roman" w:cs="Times New Roman"/>
          <w:lang w:val="en-GB"/>
        </w:rPr>
        <w:t xml:space="preserve"> emotionality, and then determine which factors affect</w:t>
      </w:r>
      <w:r w:rsidR="00F57AA7" w:rsidRPr="009A1D13">
        <w:rPr>
          <w:rFonts w:ascii="Times New Roman" w:hAnsi="Times New Roman" w:cs="Times New Roman"/>
          <w:lang w:val="en-GB"/>
        </w:rPr>
        <w:t xml:space="preserve"> </w:t>
      </w:r>
      <w:r w:rsidR="00242C05" w:rsidRPr="009A1D13">
        <w:rPr>
          <w:rFonts w:ascii="Times New Roman" w:hAnsi="Times New Roman" w:cs="Times New Roman"/>
          <w:lang w:val="en-GB"/>
        </w:rPr>
        <w:t xml:space="preserve">this </w:t>
      </w:r>
      <w:r w:rsidR="00F57AA7" w:rsidRPr="009A1D13">
        <w:rPr>
          <w:rFonts w:ascii="Times New Roman" w:hAnsi="Times New Roman" w:cs="Times New Roman"/>
          <w:lang w:val="en-GB"/>
        </w:rPr>
        <w:t>emotionality</w:t>
      </w:r>
      <w:r w:rsidR="00242C05" w:rsidRPr="009A1D13">
        <w:rPr>
          <w:rFonts w:ascii="Times New Roman" w:hAnsi="Times New Roman" w:cs="Times New Roman"/>
          <w:lang w:val="en-GB"/>
        </w:rPr>
        <w:t>.</w:t>
      </w:r>
    </w:p>
    <w:p w14:paraId="6B492D59" w14:textId="77777777" w:rsidR="00F57AA7" w:rsidRPr="009A1D13" w:rsidRDefault="00F57AA7" w:rsidP="004649A1">
      <w:pPr>
        <w:spacing w:line="360" w:lineRule="auto"/>
        <w:jc w:val="both"/>
        <w:rPr>
          <w:rFonts w:ascii="Times New Roman" w:hAnsi="Times New Roman" w:cs="Times New Roman"/>
          <w:lang w:val="en-GB"/>
        </w:rPr>
      </w:pPr>
    </w:p>
    <w:p w14:paraId="715D93BC" w14:textId="77777777" w:rsidR="005A3291" w:rsidRPr="009A1D13" w:rsidRDefault="005A3291" w:rsidP="004649A1">
      <w:pPr>
        <w:spacing w:line="360" w:lineRule="auto"/>
        <w:jc w:val="both"/>
        <w:rPr>
          <w:rFonts w:ascii="Times New Roman" w:hAnsi="Times New Roman" w:cs="Times New Roman"/>
          <w:b/>
          <w:lang w:val="en-GB"/>
        </w:rPr>
      </w:pPr>
      <w:r w:rsidRPr="009A1D13">
        <w:rPr>
          <w:rFonts w:ascii="Times New Roman" w:hAnsi="Times New Roman" w:cs="Times New Roman"/>
          <w:b/>
          <w:lang w:val="en-GB"/>
        </w:rPr>
        <w:t>6.2.1 The emotionality of young children with autism</w:t>
      </w:r>
    </w:p>
    <w:p w14:paraId="2DF97C6C" w14:textId="77777777" w:rsidR="00113416" w:rsidRPr="009A1D13" w:rsidRDefault="00113416"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Human emotions and feelings are evoked from outer stimuli causing reactions in the internal milieu and viscera (Blaylock, 2010; Damasio, 1994, 2000, 2003, 2010; Goleman, 1996; Grossberg, 2014). Similiarly, Zahn-Waxler et al. (2009) found that emotions, particularly stress-related, triggered pro-social behaviour and measurable physiological changes such as changes in heart rate and skin conductance. </w:t>
      </w:r>
      <w:r w:rsidR="00E747EA" w:rsidRPr="009A1D13">
        <w:rPr>
          <w:rFonts w:ascii="Times New Roman" w:eastAsia="PMingLiU" w:hAnsi="Times New Roman" w:cs="Times New Roman"/>
          <w:lang w:val="en-GB"/>
        </w:rPr>
        <w:t xml:space="preserve">Dodd (2004) asserts that an individual’s emotionality </w:t>
      </w:r>
      <w:r w:rsidR="000E183F" w:rsidRPr="009A1D13">
        <w:rPr>
          <w:rFonts w:ascii="Times New Roman" w:eastAsia="PMingLiU" w:hAnsi="Times New Roman" w:cs="Times New Roman"/>
          <w:lang w:val="en-GB"/>
        </w:rPr>
        <w:t xml:space="preserve">is a </w:t>
      </w:r>
      <w:r w:rsidR="00E747EA" w:rsidRPr="009A1D13">
        <w:rPr>
          <w:rFonts w:ascii="Times New Roman" w:eastAsia="PMingLiU" w:hAnsi="Times New Roman" w:cs="Times New Roman"/>
          <w:lang w:val="en-GB"/>
        </w:rPr>
        <w:t xml:space="preserve">subjective experience. </w:t>
      </w:r>
    </w:p>
    <w:p w14:paraId="57270F14" w14:textId="77777777" w:rsidR="00113416" w:rsidRPr="009A1D13" w:rsidRDefault="00113416" w:rsidP="004649A1">
      <w:pPr>
        <w:spacing w:line="360" w:lineRule="auto"/>
        <w:jc w:val="both"/>
        <w:rPr>
          <w:rFonts w:ascii="Times New Roman" w:eastAsia="PMingLiU" w:hAnsi="Times New Roman" w:cs="Times New Roman"/>
          <w:lang w:val="en-GB"/>
        </w:rPr>
      </w:pPr>
    </w:p>
    <w:p w14:paraId="107A55EC" w14:textId="77777777" w:rsidR="006A71B7" w:rsidRPr="009A1D13" w:rsidRDefault="000E183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It is worth noting </w:t>
      </w:r>
      <w:r w:rsidR="00F44003" w:rsidRPr="009A1D13">
        <w:rPr>
          <w:rFonts w:ascii="Times New Roman" w:eastAsia="PMingLiU" w:hAnsi="Times New Roman" w:cs="Times New Roman"/>
          <w:lang w:val="en-GB"/>
        </w:rPr>
        <w:t>that an individual’s emotional life is affected by natural (body, temperament) and nurtural (culture, relationships with adults and peers, family</w:t>
      </w:r>
      <w:r w:rsidR="00F44003" w:rsidRPr="009A1D13">
        <w:rPr>
          <w:lang w:val="en-GB"/>
        </w:rPr>
        <w:t xml:space="preserve"> </w:t>
      </w:r>
      <w:r w:rsidR="00F44003" w:rsidRPr="009A1D13">
        <w:rPr>
          <w:rFonts w:ascii="Times New Roman" w:eastAsia="PMingLiU" w:hAnsi="Times New Roman" w:cs="Times New Roman"/>
          <w:lang w:val="en-GB"/>
        </w:rPr>
        <w:t xml:space="preserve">environment) </w:t>
      </w:r>
      <w:r w:rsidRPr="009A1D13">
        <w:rPr>
          <w:rFonts w:ascii="Times New Roman" w:eastAsia="PMingLiU" w:hAnsi="Times New Roman" w:cs="Times New Roman"/>
          <w:lang w:val="en-GB"/>
        </w:rPr>
        <w:t xml:space="preserve">influences </w:t>
      </w:r>
      <w:r w:rsidR="00F44003" w:rsidRPr="009A1D13">
        <w:rPr>
          <w:rFonts w:ascii="Times New Roman" w:eastAsia="PMingLiU" w:hAnsi="Times New Roman" w:cs="Times New Roman"/>
          <w:lang w:val="en-GB"/>
        </w:rPr>
        <w:t>(Hyson, 2004), especially our culture</w:t>
      </w:r>
      <w:r w:rsidRPr="009A1D13">
        <w:rPr>
          <w:rFonts w:ascii="Times New Roman" w:eastAsia="PMingLiU" w:hAnsi="Times New Roman" w:cs="Times New Roman"/>
          <w:lang w:val="en-GB"/>
        </w:rPr>
        <w:t>,</w:t>
      </w:r>
      <w:r w:rsidR="00F44003" w:rsidRPr="009A1D13">
        <w:rPr>
          <w:rFonts w:ascii="Times New Roman" w:eastAsia="PMingLiU" w:hAnsi="Times New Roman" w:cs="Times New Roman"/>
          <w:lang w:val="en-GB"/>
        </w:rPr>
        <w:t xml:space="preserve"> shapes how we </w:t>
      </w:r>
      <w:r w:rsidR="00DE76DD" w:rsidRPr="009A1D13">
        <w:rPr>
          <w:rFonts w:ascii="Times New Roman" w:eastAsia="PMingLiU" w:hAnsi="Times New Roman" w:cs="Times New Roman"/>
          <w:lang w:val="en-GB"/>
        </w:rPr>
        <w:t>perceive</w:t>
      </w:r>
      <w:r w:rsidR="00242C05" w:rsidRPr="009A1D13">
        <w:rPr>
          <w:rFonts w:ascii="Times New Roman" w:eastAsia="PMingLiU" w:hAnsi="Times New Roman" w:cs="Times New Roman"/>
          <w:lang w:val="en-GB"/>
        </w:rPr>
        <w:t>,</w:t>
      </w:r>
      <w:r w:rsidR="00F44003" w:rsidRPr="009A1D13">
        <w:rPr>
          <w:rFonts w:ascii="Times New Roman" w:eastAsia="PMingLiU" w:hAnsi="Times New Roman" w:cs="Times New Roman"/>
          <w:lang w:val="en-GB"/>
        </w:rPr>
        <w:t xml:space="preserve"> react</w:t>
      </w:r>
      <w:r w:rsidR="00242C05" w:rsidRPr="009A1D13">
        <w:rPr>
          <w:rFonts w:ascii="Times New Roman" w:eastAsia="PMingLiU" w:hAnsi="Times New Roman" w:cs="Times New Roman"/>
          <w:lang w:val="en-GB"/>
        </w:rPr>
        <w:t xml:space="preserve"> to</w:t>
      </w:r>
      <w:r w:rsidR="00F44003" w:rsidRPr="009A1D13">
        <w:rPr>
          <w:rFonts w:ascii="Times New Roman" w:eastAsia="PMingLiU" w:hAnsi="Times New Roman" w:cs="Times New Roman"/>
          <w:lang w:val="en-GB"/>
        </w:rPr>
        <w:t>, and interpret emotions and feelings.</w:t>
      </w:r>
      <w:r w:rsidR="00F44003" w:rsidRPr="009A1D13">
        <w:rPr>
          <w:rFonts w:ascii="Times New Roman" w:hAnsi="Times New Roman" w:cs="Times New Roman"/>
          <w:lang w:val="en-GB"/>
        </w:rPr>
        <w:t xml:space="preserve"> Even cultures play an imp</w:t>
      </w:r>
      <w:r w:rsidRPr="009A1D13">
        <w:rPr>
          <w:rFonts w:ascii="Times New Roman" w:hAnsi="Times New Roman" w:cs="Times New Roman"/>
          <w:lang w:val="en-GB"/>
        </w:rPr>
        <w:t>ortant role in</w:t>
      </w:r>
      <w:r w:rsidR="00F44003" w:rsidRPr="009A1D13">
        <w:rPr>
          <w:rFonts w:ascii="Times New Roman" w:hAnsi="Times New Roman" w:cs="Times New Roman"/>
          <w:lang w:val="en-GB"/>
        </w:rPr>
        <w:t xml:space="preserve"> shaping an individual’s emotional</w:t>
      </w:r>
      <w:r w:rsidR="006A71B7" w:rsidRPr="009A1D13">
        <w:rPr>
          <w:rFonts w:ascii="Times New Roman" w:hAnsi="Times New Roman" w:cs="Times New Roman"/>
          <w:lang w:val="en-GB"/>
        </w:rPr>
        <w:t>ity</w:t>
      </w:r>
      <w:r w:rsidR="00F44003" w:rsidRPr="009A1D13">
        <w:rPr>
          <w:rFonts w:ascii="Times New Roman" w:hAnsi="Times New Roman" w:cs="Times New Roman"/>
          <w:lang w:val="en-GB"/>
        </w:rPr>
        <w:t>,</w:t>
      </w:r>
      <w:r w:rsidR="00F44003" w:rsidRPr="009A1D13">
        <w:rPr>
          <w:lang w:val="en-GB"/>
        </w:rPr>
        <w:t xml:space="preserve"> </w:t>
      </w:r>
      <w:r w:rsidR="00F44003" w:rsidRPr="009A1D13">
        <w:rPr>
          <w:rFonts w:ascii="Times New Roman" w:hAnsi="Times New Roman" w:cs="Times New Roman"/>
          <w:lang w:val="en-GB"/>
        </w:rPr>
        <w:t xml:space="preserve">Grusec </w:t>
      </w:r>
      <w:r w:rsidR="00F44003" w:rsidRPr="009A1D13">
        <w:rPr>
          <w:rFonts w:ascii="Times New Roman" w:eastAsia="PMingLiU" w:hAnsi="Times New Roman" w:cs="Times New Roman"/>
          <w:lang w:val="en-GB"/>
        </w:rPr>
        <w:t xml:space="preserve">(2011) still </w:t>
      </w:r>
      <w:r w:rsidR="006A71B7" w:rsidRPr="009A1D13">
        <w:rPr>
          <w:rFonts w:ascii="Times New Roman" w:eastAsia="PMingLiU" w:hAnsi="Times New Roman" w:cs="Times New Roman"/>
          <w:lang w:val="en-GB"/>
        </w:rPr>
        <w:t>believe</w:t>
      </w:r>
      <w:r w:rsidR="00F44003" w:rsidRPr="009A1D13">
        <w:rPr>
          <w:rFonts w:ascii="Times New Roman" w:eastAsia="PMingLiU" w:hAnsi="Times New Roman" w:cs="Times New Roman"/>
          <w:lang w:val="en-GB"/>
        </w:rPr>
        <w:t xml:space="preserve">s that parenting has </w:t>
      </w:r>
      <w:r w:rsidR="006A71B7" w:rsidRPr="009A1D13">
        <w:rPr>
          <w:rFonts w:ascii="Times New Roman" w:eastAsia="PMingLiU" w:hAnsi="Times New Roman" w:cs="Times New Roman"/>
          <w:lang w:val="en-GB"/>
        </w:rPr>
        <w:t>more</w:t>
      </w:r>
      <w:r w:rsidR="00F44003" w:rsidRPr="009A1D13">
        <w:rPr>
          <w:rFonts w:ascii="Times New Roman" w:eastAsia="PMingLiU" w:hAnsi="Times New Roman" w:cs="Times New Roman"/>
          <w:lang w:val="en-GB"/>
        </w:rPr>
        <w:t xml:space="preserve"> influence on the development of a child’s moral values and social usages by providing guidance and interaction in parent-child and</w:t>
      </w:r>
      <w:r w:rsidR="00F44003" w:rsidRPr="009A1D13">
        <w:rPr>
          <w:lang w:val="en-GB"/>
        </w:rPr>
        <w:t xml:space="preserve"> </w:t>
      </w:r>
      <w:r w:rsidR="00F44003" w:rsidRPr="009A1D13">
        <w:rPr>
          <w:rFonts w:ascii="Times New Roman" w:eastAsia="PMingLiU" w:hAnsi="Times New Roman" w:cs="Times New Roman"/>
          <w:lang w:val="en-GB"/>
        </w:rPr>
        <w:t xml:space="preserve">group relationships in all </w:t>
      </w:r>
      <w:r w:rsidRPr="009A1D13">
        <w:rPr>
          <w:rFonts w:ascii="Times New Roman" w:eastAsia="PMingLiU" w:hAnsi="Times New Roman" w:cs="Times New Roman"/>
          <w:lang w:val="en-GB"/>
        </w:rPr>
        <w:lastRenderedPageBreak/>
        <w:t>cultures</w:t>
      </w:r>
      <w:r w:rsidR="00F44003" w:rsidRPr="009A1D13">
        <w:rPr>
          <w:rFonts w:ascii="Times New Roman" w:eastAsia="PMingLiU" w:hAnsi="Times New Roman" w:cs="Times New Roman"/>
          <w:lang w:val="en-GB"/>
        </w:rPr>
        <w:t xml:space="preserve">. </w:t>
      </w:r>
    </w:p>
    <w:p w14:paraId="403F088A" w14:textId="77777777" w:rsidR="006A71B7" w:rsidRPr="009A1D13" w:rsidRDefault="006A71B7" w:rsidP="004649A1">
      <w:pPr>
        <w:spacing w:line="360" w:lineRule="auto"/>
        <w:jc w:val="both"/>
        <w:rPr>
          <w:rFonts w:ascii="Times New Roman" w:eastAsia="PMingLiU" w:hAnsi="Times New Roman" w:cs="Times New Roman"/>
          <w:lang w:val="en-GB"/>
        </w:rPr>
      </w:pPr>
    </w:p>
    <w:p w14:paraId="4D376CC0" w14:textId="77777777" w:rsidR="001515F3" w:rsidRPr="009A1D13" w:rsidRDefault="000D6EF8" w:rsidP="004649A1">
      <w:pPr>
        <w:spacing w:line="360" w:lineRule="auto"/>
        <w:jc w:val="both"/>
        <w:rPr>
          <w:rFonts w:ascii="Times New Roman" w:eastAsia="PMingLiU" w:hAnsi="Times New Roman" w:cs="Times New Roman"/>
          <w:lang w:val="en-GB"/>
        </w:rPr>
      </w:pPr>
      <w:r w:rsidRPr="009A1D13">
        <w:rPr>
          <w:rFonts w:ascii="Times New Roman" w:hAnsi="Times New Roman" w:cs="Times New Roman"/>
          <w:lang w:val="en-GB"/>
        </w:rPr>
        <w:t xml:space="preserve">My study </w:t>
      </w:r>
      <w:r w:rsidR="000E183F" w:rsidRPr="009A1D13">
        <w:rPr>
          <w:rFonts w:ascii="Times New Roman" w:hAnsi="Times New Roman" w:cs="Times New Roman"/>
          <w:lang w:val="en-GB"/>
        </w:rPr>
        <w:t xml:space="preserve">has </w:t>
      </w:r>
      <w:r w:rsidRPr="009A1D13">
        <w:rPr>
          <w:rFonts w:ascii="Times New Roman" w:hAnsi="Times New Roman" w:cs="Times New Roman"/>
          <w:lang w:val="en-GB"/>
        </w:rPr>
        <w:t xml:space="preserve">established that </w:t>
      </w:r>
      <w:r w:rsidR="000E183F" w:rsidRPr="009A1D13">
        <w:rPr>
          <w:rFonts w:ascii="Times New Roman" w:hAnsi="Times New Roman" w:cs="Times New Roman"/>
          <w:lang w:val="en-GB"/>
        </w:rPr>
        <w:t xml:space="preserve">the </w:t>
      </w:r>
      <w:r w:rsidRPr="009A1D13">
        <w:rPr>
          <w:rFonts w:ascii="Times New Roman" w:hAnsi="Times New Roman" w:cs="Times New Roman"/>
          <w:lang w:val="en-GB"/>
        </w:rPr>
        <w:t xml:space="preserve">parents of non-verbal children with autism feel that their children </w:t>
      </w:r>
      <w:r w:rsidR="001D045F" w:rsidRPr="009A1D13">
        <w:rPr>
          <w:rFonts w:ascii="Times New Roman" w:eastAsia="PMingLiU" w:hAnsi="Times New Roman" w:cs="Times New Roman"/>
          <w:lang w:val="en-GB"/>
        </w:rPr>
        <w:t>do have emotional competence and emotions, such as having negative (anger, upset, jealous, fear, disgust, anxiety, frustration, and embarrass</w:t>
      </w:r>
      <w:r w:rsidR="000F6008" w:rsidRPr="009A1D13">
        <w:rPr>
          <w:rFonts w:ascii="Times New Roman" w:eastAsia="PMingLiU" w:hAnsi="Times New Roman" w:cs="Times New Roman"/>
          <w:lang w:val="en-GB"/>
        </w:rPr>
        <w:t>ment</w:t>
      </w:r>
      <w:r w:rsidR="001D045F" w:rsidRPr="009A1D13">
        <w:rPr>
          <w:rFonts w:ascii="Times New Roman" w:eastAsia="PMingLiU" w:hAnsi="Times New Roman" w:cs="Times New Roman"/>
          <w:lang w:val="en-GB"/>
        </w:rPr>
        <w:t>) and positive emotions (happiness, pride, content,</w:t>
      </w:r>
      <w:r w:rsidRPr="009A1D13">
        <w:rPr>
          <w:rFonts w:ascii="Times New Roman" w:eastAsia="PMingLiU" w:hAnsi="Times New Roman" w:cs="Times New Roman"/>
          <w:lang w:val="en-GB"/>
        </w:rPr>
        <w:t xml:space="preserve"> excitement), seeking attention</w:t>
      </w:r>
      <w:r w:rsidRPr="009A1D13">
        <w:rPr>
          <w:rFonts w:ascii="Times New Roman" w:hAnsi="Times New Roman" w:cs="Times New Roman"/>
          <w:lang w:val="en-GB"/>
        </w:rPr>
        <w:t xml:space="preserve"> </w:t>
      </w:r>
      <w:r w:rsidR="001D045F" w:rsidRPr="009A1D13">
        <w:rPr>
          <w:rFonts w:ascii="Times New Roman" w:eastAsia="PMingLiU" w:hAnsi="Times New Roman" w:cs="Times New Roman"/>
          <w:lang w:val="en-GB"/>
        </w:rPr>
        <w:t xml:space="preserve">from parents, recognising parents’ emotions and feelings (Thomas, Balaravi), empathy (Thomas, Balaravi), having relationships with close family members (parents and siblings) and teachers, behaving accordingly, and showing preferences (Thomas). </w:t>
      </w:r>
      <w:r w:rsidR="001515F3" w:rsidRPr="009A1D13">
        <w:rPr>
          <w:rFonts w:ascii="Times New Roman" w:eastAsia="PMingLiU" w:hAnsi="Times New Roman" w:cs="Times New Roman"/>
          <w:lang w:val="en-GB"/>
        </w:rPr>
        <w:t xml:space="preserve">My </w:t>
      </w:r>
      <w:r w:rsidR="0034408B" w:rsidRPr="009A1D13">
        <w:rPr>
          <w:rFonts w:ascii="Times New Roman" w:eastAsia="PMingLiU" w:hAnsi="Times New Roman" w:cs="Times New Roman"/>
          <w:lang w:val="en-GB"/>
        </w:rPr>
        <w:t xml:space="preserve">parental narratives </w:t>
      </w:r>
      <w:r w:rsidR="004D15C2" w:rsidRPr="009A1D13">
        <w:rPr>
          <w:rFonts w:ascii="Times New Roman" w:eastAsia="PMingLiU" w:hAnsi="Times New Roman" w:cs="Times New Roman"/>
          <w:lang w:val="en-GB"/>
        </w:rPr>
        <w:t xml:space="preserve">resonate with </w:t>
      </w:r>
      <w:r w:rsidR="00C3789F" w:rsidRPr="009A1D13">
        <w:rPr>
          <w:rFonts w:ascii="Times New Roman" w:eastAsia="PMingLiU" w:hAnsi="Times New Roman" w:cs="Times New Roman"/>
          <w:lang w:val="en-GB"/>
        </w:rPr>
        <w:t xml:space="preserve">Alvarez (1992), </w:t>
      </w:r>
      <w:r w:rsidR="0045705F" w:rsidRPr="009A1D13">
        <w:rPr>
          <w:rFonts w:ascii="Times New Roman" w:eastAsia="PMingLiU" w:hAnsi="Times New Roman" w:cs="Times New Roman"/>
          <w:lang w:val="en-GB"/>
        </w:rPr>
        <w:t xml:space="preserve">Bogdashina (2006), </w:t>
      </w:r>
      <w:r w:rsidR="00407559" w:rsidRPr="009A1D13">
        <w:rPr>
          <w:rFonts w:ascii="Times New Roman" w:eastAsia="PMingLiU" w:hAnsi="Times New Roman" w:cs="Times New Roman"/>
          <w:lang w:val="en-GB"/>
        </w:rPr>
        <w:t xml:space="preserve">Dafydd (2010), </w:t>
      </w:r>
      <w:r w:rsidR="004D15C2" w:rsidRPr="009A1D13">
        <w:rPr>
          <w:rFonts w:ascii="Times New Roman" w:eastAsia="PMingLiU" w:hAnsi="Times New Roman" w:cs="Times New Roman"/>
          <w:lang w:val="en-GB"/>
        </w:rPr>
        <w:t>Grandin (2008), Higashida (2013)</w:t>
      </w:r>
      <w:r w:rsidR="00C3789F" w:rsidRPr="009A1D13">
        <w:rPr>
          <w:rFonts w:ascii="Times New Roman" w:eastAsia="PMingLiU" w:hAnsi="Times New Roman" w:cs="Times New Roman"/>
          <w:lang w:val="en-GB"/>
        </w:rPr>
        <w:t>, Sacks (1985), and Williams (1992, 1996)</w:t>
      </w:r>
      <w:r w:rsidR="0045705F" w:rsidRPr="009A1D13">
        <w:rPr>
          <w:rFonts w:ascii="Times New Roman" w:eastAsia="PMingLiU" w:hAnsi="Times New Roman" w:cs="Times New Roman"/>
          <w:lang w:val="en-GB"/>
        </w:rPr>
        <w:t xml:space="preserve">’s statements </w:t>
      </w:r>
      <w:r w:rsidR="004D15C2" w:rsidRPr="009A1D13">
        <w:rPr>
          <w:rFonts w:ascii="Times New Roman" w:eastAsia="PMingLiU" w:hAnsi="Times New Roman" w:cs="Times New Roman"/>
          <w:lang w:val="en-GB"/>
        </w:rPr>
        <w:t>that individuals with autism have various emotions</w:t>
      </w:r>
      <w:r w:rsidR="00C3789F" w:rsidRPr="009A1D13">
        <w:rPr>
          <w:rFonts w:ascii="Times New Roman" w:eastAsia="PMingLiU" w:hAnsi="Times New Roman" w:cs="Times New Roman"/>
          <w:lang w:val="en-GB"/>
        </w:rPr>
        <w:t>, imagination</w:t>
      </w:r>
      <w:r w:rsidR="000E183F" w:rsidRPr="009A1D13">
        <w:rPr>
          <w:rFonts w:ascii="Times New Roman" w:eastAsia="PMingLiU" w:hAnsi="Times New Roman" w:cs="Times New Roman"/>
          <w:lang w:val="en-GB"/>
        </w:rPr>
        <w:t xml:space="preserve"> </w:t>
      </w:r>
      <w:r w:rsidR="00C3789F" w:rsidRPr="009A1D13">
        <w:rPr>
          <w:rFonts w:ascii="Times New Roman" w:eastAsia="PMingLiU" w:hAnsi="Times New Roman" w:cs="Times New Roman"/>
          <w:lang w:val="en-GB"/>
        </w:rPr>
        <w:t>and sense of humour</w:t>
      </w:r>
      <w:r w:rsidR="004D15C2" w:rsidRPr="009A1D13">
        <w:rPr>
          <w:rFonts w:ascii="Times New Roman" w:eastAsia="PMingLiU" w:hAnsi="Times New Roman" w:cs="Times New Roman"/>
          <w:lang w:val="en-GB"/>
        </w:rPr>
        <w:t xml:space="preserve"> which are shown</w:t>
      </w:r>
      <w:r w:rsidR="004D15C2" w:rsidRPr="009A1D13">
        <w:rPr>
          <w:lang w:val="en-GB"/>
        </w:rPr>
        <w:t xml:space="preserve"> </w:t>
      </w:r>
      <w:r w:rsidR="004D15C2" w:rsidRPr="009A1D13">
        <w:rPr>
          <w:rFonts w:ascii="Times New Roman" w:eastAsia="PMingLiU" w:hAnsi="Times New Roman" w:cs="Times New Roman"/>
          <w:lang w:val="en-GB"/>
        </w:rPr>
        <w:t xml:space="preserve">differently from typical-development individuals. </w:t>
      </w:r>
      <w:r w:rsidR="001345C4" w:rsidRPr="009A1D13">
        <w:rPr>
          <w:rFonts w:ascii="Times New Roman" w:eastAsia="PMingLiU" w:hAnsi="Times New Roman" w:cs="Times New Roman"/>
          <w:lang w:val="en-GB"/>
        </w:rPr>
        <w:t>Similarly</w:t>
      </w:r>
      <w:r w:rsidR="00581E40" w:rsidRPr="009A1D13">
        <w:rPr>
          <w:rFonts w:ascii="Times New Roman" w:eastAsia="PMingLiU" w:hAnsi="Times New Roman" w:cs="Times New Roman"/>
          <w:lang w:val="en-GB"/>
        </w:rPr>
        <w:t>, Harris (1989, p.213) argues that</w:t>
      </w:r>
      <w:r w:rsidR="00581E40" w:rsidRPr="009A1D13">
        <w:rPr>
          <w:lang w:val="en-GB"/>
        </w:rPr>
        <w:t xml:space="preserve"> </w:t>
      </w:r>
      <w:r w:rsidR="00581E40" w:rsidRPr="009A1D13">
        <w:rPr>
          <w:rFonts w:ascii="Times New Roman" w:eastAsia="PMingLiU" w:hAnsi="Times New Roman" w:cs="Times New Roman"/>
          <w:lang w:val="en-GB"/>
        </w:rPr>
        <w:t xml:space="preserve">‘children with autism feel and express emotion, but they have difficulty in making sense of other individuals’ emotions’. </w:t>
      </w:r>
      <w:r w:rsidR="0045705F" w:rsidRPr="009A1D13">
        <w:rPr>
          <w:rFonts w:ascii="Times New Roman" w:eastAsia="PMingLiU" w:hAnsi="Times New Roman" w:cs="Times New Roman"/>
          <w:lang w:val="en-GB"/>
        </w:rPr>
        <w:t>Furthermore, Weeks and Hobson (1987)’s finding might provide the answer -- children with autism</w:t>
      </w:r>
      <w:r w:rsidR="000E183F" w:rsidRPr="009A1D13">
        <w:rPr>
          <w:rFonts w:ascii="Times New Roman" w:eastAsia="PMingLiU" w:hAnsi="Times New Roman" w:cs="Times New Roman"/>
          <w:lang w:val="en-GB"/>
        </w:rPr>
        <w:t xml:space="preserve"> have a tendency to notice</w:t>
      </w:r>
      <w:r w:rsidR="0045705F" w:rsidRPr="009A1D13">
        <w:rPr>
          <w:rFonts w:ascii="Times New Roman" w:eastAsia="PMingLiU" w:hAnsi="Times New Roman" w:cs="Times New Roman"/>
          <w:lang w:val="en-GB"/>
        </w:rPr>
        <w:t xml:space="preserve"> people’s features rather than </w:t>
      </w:r>
      <w:r w:rsidR="000E183F" w:rsidRPr="009A1D13">
        <w:rPr>
          <w:rFonts w:ascii="Times New Roman" w:eastAsia="PMingLiU" w:hAnsi="Times New Roman" w:cs="Times New Roman"/>
          <w:lang w:val="en-GB"/>
        </w:rPr>
        <w:t xml:space="preserve">their </w:t>
      </w:r>
      <w:r w:rsidR="0045705F" w:rsidRPr="009A1D13">
        <w:rPr>
          <w:rFonts w:ascii="Times New Roman" w:eastAsia="PMingLiU" w:hAnsi="Times New Roman" w:cs="Times New Roman"/>
          <w:lang w:val="en-GB"/>
        </w:rPr>
        <w:t xml:space="preserve">facial expressions. </w:t>
      </w:r>
      <w:r w:rsidR="00396DE9" w:rsidRPr="009A1D13">
        <w:rPr>
          <w:rFonts w:ascii="Times New Roman" w:eastAsia="PMingLiU" w:hAnsi="Times New Roman" w:cs="Times New Roman"/>
          <w:lang w:val="en-GB"/>
        </w:rPr>
        <w:t xml:space="preserve">On the contrary, </w:t>
      </w:r>
      <w:r w:rsidR="00581E40" w:rsidRPr="009A1D13">
        <w:rPr>
          <w:rFonts w:ascii="Times New Roman" w:eastAsia="PMingLiU" w:hAnsi="Times New Roman" w:cs="Times New Roman"/>
          <w:lang w:val="en-GB"/>
        </w:rPr>
        <w:t xml:space="preserve">my </w:t>
      </w:r>
      <w:r w:rsidR="0034408B" w:rsidRPr="009A1D13">
        <w:rPr>
          <w:rFonts w:ascii="Times New Roman" w:eastAsia="PMingLiU" w:hAnsi="Times New Roman" w:cs="Times New Roman"/>
          <w:lang w:val="en-GB"/>
        </w:rPr>
        <w:t>parental narratives</w:t>
      </w:r>
      <w:r w:rsidR="00581E40" w:rsidRPr="009A1D13">
        <w:rPr>
          <w:rFonts w:ascii="Times New Roman" w:eastAsia="PMingLiU" w:hAnsi="Times New Roman" w:cs="Times New Roman"/>
          <w:lang w:val="en-GB"/>
        </w:rPr>
        <w:t xml:space="preserve"> </w:t>
      </w:r>
      <w:r w:rsidR="00A66F8D" w:rsidRPr="009A1D13">
        <w:rPr>
          <w:rFonts w:ascii="Times New Roman" w:eastAsia="PMingLiU" w:hAnsi="Times New Roman" w:cs="Times New Roman"/>
          <w:lang w:val="en-GB"/>
        </w:rPr>
        <w:t>contradict</w:t>
      </w:r>
      <w:r w:rsidR="001515F3" w:rsidRPr="009A1D13">
        <w:rPr>
          <w:rFonts w:ascii="Times New Roman" w:eastAsia="PMingLiU" w:hAnsi="Times New Roman" w:cs="Times New Roman"/>
          <w:lang w:val="en-GB"/>
        </w:rPr>
        <w:t xml:space="preserve"> </w:t>
      </w:r>
      <w:r w:rsidR="000E183F" w:rsidRPr="009A1D13">
        <w:rPr>
          <w:rFonts w:ascii="Times New Roman" w:eastAsia="PMingLiU" w:hAnsi="Times New Roman" w:cs="Times New Roman"/>
          <w:lang w:val="en-GB"/>
        </w:rPr>
        <w:t xml:space="preserve">the </w:t>
      </w:r>
      <w:r w:rsidR="009D17B7" w:rsidRPr="009A1D13">
        <w:rPr>
          <w:rFonts w:ascii="Times New Roman" w:eastAsia="PMingLiU" w:hAnsi="Times New Roman" w:cs="Times New Roman"/>
          <w:lang w:val="en-GB"/>
        </w:rPr>
        <w:t xml:space="preserve">American Psychiatric Association (2013), </w:t>
      </w:r>
      <w:r w:rsidR="00E747EA" w:rsidRPr="009A1D13">
        <w:rPr>
          <w:rFonts w:ascii="Times New Roman" w:eastAsia="PMingLiU" w:hAnsi="Times New Roman" w:cs="Times New Roman"/>
          <w:lang w:val="en-GB"/>
        </w:rPr>
        <w:t xml:space="preserve">Dodd (2004), Grayson (2006), </w:t>
      </w:r>
      <w:r w:rsidR="001515F3" w:rsidRPr="009A1D13">
        <w:rPr>
          <w:rFonts w:ascii="Times New Roman" w:eastAsia="PMingLiU" w:hAnsi="Times New Roman" w:cs="Times New Roman"/>
          <w:lang w:val="en-GB"/>
        </w:rPr>
        <w:t>Kubicek (1980)</w:t>
      </w:r>
      <w:r w:rsidR="00E23BF9" w:rsidRPr="009A1D13">
        <w:rPr>
          <w:rFonts w:ascii="Times New Roman" w:eastAsia="PMingLiU" w:hAnsi="Times New Roman" w:cs="Times New Roman"/>
          <w:lang w:val="en-GB"/>
        </w:rPr>
        <w:t>,</w:t>
      </w:r>
      <w:r w:rsidR="001515F3" w:rsidRPr="009A1D13">
        <w:rPr>
          <w:rFonts w:ascii="Times New Roman" w:eastAsia="PMingLiU" w:hAnsi="Times New Roman" w:cs="Times New Roman"/>
          <w:lang w:val="en-GB"/>
        </w:rPr>
        <w:t xml:space="preserve"> and Osterling and Dawson (1994)’s findings </w:t>
      </w:r>
      <w:r w:rsidR="000E183F" w:rsidRPr="009A1D13">
        <w:rPr>
          <w:rFonts w:ascii="Times New Roman" w:eastAsia="PMingLiU" w:hAnsi="Times New Roman" w:cs="Times New Roman"/>
          <w:lang w:val="en-GB"/>
        </w:rPr>
        <w:t xml:space="preserve">in </w:t>
      </w:r>
      <w:r w:rsidR="001515F3" w:rsidRPr="009A1D13">
        <w:rPr>
          <w:rFonts w:ascii="Times New Roman" w:eastAsia="PMingLiU" w:hAnsi="Times New Roman" w:cs="Times New Roman"/>
          <w:lang w:val="en-GB"/>
        </w:rPr>
        <w:t xml:space="preserve">which </w:t>
      </w:r>
      <w:r w:rsidR="00C061E7" w:rsidRPr="009A1D13">
        <w:rPr>
          <w:rFonts w:ascii="Times New Roman" w:eastAsia="PMingLiU" w:hAnsi="Times New Roman" w:cs="Times New Roman"/>
          <w:lang w:val="en-GB"/>
        </w:rPr>
        <w:t>young</w:t>
      </w:r>
      <w:r w:rsidR="001515F3" w:rsidRPr="009A1D13">
        <w:rPr>
          <w:rFonts w:ascii="Times New Roman" w:eastAsia="PMingLiU" w:hAnsi="Times New Roman" w:cs="Times New Roman"/>
          <w:lang w:val="en-GB"/>
        </w:rPr>
        <w:t xml:space="preserve"> children with autism </w:t>
      </w:r>
      <w:r w:rsidR="00E23BF9" w:rsidRPr="009A1D13">
        <w:rPr>
          <w:rFonts w:ascii="Times New Roman" w:eastAsia="PMingLiU" w:hAnsi="Times New Roman" w:cs="Times New Roman"/>
          <w:lang w:val="en-GB"/>
        </w:rPr>
        <w:t>lack emotions--</w:t>
      </w:r>
      <w:r w:rsidR="001515F3" w:rsidRPr="009A1D13">
        <w:rPr>
          <w:rFonts w:ascii="Times New Roman" w:eastAsia="PMingLiU" w:hAnsi="Times New Roman" w:cs="Times New Roman"/>
          <w:lang w:val="en-GB"/>
        </w:rPr>
        <w:t xml:space="preserve">have </w:t>
      </w:r>
      <w:r w:rsidR="00E747EA" w:rsidRPr="009A1D13">
        <w:rPr>
          <w:rFonts w:ascii="Times New Roman" w:eastAsia="PMingLiU" w:hAnsi="Times New Roman" w:cs="Times New Roman"/>
          <w:lang w:val="en-GB"/>
        </w:rPr>
        <w:t xml:space="preserve">no basic understanding of empathy, </w:t>
      </w:r>
      <w:r w:rsidR="001515F3" w:rsidRPr="009A1D13">
        <w:rPr>
          <w:rFonts w:ascii="Times New Roman" w:eastAsia="PMingLiU" w:hAnsi="Times New Roman" w:cs="Times New Roman"/>
          <w:lang w:val="en-GB"/>
        </w:rPr>
        <w:t>no facial expression</w:t>
      </w:r>
      <w:r w:rsidR="009E7909" w:rsidRPr="009A1D13">
        <w:rPr>
          <w:rFonts w:ascii="Times New Roman" w:eastAsia="PMingLiU" w:hAnsi="Times New Roman" w:cs="Times New Roman"/>
          <w:lang w:val="en-GB"/>
        </w:rPr>
        <w:t>,</w:t>
      </w:r>
      <w:r w:rsidR="001515F3" w:rsidRPr="009A1D13">
        <w:rPr>
          <w:rFonts w:ascii="Times New Roman" w:eastAsia="PMingLiU" w:hAnsi="Times New Roman" w:cs="Times New Roman"/>
          <w:lang w:val="en-GB"/>
        </w:rPr>
        <w:t xml:space="preserve"> </w:t>
      </w:r>
      <w:r w:rsidR="009E7909" w:rsidRPr="009A1D13">
        <w:rPr>
          <w:rFonts w:ascii="Times New Roman" w:eastAsia="PMingLiU" w:hAnsi="Times New Roman" w:cs="Times New Roman"/>
          <w:lang w:val="en-GB"/>
        </w:rPr>
        <w:t xml:space="preserve">no </w:t>
      </w:r>
      <w:r w:rsidR="001515F3" w:rsidRPr="009A1D13">
        <w:rPr>
          <w:rFonts w:ascii="Times New Roman" w:eastAsia="PMingLiU" w:hAnsi="Times New Roman" w:cs="Times New Roman"/>
          <w:lang w:val="en-GB"/>
        </w:rPr>
        <w:t>emotional interaction</w:t>
      </w:r>
      <w:r w:rsidR="009E7909" w:rsidRPr="009A1D13">
        <w:rPr>
          <w:rFonts w:ascii="Times New Roman" w:eastAsia="PMingLiU" w:hAnsi="Times New Roman" w:cs="Times New Roman"/>
          <w:lang w:val="en-GB"/>
        </w:rPr>
        <w:t>, and no emotional recognition</w:t>
      </w:r>
      <w:r w:rsidR="001515F3" w:rsidRPr="009A1D13">
        <w:rPr>
          <w:rFonts w:ascii="Times New Roman" w:eastAsia="PMingLiU" w:hAnsi="Times New Roman" w:cs="Times New Roman"/>
          <w:lang w:val="en-GB"/>
        </w:rPr>
        <w:t xml:space="preserve">. </w:t>
      </w:r>
      <w:r w:rsidR="000E77DC" w:rsidRPr="009A1D13">
        <w:rPr>
          <w:rFonts w:ascii="Times New Roman" w:eastAsia="PMingLiU" w:hAnsi="Times New Roman" w:cs="Times New Roman"/>
          <w:lang w:val="en-GB"/>
        </w:rPr>
        <w:t xml:space="preserve">However, I agree with Chen and Liu (2010)’s Taiwanese research findings </w:t>
      </w:r>
      <w:r w:rsidR="000E183F" w:rsidRPr="009A1D13">
        <w:rPr>
          <w:rFonts w:ascii="Times New Roman" w:eastAsia="PMingLiU" w:hAnsi="Times New Roman" w:cs="Times New Roman"/>
          <w:lang w:val="en-GB"/>
        </w:rPr>
        <w:t xml:space="preserve">in </w:t>
      </w:r>
      <w:r w:rsidR="000E77DC" w:rsidRPr="009A1D13">
        <w:rPr>
          <w:rFonts w:ascii="Times New Roman" w:eastAsia="PMingLiU" w:hAnsi="Times New Roman" w:cs="Times New Roman"/>
          <w:lang w:val="en-GB"/>
        </w:rPr>
        <w:t xml:space="preserve">which 8-12 year-old children with high-function autism (HFA) took longer to react and were less accurate on emotional discrimination and had a poor ability to express emotional intonations.  </w:t>
      </w:r>
    </w:p>
    <w:p w14:paraId="6253DAB0" w14:textId="77777777" w:rsidR="00B82AB5" w:rsidRPr="009A1D13" w:rsidRDefault="00B82AB5" w:rsidP="004649A1">
      <w:pPr>
        <w:spacing w:line="360" w:lineRule="auto"/>
        <w:jc w:val="both"/>
        <w:rPr>
          <w:rFonts w:ascii="Times New Roman" w:eastAsia="PMingLiU" w:hAnsi="Times New Roman" w:cs="Times New Roman"/>
          <w:lang w:val="en-GB"/>
        </w:rPr>
      </w:pPr>
    </w:p>
    <w:p w14:paraId="45F98314" w14:textId="77777777" w:rsidR="00E540CF" w:rsidRPr="009A1D13" w:rsidRDefault="00B82AB5"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Even </w:t>
      </w:r>
      <w:r w:rsidR="000E183F" w:rsidRPr="009A1D13">
        <w:rPr>
          <w:rFonts w:ascii="Times New Roman" w:eastAsia="PMingLiU" w:hAnsi="Times New Roman" w:cs="Times New Roman"/>
          <w:lang w:val="en-GB"/>
        </w:rPr>
        <w:t xml:space="preserve">though </w:t>
      </w:r>
      <w:r w:rsidRPr="009A1D13">
        <w:rPr>
          <w:rFonts w:ascii="Times New Roman" w:eastAsia="PMingLiU" w:hAnsi="Times New Roman" w:cs="Times New Roman"/>
          <w:lang w:val="en-GB"/>
        </w:rPr>
        <w:t xml:space="preserve">all </w:t>
      </w:r>
      <w:r w:rsidR="000E183F" w:rsidRPr="009A1D13">
        <w:rPr>
          <w:rFonts w:ascii="Times New Roman" w:eastAsia="PMingLiU" w:hAnsi="Times New Roman" w:cs="Times New Roman"/>
          <w:lang w:val="en-GB"/>
        </w:rPr>
        <w:t xml:space="preserve">the </w:t>
      </w:r>
      <w:r w:rsidRPr="009A1D13">
        <w:rPr>
          <w:rFonts w:ascii="Times New Roman" w:eastAsia="PMingLiU" w:hAnsi="Times New Roman" w:cs="Times New Roman"/>
          <w:lang w:val="en-GB"/>
        </w:rPr>
        <w:t xml:space="preserve">participants in this study acknowledge that their children with autism do have emotions and feelings, Paavai, Catherine, and Ya believe that they need to teach their children how to recognise emotions and how to react </w:t>
      </w:r>
      <w:r w:rsidR="000E183F" w:rsidRPr="009A1D13">
        <w:rPr>
          <w:rFonts w:ascii="Times New Roman" w:eastAsia="PMingLiU" w:hAnsi="Times New Roman" w:cs="Times New Roman"/>
          <w:lang w:val="en-GB"/>
        </w:rPr>
        <w:t>to an</w:t>
      </w:r>
      <w:r w:rsidRPr="009A1D13">
        <w:rPr>
          <w:rFonts w:ascii="Times New Roman" w:eastAsia="PMingLiU" w:hAnsi="Times New Roman" w:cs="Times New Roman"/>
          <w:lang w:val="en-GB"/>
        </w:rPr>
        <w:t>other person’s emotions</w:t>
      </w:r>
      <w:r w:rsidR="000E183F" w:rsidRPr="009A1D13">
        <w:rPr>
          <w:rFonts w:ascii="Times New Roman" w:eastAsia="PMingLiU" w:hAnsi="Times New Roman" w:cs="Times New Roman"/>
          <w:lang w:val="en-GB"/>
        </w:rPr>
        <w:t xml:space="preserve"> to be</w:t>
      </w:r>
      <w:r w:rsidRPr="009A1D13">
        <w:rPr>
          <w:rFonts w:ascii="Times New Roman" w:eastAsia="PMingLiU" w:hAnsi="Times New Roman" w:cs="Times New Roman"/>
          <w:lang w:val="en-GB"/>
        </w:rPr>
        <w:t xml:space="preserve"> </w:t>
      </w:r>
      <w:r w:rsidR="004001CF" w:rsidRPr="009A1D13">
        <w:rPr>
          <w:rFonts w:ascii="Times New Roman" w:eastAsia="PMingLiU" w:hAnsi="Times New Roman" w:cs="Times New Roman"/>
          <w:lang w:val="en-GB"/>
        </w:rPr>
        <w:t>socially-accepted</w:t>
      </w:r>
      <w:r w:rsidRPr="009A1D13">
        <w:rPr>
          <w:rFonts w:ascii="Times New Roman" w:eastAsia="PMingLiU" w:hAnsi="Times New Roman" w:cs="Times New Roman"/>
          <w:lang w:val="en-GB"/>
        </w:rPr>
        <w:t>.</w:t>
      </w:r>
      <w:r w:rsidR="000463F7" w:rsidRPr="009A1D13">
        <w:rPr>
          <w:rFonts w:ascii="Times New Roman" w:eastAsia="PMingLiU" w:hAnsi="Times New Roman" w:cs="Times New Roman"/>
          <w:lang w:val="en-GB"/>
        </w:rPr>
        <w:t xml:space="preserve"> Interestingly, </w:t>
      </w:r>
      <w:r w:rsidR="000E183F" w:rsidRPr="009A1D13">
        <w:rPr>
          <w:rFonts w:ascii="Times New Roman" w:eastAsia="PMingLiU" w:hAnsi="Times New Roman" w:cs="Times New Roman"/>
          <w:lang w:val="en-GB"/>
        </w:rPr>
        <w:t>these</w:t>
      </w:r>
      <w:r w:rsidR="000463F7" w:rsidRPr="009A1D13">
        <w:rPr>
          <w:rFonts w:ascii="Times New Roman" w:eastAsia="PMingLiU" w:hAnsi="Times New Roman" w:cs="Times New Roman"/>
          <w:lang w:val="en-GB"/>
        </w:rPr>
        <w:t xml:space="preserve"> three </w:t>
      </w:r>
      <w:r w:rsidR="000E183F" w:rsidRPr="009A1D13">
        <w:rPr>
          <w:rFonts w:ascii="Times New Roman" w:eastAsia="PMingLiU" w:hAnsi="Times New Roman" w:cs="Times New Roman"/>
          <w:lang w:val="en-GB"/>
        </w:rPr>
        <w:t xml:space="preserve">parents </w:t>
      </w:r>
      <w:r w:rsidR="000463F7" w:rsidRPr="009A1D13">
        <w:rPr>
          <w:rFonts w:ascii="Times New Roman" w:eastAsia="PMingLiU" w:hAnsi="Times New Roman" w:cs="Times New Roman"/>
          <w:lang w:val="en-GB"/>
        </w:rPr>
        <w:t xml:space="preserve">are all </w:t>
      </w:r>
      <w:r w:rsidR="000E183F" w:rsidRPr="009A1D13">
        <w:rPr>
          <w:rFonts w:ascii="Times New Roman" w:eastAsia="PMingLiU" w:hAnsi="Times New Roman" w:cs="Times New Roman"/>
          <w:lang w:val="en-GB"/>
        </w:rPr>
        <w:t xml:space="preserve">of </w:t>
      </w:r>
      <w:r w:rsidR="000463F7" w:rsidRPr="009A1D13">
        <w:rPr>
          <w:rFonts w:ascii="Times New Roman" w:eastAsia="PMingLiU" w:hAnsi="Times New Roman" w:cs="Times New Roman"/>
          <w:lang w:val="en-GB"/>
        </w:rPr>
        <w:t>Asian origin. Are they coincidentally believers</w:t>
      </w:r>
      <w:r w:rsidR="000E183F" w:rsidRPr="009A1D13">
        <w:rPr>
          <w:rFonts w:ascii="Times New Roman" w:eastAsia="PMingLiU" w:hAnsi="Times New Roman" w:cs="Times New Roman"/>
          <w:lang w:val="en-GB"/>
        </w:rPr>
        <w:t xml:space="preserve"> that emotions are shaped</w:t>
      </w:r>
      <w:r w:rsidR="00E2481C" w:rsidRPr="009A1D13">
        <w:rPr>
          <w:rFonts w:ascii="Times New Roman" w:eastAsia="PMingLiU" w:hAnsi="Times New Roman" w:cs="Times New Roman"/>
          <w:lang w:val="en-GB"/>
        </w:rPr>
        <w:t xml:space="preserve"> by nurture</w:t>
      </w:r>
      <w:r w:rsidR="000463F7" w:rsidRPr="009A1D13">
        <w:rPr>
          <w:rFonts w:ascii="Times New Roman" w:eastAsia="PMingLiU" w:hAnsi="Times New Roman" w:cs="Times New Roman"/>
          <w:lang w:val="en-GB"/>
        </w:rPr>
        <w:t xml:space="preserve">? Or do their immersed cultures </w:t>
      </w:r>
      <w:r w:rsidR="00E540CF" w:rsidRPr="009A1D13">
        <w:rPr>
          <w:rFonts w:ascii="Times New Roman" w:eastAsia="PMingLiU" w:hAnsi="Times New Roman" w:cs="Times New Roman"/>
          <w:lang w:val="en-GB"/>
        </w:rPr>
        <w:t xml:space="preserve">gradually </w:t>
      </w:r>
      <w:r w:rsidR="000463F7" w:rsidRPr="009A1D13">
        <w:rPr>
          <w:rFonts w:ascii="Times New Roman" w:eastAsia="PMingLiU" w:hAnsi="Times New Roman" w:cs="Times New Roman"/>
          <w:lang w:val="en-GB"/>
        </w:rPr>
        <w:t>influence their view of emotional development?</w:t>
      </w:r>
      <w:r w:rsidR="00E540CF" w:rsidRPr="009A1D13">
        <w:rPr>
          <w:rFonts w:ascii="Times New Roman" w:eastAsia="PMingLiU" w:hAnsi="Times New Roman" w:cs="Times New Roman"/>
          <w:lang w:val="en-GB"/>
        </w:rPr>
        <w:t xml:space="preserve"> Hadwin et al. (1996), Shore et al. (2006), and Swettenham (1996) also believe that children with autism can be taught </w:t>
      </w:r>
      <w:r w:rsidR="00FE758A" w:rsidRPr="009A1D13">
        <w:rPr>
          <w:rFonts w:ascii="Times New Roman" w:eastAsia="PMingLiU" w:hAnsi="Times New Roman" w:cs="Times New Roman"/>
          <w:lang w:val="en-GB"/>
        </w:rPr>
        <w:t>h</w:t>
      </w:r>
      <w:r w:rsidR="00E540CF" w:rsidRPr="009A1D13">
        <w:rPr>
          <w:rFonts w:ascii="Times New Roman" w:eastAsia="PMingLiU" w:hAnsi="Times New Roman" w:cs="Times New Roman"/>
          <w:lang w:val="en-GB"/>
        </w:rPr>
        <w:t>ow to recogn</w:t>
      </w:r>
      <w:r w:rsidR="000E183F" w:rsidRPr="009A1D13">
        <w:rPr>
          <w:rFonts w:ascii="Times New Roman" w:eastAsia="PMingLiU" w:hAnsi="Times New Roman" w:cs="Times New Roman"/>
          <w:lang w:val="en-GB"/>
        </w:rPr>
        <w:t>ise self-emotional states through</w:t>
      </w:r>
      <w:r w:rsidR="00E540CF" w:rsidRPr="009A1D13">
        <w:rPr>
          <w:rFonts w:ascii="Times New Roman" w:eastAsia="PMingLiU" w:hAnsi="Times New Roman" w:cs="Times New Roman"/>
          <w:lang w:val="en-GB"/>
        </w:rPr>
        <w:t xml:space="preserve"> pretend play production, understanding emotion, and understanding belief/</w:t>
      </w:r>
      <w:r w:rsidR="000E183F" w:rsidRPr="009A1D13">
        <w:rPr>
          <w:rFonts w:ascii="Times New Roman" w:eastAsia="PMingLiU" w:hAnsi="Times New Roman" w:cs="Times New Roman"/>
          <w:lang w:val="en-GB"/>
        </w:rPr>
        <w:t>f</w:t>
      </w:r>
      <w:r w:rsidR="00E540CF" w:rsidRPr="009A1D13">
        <w:rPr>
          <w:rFonts w:ascii="Times New Roman" w:eastAsia="PMingLiU" w:hAnsi="Times New Roman" w:cs="Times New Roman"/>
          <w:lang w:val="en-GB"/>
        </w:rPr>
        <w:t xml:space="preserve">alse </w:t>
      </w:r>
      <w:r w:rsidR="001345C4" w:rsidRPr="009A1D13">
        <w:rPr>
          <w:rFonts w:ascii="Times New Roman" w:eastAsia="PMingLiU" w:hAnsi="Times New Roman" w:cs="Times New Roman"/>
          <w:lang w:val="en-GB"/>
        </w:rPr>
        <w:t>b</w:t>
      </w:r>
      <w:r w:rsidR="00E540CF" w:rsidRPr="009A1D13">
        <w:rPr>
          <w:rFonts w:ascii="Times New Roman" w:eastAsia="PMingLiU" w:hAnsi="Times New Roman" w:cs="Times New Roman"/>
          <w:lang w:val="en-GB"/>
        </w:rPr>
        <w:t xml:space="preserve">elief. The common result they had is that they found children with autism have difficulties generalising the laboratory </w:t>
      </w:r>
      <w:r w:rsidR="00FE758A" w:rsidRPr="009A1D13">
        <w:rPr>
          <w:rFonts w:ascii="Times New Roman" w:eastAsia="PMingLiU" w:hAnsi="Times New Roman" w:cs="Times New Roman"/>
          <w:lang w:val="en-GB"/>
        </w:rPr>
        <w:t xml:space="preserve">learning into their daily </w:t>
      </w:r>
      <w:r w:rsidR="000E183F" w:rsidRPr="009A1D13">
        <w:rPr>
          <w:rFonts w:ascii="Times New Roman" w:eastAsia="PMingLiU" w:hAnsi="Times New Roman" w:cs="Times New Roman"/>
          <w:lang w:val="en-GB"/>
        </w:rPr>
        <w:t>lives which might have resulted in the</w:t>
      </w:r>
      <w:r w:rsidR="00FE758A" w:rsidRPr="009A1D13">
        <w:rPr>
          <w:rFonts w:ascii="Times New Roman" w:eastAsia="PMingLiU" w:hAnsi="Times New Roman" w:cs="Times New Roman"/>
          <w:lang w:val="en-GB"/>
        </w:rPr>
        <w:t xml:space="preserve"> researchers’ disregarding the existing emotions of children with autism and </w:t>
      </w:r>
      <w:r w:rsidR="000E183F" w:rsidRPr="009A1D13">
        <w:rPr>
          <w:rFonts w:ascii="Times New Roman" w:eastAsia="PMingLiU" w:hAnsi="Times New Roman" w:cs="Times New Roman"/>
          <w:lang w:val="en-GB"/>
        </w:rPr>
        <w:t>imposing the</w:t>
      </w:r>
      <w:r w:rsidR="00FE758A" w:rsidRPr="009A1D13">
        <w:rPr>
          <w:rFonts w:ascii="Times New Roman" w:eastAsia="PMingLiU" w:hAnsi="Times New Roman" w:cs="Times New Roman"/>
          <w:lang w:val="en-GB"/>
        </w:rPr>
        <w:t xml:space="preserve"> researchers’ view o</w:t>
      </w:r>
      <w:r w:rsidR="000E183F" w:rsidRPr="009A1D13">
        <w:rPr>
          <w:rFonts w:ascii="Times New Roman" w:eastAsia="PMingLiU" w:hAnsi="Times New Roman" w:cs="Times New Roman"/>
          <w:lang w:val="en-GB"/>
        </w:rPr>
        <w:t>f how emotions should display in</w:t>
      </w:r>
      <w:r w:rsidR="00FE758A" w:rsidRPr="009A1D13">
        <w:rPr>
          <w:rFonts w:ascii="Times New Roman" w:eastAsia="PMingLiU" w:hAnsi="Times New Roman" w:cs="Times New Roman"/>
          <w:lang w:val="en-GB"/>
        </w:rPr>
        <w:t xml:space="preserve"> children. </w:t>
      </w:r>
      <w:r w:rsidR="004553D3" w:rsidRPr="009A1D13">
        <w:rPr>
          <w:rFonts w:ascii="Times New Roman" w:eastAsia="PMingLiU" w:hAnsi="Times New Roman" w:cs="Times New Roman"/>
          <w:lang w:val="en-GB"/>
        </w:rPr>
        <w:t>Even</w:t>
      </w:r>
      <w:r w:rsidR="000E183F" w:rsidRPr="009A1D13">
        <w:rPr>
          <w:rFonts w:ascii="Times New Roman" w:eastAsia="PMingLiU" w:hAnsi="Times New Roman" w:cs="Times New Roman"/>
          <w:lang w:val="en-GB"/>
        </w:rPr>
        <w:t xml:space="preserve"> though</w:t>
      </w:r>
      <w:r w:rsidR="004553D3" w:rsidRPr="009A1D13">
        <w:rPr>
          <w:rFonts w:ascii="Times New Roman" w:eastAsia="PMingLiU" w:hAnsi="Times New Roman" w:cs="Times New Roman"/>
          <w:lang w:val="en-GB"/>
        </w:rPr>
        <w:t xml:space="preserve"> Stafford (2000) </w:t>
      </w:r>
      <w:r w:rsidR="003E2967" w:rsidRPr="009A1D13">
        <w:rPr>
          <w:rFonts w:ascii="Times New Roman" w:eastAsia="PMingLiU" w:hAnsi="Times New Roman" w:cs="Times New Roman"/>
          <w:lang w:val="en-GB"/>
        </w:rPr>
        <w:t xml:space="preserve">claimed that he </w:t>
      </w:r>
      <w:r w:rsidR="004553D3" w:rsidRPr="009A1D13">
        <w:rPr>
          <w:rFonts w:ascii="Times New Roman" w:eastAsia="PMingLiU" w:hAnsi="Times New Roman" w:cs="Times New Roman"/>
          <w:lang w:val="en-GB"/>
        </w:rPr>
        <w:t>had success in teaching basic emotions to a non-verbal, low functioning</w:t>
      </w:r>
      <w:r w:rsidR="004553D3" w:rsidRPr="009A1D13">
        <w:rPr>
          <w:lang w:val="en-GB"/>
        </w:rPr>
        <w:t xml:space="preserve"> </w:t>
      </w:r>
      <w:r w:rsidR="004553D3" w:rsidRPr="009A1D13">
        <w:rPr>
          <w:rFonts w:ascii="Times New Roman" w:eastAsia="PMingLiU" w:hAnsi="Times New Roman" w:cs="Times New Roman"/>
          <w:lang w:val="en-GB"/>
        </w:rPr>
        <w:t xml:space="preserve">child with autism by </w:t>
      </w:r>
      <w:r w:rsidR="001345C4" w:rsidRPr="009A1D13">
        <w:rPr>
          <w:rFonts w:ascii="Times New Roman" w:eastAsia="PMingLiU" w:hAnsi="Times New Roman" w:cs="Times New Roman"/>
          <w:lang w:val="en-GB"/>
        </w:rPr>
        <w:t>utilising</w:t>
      </w:r>
      <w:r w:rsidR="004553D3" w:rsidRPr="009A1D13">
        <w:rPr>
          <w:rFonts w:ascii="Times New Roman" w:eastAsia="PMingLiU" w:hAnsi="Times New Roman" w:cs="Times New Roman"/>
          <w:lang w:val="en-GB"/>
        </w:rPr>
        <w:t xml:space="preserve"> photographs. </w:t>
      </w:r>
      <w:r w:rsidR="00774912" w:rsidRPr="009A1D13">
        <w:rPr>
          <w:rFonts w:ascii="Times New Roman" w:eastAsia="PMingLiU" w:hAnsi="Times New Roman" w:cs="Times New Roman"/>
          <w:lang w:val="en-GB"/>
        </w:rPr>
        <w:t>T</w:t>
      </w:r>
      <w:r w:rsidR="004553D3" w:rsidRPr="009A1D13">
        <w:rPr>
          <w:rFonts w:ascii="Times New Roman" w:eastAsia="PMingLiU" w:hAnsi="Times New Roman" w:cs="Times New Roman"/>
          <w:lang w:val="en-GB"/>
        </w:rPr>
        <w:t>he same doubt</w:t>
      </w:r>
      <w:r w:rsidR="000E183F" w:rsidRPr="009A1D13">
        <w:rPr>
          <w:rFonts w:ascii="Times New Roman" w:eastAsia="PMingLiU" w:hAnsi="Times New Roman" w:cs="Times New Roman"/>
          <w:lang w:val="en-GB"/>
        </w:rPr>
        <w:t>s</w:t>
      </w:r>
      <w:r w:rsidR="00396DE9" w:rsidRPr="009A1D13">
        <w:rPr>
          <w:rFonts w:ascii="Times New Roman" w:eastAsia="PMingLiU" w:hAnsi="Times New Roman" w:cs="Times New Roman"/>
          <w:lang w:val="en-GB"/>
        </w:rPr>
        <w:t xml:space="preserve"> </w:t>
      </w:r>
      <w:r w:rsidR="003669AA" w:rsidRPr="009A1D13">
        <w:rPr>
          <w:rFonts w:ascii="Times New Roman" w:eastAsia="PMingLiU" w:hAnsi="Times New Roman" w:cs="Times New Roman"/>
          <w:lang w:val="en-GB"/>
        </w:rPr>
        <w:t>that I have</w:t>
      </w:r>
      <w:r w:rsidR="000E183F" w:rsidRPr="009A1D13">
        <w:rPr>
          <w:rFonts w:ascii="Times New Roman" w:eastAsia="PMingLiU" w:hAnsi="Times New Roman" w:cs="Times New Roman"/>
          <w:lang w:val="en-GB"/>
        </w:rPr>
        <w:t xml:space="preserve"> are</w:t>
      </w:r>
      <w:r w:rsidR="00774912" w:rsidRPr="009A1D13">
        <w:rPr>
          <w:rFonts w:ascii="Times New Roman" w:eastAsia="PMingLiU" w:hAnsi="Times New Roman" w:cs="Times New Roman"/>
          <w:lang w:val="en-GB"/>
        </w:rPr>
        <w:t xml:space="preserve"> </w:t>
      </w:r>
      <w:r w:rsidR="003669AA" w:rsidRPr="009A1D13">
        <w:rPr>
          <w:rFonts w:ascii="Times New Roman" w:eastAsia="PMingLiU" w:hAnsi="Times New Roman" w:cs="Times New Roman"/>
          <w:lang w:val="en-GB"/>
        </w:rPr>
        <w:t>raised</w:t>
      </w:r>
      <w:r w:rsidR="004553D3" w:rsidRPr="009A1D13">
        <w:rPr>
          <w:rFonts w:ascii="Times New Roman" w:eastAsia="PMingLiU" w:hAnsi="Times New Roman" w:cs="Times New Roman"/>
          <w:lang w:val="en-GB"/>
        </w:rPr>
        <w:t xml:space="preserve"> </w:t>
      </w:r>
      <w:r w:rsidR="00774912" w:rsidRPr="009A1D13">
        <w:rPr>
          <w:rFonts w:ascii="Times New Roman" w:eastAsia="PMingLiU" w:hAnsi="Times New Roman" w:cs="Times New Roman"/>
          <w:lang w:val="en-GB"/>
        </w:rPr>
        <w:t xml:space="preserve">by </w:t>
      </w:r>
      <w:r w:rsidR="004553D3" w:rsidRPr="009A1D13">
        <w:rPr>
          <w:rFonts w:ascii="Times New Roman" w:eastAsia="PMingLiU" w:hAnsi="Times New Roman" w:cs="Times New Roman"/>
          <w:lang w:val="en-GB"/>
        </w:rPr>
        <w:t xml:space="preserve">MacLure et al. (2008) </w:t>
      </w:r>
      <w:r w:rsidR="000313AC" w:rsidRPr="009A1D13">
        <w:rPr>
          <w:rFonts w:ascii="Times New Roman" w:eastAsia="PMingLiU" w:hAnsi="Times New Roman" w:cs="Times New Roman"/>
          <w:lang w:val="en-GB"/>
        </w:rPr>
        <w:t>and Williams (2013) --</w:t>
      </w:r>
      <w:r w:rsidR="004553D3" w:rsidRPr="009A1D13">
        <w:rPr>
          <w:rFonts w:ascii="Times New Roman" w:eastAsia="PMingLiU" w:hAnsi="Times New Roman" w:cs="Times New Roman"/>
          <w:lang w:val="en-GB"/>
        </w:rPr>
        <w:t xml:space="preserve"> whether children display their real emotions or the </w:t>
      </w:r>
      <w:r w:rsidR="000313AC" w:rsidRPr="009A1D13">
        <w:rPr>
          <w:rFonts w:ascii="Times New Roman" w:eastAsia="PMingLiU" w:hAnsi="Times New Roman" w:cs="Times New Roman"/>
          <w:lang w:val="en-GB"/>
        </w:rPr>
        <w:t>adult-expected</w:t>
      </w:r>
      <w:r w:rsidR="004553D3" w:rsidRPr="009A1D13">
        <w:rPr>
          <w:rFonts w:ascii="Times New Roman" w:eastAsia="PMingLiU" w:hAnsi="Times New Roman" w:cs="Times New Roman"/>
          <w:lang w:val="en-GB"/>
        </w:rPr>
        <w:t xml:space="preserve"> ones. </w:t>
      </w:r>
    </w:p>
    <w:p w14:paraId="10267ABF" w14:textId="77777777" w:rsidR="0064038A" w:rsidRPr="009A1D13" w:rsidRDefault="0064038A" w:rsidP="004649A1">
      <w:pPr>
        <w:spacing w:line="360" w:lineRule="auto"/>
        <w:jc w:val="both"/>
        <w:rPr>
          <w:rFonts w:ascii="Times New Roman" w:eastAsia="PMingLiU" w:hAnsi="Times New Roman" w:cs="Times New Roman"/>
          <w:lang w:val="en-GB"/>
        </w:rPr>
      </w:pPr>
    </w:p>
    <w:p w14:paraId="2F3FBB1E" w14:textId="77777777" w:rsidR="001D045F" w:rsidRPr="009A1D13" w:rsidRDefault="001D045F" w:rsidP="004649A1">
      <w:pPr>
        <w:spacing w:line="360" w:lineRule="auto"/>
        <w:jc w:val="both"/>
        <w:rPr>
          <w:rFonts w:ascii="Times New Roman" w:hAnsi="Times New Roman" w:cs="Times New Roman"/>
          <w:lang w:val="en-GB"/>
        </w:rPr>
      </w:pPr>
      <w:r w:rsidRPr="009A1D13">
        <w:rPr>
          <w:rFonts w:ascii="Times New Roman" w:eastAsia="PMingLiU" w:hAnsi="Times New Roman" w:cs="Times New Roman"/>
          <w:lang w:val="en-GB"/>
        </w:rPr>
        <w:t xml:space="preserve">The expressions of children with autism almost always appear to be negative. Saarni (1999) and Yirmiya, Kasari, Sigman, and Mundy (1989) support my </w:t>
      </w:r>
      <w:r w:rsidR="0034408B" w:rsidRPr="009A1D13">
        <w:rPr>
          <w:rFonts w:ascii="Times New Roman" w:eastAsia="PMingLiU" w:hAnsi="Times New Roman" w:cs="Times New Roman"/>
          <w:lang w:val="en-GB"/>
        </w:rPr>
        <w:t>parental narratives</w:t>
      </w:r>
      <w:r w:rsidRPr="009A1D13">
        <w:rPr>
          <w:rFonts w:ascii="Times New Roman" w:eastAsia="PMingLiU" w:hAnsi="Times New Roman" w:cs="Times New Roman"/>
          <w:lang w:val="en-GB"/>
        </w:rPr>
        <w:t>. This might be because their caregivers tend to observe their negative emotions rather than their positive ones.</w:t>
      </w:r>
      <w:r w:rsidRPr="009A1D13">
        <w:rPr>
          <w:rFonts w:ascii="Calibri" w:eastAsia="PMingLiU" w:hAnsi="Calibri" w:cs="Times New Roman"/>
          <w:lang w:val="en-GB"/>
        </w:rPr>
        <w:t xml:space="preserve"> </w:t>
      </w:r>
      <w:r w:rsidRPr="009A1D13">
        <w:rPr>
          <w:rFonts w:ascii="Times New Roman" w:eastAsia="PMingLiU" w:hAnsi="Times New Roman" w:cs="Times New Roman"/>
          <w:lang w:val="en-GB"/>
        </w:rPr>
        <w:t xml:space="preserve">Thomas’s parents note that it is rare for him to exhibit stable or </w:t>
      </w:r>
      <w:r w:rsidR="000F6008" w:rsidRPr="009A1D13">
        <w:rPr>
          <w:rFonts w:ascii="Times New Roman" w:eastAsia="PMingLiU" w:hAnsi="Times New Roman" w:cs="Times New Roman"/>
          <w:lang w:val="en-GB"/>
        </w:rPr>
        <w:t>moderate</w:t>
      </w:r>
      <w:r w:rsidRPr="009A1D13">
        <w:rPr>
          <w:rFonts w:ascii="Times New Roman" w:eastAsia="PMingLiU" w:hAnsi="Times New Roman" w:cs="Times New Roman"/>
          <w:lang w:val="en-GB"/>
        </w:rPr>
        <w:t xml:space="preserve"> emotions.</w:t>
      </w:r>
      <w:r w:rsidR="000D6EF8" w:rsidRPr="009A1D13">
        <w:rPr>
          <w:rFonts w:ascii="Times New Roman" w:hAnsi="Times New Roman" w:cs="Times New Roman"/>
          <w:lang w:val="en-GB"/>
        </w:rPr>
        <w:t xml:space="preserve"> </w:t>
      </w:r>
      <w:r w:rsidR="002676AF" w:rsidRPr="009A1D13">
        <w:rPr>
          <w:rFonts w:ascii="Times New Roman" w:hAnsi="Times New Roman" w:cs="Times New Roman"/>
          <w:lang w:val="en-GB"/>
        </w:rPr>
        <w:t>I</w:t>
      </w:r>
      <w:r w:rsidR="002676AF" w:rsidRPr="009A1D13">
        <w:rPr>
          <w:rFonts w:ascii="Times New Roman" w:eastAsia="PMingLiU" w:hAnsi="Times New Roman" w:cs="Times New Roman"/>
          <w:lang w:val="en-GB"/>
        </w:rPr>
        <w:t>ndividual</w:t>
      </w:r>
      <w:r w:rsidR="002676AF" w:rsidRPr="009A1D13">
        <w:rPr>
          <w:rFonts w:ascii="Times New Roman" w:hAnsi="Times New Roman" w:cs="Times New Roman"/>
          <w:lang w:val="en-GB"/>
        </w:rPr>
        <w:t>s</w:t>
      </w:r>
      <w:r w:rsidR="002676AF" w:rsidRPr="009A1D13">
        <w:rPr>
          <w:rFonts w:ascii="Times New Roman" w:eastAsia="PMingLiU" w:hAnsi="Times New Roman" w:cs="Times New Roman"/>
          <w:lang w:val="en-GB"/>
        </w:rPr>
        <w:t xml:space="preserve"> with autism, even though they may have limited spoken language and a bizarre manner or behaviour, do</w:t>
      </w:r>
      <w:r w:rsidR="002676AF" w:rsidRPr="009A1D13">
        <w:rPr>
          <w:rFonts w:ascii="Times New Roman" w:hAnsi="Times New Roman" w:cs="Times New Roman"/>
          <w:lang w:val="en-GB"/>
        </w:rPr>
        <w:t xml:space="preserve"> </w:t>
      </w:r>
      <w:r w:rsidR="002676AF" w:rsidRPr="009A1D13">
        <w:rPr>
          <w:rFonts w:ascii="Times New Roman" w:eastAsia="PMingLiU" w:hAnsi="Times New Roman" w:cs="Times New Roman"/>
          <w:lang w:val="en-GB"/>
        </w:rPr>
        <w:t xml:space="preserve">have emotions, empathy, a sense of </w:t>
      </w:r>
      <w:r w:rsidR="002676AF" w:rsidRPr="009A1D13">
        <w:rPr>
          <w:rFonts w:ascii="Times New Roman" w:eastAsia="PMingLiU" w:hAnsi="Times New Roman" w:cs="Times New Roman"/>
          <w:lang w:val="en-GB"/>
        </w:rPr>
        <w:lastRenderedPageBreak/>
        <w:t>humour, imagination, and a certain degree of intelligence.</w:t>
      </w:r>
      <w:r w:rsidR="002676AF" w:rsidRPr="009A1D13">
        <w:rPr>
          <w:rFonts w:ascii="Times New Roman" w:hAnsi="Times New Roman" w:cs="Times New Roman"/>
          <w:lang w:val="en-GB"/>
        </w:rPr>
        <w:t xml:space="preserve"> This view is consistent with </w:t>
      </w:r>
      <w:r w:rsidR="002676AF" w:rsidRPr="009A1D13">
        <w:rPr>
          <w:rFonts w:ascii="Times New Roman" w:eastAsia="PMingLiU" w:hAnsi="Times New Roman" w:cs="Times New Roman"/>
          <w:lang w:val="en-GB"/>
        </w:rPr>
        <w:t>Williams</w:t>
      </w:r>
      <w:r w:rsidR="002676AF" w:rsidRPr="009A1D13">
        <w:rPr>
          <w:rFonts w:ascii="Times New Roman" w:hAnsi="Times New Roman" w:cs="Times New Roman"/>
          <w:lang w:val="en-GB"/>
        </w:rPr>
        <w:t xml:space="preserve">’s </w:t>
      </w:r>
      <w:r w:rsidR="002676AF" w:rsidRPr="009A1D13">
        <w:rPr>
          <w:rFonts w:ascii="Times New Roman" w:eastAsia="PMingLiU" w:hAnsi="Times New Roman" w:cs="Times New Roman"/>
          <w:lang w:val="en-GB"/>
        </w:rPr>
        <w:t xml:space="preserve">(1996) </w:t>
      </w:r>
      <w:r w:rsidR="002676AF" w:rsidRPr="009A1D13">
        <w:rPr>
          <w:rFonts w:ascii="Times New Roman" w:hAnsi="Times New Roman" w:cs="Times New Roman"/>
          <w:lang w:val="en-GB"/>
        </w:rPr>
        <w:t xml:space="preserve">own experiences which refute some of the common myths about autism. </w:t>
      </w:r>
      <w:r w:rsidR="008A6C90" w:rsidRPr="009A1D13">
        <w:rPr>
          <w:rFonts w:ascii="Times New Roman" w:hAnsi="Times New Roman" w:cs="Times New Roman"/>
          <w:lang w:val="en-GB"/>
        </w:rPr>
        <w:t xml:space="preserve">To demonstrate that non-verbal children with autism have the ability to play imaginatively, </w:t>
      </w:r>
      <w:r w:rsidRPr="009A1D13">
        <w:rPr>
          <w:rFonts w:ascii="Times New Roman" w:eastAsia="PMingLiU" w:hAnsi="Times New Roman" w:cs="Times New Roman"/>
          <w:lang w:val="en-GB"/>
        </w:rPr>
        <w:t xml:space="preserve">Paavai (UK2 participant) told me that her son drew pictures of red peppers and added a mouth and hands to them and he talked to the red peppers as well. </w:t>
      </w:r>
    </w:p>
    <w:p w14:paraId="3AFA3D8C" w14:textId="77777777" w:rsidR="001D045F" w:rsidRPr="009A1D13" w:rsidRDefault="001D045F" w:rsidP="004649A1">
      <w:pPr>
        <w:spacing w:line="360" w:lineRule="auto"/>
        <w:jc w:val="both"/>
        <w:rPr>
          <w:rFonts w:ascii="Times New Roman" w:eastAsia="PMingLiU" w:hAnsi="Times New Roman" w:cs="Times New Roman"/>
          <w:lang w:val="en-GB"/>
        </w:rPr>
      </w:pPr>
    </w:p>
    <w:p w14:paraId="2D1800EC" w14:textId="77777777" w:rsidR="001D045F" w:rsidRPr="009A1D13" w:rsidRDefault="001D045F" w:rsidP="004649A1">
      <w:pPr>
        <w:spacing w:line="360" w:lineRule="auto"/>
        <w:ind w:left="567"/>
        <w:jc w:val="both"/>
        <w:rPr>
          <w:rFonts w:ascii="Times New Roman" w:eastAsia="PMingLiU" w:hAnsi="Times New Roman" w:cs="Times New Roman"/>
          <w:szCs w:val="24"/>
          <w:lang w:val="en-GB"/>
        </w:rPr>
      </w:pPr>
      <w:r w:rsidRPr="009A1D13">
        <w:rPr>
          <w:rFonts w:ascii="Times New Roman" w:eastAsia="PMingLiU" w:hAnsi="Times New Roman" w:cs="Times New Roman"/>
          <w:szCs w:val="24"/>
          <w:lang w:val="en-GB"/>
        </w:rPr>
        <w:t>He will peel the skin off that one and he will put that capsicum in his bed and look at that capsicum and then sleep, so he draw a picture of a capsicum like a man, human being, you know, with a capsicum having an eye, capsicum having a nose, capsicum having a teeth and tongue, so I reali</w:t>
      </w:r>
      <w:r w:rsidR="001345C4" w:rsidRPr="009A1D13">
        <w:rPr>
          <w:rFonts w:ascii="Times New Roman" w:eastAsia="PMingLiU" w:hAnsi="Times New Roman" w:cs="Times New Roman"/>
          <w:szCs w:val="24"/>
          <w:lang w:val="en-GB"/>
        </w:rPr>
        <w:t>s</w:t>
      </w:r>
      <w:r w:rsidRPr="009A1D13">
        <w:rPr>
          <w:rFonts w:ascii="Times New Roman" w:eastAsia="PMingLiU" w:hAnsi="Times New Roman" w:cs="Times New Roman"/>
          <w:szCs w:val="24"/>
          <w:lang w:val="en-GB"/>
        </w:rPr>
        <w:t>ed that he does think that those things are real and maybe it is talking to him. (PB 1.216).</w:t>
      </w:r>
    </w:p>
    <w:p w14:paraId="0CE82824" w14:textId="77777777" w:rsidR="001D045F" w:rsidRPr="009A1D13" w:rsidRDefault="001D045F" w:rsidP="004649A1">
      <w:pPr>
        <w:spacing w:line="360" w:lineRule="auto"/>
        <w:ind w:left="567"/>
        <w:jc w:val="both"/>
        <w:rPr>
          <w:rFonts w:ascii="Times New Roman" w:eastAsia="PMingLiU" w:hAnsi="Times New Roman" w:cs="Times New Roman"/>
          <w:szCs w:val="24"/>
          <w:lang w:val="en-GB"/>
        </w:rPr>
      </w:pPr>
    </w:p>
    <w:p w14:paraId="4158AEB7"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Paavai’s observations of her son add to the body of knowledge surrounding imaginative play by children with autism which is contrary to Barnbaum (2008), Baron-Cohen (1995), Gopnik et al. (2000), and Siegel</w:t>
      </w:r>
      <w:r w:rsidR="008A6C90" w:rsidRPr="009A1D13">
        <w:rPr>
          <w:rFonts w:ascii="Times New Roman" w:hAnsi="Times New Roman" w:cs="Times New Roman"/>
          <w:lang w:val="en-GB"/>
        </w:rPr>
        <w:t>’s</w:t>
      </w:r>
      <w:r w:rsidRPr="009A1D13">
        <w:rPr>
          <w:rFonts w:ascii="Times New Roman" w:eastAsia="PMingLiU" w:hAnsi="Times New Roman" w:cs="Times New Roman"/>
          <w:lang w:val="en-GB"/>
        </w:rPr>
        <w:t xml:space="preserve"> (1998) </w:t>
      </w:r>
      <w:r w:rsidR="003820B6" w:rsidRPr="009A1D13">
        <w:rPr>
          <w:rFonts w:ascii="Times New Roman" w:eastAsia="PMingLiU" w:hAnsi="Times New Roman" w:cs="Times New Roman"/>
          <w:lang w:val="en-GB"/>
        </w:rPr>
        <w:t>belief,</w:t>
      </w:r>
      <w:r w:rsidRPr="009A1D13">
        <w:rPr>
          <w:rFonts w:ascii="Times New Roman" w:eastAsia="PMingLiU" w:hAnsi="Times New Roman" w:cs="Times New Roman"/>
          <w:lang w:val="en-GB"/>
        </w:rPr>
        <w:t xml:space="preserve"> that children wi</w:t>
      </w:r>
      <w:r w:rsidR="00770BB7" w:rsidRPr="009A1D13">
        <w:rPr>
          <w:rFonts w:ascii="Times New Roman" w:eastAsia="PMingLiU" w:hAnsi="Times New Roman" w:cs="Times New Roman"/>
          <w:lang w:val="en-GB"/>
        </w:rPr>
        <w:t xml:space="preserve">th autism lack ‘Theory of Mind’. </w:t>
      </w:r>
      <w:r w:rsidRPr="009A1D13">
        <w:rPr>
          <w:rFonts w:ascii="Times New Roman" w:eastAsia="PMingLiU" w:hAnsi="Times New Roman" w:cs="Times New Roman"/>
          <w:lang w:val="en-GB"/>
        </w:rPr>
        <w:t xml:space="preserve">This is further explained by Klein’s (1963) theory, </w:t>
      </w:r>
      <w:r w:rsidR="003C5B0F" w:rsidRPr="009A1D13">
        <w:rPr>
          <w:rFonts w:ascii="Times New Roman" w:eastAsia="PMingLiU" w:hAnsi="Times New Roman" w:cs="Times New Roman"/>
          <w:lang w:val="en-GB"/>
        </w:rPr>
        <w:t xml:space="preserve">that for example </w:t>
      </w:r>
      <w:r w:rsidRPr="009A1D13">
        <w:rPr>
          <w:rFonts w:ascii="Times New Roman" w:eastAsia="PMingLiU" w:hAnsi="Times New Roman" w:cs="Times New Roman"/>
          <w:lang w:val="en-GB"/>
        </w:rPr>
        <w:t xml:space="preserve">Balaravi might not get enough attention or social interaction; therefore, he would generate an imaginary friend to satisfy his needs for having company or a friend. Continuing in this vein, the narratives of individuals with autism contradict the conclusions drawn by many researchers (e.g. Baron-Cohen, 1987; Lewis &amp; Boucher, 1988; Wing et al., 1977) who believe that a child with autism has limits in creative representational play, especially in spontaneous play. Williams (1996, p.12) says some individuals with autism do have ‘empathy, emotions, a sense of pain, </w:t>
      </w:r>
      <w:r w:rsidR="00A0415E" w:rsidRPr="009A1D13">
        <w:rPr>
          <w:rFonts w:ascii="Times New Roman" w:eastAsia="PMingLiU" w:hAnsi="Times New Roman" w:cs="Times New Roman"/>
          <w:lang w:val="en-GB"/>
        </w:rPr>
        <w:t>a sense of humour, imagination</w:t>
      </w:r>
      <w:r w:rsidR="00A0415E" w:rsidRPr="009A1D13">
        <w:rPr>
          <w:rFonts w:ascii="Times New Roman" w:hAnsi="Times New Roman" w:cs="Times New Roman"/>
          <w:lang w:val="en-GB"/>
        </w:rPr>
        <w:t>,</w:t>
      </w:r>
      <w:r w:rsidR="00A0415E" w:rsidRPr="009A1D13">
        <w:rPr>
          <w:rFonts w:ascii="Times New Roman" w:eastAsia="PMingLiU" w:hAnsi="Times New Roman" w:cs="Times New Roman"/>
          <w:lang w:val="en-GB"/>
        </w:rPr>
        <w:t xml:space="preserve"> interest and curiosity</w:t>
      </w:r>
      <w:r w:rsidRPr="009A1D13">
        <w:rPr>
          <w:rFonts w:ascii="Times New Roman" w:eastAsia="PMingLiU" w:hAnsi="Times New Roman" w:cs="Times New Roman"/>
          <w:lang w:val="en-GB"/>
        </w:rPr>
        <w:t xml:space="preserve">’. </w:t>
      </w:r>
      <w:r w:rsidR="00A0415E" w:rsidRPr="009A1D13">
        <w:rPr>
          <w:rFonts w:ascii="Times New Roman" w:eastAsia="PMingLiU" w:hAnsi="Times New Roman" w:cs="Times New Roman"/>
          <w:lang w:val="en-GB"/>
        </w:rPr>
        <w:t xml:space="preserve">Sacks (1985) </w:t>
      </w:r>
      <w:r w:rsidR="00A0415E" w:rsidRPr="009A1D13">
        <w:rPr>
          <w:rFonts w:ascii="Times New Roman" w:hAnsi="Times New Roman" w:cs="Times New Roman"/>
          <w:lang w:val="en-GB"/>
        </w:rPr>
        <w:t xml:space="preserve">also </w:t>
      </w:r>
      <w:r w:rsidR="00A0415E" w:rsidRPr="009A1D13">
        <w:rPr>
          <w:rFonts w:ascii="Times New Roman" w:eastAsia="PMingLiU" w:hAnsi="Times New Roman" w:cs="Times New Roman"/>
          <w:lang w:val="en-GB"/>
        </w:rPr>
        <w:t>illustrates some drawing activities of his patient with autism showing an imagination and a sense of humour.</w:t>
      </w:r>
      <w:r w:rsidR="00A0415E" w:rsidRPr="009A1D13">
        <w:rPr>
          <w:rFonts w:ascii="Times New Roman" w:hAnsi="Times New Roman" w:cs="Times New Roman"/>
          <w:lang w:val="en-GB"/>
        </w:rPr>
        <w:t xml:space="preserve"> </w:t>
      </w:r>
      <w:r w:rsidR="00A0415E" w:rsidRPr="009A1D13">
        <w:rPr>
          <w:rFonts w:ascii="Times New Roman" w:hAnsi="Times New Roman" w:cs="Times New Roman"/>
          <w:lang w:val="en-GB"/>
        </w:rPr>
        <w:lastRenderedPageBreak/>
        <w:t>Similarly</w:t>
      </w:r>
      <w:r w:rsidR="00A0415E" w:rsidRPr="009A1D13">
        <w:rPr>
          <w:rFonts w:ascii="Times New Roman" w:eastAsia="PMingLiU" w:hAnsi="Times New Roman" w:cs="Times New Roman"/>
          <w:lang w:val="en-GB"/>
        </w:rPr>
        <w:t>,</w:t>
      </w:r>
      <w:r w:rsidR="00A0415E" w:rsidRPr="009A1D13">
        <w:rPr>
          <w:rFonts w:ascii="Times New Roman" w:hAnsi="Times New Roman" w:cs="Times New Roman"/>
          <w:lang w:val="en-GB"/>
        </w:rPr>
        <w:t xml:space="preserve"> </w:t>
      </w:r>
      <w:r w:rsidR="00A0415E" w:rsidRPr="009A1D13">
        <w:rPr>
          <w:rFonts w:ascii="Times New Roman" w:eastAsia="PMingLiU" w:hAnsi="Times New Roman" w:cs="Times New Roman"/>
          <w:lang w:val="en-GB"/>
        </w:rPr>
        <w:t xml:space="preserve">Alvarez (1992) </w:t>
      </w:r>
      <w:r w:rsidRPr="009A1D13">
        <w:rPr>
          <w:rFonts w:ascii="Times New Roman" w:eastAsia="PMingLiU" w:hAnsi="Times New Roman" w:cs="Times New Roman"/>
          <w:lang w:val="en-GB"/>
        </w:rPr>
        <w:t xml:space="preserve">noted that one of her patients with autism did have imagination. When he said ‘I’d like to fly up there in a plane - in a spaceship… I’d like to fly to Spain… and France’ (ibid. p.218). </w:t>
      </w:r>
      <w:r w:rsidR="007644F4" w:rsidRPr="009A1D13">
        <w:rPr>
          <w:rFonts w:ascii="Times New Roman" w:eastAsia="PMingLiU" w:hAnsi="Times New Roman" w:cs="Times New Roman"/>
          <w:lang w:val="en-GB"/>
        </w:rPr>
        <w:t>Balaravi has emotions, empathy, a sense of humour, imagination, interests and curiosity, based on Paavai’s account which resonates with Higashida (2013) and Williams (1996)’s descriptions in their autobiographies. This research suggests that young children with autism and without oral language do have rich and complex emotional capabilities even though they have fewer social-emotional abilities, which is in line with some other research findings (Atkinson, 2009; Baron-Cohen, 1995; Baron-Cohen et al., 1993; Baron-Cohen et al., 2000; Begeer et al., 2008; Erbas et al., 2013; Harms et al., 2010; Hubert et al., 2007; Mclntosh et al., 2006; Philip et al., 2010). Both of the children in the UK have a sense of humour</w:t>
      </w:r>
      <w:r w:rsidR="0081761C" w:rsidRPr="009A1D13">
        <w:rPr>
          <w:rFonts w:ascii="Times New Roman" w:eastAsia="PMingLiU" w:hAnsi="Times New Roman" w:cs="Times New Roman"/>
          <w:lang w:val="en-GB"/>
        </w:rPr>
        <w:t xml:space="preserve"> which is also mentioned in Rankin (2000) and Sacks (1985)’s records</w:t>
      </w:r>
      <w:r w:rsidR="007644F4" w:rsidRPr="009A1D13">
        <w:rPr>
          <w:rFonts w:ascii="Times New Roman" w:eastAsia="PMingLiU" w:hAnsi="Times New Roman" w:cs="Times New Roman"/>
          <w:lang w:val="en-GB"/>
        </w:rPr>
        <w:t xml:space="preserve">. The Taiwan participants barely mention humour. This might be due to the younger age of </w:t>
      </w:r>
      <w:r w:rsidR="000E183F" w:rsidRPr="009A1D13">
        <w:rPr>
          <w:rFonts w:ascii="Times New Roman" w:eastAsia="PMingLiU" w:hAnsi="Times New Roman" w:cs="Times New Roman"/>
          <w:lang w:val="en-GB"/>
        </w:rPr>
        <w:t xml:space="preserve">the </w:t>
      </w:r>
      <w:r w:rsidR="007644F4" w:rsidRPr="009A1D13">
        <w:rPr>
          <w:rFonts w:ascii="Times New Roman" w:eastAsia="PMingLiU" w:hAnsi="Times New Roman" w:cs="Times New Roman"/>
          <w:lang w:val="en-GB"/>
        </w:rPr>
        <w:t>Taiwanese children as well as cultural differences.</w:t>
      </w:r>
      <w:r w:rsidR="0081761C" w:rsidRPr="009A1D13">
        <w:rPr>
          <w:rFonts w:ascii="Times New Roman" w:eastAsia="PMingLiU" w:hAnsi="Times New Roman" w:cs="Times New Roman"/>
          <w:lang w:val="en-GB"/>
        </w:rPr>
        <w:t xml:space="preserve"> Regarding </w:t>
      </w:r>
      <w:r w:rsidR="00BD2EAF" w:rsidRPr="009A1D13">
        <w:rPr>
          <w:rFonts w:ascii="Times New Roman" w:eastAsia="PMingLiU" w:hAnsi="Times New Roman" w:cs="Times New Roman"/>
          <w:lang w:val="en-GB"/>
        </w:rPr>
        <w:t xml:space="preserve">the desire </w:t>
      </w:r>
      <w:r w:rsidR="000E183F" w:rsidRPr="009A1D13">
        <w:rPr>
          <w:rFonts w:ascii="Times New Roman" w:eastAsia="PMingLiU" w:hAnsi="Times New Roman" w:cs="Times New Roman"/>
          <w:lang w:val="en-GB"/>
        </w:rPr>
        <w:t>to make friends,</w:t>
      </w:r>
      <w:r w:rsidR="0081761C" w:rsidRPr="009A1D13">
        <w:rPr>
          <w:rFonts w:ascii="Times New Roman" w:eastAsia="PMingLiU" w:hAnsi="Times New Roman" w:cs="Times New Roman"/>
          <w:lang w:val="en-GB"/>
        </w:rPr>
        <w:t xml:space="preserve"> </w:t>
      </w:r>
      <w:r w:rsidR="00BD2EAF" w:rsidRPr="009A1D13">
        <w:rPr>
          <w:rFonts w:ascii="Times New Roman" w:eastAsia="PMingLiU" w:hAnsi="Times New Roman" w:cs="Times New Roman"/>
          <w:lang w:val="en-GB"/>
        </w:rPr>
        <w:t xml:space="preserve">only Paavai </w:t>
      </w:r>
      <w:r w:rsidR="0081761C" w:rsidRPr="009A1D13">
        <w:rPr>
          <w:rFonts w:ascii="Times New Roman" w:eastAsia="PMingLiU" w:hAnsi="Times New Roman" w:cs="Times New Roman"/>
          <w:lang w:val="en-GB"/>
        </w:rPr>
        <w:t xml:space="preserve">mentioned </w:t>
      </w:r>
      <w:r w:rsidR="00BD2EAF" w:rsidRPr="009A1D13">
        <w:rPr>
          <w:rFonts w:ascii="Times New Roman" w:eastAsia="PMingLiU" w:hAnsi="Times New Roman" w:cs="Times New Roman"/>
          <w:lang w:val="en-GB"/>
        </w:rPr>
        <w:t>that Balaravi</w:t>
      </w:r>
      <w:r w:rsidR="000E183F" w:rsidRPr="009A1D13">
        <w:rPr>
          <w:rFonts w:ascii="Times New Roman" w:eastAsia="PMingLiU" w:hAnsi="Times New Roman" w:cs="Times New Roman"/>
          <w:lang w:val="en-GB"/>
        </w:rPr>
        <w:t xml:space="preserve"> felt lonely and longed to make</w:t>
      </w:r>
      <w:r w:rsidR="00BD2EAF" w:rsidRPr="009A1D13">
        <w:rPr>
          <w:rFonts w:ascii="Times New Roman" w:eastAsia="PMingLiU" w:hAnsi="Times New Roman" w:cs="Times New Roman"/>
          <w:lang w:val="en-GB"/>
        </w:rPr>
        <w:t xml:space="preserve"> friends</w:t>
      </w:r>
      <w:r w:rsidR="000E183F" w:rsidRPr="009A1D13">
        <w:rPr>
          <w:rFonts w:ascii="Times New Roman" w:eastAsia="PMingLiU" w:hAnsi="Times New Roman" w:cs="Times New Roman"/>
          <w:lang w:val="en-GB"/>
        </w:rPr>
        <w:t>,</w:t>
      </w:r>
      <w:r w:rsidR="00BD2EAF" w:rsidRPr="009A1D13">
        <w:rPr>
          <w:rFonts w:ascii="Times New Roman" w:eastAsia="PMingLiU" w:hAnsi="Times New Roman" w:cs="Times New Roman"/>
          <w:lang w:val="en-GB"/>
        </w:rPr>
        <w:t xml:space="preserve"> in the interviews which </w:t>
      </w:r>
      <w:r w:rsidR="003669AA" w:rsidRPr="009A1D13">
        <w:rPr>
          <w:rFonts w:ascii="Times New Roman" w:eastAsia="PMingLiU" w:hAnsi="Times New Roman" w:cs="Times New Roman"/>
          <w:lang w:val="en-GB"/>
        </w:rPr>
        <w:t>are</w:t>
      </w:r>
      <w:r w:rsidR="001345C4" w:rsidRPr="009A1D13">
        <w:rPr>
          <w:rFonts w:ascii="Times New Roman" w:eastAsia="PMingLiU" w:hAnsi="Times New Roman" w:cs="Times New Roman"/>
          <w:lang w:val="en-GB"/>
        </w:rPr>
        <w:t xml:space="preserve"> </w:t>
      </w:r>
      <w:r w:rsidR="00E1488E" w:rsidRPr="009A1D13">
        <w:rPr>
          <w:rFonts w:ascii="Times New Roman" w:eastAsia="PMingLiU" w:hAnsi="Times New Roman" w:cs="Times New Roman"/>
          <w:lang w:val="en-GB"/>
        </w:rPr>
        <w:t>supported</w:t>
      </w:r>
      <w:r w:rsidR="00BD2EAF" w:rsidRPr="009A1D13">
        <w:rPr>
          <w:rFonts w:ascii="Times New Roman" w:eastAsia="PMingLiU" w:hAnsi="Times New Roman" w:cs="Times New Roman"/>
          <w:lang w:val="en-GB"/>
        </w:rPr>
        <w:t xml:space="preserve"> </w:t>
      </w:r>
      <w:r w:rsidR="00E1488E" w:rsidRPr="009A1D13">
        <w:rPr>
          <w:rFonts w:ascii="Times New Roman" w:eastAsia="PMingLiU" w:hAnsi="Times New Roman" w:cs="Times New Roman"/>
          <w:lang w:val="en-GB"/>
        </w:rPr>
        <w:t>by</w:t>
      </w:r>
      <w:r w:rsidR="00BD2EAF" w:rsidRPr="009A1D13">
        <w:rPr>
          <w:rFonts w:ascii="Times New Roman" w:eastAsia="PMingLiU" w:hAnsi="Times New Roman" w:cs="Times New Roman"/>
          <w:lang w:val="en-GB"/>
        </w:rPr>
        <w:t xml:space="preserve"> </w:t>
      </w:r>
      <w:r w:rsidR="0081761C" w:rsidRPr="009A1D13">
        <w:rPr>
          <w:rFonts w:ascii="Times New Roman" w:eastAsia="PMingLiU" w:hAnsi="Times New Roman" w:cs="Times New Roman"/>
          <w:lang w:val="en-GB"/>
        </w:rPr>
        <w:t>Rankin (2000)</w:t>
      </w:r>
      <w:r w:rsidR="00BD2EAF" w:rsidRPr="009A1D13">
        <w:rPr>
          <w:rFonts w:ascii="Times New Roman" w:eastAsia="PMingLiU" w:hAnsi="Times New Roman" w:cs="Times New Roman"/>
          <w:lang w:val="en-GB"/>
        </w:rPr>
        <w:t xml:space="preserve">’s diary </w:t>
      </w:r>
      <w:r w:rsidR="00664879" w:rsidRPr="009A1D13">
        <w:rPr>
          <w:rFonts w:ascii="Times New Roman" w:eastAsia="PMingLiU" w:hAnsi="Times New Roman" w:cs="Times New Roman"/>
          <w:lang w:val="en-GB"/>
        </w:rPr>
        <w:t>conten</w:t>
      </w:r>
      <w:r w:rsidR="00BD2EAF" w:rsidRPr="009A1D13">
        <w:rPr>
          <w:rFonts w:ascii="Times New Roman" w:eastAsia="PMingLiU" w:hAnsi="Times New Roman" w:cs="Times New Roman"/>
          <w:lang w:val="en-GB"/>
        </w:rPr>
        <w:t xml:space="preserve">t of working with her son with autism. </w:t>
      </w:r>
      <w:r w:rsidR="00E1488E" w:rsidRPr="009A1D13">
        <w:rPr>
          <w:rFonts w:ascii="Times New Roman" w:eastAsia="PMingLiU" w:hAnsi="Times New Roman" w:cs="Times New Roman"/>
          <w:lang w:val="en-GB"/>
        </w:rPr>
        <w:t xml:space="preserve">Only Balaravi </w:t>
      </w:r>
      <w:r w:rsidR="000E183F" w:rsidRPr="009A1D13">
        <w:rPr>
          <w:rFonts w:ascii="Times New Roman" w:eastAsia="PMingLiU" w:hAnsi="Times New Roman" w:cs="Times New Roman"/>
          <w:lang w:val="en-GB"/>
        </w:rPr>
        <w:t>expressed a</w:t>
      </w:r>
      <w:r w:rsidR="00E1488E" w:rsidRPr="009A1D13">
        <w:rPr>
          <w:rFonts w:ascii="Times New Roman" w:eastAsia="PMingLiU" w:hAnsi="Times New Roman" w:cs="Times New Roman"/>
          <w:lang w:val="en-GB"/>
        </w:rPr>
        <w:t xml:space="preserve"> desire </w:t>
      </w:r>
      <w:r w:rsidR="003669AA" w:rsidRPr="009A1D13">
        <w:rPr>
          <w:rFonts w:ascii="Times New Roman" w:eastAsia="PMingLiU" w:hAnsi="Times New Roman" w:cs="Times New Roman"/>
          <w:lang w:val="en-GB"/>
        </w:rPr>
        <w:t xml:space="preserve">to </w:t>
      </w:r>
      <w:r w:rsidR="000E183F" w:rsidRPr="009A1D13">
        <w:rPr>
          <w:rFonts w:ascii="Times New Roman" w:eastAsia="PMingLiU" w:hAnsi="Times New Roman" w:cs="Times New Roman"/>
          <w:lang w:val="en-GB"/>
        </w:rPr>
        <w:t xml:space="preserve">make friends in my </w:t>
      </w:r>
      <w:r w:rsidR="00E1488E" w:rsidRPr="009A1D13">
        <w:rPr>
          <w:rFonts w:ascii="Times New Roman" w:eastAsia="PMingLiU" w:hAnsi="Times New Roman" w:cs="Times New Roman"/>
          <w:lang w:val="en-GB"/>
        </w:rPr>
        <w:t xml:space="preserve">research </w:t>
      </w:r>
      <w:r w:rsidR="000E183F" w:rsidRPr="009A1D13">
        <w:rPr>
          <w:rFonts w:ascii="Times New Roman" w:eastAsia="PMingLiU" w:hAnsi="Times New Roman" w:cs="Times New Roman"/>
          <w:lang w:val="en-GB"/>
        </w:rPr>
        <w:t>this might be due to</w:t>
      </w:r>
      <w:r w:rsidR="00E1488E" w:rsidRPr="009A1D13">
        <w:rPr>
          <w:rFonts w:ascii="Times New Roman" w:eastAsia="PMingLiU" w:hAnsi="Times New Roman" w:cs="Times New Roman"/>
          <w:lang w:val="en-GB"/>
        </w:rPr>
        <w:t xml:space="preserve"> his</w:t>
      </w:r>
      <w:r w:rsidR="000E183F" w:rsidRPr="009A1D13">
        <w:rPr>
          <w:rFonts w:ascii="Times New Roman" w:eastAsia="PMingLiU" w:hAnsi="Times New Roman" w:cs="Times New Roman"/>
          <w:lang w:val="en-GB"/>
        </w:rPr>
        <w:t xml:space="preserve"> being an</w:t>
      </w:r>
      <w:r w:rsidR="00E1488E" w:rsidRPr="009A1D13">
        <w:rPr>
          <w:rFonts w:ascii="Times New Roman" w:eastAsia="PMingLiU" w:hAnsi="Times New Roman" w:cs="Times New Roman"/>
          <w:lang w:val="en-GB"/>
        </w:rPr>
        <w:t xml:space="preserve"> only child in the family</w:t>
      </w:r>
      <w:r w:rsidR="005B2CF8" w:rsidRPr="009A1D13">
        <w:rPr>
          <w:rFonts w:ascii="Times New Roman" w:eastAsia="PMingLiU" w:hAnsi="Times New Roman" w:cs="Times New Roman"/>
          <w:lang w:val="en-GB"/>
        </w:rPr>
        <w:t xml:space="preserve"> and </w:t>
      </w:r>
      <w:r w:rsidR="0094358D" w:rsidRPr="009A1D13">
        <w:rPr>
          <w:rFonts w:ascii="Times New Roman" w:eastAsia="PMingLiU" w:hAnsi="Times New Roman" w:cs="Times New Roman"/>
          <w:lang w:val="en-GB"/>
        </w:rPr>
        <w:t xml:space="preserve">having </w:t>
      </w:r>
      <w:r w:rsidR="005B2CF8" w:rsidRPr="009A1D13">
        <w:rPr>
          <w:rFonts w:ascii="Times New Roman" w:eastAsia="PMingLiU" w:hAnsi="Times New Roman" w:cs="Times New Roman"/>
          <w:lang w:val="en-GB"/>
        </w:rPr>
        <w:t>no sib</w:t>
      </w:r>
      <w:r w:rsidR="00E1488E" w:rsidRPr="009A1D13">
        <w:rPr>
          <w:rFonts w:ascii="Times New Roman" w:eastAsia="PMingLiU" w:hAnsi="Times New Roman" w:cs="Times New Roman"/>
          <w:lang w:val="en-GB"/>
        </w:rPr>
        <w:t>ling’s company.</w:t>
      </w:r>
    </w:p>
    <w:p w14:paraId="023380D2" w14:textId="77777777" w:rsidR="00F46324" w:rsidRPr="009A1D13" w:rsidRDefault="00F46324" w:rsidP="004649A1">
      <w:pPr>
        <w:spacing w:line="360" w:lineRule="auto"/>
        <w:jc w:val="both"/>
        <w:rPr>
          <w:rFonts w:ascii="Times New Roman" w:eastAsia="PMingLiU" w:hAnsi="Times New Roman" w:cs="Times New Roman"/>
          <w:lang w:val="en-GB"/>
        </w:rPr>
      </w:pPr>
    </w:p>
    <w:p w14:paraId="0CE19FB4"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Considering their development history, </w:t>
      </w:r>
      <w:r w:rsidR="00E2481C" w:rsidRPr="009A1D13">
        <w:rPr>
          <w:rFonts w:ascii="Times New Roman" w:eastAsia="PMingLiU" w:hAnsi="Times New Roman" w:cs="Times New Roman"/>
          <w:lang w:val="en-GB"/>
        </w:rPr>
        <w:t>Larry and Patricia</w:t>
      </w:r>
      <w:r w:rsidRPr="009A1D13">
        <w:rPr>
          <w:rFonts w:ascii="Times New Roman" w:eastAsia="PMingLiU" w:hAnsi="Times New Roman" w:cs="Times New Roman"/>
          <w:lang w:val="en-GB"/>
        </w:rPr>
        <w:t xml:space="preserve"> </w:t>
      </w:r>
      <w:r w:rsidR="00E2481C" w:rsidRPr="009A1D13">
        <w:rPr>
          <w:rFonts w:ascii="Times New Roman" w:eastAsia="PMingLiU" w:hAnsi="Times New Roman" w:cs="Times New Roman"/>
          <w:lang w:val="en-GB"/>
        </w:rPr>
        <w:t xml:space="preserve">noted </w:t>
      </w:r>
      <w:r w:rsidRPr="009A1D13">
        <w:rPr>
          <w:rFonts w:ascii="Times New Roman" w:eastAsia="PMingLiU" w:hAnsi="Times New Roman" w:cs="Times New Roman"/>
          <w:lang w:val="en-GB"/>
        </w:rPr>
        <w:t xml:space="preserve">that Thomas had digestive problems and Han had jaundice (or icterus). Neither of the other two children in my study have had any serious health issues. The mothers of the </w:t>
      </w:r>
      <w:r w:rsidR="00B73261" w:rsidRPr="009A1D13">
        <w:rPr>
          <w:rFonts w:ascii="Times New Roman" w:eastAsia="PMingLiU" w:hAnsi="Times New Roman" w:cs="Times New Roman"/>
          <w:lang w:val="en-GB"/>
        </w:rPr>
        <w:t>UK participants</w:t>
      </w:r>
      <w:r w:rsidRPr="009A1D13">
        <w:rPr>
          <w:rFonts w:ascii="Times New Roman" w:eastAsia="PMingLiU" w:hAnsi="Times New Roman" w:cs="Times New Roman"/>
          <w:lang w:val="en-GB"/>
        </w:rPr>
        <w:t xml:space="preserve"> had normal pregnancies and </w:t>
      </w:r>
      <w:r w:rsidR="0043345A" w:rsidRPr="009A1D13">
        <w:rPr>
          <w:rFonts w:ascii="Times New Roman" w:eastAsia="PMingLiU" w:hAnsi="Times New Roman" w:cs="Times New Roman"/>
          <w:lang w:val="en-GB"/>
        </w:rPr>
        <w:t xml:space="preserve">both </w:t>
      </w:r>
      <w:r w:rsidR="00B73261" w:rsidRPr="009A1D13">
        <w:rPr>
          <w:rFonts w:ascii="Times New Roman" w:eastAsia="PMingLiU" w:hAnsi="Times New Roman" w:cs="Times New Roman"/>
          <w:lang w:val="en-GB"/>
        </w:rPr>
        <w:t>Taiwanese participants needed extra care during their pregnancies (Catherine had early stage uterus contractions in her 7-month pregnancy, and was hospitali</w:t>
      </w:r>
      <w:r w:rsidR="001345C4" w:rsidRPr="009A1D13">
        <w:rPr>
          <w:rFonts w:ascii="Times New Roman" w:eastAsia="PMingLiU" w:hAnsi="Times New Roman" w:cs="Times New Roman"/>
          <w:lang w:val="en-GB"/>
        </w:rPr>
        <w:t>s</w:t>
      </w:r>
      <w:r w:rsidR="00B73261" w:rsidRPr="009A1D13">
        <w:rPr>
          <w:rFonts w:ascii="Times New Roman" w:eastAsia="PMingLiU" w:hAnsi="Times New Roman" w:cs="Times New Roman"/>
          <w:lang w:val="en-GB"/>
        </w:rPr>
        <w:t xml:space="preserve">ed during the last two-months of pregnancy for her tocolysis and was </w:t>
      </w:r>
      <w:r w:rsidR="00B73261" w:rsidRPr="009A1D13">
        <w:rPr>
          <w:rFonts w:ascii="Times New Roman" w:eastAsia="PMingLiU" w:hAnsi="Times New Roman" w:cs="Times New Roman"/>
          <w:lang w:val="en-GB"/>
        </w:rPr>
        <w:lastRenderedPageBreak/>
        <w:t xml:space="preserve">treated with anti-contraction medication or labour </w:t>
      </w:r>
      <w:r w:rsidR="002C0D35" w:rsidRPr="009A1D13">
        <w:rPr>
          <w:rFonts w:ascii="Times New Roman" w:eastAsia="PMingLiU" w:hAnsi="Times New Roman" w:cs="Times New Roman"/>
          <w:lang w:val="en-GB"/>
        </w:rPr>
        <w:t>suppressants</w:t>
      </w:r>
      <w:r w:rsidR="00B73261" w:rsidRPr="009A1D13">
        <w:rPr>
          <w:rFonts w:ascii="Times New Roman" w:eastAsia="PMingLiU" w:hAnsi="Times New Roman" w:cs="Times New Roman"/>
          <w:lang w:val="en-GB"/>
        </w:rPr>
        <w:t>.</w:t>
      </w:r>
      <w:r w:rsidR="00B73261" w:rsidRPr="009A1D13">
        <w:rPr>
          <w:lang w:val="en-GB"/>
        </w:rPr>
        <w:t xml:space="preserve"> </w:t>
      </w:r>
      <w:r w:rsidR="00B73261" w:rsidRPr="009A1D13">
        <w:rPr>
          <w:rFonts w:ascii="Times New Roman" w:eastAsia="PMingLiU" w:hAnsi="Times New Roman" w:cs="Times New Roman"/>
          <w:lang w:val="en-GB"/>
        </w:rPr>
        <w:t xml:space="preserve">And Ya had placenta </w:t>
      </w:r>
      <w:r w:rsidR="00DA7140" w:rsidRPr="009A1D13">
        <w:rPr>
          <w:rFonts w:ascii="Times New Roman" w:eastAsia="PMingLiU" w:hAnsi="Times New Roman" w:cs="Times New Roman"/>
          <w:lang w:val="en-GB"/>
        </w:rPr>
        <w:t>praevia</w:t>
      </w:r>
      <w:r w:rsidR="00B73261" w:rsidRPr="009A1D13">
        <w:rPr>
          <w:rFonts w:ascii="Times New Roman" w:eastAsia="PMingLiU" w:hAnsi="Times New Roman" w:cs="Times New Roman"/>
          <w:lang w:val="en-GB"/>
        </w:rPr>
        <w:t>, Han was born around 39-week into the pregnancy by caesarean section). Only</w:t>
      </w:r>
      <w:r w:rsidRPr="009A1D13">
        <w:rPr>
          <w:rFonts w:ascii="Times New Roman" w:eastAsia="PMingLiU" w:hAnsi="Times New Roman" w:cs="Times New Roman"/>
          <w:lang w:val="en-GB"/>
        </w:rPr>
        <w:t xml:space="preserve"> Thomas had a sibling with autism. There is no sign as to the cause of autism in my research, which is supported by Timimi et al. (2011)’s statement. The parents first suspected that there was </w:t>
      </w:r>
      <w:r w:rsidR="005A3291" w:rsidRPr="009A1D13">
        <w:rPr>
          <w:rFonts w:ascii="Times New Roman" w:eastAsia="PMingLiU" w:hAnsi="Times New Roman" w:cs="Times New Roman"/>
          <w:lang w:val="en-GB"/>
        </w:rPr>
        <w:t>something unusual</w:t>
      </w:r>
      <w:r w:rsidRPr="009A1D13">
        <w:rPr>
          <w:rFonts w:ascii="Times New Roman" w:eastAsia="PMingLiU" w:hAnsi="Times New Roman" w:cs="Times New Roman"/>
          <w:lang w:val="en-GB"/>
        </w:rPr>
        <w:t xml:space="preserve"> in different ways</w:t>
      </w:r>
      <w:r w:rsidR="00F1613C" w:rsidRPr="009A1D13">
        <w:rPr>
          <w:rFonts w:ascii="Times New Roman" w:hAnsi="Times New Roman" w:cs="Times New Roman"/>
          <w:lang w:val="en-GB"/>
        </w:rPr>
        <w:t>. F</w:t>
      </w:r>
      <w:r w:rsidRPr="009A1D13">
        <w:rPr>
          <w:rFonts w:ascii="Times New Roman" w:eastAsia="PMingLiU" w:hAnsi="Times New Roman" w:cs="Times New Roman"/>
          <w:lang w:val="en-GB"/>
        </w:rPr>
        <w:t>or Thomas it was his flapping</w:t>
      </w:r>
      <w:r w:rsidR="00F1613C" w:rsidRPr="009A1D13">
        <w:rPr>
          <w:rFonts w:ascii="Times New Roman" w:hAnsi="Times New Roman" w:cs="Times New Roman"/>
          <w:lang w:val="en-GB"/>
        </w:rPr>
        <w:t xml:space="preserve"> and </w:t>
      </w:r>
      <w:r w:rsidR="003C5B0F" w:rsidRPr="009A1D13">
        <w:rPr>
          <w:rFonts w:ascii="Times New Roman" w:hAnsi="Times New Roman" w:cs="Times New Roman"/>
          <w:lang w:val="en-GB"/>
        </w:rPr>
        <w:t xml:space="preserve">that he was </w:t>
      </w:r>
      <w:r w:rsidR="00F1613C" w:rsidRPr="009A1D13">
        <w:rPr>
          <w:rFonts w:ascii="Times New Roman" w:hAnsi="Times New Roman" w:cs="Times New Roman"/>
          <w:lang w:val="en-GB"/>
        </w:rPr>
        <w:t xml:space="preserve">non-verbal; </w:t>
      </w:r>
      <w:r w:rsidRPr="009A1D13">
        <w:rPr>
          <w:rFonts w:ascii="Times New Roman" w:eastAsia="PMingLiU" w:hAnsi="Times New Roman" w:cs="Times New Roman"/>
          <w:lang w:val="en-GB"/>
        </w:rPr>
        <w:t>Harry</w:t>
      </w:r>
      <w:r w:rsidR="00F1613C" w:rsidRPr="009A1D13">
        <w:rPr>
          <w:rFonts w:ascii="Times New Roman" w:hAnsi="Times New Roman" w:cs="Times New Roman"/>
          <w:lang w:val="en-GB"/>
        </w:rPr>
        <w:t xml:space="preserve"> was non-verbal; Balaravi was not responding to his name</w:t>
      </w:r>
      <w:r w:rsidR="003C5B0F" w:rsidRPr="009A1D13">
        <w:rPr>
          <w:rFonts w:ascii="Times New Roman" w:hAnsi="Times New Roman" w:cs="Times New Roman"/>
          <w:lang w:val="en-GB"/>
        </w:rPr>
        <w:t>;</w:t>
      </w:r>
      <w:r w:rsidR="00F1613C" w:rsidRPr="009A1D13">
        <w:rPr>
          <w:rFonts w:ascii="Times New Roman" w:hAnsi="Times New Roman" w:cs="Times New Roman"/>
          <w:lang w:val="en-GB"/>
        </w:rPr>
        <w:t xml:space="preserve"> </w:t>
      </w:r>
      <w:r w:rsidR="00F1613C" w:rsidRPr="009A1D13">
        <w:rPr>
          <w:rFonts w:ascii="Times New Roman" w:eastAsia="PMingLiU" w:hAnsi="Times New Roman" w:cs="Times New Roman"/>
          <w:lang w:val="en-GB"/>
        </w:rPr>
        <w:t>and Han</w:t>
      </w:r>
      <w:r w:rsidRPr="009A1D13">
        <w:rPr>
          <w:rFonts w:ascii="Times New Roman" w:eastAsia="PMingLiU" w:hAnsi="Times New Roman" w:cs="Times New Roman"/>
          <w:lang w:val="en-GB"/>
        </w:rPr>
        <w:t xml:space="preserve"> was non-verbal, not respond</w:t>
      </w:r>
      <w:r w:rsidR="00F1613C" w:rsidRPr="009A1D13">
        <w:rPr>
          <w:rFonts w:ascii="Times New Roman" w:hAnsi="Times New Roman" w:cs="Times New Roman"/>
          <w:lang w:val="en-GB"/>
        </w:rPr>
        <w:t>ing</w:t>
      </w:r>
      <w:r w:rsidRPr="009A1D13">
        <w:rPr>
          <w:rFonts w:ascii="Times New Roman" w:eastAsia="PMingLiU" w:hAnsi="Times New Roman" w:cs="Times New Roman"/>
          <w:lang w:val="en-GB"/>
        </w:rPr>
        <w:t xml:space="preserve"> to </w:t>
      </w:r>
      <w:r w:rsidR="00F1613C" w:rsidRPr="009A1D13">
        <w:rPr>
          <w:rFonts w:ascii="Times New Roman" w:hAnsi="Times New Roman" w:cs="Times New Roman"/>
          <w:lang w:val="en-GB"/>
        </w:rPr>
        <w:t>his</w:t>
      </w:r>
      <w:r w:rsidRPr="009A1D13">
        <w:rPr>
          <w:rFonts w:ascii="Times New Roman" w:eastAsia="PMingLiU" w:hAnsi="Times New Roman" w:cs="Times New Roman"/>
          <w:lang w:val="en-GB"/>
        </w:rPr>
        <w:t xml:space="preserve"> name, </w:t>
      </w:r>
      <w:r w:rsidR="00F1613C" w:rsidRPr="009A1D13">
        <w:rPr>
          <w:rFonts w:ascii="Times New Roman" w:hAnsi="Times New Roman" w:cs="Times New Roman"/>
          <w:lang w:val="en-GB"/>
        </w:rPr>
        <w:t>having</w:t>
      </w:r>
      <w:r w:rsidRPr="009A1D13">
        <w:rPr>
          <w:rFonts w:ascii="Times New Roman" w:eastAsia="PMingLiU" w:hAnsi="Times New Roman" w:cs="Times New Roman"/>
          <w:lang w:val="en-GB"/>
        </w:rPr>
        <w:t xml:space="preserve"> a strange way of playing with his toys</w:t>
      </w:r>
      <w:r w:rsidR="00F1613C" w:rsidRPr="009A1D13">
        <w:rPr>
          <w:rFonts w:ascii="Times New Roman" w:hAnsi="Times New Roman" w:cs="Times New Roman"/>
          <w:lang w:val="en-GB"/>
        </w:rPr>
        <w:t>,</w:t>
      </w:r>
      <w:r w:rsidRPr="009A1D13">
        <w:rPr>
          <w:rFonts w:ascii="Times New Roman" w:eastAsia="PMingLiU" w:hAnsi="Times New Roman" w:cs="Times New Roman"/>
          <w:lang w:val="en-GB"/>
        </w:rPr>
        <w:t xml:space="preserve"> and unable to suck his feeding bottle properly.</w:t>
      </w:r>
    </w:p>
    <w:p w14:paraId="46B884B3" w14:textId="77777777" w:rsidR="001D045F" w:rsidRPr="009A1D13" w:rsidRDefault="001D045F" w:rsidP="004649A1">
      <w:pPr>
        <w:spacing w:line="360" w:lineRule="auto"/>
        <w:jc w:val="both"/>
        <w:rPr>
          <w:rFonts w:ascii="Times New Roman" w:eastAsia="PMingLiU" w:hAnsi="Times New Roman" w:cs="Times New Roman"/>
          <w:lang w:val="en-GB"/>
        </w:rPr>
      </w:pPr>
    </w:p>
    <w:p w14:paraId="2FC79C5D"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Regarding sleeping patterns, Thomas and Balaravi had serious sleeping </w:t>
      </w:r>
      <w:r w:rsidR="00153C14" w:rsidRPr="009A1D13">
        <w:rPr>
          <w:rFonts w:ascii="Times New Roman" w:eastAsia="PMingLiU" w:hAnsi="Times New Roman" w:cs="Times New Roman"/>
          <w:lang w:val="en-GB"/>
        </w:rPr>
        <w:t>difficultie</w:t>
      </w:r>
      <w:r w:rsidRPr="009A1D13">
        <w:rPr>
          <w:rFonts w:ascii="Times New Roman" w:eastAsia="PMingLiU" w:hAnsi="Times New Roman" w:cs="Times New Roman"/>
          <w:lang w:val="en-GB"/>
        </w:rPr>
        <w:t>s which caused a great deal of stress to their parents. The parents reported that the best way to deal with the sleeping issue was to stay in the car and drive them around. The parents’ reports agree with some researchers’ (Cotton and Richdale, 2006; Kodak and Piazza, 2008; Liu et al., 2006; Research Autism, 2009; Richdale and Prior, 1995; Schreck and Mulick, 2000; Schreck, Mulick, and Smith, 2004) findings that the sleeping patterns issue is common in children with autism.</w:t>
      </w:r>
    </w:p>
    <w:p w14:paraId="17C66212" w14:textId="77777777" w:rsidR="001D045F" w:rsidRPr="009A1D13" w:rsidRDefault="001D045F" w:rsidP="004649A1">
      <w:pPr>
        <w:spacing w:line="360" w:lineRule="auto"/>
        <w:jc w:val="both"/>
        <w:rPr>
          <w:rFonts w:ascii="Times New Roman" w:eastAsia="PMingLiU" w:hAnsi="Times New Roman" w:cs="Times New Roman"/>
          <w:lang w:val="en-GB"/>
        </w:rPr>
      </w:pPr>
    </w:p>
    <w:p w14:paraId="30AD0E8D"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A memorable moment from Paavai’s interviews was concerning Balaravi’s sensitivity to his mother’s emotions. Reacting to her depressed mood, he surfed the internet and found a yogi whom he believed could help her. To do this he would have had to type key words into a search engine and then interpret the results. Yet</w:t>
      </w:r>
      <w:r w:rsidR="00F1613C" w:rsidRPr="009A1D13">
        <w:rPr>
          <w:rFonts w:ascii="Times New Roman" w:hAnsi="Times New Roman" w:cs="Times New Roman"/>
          <w:lang w:val="en-GB"/>
        </w:rPr>
        <w:t>,</w:t>
      </w:r>
      <w:r w:rsidRPr="009A1D13">
        <w:rPr>
          <w:rFonts w:ascii="Times New Roman" w:eastAsia="PMingLiU" w:hAnsi="Times New Roman" w:cs="Times New Roman"/>
          <w:lang w:val="en-GB"/>
        </w:rPr>
        <w:t xml:space="preserve"> he has very limited verbal ability (PB 1.93.4).</w:t>
      </w:r>
    </w:p>
    <w:p w14:paraId="7A141208" w14:textId="77777777" w:rsidR="00F46324" w:rsidRPr="009A1D13" w:rsidRDefault="00F46324" w:rsidP="004649A1">
      <w:pPr>
        <w:spacing w:line="360" w:lineRule="auto"/>
        <w:jc w:val="both"/>
        <w:rPr>
          <w:rFonts w:ascii="Times New Roman" w:eastAsia="PMingLiU" w:hAnsi="Times New Roman" w:cs="Times New Roman"/>
          <w:lang w:val="en-GB"/>
        </w:rPr>
      </w:pPr>
    </w:p>
    <w:p w14:paraId="6F04C2CD" w14:textId="77777777" w:rsidR="001D045F" w:rsidRPr="009A1D13" w:rsidRDefault="00F1488B" w:rsidP="004649A1">
      <w:pPr>
        <w:spacing w:line="360" w:lineRule="auto"/>
        <w:ind w:left="960"/>
        <w:jc w:val="both"/>
        <w:rPr>
          <w:rFonts w:ascii="Times New Roman" w:eastAsia="PMingLiU" w:hAnsi="Times New Roman" w:cs="Times New Roman"/>
          <w:lang w:val="en-GB"/>
        </w:rPr>
      </w:pPr>
      <w:r w:rsidRPr="009A1D13">
        <w:rPr>
          <w:rFonts w:ascii="Times New Roman" w:eastAsia="PMingLiU" w:hAnsi="Times New Roman" w:cs="Times New Roman"/>
          <w:lang w:val="en-GB"/>
        </w:rPr>
        <w:t>P: [M]</w:t>
      </w:r>
      <w:r w:rsidR="001D045F" w:rsidRPr="009A1D13">
        <w:rPr>
          <w:rFonts w:ascii="Times New Roman" w:eastAsia="PMingLiU" w:hAnsi="Times New Roman" w:cs="Times New Roman"/>
          <w:lang w:val="en-GB"/>
        </w:rPr>
        <w:t xml:space="preserve">y son can read my emotions! (Said in a low powerful/confidential voice). Sometimes unexceptionally. For example one day I was cooking and </w:t>
      </w:r>
      <w:r w:rsidR="001D045F" w:rsidRPr="009A1D13">
        <w:rPr>
          <w:rFonts w:ascii="Times New Roman" w:eastAsia="PMingLiU" w:hAnsi="Times New Roman" w:cs="Times New Roman"/>
          <w:lang w:val="en-GB"/>
        </w:rPr>
        <w:lastRenderedPageBreak/>
        <w:t>was thinking that “It looks like I am feeling a little bit too bad today” so I had to do more meditatio</w:t>
      </w:r>
      <w:r w:rsidR="00B26EAA" w:rsidRPr="009A1D13">
        <w:rPr>
          <w:rFonts w:ascii="Times New Roman" w:eastAsia="PMingLiU" w:hAnsi="Times New Roman" w:cs="Times New Roman"/>
          <w:lang w:val="en-GB"/>
        </w:rPr>
        <w:t xml:space="preserve">n. I was just thinking. I </w:t>
      </w:r>
      <w:r w:rsidR="00B65001" w:rsidRPr="009A1D13">
        <w:rPr>
          <w:rFonts w:ascii="Times New Roman" w:eastAsia="PMingLiU" w:hAnsi="Times New Roman" w:cs="Times New Roman"/>
          <w:lang w:val="en-GB"/>
        </w:rPr>
        <w:t>[</w:t>
      </w:r>
      <w:r w:rsidR="00B26EAA" w:rsidRPr="009A1D13">
        <w:rPr>
          <w:rFonts w:ascii="Times New Roman" w:eastAsia="PMingLiU" w:hAnsi="Times New Roman" w:cs="Times New Roman"/>
          <w:lang w:val="en-GB"/>
        </w:rPr>
        <w:t>did not</w:t>
      </w:r>
      <w:r w:rsidR="00B65001" w:rsidRPr="009A1D13">
        <w:rPr>
          <w:rFonts w:ascii="Times New Roman" w:eastAsia="PMingLiU" w:hAnsi="Times New Roman" w:cs="Times New Roman"/>
          <w:lang w:val="en-GB"/>
        </w:rPr>
        <w:t>]</w:t>
      </w:r>
      <w:r w:rsidR="001D045F" w:rsidRPr="009A1D13">
        <w:rPr>
          <w:rFonts w:ascii="Times New Roman" w:eastAsia="PMingLiU" w:hAnsi="Times New Roman" w:cs="Times New Roman"/>
          <w:lang w:val="en-GB"/>
        </w:rPr>
        <w:t xml:space="preserve"> utter a single word, or I was not looking at him. He </w:t>
      </w:r>
      <w:r w:rsidR="00B65001" w:rsidRPr="009A1D13">
        <w:rPr>
          <w:rFonts w:ascii="Times New Roman" w:eastAsia="PMingLiU" w:hAnsi="Times New Roman" w:cs="Times New Roman"/>
          <w:lang w:val="en-GB"/>
        </w:rPr>
        <w:t>[</w:t>
      </w:r>
      <w:r w:rsidR="001D045F" w:rsidRPr="009A1D13">
        <w:rPr>
          <w:rFonts w:ascii="Times New Roman" w:eastAsia="PMingLiU" w:hAnsi="Times New Roman" w:cs="Times New Roman"/>
          <w:lang w:val="en-GB"/>
        </w:rPr>
        <w:t>did</w:t>
      </w:r>
      <w:r w:rsidR="00B26EAA" w:rsidRPr="009A1D13">
        <w:rPr>
          <w:rFonts w:ascii="Times New Roman" w:eastAsia="PMingLiU" w:hAnsi="Times New Roman" w:cs="Times New Roman"/>
          <w:lang w:val="en-GB"/>
        </w:rPr>
        <w:t xml:space="preserve"> not</w:t>
      </w:r>
      <w:r w:rsidR="00B65001" w:rsidRPr="009A1D13">
        <w:rPr>
          <w:rFonts w:ascii="Times New Roman" w:eastAsia="PMingLiU" w:hAnsi="Times New Roman" w:cs="Times New Roman"/>
          <w:lang w:val="en-GB"/>
        </w:rPr>
        <w:t>]</w:t>
      </w:r>
      <w:r w:rsidR="001D045F" w:rsidRPr="009A1D13">
        <w:rPr>
          <w:rFonts w:ascii="Times New Roman" w:eastAsia="PMingLiU" w:hAnsi="Times New Roman" w:cs="Times New Roman"/>
          <w:lang w:val="en-GB"/>
        </w:rPr>
        <w:t xml:space="preserve"> see my face. (Returns to normal speaking). You know what he did? He straight away went to the internet. He went to the Google. He found out the name of the yogi…you know in India. Who spreads all the yoga and meditation, Ramded, he found out his video in</w:t>
      </w:r>
      <w:r w:rsidR="00037150" w:rsidRPr="009A1D13">
        <w:rPr>
          <w:rFonts w:ascii="Times New Roman" w:eastAsia="PMingLiU" w:hAnsi="Times New Roman" w:cs="Times New Roman"/>
          <w:lang w:val="en-GB"/>
        </w:rPr>
        <w:t xml:space="preserve"> Youtube and pulled my hand. “Mo</w:t>
      </w:r>
      <w:r w:rsidR="001D045F" w:rsidRPr="009A1D13">
        <w:rPr>
          <w:rFonts w:ascii="Times New Roman" w:eastAsia="PMingLiU" w:hAnsi="Times New Roman" w:cs="Times New Roman"/>
          <w:lang w:val="en-GB"/>
        </w:rPr>
        <w:t>mmy” and showed his picture there. (PB 1.93.4).</w:t>
      </w:r>
    </w:p>
    <w:p w14:paraId="24B22318" w14:textId="77777777" w:rsidR="001D045F" w:rsidRPr="009A1D13" w:rsidRDefault="001D045F" w:rsidP="004649A1">
      <w:pPr>
        <w:spacing w:line="360" w:lineRule="auto"/>
        <w:jc w:val="both"/>
        <w:rPr>
          <w:rFonts w:ascii="Times New Roman" w:eastAsia="PMingLiU" w:hAnsi="Times New Roman" w:cs="Times New Roman"/>
          <w:lang w:val="en-GB"/>
        </w:rPr>
      </w:pPr>
    </w:p>
    <w:p w14:paraId="60F9037E" w14:textId="77777777" w:rsidR="006C006D" w:rsidRPr="009A1D13" w:rsidRDefault="006C006D"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Another example is Thomas </w:t>
      </w:r>
      <w:r w:rsidR="0043345A" w:rsidRPr="009A1D13">
        <w:rPr>
          <w:rFonts w:ascii="Times New Roman" w:eastAsia="PMingLiU" w:hAnsi="Times New Roman" w:cs="Times New Roman"/>
          <w:lang w:val="en-GB"/>
        </w:rPr>
        <w:t xml:space="preserve">who </w:t>
      </w:r>
      <w:r w:rsidRPr="009A1D13">
        <w:rPr>
          <w:rFonts w:ascii="Times New Roman" w:eastAsia="PMingLiU" w:hAnsi="Times New Roman" w:cs="Times New Roman"/>
          <w:lang w:val="en-GB"/>
        </w:rPr>
        <w:t>seems to perceive other people’s attitude and</w:t>
      </w:r>
      <w:r w:rsidR="0043345A" w:rsidRPr="009A1D13">
        <w:rPr>
          <w:rFonts w:ascii="Times New Roman" w:eastAsia="PMingLiU" w:hAnsi="Times New Roman" w:cs="Times New Roman"/>
          <w:lang w:val="en-GB"/>
        </w:rPr>
        <w:t xml:space="preserve"> to</w:t>
      </w:r>
      <w:r w:rsidRPr="009A1D13">
        <w:rPr>
          <w:rFonts w:ascii="Times New Roman" w:eastAsia="PMingLiU" w:hAnsi="Times New Roman" w:cs="Times New Roman"/>
          <w:lang w:val="en-GB"/>
        </w:rPr>
        <w:t xml:space="preserve"> know </w:t>
      </w:r>
      <w:r w:rsidR="00D44C8B" w:rsidRPr="009A1D13">
        <w:rPr>
          <w:rFonts w:ascii="Times New Roman" w:eastAsia="PMingLiU" w:hAnsi="Times New Roman" w:cs="Times New Roman"/>
          <w:lang w:val="en-GB"/>
        </w:rPr>
        <w:t>who is in charge in a group immediately</w:t>
      </w:r>
      <w:r w:rsidR="0043345A" w:rsidRPr="009A1D13">
        <w:rPr>
          <w:rFonts w:ascii="Times New Roman" w:eastAsia="PMingLiU" w:hAnsi="Times New Roman" w:cs="Times New Roman"/>
          <w:lang w:val="en-GB"/>
        </w:rPr>
        <w:t>,</w:t>
      </w:r>
      <w:r w:rsidR="00D44C8B" w:rsidRPr="009A1D13">
        <w:rPr>
          <w:rFonts w:ascii="Times New Roman" w:eastAsia="PMingLiU" w:hAnsi="Times New Roman" w:cs="Times New Roman"/>
          <w:lang w:val="en-GB"/>
        </w:rPr>
        <w:t xml:space="preserve"> without any clue.</w:t>
      </w:r>
    </w:p>
    <w:p w14:paraId="4C07E651" w14:textId="77777777" w:rsidR="006C006D" w:rsidRPr="009A1D13" w:rsidRDefault="006C006D" w:rsidP="004649A1">
      <w:pPr>
        <w:spacing w:line="360" w:lineRule="auto"/>
        <w:jc w:val="both"/>
        <w:rPr>
          <w:rFonts w:ascii="Times New Roman" w:eastAsia="PMingLiU" w:hAnsi="Times New Roman" w:cs="Times New Roman"/>
          <w:lang w:val="en-GB"/>
        </w:rPr>
      </w:pPr>
    </w:p>
    <w:p w14:paraId="661BA0B1" w14:textId="77777777" w:rsidR="006C006D" w:rsidRPr="009A1D13" w:rsidRDefault="006C006D" w:rsidP="006C006D">
      <w:pPr>
        <w:spacing w:line="360" w:lineRule="auto"/>
        <w:ind w:left="960"/>
        <w:jc w:val="both"/>
        <w:rPr>
          <w:rFonts w:ascii="Times New Roman" w:eastAsia="PMingLiU" w:hAnsi="Times New Roman" w:cs="Times New Roman"/>
          <w:lang w:val="en-GB"/>
        </w:rPr>
      </w:pPr>
      <w:r w:rsidRPr="009A1D13">
        <w:rPr>
          <w:rFonts w:ascii="Times New Roman" w:eastAsia="PMingLiU" w:hAnsi="Times New Roman" w:cs="Times New Roman"/>
          <w:lang w:val="en-GB"/>
        </w:rPr>
        <w:t>L: That time he took her (Aida) to the door, Patricia’s auntie, and she doesn’t give off very good vibes at all. She’s very domineering… and she came and Thomas took her straight to the door. Oh I’d so like to do that. So I think he can read people and he can perceive people, but what’s really interesting to know is they always seem to know who’s the boss, or who’s in charge, or where the power lies …Who’s in charge, who’s the gaffer or he always seems to understand the hierarchy for whatever reason. (L&amp;P 2.123).</w:t>
      </w:r>
    </w:p>
    <w:p w14:paraId="4CF09C63" w14:textId="77777777" w:rsidR="006C006D" w:rsidRPr="009A1D13" w:rsidRDefault="006C006D" w:rsidP="004649A1">
      <w:pPr>
        <w:spacing w:line="360" w:lineRule="auto"/>
        <w:jc w:val="both"/>
        <w:rPr>
          <w:rFonts w:ascii="Times New Roman" w:eastAsia="PMingLiU" w:hAnsi="Times New Roman" w:cs="Times New Roman"/>
          <w:lang w:val="en-GB"/>
        </w:rPr>
      </w:pPr>
    </w:p>
    <w:p w14:paraId="45AC65FE" w14:textId="77777777" w:rsidR="00D44C8B" w:rsidRPr="009A1D13" w:rsidRDefault="001A0501"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From </w:t>
      </w:r>
      <w:r w:rsidR="0043345A" w:rsidRPr="009A1D13">
        <w:rPr>
          <w:rFonts w:ascii="Times New Roman" w:eastAsia="PMingLiU" w:hAnsi="Times New Roman" w:cs="Times New Roman"/>
          <w:lang w:val="en-GB"/>
        </w:rPr>
        <w:t xml:space="preserve">the </w:t>
      </w:r>
      <w:r w:rsidRPr="009A1D13">
        <w:rPr>
          <w:rFonts w:ascii="Times New Roman" w:eastAsia="PMingLiU" w:hAnsi="Times New Roman" w:cs="Times New Roman"/>
          <w:lang w:val="en-GB"/>
        </w:rPr>
        <w:t>above two examples, a question is raised:</w:t>
      </w:r>
      <w:r w:rsidR="00D44C8B" w:rsidRPr="009A1D13">
        <w:rPr>
          <w:rFonts w:ascii="Times New Roman" w:eastAsia="PMingLiU" w:hAnsi="Times New Roman" w:cs="Times New Roman"/>
          <w:lang w:val="en-GB"/>
        </w:rPr>
        <w:t xml:space="preserve"> How can we explain Thomas and Balaravi’s capability if they lack ‘Theory of Mind’ or the ability to perceive other’s emotions</w:t>
      </w:r>
      <w:r w:rsidR="0043345A" w:rsidRPr="009A1D13">
        <w:rPr>
          <w:rFonts w:ascii="Times New Roman" w:eastAsia="PMingLiU" w:hAnsi="Times New Roman" w:cs="Times New Roman"/>
          <w:lang w:val="en-GB"/>
        </w:rPr>
        <w:t xml:space="preserve"> </w:t>
      </w:r>
      <w:r w:rsidR="00D44C8B" w:rsidRPr="009A1D13">
        <w:rPr>
          <w:rFonts w:ascii="Times New Roman" w:eastAsia="PMingLiU" w:hAnsi="Times New Roman" w:cs="Times New Roman"/>
          <w:lang w:val="en-GB"/>
        </w:rPr>
        <w:t>and attitudes?</w:t>
      </w:r>
    </w:p>
    <w:p w14:paraId="01D1ADEC" w14:textId="77777777" w:rsidR="00D44C8B" w:rsidRPr="009A1D13" w:rsidRDefault="00D44C8B" w:rsidP="004649A1">
      <w:pPr>
        <w:spacing w:line="360" w:lineRule="auto"/>
        <w:jc w:val="both"/>
        <w:rPr>
          <w:rFonts w:ascii="Times New Roman" w:eastAsia="PMingLiU" w:hAnsi="Times New Roman" w:cs="Times New Roman"/>
          <w:lang w:val="en-GB"/>
        </w:rPr>
      </w:pPr>
    </w:p>
    <w:p w14:paraId="6409F8BF" w14:textId="77777777" w:rsidR="004D671A" w:rsidRPr="009A1D13" w:rsidRDefault="004D671A" w:rsidP="004649A1">
      <w:pPr>
        <w:spacing w:line="360" w:lineRule="auto"/>
        <w:jc w:val="both"/>
        <w:rPr>
          <w:rFonts w:ascii="Times New Roman" w:eastAsia="PMingLiU" w:hAnsi="Times New Roman" w:cs="Times New Roman"/>
          <w:lang w:val="en-GB"/>
        </w:rPr>
      </w:pPr>
    </w:p>
    <w:p w14:paraId="6D989233"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lastRenderedPageBreak/>
        <w:t xml:space="preserve">Among the four children in my research, there are some common </w:t>
      </w:r>
      <w:r w:rsidR="00153C14" w:rsidRPr="009A1D13">
        <w:rPr>
          <w:rFonts w:ascii="Times New Roman" w:eastAsia="PMingLiU" w:hAnsi="Times New Roman" w:cs="Times New Roman"/>
          <w:lang w:val="en-GB"/>
        </w:rPr>
        <w:t>behaviour</w:t>
      </w:r>
      <w:r w:rsidRPr="009A1D13">
        <w:rPr>
          <w:rFonts w:ascii="Times New Roman" w:eastAsia="PMingLiU" w:hAnsi="Times New Roman" w:cs="Times New Roman"/>
          <w:lang w:val="en-GB"/>
        </w:rPr>
        <w:t xml:space="preserve"> - poor communication, finicky eating habits, sensory issues, slow learning, and fixation. </w:t>
      </w:r>
      <w:r w:rsidR="0043345A" w:rsidRPr="009A1D13">
        <w:rPr>
          <w:rFonts w:ascii="Times New Roman" w:eastAsia="PMingLiU" w:hAnsi="Times New Roman" w:cs="Times New Roman"/>
          <w:lang w:val="en-GB"/>
        </w:rPr>
        <w:t>This</w:t>
      </w:r>
      <w:r w:rsidRPr="009A1D13">
        <w:rPr>
          <w:rFonts w:ascii="Times New Roman" w:eastAsia="PMingLiU" w:hAnsi="Times New Roman" w:cs="Times New Roman"/>
          <w:lang w:val="en-GB"/>
        </w:rPr>
        <w:t xml:space="preserve"> common </w:t>
      </w:r>
      <w:r w:rsidR="00062741" w:rsidRPr="009A1D13">
        <w:rPr>
          <w:rFonts w:ascii="Times New Roman" w:eastAsia="PMingLiU" w:hAnsi="Times New Roman" w:cs="Times New Roman"/>
          <w:lang w:val="en-GB"/>
        </w:rPr>
        <w:t>behaviour</w:t>
      </w:r>
      <w:r w:rsidRPr="009A1D13">
        <w:rPr>
          <w:rFonts w:ascii="Times New Roman" w:eastAsia="PMingLiU" w:hAnsi="Times New Roman" w:cs="Times New Roman"/>
          <w:lang w:val="en-GB"/>
        </w:rPr>
        <w:t xml:space="preserve"> might partly meet Herbert (2003)’s autistic features which are intelligence </w:t>
      </w:r>
      <w:r w:rsidR="00153C14" w:rsidRPr="009A1D13">
        <w:rPr>
          <w:rFonts w:ascii="Times New Roman" w:eastAsia="PMingLiU" w:hAnsi="Times New Roman" w:cs="Times New Roman"/>
          <w:lang w:val="en-GB"/>
        </w:rPr>
        <w:t>difficulties, speech and language di</w:t>
      </w:r>
      <w:r w:rsidRPr="009A1D13">
        <w:rPr>
          <w:rFonts w:ascii="Times New Roman" w:eastAsia="PMingLiU" w:hAnsi="Times New Roman" w:cs="Times New Roman"/>
          <w:lang w:val="en-GB"/>
        </w:rPr>
        <w:t>f</w:t>
      </w:r>
      <w:r w:rsidR="00153C14" w:rsidRPr="009A1D13">
        <w:rPr>
          <w:rFonts w:ascii="Times New Roman" w:eastAsia="PMingLiU" w:hAnsi="Times New Roman" w:cs="Times New Roman"/>
          <w:lang w:val="en-GB"/>
        </w:rPr>
        <w:t>ficult</w:t>
      </w:r>
      <w:r w:rsidRPr="009A1D13">
        <w:rPr>
          <w:rFonts w:ascii="Times New Roman" w:eastAsia="PMingLiU" w:hAnsi="Times New Roman" w:cs="Times New Roman"/>
          <w:lang w:val="en-GB"/>
        </w:rPr>
        <w:t>ies, stimulus over-selectivity, self-stimulatory behaviour, as well as self-injurious behaviour, however according to DSM-V, individuals with autism have restricted repetitive behaviour, interests, and activities. They also have d</w:t>
      </w:r>
      <w:r w:rsidR="00153C14" w:rsidRPr="009A1D13">
        <w:rPr>
          <w:rFonts w:ascii="Times New Roman" w:eastAsia="PMingLiU" w:hAnsi="Times New Roman" w:cs="Times New Roman"/>
          <w:lang w:val="en-GB"/>
        </w:rPr>
        <w:t>ifficultie</w:t>
      </w:r>
      <w:r w:rsidRPr="009A1D13">
        <w:rPr>
          <w:rFonts w:ascii="Times New Roman" w:eastAsia="PMingLiU" w:hAnsi="Times New Roman" w:cs="Times New Roman"/>
          <w:lang w:val="en-GB"/>
        </w:rPr>
        <w:t xml:space="preserve">s in social communication and social interaction (American Psychiatric Association, 2013). Can we judge that a child has autism or not </w:t>
      </w:r>
      <w:r w:rsidR="0043345A" w:rsidRPr="009A1D13">
        <w:rPr>
          <w:rFonts w:ascii="Times New Roman" w:eastAsia="PMingLiU" w:hAnsi="Times New Roman" w:cs="Times New Roman"/>
          <w:lang w:val="en-GB"/>
        </w:rPr>
        <w:t>from this</w:t>
      </w:r>
      <w:r w:rsidRPr="009A1D13">
        <w:rPr>
          <w:rFonts w:ascii="Times New Roman" w:eastAsia="PMingLiU" w:hAnsi="Times New Roman" w:cs="Times New Roman"/>
          <w:lang w:val="en-GB"/>
        </w:rPr>
        <w:t xml:space="preserve"> common </w:t>
      </w:r>
      <w:r w:rsidR="00153C14" w:rsidRPr="009A1D13">
        <w:rPr>
          <w:rFonts w:ascii="Times New Roman" w:eastAsia="PMingLiU" w:hAnsi="Times New Roman" w:cs="Times New Roman"/>
          <w:lang w:val="en-GB"/>
        </w:rPr>
        <w:t>behaviour</w:t>
      </w:r>
      <w:r w:rsidRPr="009A1D13">
        <w:rPr>
          <w:rFonts w:ascii="Times New Roman" w:eastAsia="PMingLiU" w:hAnsi="Times New Roman" w:cs="Times New Roman"/>
          <w:lang w:val="en-GB"/>
        </w:rPr>
        <w:t xml:space="preserve"> in my research? If not, why were they diagnosed with autism?</w:t>
      </w:r>
    </w:p>
    <w:p w14:paraId="112DA511" w14:textId="77777777" w:rsidR="007D0ED7" w:rsidRPr="009A1D13" w:rsidRDefault="007D0ED7" w:rsidP="004649A1">
      <w:pPr>
        <w:spacing w:line="360" w:lineRule="auto"/>
        <w:jc w:val="both"/>
        <w:rPr>
          <w:rFonts w:ascii="Times New Roman" w:hAnsi="Times New Roman" w:cs="Times New Roman"/>
          <w:lang w:val="en-GB"/>
        </w:rPr>
      </w:pPr>
    </w:p>
    <w:p w14:paraId="1F223E71" w14:textId="77777777" w:rsidR="008A6C90" w:rsidRPr="009A1D13" w:rsidRDefault="008A6C90" w:rsidP="004649A1">
      <w:pPr>
        <w:spacing w:line="360" w:lineRule="auto"/>
        <w:jc w:val="both"/>
        <w:rPr>
          <w:rFonts w:ascii="Times New Roman" w:hAnsi="Times New Roman" w:cs="Times New Roman"/>
          <w:lang w:val="en-GB"/>
        </w:rPr>
      </w:pPr>
      <w:r w:rsidRPr="009A1D13">
        <w:rPr>
          <w:rFonts w:ascii="Times New Roman" w:eastAsia="PMingLiU" w:hAnsi="Times New Roman" w:cs="Times New Roman"/>
          <w:lang w:val="en-GB"/>
        </w:rPr>
        <w:t xml:space="preserve">From </w:t>
      </w:r>
      <w:r w:rsidRPr="009A1D13">
        <w:rPr>
          <w:rFonts w:ascii="Times New Roman" w:hAnsi="Times New Roman" w:cs="Times New Roman"/>
          <w:lang w:val="en-GB"/>
        </w:rPr>
        <w:t xml:space="preserve">the parents’ </w:t>
      </w:r>
      <w:r w:rsidRPr="009A1D13">
        <w:rPr>
          <w:rFonts w:ascii="Times New Roman" w:eastAsia="PMingLiU" w:hAnsi="Times New Roman" w:cs="Times New Roman"/>
          <w:lang w:val="en-GB"/>
        </w:rPr>
        <w:t>narrative</w:t>
      </w:r>
      <w:r w:rsidRPr="009A1D13">
        <w:rPr>
          <w:rFonts w:ascii="Times New Roman" w:hAnsi="Times New Roman" w:cs="Times New Roman"/>
          <w:lang w:val="en-GB"/>
        </w:rPr>
        <w:t>s</w:t>
      </w:r>
      <w:r w:rsidRPr="009A1D13">
        <w:rPr>
          <w:rFonts w:ascii="Times New Roman" w:eastAsia="PMingLiU" w:hAnsi="Times New Roman" w:cs="Times New Roman"/>
          <w:lang w:val="en-GB"/>
        </w:rPr>
        <w:t>, each child with autism is very unique; it would be difficult to build one model to describe all four of the children in this study.</w:t>
      </w:r>
      <w:r w:rsidR="007D0ED7" w:rsidRPr="009A1D13">
        <w:rPr>
          <w:rFonts w:ascii="Times New Roman" w:hAnsi="Times New Roman" w:cs="Times New Roman"/>
          <w:lang w:val="en-GB"/>
        </w:rPr>
        <w:t xml:space="preserve"> As indicated in the examples above, each one of the four children presented different characteristics.</w:t>
      </w:r>
    </w:p>
    <w:p w14:paraId="7FC2308A" w14:textId="77777777" w:rsidR="001D045F" w:rsidRPr="009A1D13" w:rsidRDefault="001D045F" w:rsidP="004649A1">
      <w:pPr>
        <w:spacing w:line="360" w:lineRule="auto"/>
        <w:jc w:val="both"/>
        <w:rPr>
          <w:rFonts w:ascii="Times New Roman" w:eastAsia="PMingLiU" w:hAnsi="Times New Roman" w:cs="Times New Roman"/>
          <w:lang w:val="en-GB"/>
        </w:rPr>
      </w:pPr>
    </w:p>
    <w:p w14:paraId="57CD26E0" w14:textId="77777777" w:rsidR="001D045F" w:rsidRPr="009A1D13" w:rsidRDefault="005A3291"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In terms of </w:t>
      </w:r>
      <w:r w:rsidR="00B65001" w:rsidRPr="009A1D13">
        <w:rPr>
          <w:rFonts w:ascii="Times New Roman" w:eastAsia="PMingLiU" w:hAnsi="Times New Roman" w:cs="Times New Roman"/>
          <w:lang w:val="en-GB"/>
        </w:rPr>
        <w:t>decipher</w:t>
      </w:r>
      <w:r w:rsidRPr="009A1D13">
        <w:rPr>
          <w:rFonts w:ascii="Times New Roman" w:eastAsia="PMingLiU" w:hAnsi="Times New Roman" w:cs="Times New Roman"/>
          <w:lang w:val="en-GB"/>
        </w:rPr>
        <w:t xml:space="preserve">ing children’s emotions and feelings, </w:t>
      </w:r>
      <w:r w:rsidR="00D41FBC" w:rsidRPr="009A1D13">
        <w:rPr>
          <w:rFonts w:ascii="Times New Roman" w:eastAsia="PMingLiU" w:hAnsi="Times New Roman" w:cs="Times New Roman"/>
          <w:lang w:val="en-GB"/>
        </w:rPr>
        <w:t xml:space="preserve">all </w:t>
      </w:r>
      <w:r w:rsidRPr="009A1D13">
        <w:rPr>
          <w:rFonts w:ascii="Times New Roman" w:eastAsia="PMingLiU" w:hAnsi="Times New Roman" w:cs="Times New Roman"/>
          <w:lang w:val="en-GB"/>
        </w:rPr>
        <w:t>the</w:t>
      </w:r>
      <w:r w:rsidR="001D045F" w:rsidRPr="009A1D13">
        <w:rPr>
          <w:rFonts w:ascii="Times New Roman" w:eastAsia="PMingLiU" w:hAnsi="Times New Roman" w:cs="Times New Roman"/>
          <w:lang w:val="en-GB"/>
        </w:rPr>
        <w:t xml:space="preserve"> parents in the study distinguished or interpreted their children’s emotions and feelings through their sounds, gestures and facial expressions, but it was still </w:t>
      </w:r>
      <w:r w:rsidR="00206A05" w:rsidRPr="009A1D13">
        <w:rPr>
          <w:rFonts w:ascii="Times New Roman" w:eastAsia="PMingLiU" w:hAnsi="Times New Roman" w:cs="Times New Roman"/>
          <w:lang w:val="en-GB"/>
        </w:rPr>
        <w:t>challenging</w:t>
      </w:r>
      <w:r w:rsidR="001D045F" w:rsidRPr="009A1D13">
        <w:rPr>
          <w:rFonts w:ascii="Times New Roman" w:eastAsia="PMingLiU" w:hAnsi="Times New Roman" w:cs="Times New Roman"/>
          <w:lang w:val="en-GB"/>
        </w:rPr>
        <w:t xml:space="preserve"> for them to classify their children’s emotions correctly. </w:t>
      </w:r>
      <w:r w:rsidR="00206A05" w:rsidRPr="009A1D13">
        <w:rPr>
          <w:rFonts w:ascii="Times New Roman" w:eastAsia="PMingLiU" w:hAnsi="Times New Roman" w:cs="Times New Roman"/>
          <w:lang w:val="en-GB"/>
        </w:rPr>
        <w:t xml:space="preserve">Rankin (2000) has the same reflections in her diary. Here </w:t>
      </w:r>
      <w:r w:rsidR="00D41FBC" w:rsidRPr="009A1D13">
        <w:rPr>
          <w:rFonts w:ascii="Times New Roman" w:eastAsia="PMingLiU" w:hAnsi="Times New Roman" w:cs="Times New Roman"/>
          <w:lang w:val="en-GB"/>
        </w:rPr>
        <w:t>is an</w:t>
      </w:r>
      <w:r w:rsidR="001D045F" w:rsidRPr="009A1D13">
        <w:rPr>
          <w:rFonts w:ascii="Times New Roman" w:eastAsia="PMingLiU" w:hAnsi="Times New Roman" w:cs="Times New Roman"/>
          <w:lang w:val="en-GB"/>
        </w:rPr>
        <w:t xml:space="preserve"> example</w:t>
      </w:r>
      <w:r w:rsidR="0043345A" w:rsidRPr="009A1D13">
        <w:rPr>
          <w:rFonts w:ascii="Times New Roman" w:eastAsia="PMingLiU" w:hAnsi="Times New Roman" w:cs="Times New Roman"/>
          <w:lang w:val="en-GB"/>
        </w:rPr>
        <w:t xml:space="preserve"> in my</w:t>
      </w:r>
      <w:r w:rsidR="00206A05" w:rsidRPr="009A1D13">
        <w:rPr>
          <w:rFonts w:ascii="Times New Roman" w:eastAsia="PMingLiU" w:hAnsi="Times New Roman" w:cs="Times New Roman"/>
          <w:lang w:val="en-GB"/>
        </w:rPr>
        <w:t xml:space="preserve"> research;</w:t>
      </w:r>
      <w:r w:rsidR="001D045F" w:rsidRPr="009A1D13">
        <w:rPr>
          <w:rFonts w:ascii="Times New Roman" w:eastAsia="PMingLiU" w:hAnsi="Times New Roman" w:cs="Times New Roman"/>
          <w:lang w:val="en-GB"/>
        </w:rPr>
        <w:t xml:space="preserve"> Catherine told me that she has ‘a hard time trying to decide if </w:t>
      </w:r>
      <w:r w:rsidR="007D0ED7" w:rsidRPr="009A1D13">
        <w:rPr>
          <w:rFonts w:ascii="Times New Roman" w:hAnsi="Times New Roman" w:cs="Times New Roman"/>
          <w:lang w:val="en-GB"/>
        </w:rPr>
        <w:t>[her child’s]</w:t>
      </w:r>
      <w:r w:rsidR="001D045F" w:rsidRPr="009A1D13">
        <w:rPr>
          <w:rFonts w:ascii="Times New Roman" w:eastAsia="PMingLiU" w:hAnsi="Times New Roman" w:cs="Times New Roman"/>
          <w:lang w:val="en-GB"/>
        </w:rPr>
        <w:t xml:space="preserve"> behaviour is because he is special</w:t>
      </w:r>
      <w:r w:rsidR="0043345A" w:rsidRPr="009A1D13">
        <w:rPr>
          <w:rFonts w:ascii="Times New Roman" w:eastAsia="PMingLiU" w:hAnsi="Times New Roman" w:cs="Times New Roman"/>
          <w:lang w:val="en-GB"/>
        </w:rPr>
        <w:t>,</w:t>
      </w:r>
      <w:r w:rsidR="001D045F" w:rsidRPr="009A1D13">
        <w:rPr>
          <w:rFonts w:ascii="Times New Roman" w:eastAsia="PMingLiU" w:hAnsi="Times New Roman" w:cs="Times New Roman"/>
          <w:lang w:val="en-GB"/>
        </w:rPr>
        <w:t xml:space="preserve"> or because he is a child’ (C&amp;J 1.909).</w:t>
      </w:r>
    </w:p>
    <w:p w14:paraId="74594C3E" w14:textId="77777777" w:rsidR="001D045F" w:rsidRPr="009A1D13" w:rsidRDefault="001D045F" w:rsidP="004649A1">
      <w:pPr>
        <w:spacing w:line="360" w:lineRule="auto"/>
        <w:jc w:val="both"/>
        <w:rPr>
          <w:rFonts w:ascii="Times New Roman" w:eastAsia="PMingLiU" w:hAnsi="Times New Roman" w:cs="Times New Roman"/>
          <w:lang w:val="en-GB"/>
        </w:rPr>
      </w:pPr>
    </w:p>
    <w:p w14:paraId="20CEE3CE" w14:textId="77777777" w:rsidR="001D045F" w:rsidRPr="009A1D13" w:rsidRDefault="001D045F" w:rsidP="004649A1">
      <w:pPr>
        <w:spacing w:line="360" w:lineRule="auto"/>
        <w:ind w:left="480"/>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He does have some subtle facial expressions. His facial expressions, quite frankly, other people rarely notice. Perhaps it’s mother’s intuition. Sometimes, I wonder </w:t>
      </w:r>
      <w:r w:rsidRPr="009A1D13">
        <w:rPr>
          <w:rFonts w:ascii="Times New Roman" w:eastAsia="PMingLiU" w:hAnsi="Times New Roman" w:cs="Times New Roman"/>
          <w:lang w:val="en-GB"/>
        </w:rPr>
        <w:lastRenderedPageBreak/>
        <w:t>that do I add lots of imagination on his emotions and feelings. Sometimes, I think that I get it right. Interestingly, I think that I understand my son’s emotions and feelings better than my husband. Somehow, my husband cannot figure out why my son’s behaviour is like that. Sometimes, I can tell that he is angry. (C&amp;J 1.537).</w:t>
      </w:r>
    </w:p>
    <w:p w14:paraId="3C062449" w14:textId="77777777" w:rsidR="001D045F" w:rsidRPr="009A1D13" w:rsidRDefault="001D045F" w:rsidP="004649A1">
      <w:pPr>
        <w:spacing w:line="360" w:lineRule="auto"/>
        <w:jc w:val="both"/>
        <w:rPr>
          <w:rFonts w:ascii="Times New Roman" w:eastAsia="PMingLiU" w:hAnsi="Times New Roman" w:cs="Times New Roman"/>
          <w:lang w:val="en-GB"/>
        </w:rPr>
      </w:pPr>
    </w:p>
    <w:p w14:paraId="52AAE52D"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Regarding positive emotionality,</w:t>
      </w:r>
      <w:r w:rsidR="00516F77" w:rsidRPr="009A1D13">
        <w:rPr>
          <w:rFonts w:ascii="Times New Roman" w:hAnsi="Times New Roman" w:cs="Times New Roman"/>
          <w:lang w:val="en-GB"/>
        </w:rPr>
        <w:t xml:space="preserve"> the children expressed themselves differently. For example, </w:t>
      </w:r>
      <w:r w:rsidRPr="009A1D13">
        <w:rPr>
          <w:rFonts w:ascii="Times New Roman" w:eastAsia="PMingLiU" w:hAnsi="Times New Roman" w:cs="Times New Roman"/>
          <w:lang w:val="en-GB"/>
        </w:rPr>
        <w:t>Thomas’s parents</w:t>
      </w:r>
      <w:r w:rsidR="00A92BF9" w:rsidRPr="009A1D13">
        <w:rPr>
          <w:rFonts w:ascii="Times New Roman" w:eastAsia="PMingLiU" w:hAnsi="Times New Roman" w:cs="Times New Roman"/>
          <w:lang w:val="en-GB"/>
        </w:rPr>
        <w:t xml:space="preserve"> think that he </w:t>
      </w:r>
      <w:r w:rsidR="00F1488B" w:rsidRPr="009A1D13">
        <w:rPr>
          <w:rFonts w:ascii="Times New Roman" w:eastAsia="PMingLiU" w:hAnsi="Times New Roman" w:cs="Times New Roman"/>
          <w:lang w:val="en-GB"/>
        </w:rPr>
        <w:t xml:space="preserve">shows his happiness and pride through his facial expressions. He </w:t>
      </w:r>
      <w:r w:rsidR="00A92BF9" w:rsidRPr="009A1D13">
        <w:rPr>
          <w:rFonts w:ascii="Times New Roman" w:eastAsia="PMingLiU" w:hAnsi="Times New Roman" w:cs="Times New Roman"/>
          <w:lang w:val="en-GB"/>
        </w:rPr>
        <w:t xml:space="preserve">sometimes shows his pride </w:t>
      </w:r>
      <w:r w:rsidR="00F1488B" w:rsidRPr="009A1D13">
        <w:rPr>
          <w:rFonts w:ascii="Times New Roman" w:eastAsia="PMingLiU" w:hAnsi="Times New Roman" w:cs="Times New Roman"/>
          <w:lang w:val="en-GB"/>
        </w:rPr>
        <w:t xml:space="preserve">to </w:t>
      </w:r>
      <w:r w:rsidR="00A92BF9" w:rsidRPr="009A1D13">
        <w:rPr>
          <w:rFonts w:ascii="Times New Roman" w:eastAsia="PMingLiU" w:hAnsi="Times New Roman" w:cs="Times New Roman"/>
          <w:lang w:val="en-GB"/>
        </w:rPr>
        <w:t>them by demonstrating new learned skills.</w:t>
      </w:r>
      <w:r w:rsidR="00F1488B" w:rsidRPr="009A1D13">
        <w:rPr>
          <w:lang w:val="en-GB"/>
        </w:rPr>
        <w:t xml:space="preserve"> </w:t>
      </w:r>
      <w:r w:rsidR="00F1488B" w:rsidRPr="009A1D13">
        <w:rPr>
          <w:rFonts w:ascii="Times New Roman" w:eastAsia="PMingLiU" w:hAnsi="Times New Roman" w:cs="Times New Roman"/>
          <w:lang w:val="en-GB"/>
        </w:rPr>
        <w:t>He shows his excitement mostly by ‘jumping up and down’ (L&amp;P 3.30).</w:t>
      </w:r>
      <w:r w:rsidR="00DF194E" w:rsidRPr="009A1D13">
        <w:rPr>
          <w:rFonts w:ascii="Times New Roman" w:eastAsia="PMingLiU" w:hAnsi="Times New Roman" w:cs="Times New Roman"/>
          <w:lang w:val="en-GB"/>
        </w:rPr>
        <w:t xml:space="preserve"> Balaravi’s mother (Paavai) said </w:t>
      </w:r>
      <w:r w:rsidR="00895070" w:rsidRPr="009A1D13">
        <w:rPr>
          <w:rFonts w:ascii="Times New Roman" w:eastAsia="PMingLiU" w:hAnsi="Times New Roman" w:cs="Times New Roman"/>
          <w:lang w:val="en-GB"/>
        </w:rPr>
        <w:t xml:space="preserve">the way Balaravi shows his sympathy by crying for </w:t>
      </w:r>
      <w:r w:rsidR="00456B21" w:rsidRPr="009A1D13">
        <w:rPr>
          <w:rFonts w:ascii="Times New Roman" w:eastAsia="PMingLiU" w:hAnsi="Times New Roman" w:cs="Times New Roman"/>
          <w:lang w:val="en-GB"/>
        </w:rPr>
        <w:t>a lost baby</w:t>
      </w:r>
      <w:r w:rsidR="00CD2552" w:rsidRPr="009A1D13">
        <w:rPr>
          <w:rFonts w:ascii="Times New Roman" w:eastAsia="PMingLiU" w:hAnsi="Times New Roman" w:cs="Times New Roman"/>
          <w:lang w:val="en-GB"/>
        </w:rPr>
        <w:t xml:space="preserve"> and dying children.</w:t>
      </w:r>
      <w:r w:rsidR="00895070" w:rsidRPr="009A1D13">
        <w:rPr>
          <w:rFonts w:ascii="Times New Roman" w:eastAsia="PMingLiU" w:hAnsi="Times New Roman" w:cs="Times New Roman"/>
          <w:lang w:val="en-GB"/>
        </w:rPr>
        <w:t xml:space="preserve"> </w:t>
      </w:r>
      <w:r w:rsidR="00CD2552" w:rsidRPr="009A1D13">
        <w:rPr>
          <w:rFonts w:ascii="Times New Roman" w:eastAsia="PMingLiU" w:hAnsi="Times New Roman" w:cs="Times New Roman"/>
          <w:lang w:val="en-GB"/>
        </w:rPr>
        <w:t>Balaravi shows his empathy by imaging other people’s emotional reactions.</w:t>
      </w:r>
      <w:r w:rsidR="000435D4" w:rsidRPr="009A1D13">
        <w:rPr>
          <w:rFonts w:ascii="Times New Roman" w:eastAsia="PMingLiU" w:hAnsi="Times New Roman" w:cs="Times New Roman"/>
          <w:lang w:val="en-GB"/>
        </w:rPr>
        <w:t xml:space="preserve"> Harry expresses his happiness by laughing, screaming, bouncing, </w:t>
      </w:r>
      <w:r w:rsidR="002236A2" w:rsidRPr="009A1D13">
        <w:rPr>
          <w:rFonts w:ascii="Times New Roman" w:eastAsia="PMingLiU" w:hAnsi="Times New Roman" w:cs="Times New Roman"/>
          <w:lang w:val="en-GB"/>
        </w:rPr>
        <w:t xml:space="preserve">running around, </w:t>
      </w:r>
      <w:r w:rsidR="000435D4" w:rsidRPr="009A1D13">
        <w:rPr>
          <w:rFonts w:ascii="Times New Roman" w:eastAsia="PMingLiU" w:hAnsi="Times New Roman" w:cs="Times New Roman"/>
          <w:lang w:val="en-GB"/>
        </w:rPr>
        <w:t>and jumping on the sofa.</w:t>
      </w:r>
      <w:r w:rsidR="002E51B3" w:rsidRPr="009A1D13">
        <w:rPr>
          <w:lang w:val="en-GB"/>
        </w:rPr>
        <w:t xml:space="preserve"> </w:t>
      </w:r>
      <w:r w:rsidR="002E51B3" w:rsidRPr="009A1D13">
        <w:rPr>
          <w:rFonts w:ascii="Times New Roman" w:eastAsia="PMingLiU" w:hAnsi="Times New Roman" w:cs="Times New Roman"/>
          <w:lang w:val="en-GB"/>
        </w:rPr>
        <w:t xml:space="preserve">Han shows his happiness by smiling </w:t>
      </w:r>
      <w:r w:rsidR="00456B21" w:rsidRPr="009A1D13">
        <w:rPr>
          <w:rFonts w:ascii="Times New Roman" w:eastAsia="PMingLiU" w:hAnsi="Times New Roman" w:cs="Times New Roman"/>
          <w:lang w:val="en-GB"/>
        </w:rPr>
        <w:t>and</w:t>
      </w:r>
      <w:r w:rsidR="002E51B3" w:rsidRPr="009A1D13">
        <w:rPr>
          <w:rFonts w:ascii="Times New Roman" w:eastAsia="PMingLiU" w:hAnsi="Times New Roman" w:cs="Times New Roman"/>
          <w:lang w:val="en-GB"/>
        </w:rPr>
        <w:t xml:space="preserve"> laughing or </w:t>
      </w:r>
      <w:r w:rsidR="00456B21" w:rsidRPr="009A1D13">
        <w:rPr>
          <w:rFonts w:ascii="Times New Roman" w:eastAsia="PMingLiU" w:hAnsi="Times New Roman" w:cs="Times New Roman"/>
          <w:lang w:val="en-GB"/>
        </w:rPr>
        <w:t xml:space="preserve">by making a </w:t>
      </w:r>
      <w:r w:rsidR="002E51B3" w:rsidRPr="009A1D13">
        <w:rPr>
          <w:rFonts w:ascii="Times New Roman" w:eastAsia="PMingLiU" w:hAnsi="Times New Roman" w:cs="Times New Roman"/>
          <w:lang w:val="en-GB"/>
        </w:rPr>
        <w:t>‘lelele’ sound, or by spinning, hugging or kissing.</w:t>
      </w:r>
    </w:p>
    <w:p w14:paraId="0126D554" w14:textId="77777777" w:rsidR="001D045F" w:rsidRPr="009A1D13" w:rsidRDefault="001D045F" w:rsidP="004649A1">
      <w:pPr>
        <w:spacing w:line="360" w:lineRule="auto"/>
        <w:jc w:val="both"/>
        <w:rPr>
          <w:rFonts w:ascii="Times New Roman" w:eastAsia="PMingLiU" w:hAnsi="Times New Roman" w:cs="Times New Roman"/>
          <w:lang w:val="en-GB"/>
        </w:rPr>
      </w:pPr>
    </w:p>
    <w:p w14:paraId="49D2B329" w14:textId="77777777" w:rsidR="001D045F" w:rsidRPr="009A1D13" w:rsidRDefault="00456B21"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Regarding</w:t>
      </w:r>
      <w:r w:rsidR="001D045F" w:rsidRPr="009A1D13">
        <w:rPr>
          <w:rFonts w:ascii="Times New Roman" w:eastAsia="PMingLiU" w:hAnsi="Times New Roman" w:cs="Times New Roman"/>
          <w:lang w:val="en-GB"/>
        </w:rPr>
        <w:t xml:space="preserve"> negative emotionality,</w:t>
      </w:r>
      <w:r w:rsidR="001D045F" w:rsidRPr="009A1D13">
        <w:rPr>
          <w:rFonts w:ascii="Calibri" w:eastAsia="PMingLiU" w:hAnsi="Calibri" w:cs="Times New Roman"/>
          <w:lang w:val="en-GB"/>
        </w:rPr>
        <w:t xml:space="preserve"> </w:t>
      </w:r>
      <w:r w:rsidR="00516F77" w:rsidRPr="009A1D13">
        <w:rPr>
          <w:rFonts w:ascii="Times New Roman" w:hAnsi="Times New Roman" w:cs="Times New Roman"/>
          <w:lang w:val="en-GB"/>
        </w:rPr>
        <w:t xml:space="preserve">again, children expressed themselves in diverse ways. For instance, </w:t>
      </w:r>
      <w:r w:rsidR="001D045F" w:rsidRPr="009A1D13">
        <w:rPr>
          <w:rFonts w:ascii="Times New Roman" w:eastAsia="PMingLiU" w:hAnsi="Times New Roman" w:cs="Times New Roman"/>
          <w:lang w:val="en-GB"/>
        </w:rPr>
        <w:t>Thomas shows his anger by banging, hitting, slamming doors, and by falling to his knees.</w:t>
      </w:r>
      <w:r w:rsidR="00A92BF9" w:rsidRPr="009A1D13">
        <w:rPr>
          <w:rFonts w:ascii="Times New Roman" w:eastAsia="PMingLiU" w:hAnsi="Times New Roman" w:cs="Times New Roman"/>
          <w:lang w:val="en-GB"/>
        </w:rPr>
        <w:t xml:space="preserve"> </w:t>
      </w:r>
      <w:r w:rsidRPr="009A1D13">
        <w:rPr>
          <w:rFonts w:ascii="Times New Roman" w:eastAsia="PMingLiU" w:hAnsi="Times New Roman" w:cs="Times New Roman"/>
          <w:lang w:val="en-GB"/>
        </w:rPr>
        <w:t>He shows</w:t>
      </w:r>
      <w:r w:rsidR="00A92BF9" w:rsidRPr="009A1D13">
        <w:rPr>
          <w:rFonts w:ascii="Times New Roman" w:eastAsia="PMingLiU" w:hAnsi="Times New Roman" w:cs="Times New Roman"/>
          <w:lang w:val="en-GB"/>
        </w:rPr>
        <w:t xml:space="preserve"> his jealousy by fighting for his parents’ attention.</w:t>
      </w:r>
      <w:r w:rsidR="00895070" w:rsidRPr="009A1D13">
        <w:rPr>
          <w:lang w:val="en-GB"/>
        </w:rPr>
        <w:t xml:space="preserve"> </w:t>
      </w:r>
      <w:r w:rsidR="00895070" w:rsidRPr="009A1D13">
        <w:rPr>
          <w:rFonts w:ascii="Times New Roman" w:eastAsia="PMingLiU" w:hAnsi="Times New Roman" w:cs="Times New Roman"/>
          <w:lang w:val="en-GB"/>
        </w:rPr>
        <w:t xml:space="preserve">Balaravi’s mother (Paavai) said that Balaravi shows his anger </w:t>
      </w:r>
      <w:r w:rsidRPr="009A1D13">
        <w:rPr>
          <w:rFonts w:ascii="Times New Roman" w:eastAsia="PMingLiU" w:hAnsi="Times New Roman" w:cs="Times New Roman"/>
          <w:lang w:val="en-GB"/>
        </w:rPr>
        <w:t xml:space="preserve">through a </w:t>
      </w:r>
      <w:r w:rsidR="00895070" w:rsidRPr="009A1D13">
        <w:rPr>
          <w:rFonts w:ascii="Times New Roman" w:eastAsia="PMingLiU" w:hAnsi="Times New Roman" w:cs="Times New Roman"/>
          <w:lang w:val="en-GB"/>
        </w:rPr>
        <w:t>tantrum</w:t>
      </w:r>
      <w:r w:rsidRPr="009A1D13">
        <w:rPr>
          <w:rFonts w:ascii="Times New Roman" w:eastAsia="PMingLiU" w:hAnsi="Times New Roman" w:cs="Times New Roman"/>
          <w:lang w:val="en-GB"/>
        </w:rPr>
        <w:t>, or</w:t>
      </w:r>
      <w:r w:rsidR="00895070" w:rsidRPr="009A1D13">
        <w:rPr>
          <w:rFonts w:ascii="Times New Roman" w:eastAsia="PMingLiU" w:hAnsi="Times New Roman" w:cs="Times New Roman"/>
          <w:lang w:val="en-GB"/>
        </w:rPr>
        <w:t xml:space="preserve"> by making a grunting sound, making very obvious facial expressions, breaking things, throwing things, screaming, biting Paavai, and scratching other people.</w:t>
      </w:r>
      <w:r w:rsidR="00CD2552" w:rsidRPr="009A1D13">
        <w:rPr>
          <w:lang w:val="en-GB"/>
        </w:rPr>
        <w:t xml:space="preserve"> </w:t>
      </w:r>
      <w:r w:rsidR="00CD2552" w:rsidRPr="009A1D13">
        <w:rPr>
          <w:rFonts w:ascii="Times New Roman" w:eastAsia="PMingLiU" w:hAnsi="Times New Roman" w:cs="Times New Roman"/>
          <w:lang w:val="en-GB"/>
        </w:rPr>
        <w:t>Balaravi exhibits his guilt by hugging, apology, or putting medicine on the wounds</w:t>
      </w:r>
      <w:r w:rsidRPr="009A1D13">
        <w:rPr>
          <w:rFonts w:ascii="Times New Roman" w:eastAsia="PMingLiU" w:hAnsi="Times New Roman" w:cs="Times New Roman"/>
          <w:lang w:val="en-GB"/>
        </w:rPr>
        <w:t xml:space="preserve"> he has inflicted</w:t>
      </w:r>
      <w:r w:rsidR="00CD2552" w:rsidRPr="009A1D13">
        <w:rPr>
          <w:rFonts w:ascii="Times New Roman" w:eastAsia="PMingLiU" w:hAnsi="Times New Roman" w:cs="Times New Roman"/>
          <w:lang w:val="en-GB"/>
        </w:rPr>
        <w:t>.</w:t>
      </w:r>
      <w:r w:rsidR="002236A2" w:rsidRPr="009A1D13">
        <w:rPr>
          <w:lang w:val="en-GB"/>
        </w:rPr>
        <w:t xml:space="preserve"> </w:t>
      </w:r>
      <w:r w:rsidR="002236A2" w:rsidRPr="009A1D13">
        <w:rPr>
          <w:rFonts w:ascii="Times New Roman" w:eastAsia="PMingLiU" w:hAnsi="Times New Roman" w:cs="Times New Roman"/>
          <w:lang w:val="en-GB"/>
        </w:rPr>
        <w:t>Harry shows his tantrum by throwing things and screaming.</w:t>
      </w:r>
      <w:r w:rsidR="002236A2" w:rsidRPr="009A1D13">
        <w:rPr>
          <w:lang w:val="en-GB"/>
        </w:rPr>
        <w:t xml:space="preserve"> </w:t>
      </w:r>
      <w:r w:rsidR="002236A2" w:rsidRPr="009A1D13">
        <w:rPr>
          <w:rFonts w:ascii="Times New Roman" w:eastAsia="PMingLiU" w:hAnsi="Times New Roman" w:cs="Times New Roman"/>
          <w:lang w:val="en-GB"/>
        </w:rPr>
        <w:t>Harry expresse</w:t>
      </w:r>
      <w:r w:rsidRPr="009A1D13">
        <w:rPr>
          <w:rFonts w:ascii="Times New Roman" w:eastAsia="PMingLiU" w:hAnsi="Times New Roman" w:cs="Times New Roman"/>
          <w:lang w:val="en-GB"/>
        </w:rPr>
        <w:t>s</w:t>
      </w:r>
      <w:r w:rsidR="002236A2" w:rsidRPr="009A1D13">
        <w:rPr>
          <w:rFonts w:ascii="Times New Roman" w:eastAsia="PMingLiU" w:hAnsi="Times New Roman" w:cs="Times New Roman"/>
          <w:lang w:val="en-GB"/>
        </w:rPr>
        <w:t xml:space="preserve"> his anxiety by biting his fingers, holding his parent’s hand tightly and running past the scenario as quickly as possible.</w:t>
      </w:r>
      <w:r w:rsidR="002E51B3" w:rsidRPr="009A1D13">
        <w:rPr>
          <w:rFonts w:ascii="Times New Roman" w:eastAsia="PMingLiU" w:hAnsi="Times New Roman" w:cs="Times New Roman"/>
          <w:lang w:val="en-GB"/>
        </w:rPr>
        <w:t xml:space="preserve"> Han shows his anger by biting an object</w:t>
      </w:r>
      <w:r w:rsidRPr="009A1D13">
        <w:rPr>
          <w:rFonts w:ascii="Times New Roman" w:eastAsia="PMingLiU" w:hAnsi="Times New Roman" w:cs="Times New Roman"/>
          <w:lang w:val="en-GB"/>
        </w:rPr>
        <w:t xml:space="preserve">, </w:t>
      </w:r>
      <w:r w:rsidR="002E51B3" w:rsidRPr="009A1D13">
        <w:rPr>
          <w:rFonts w:ascii="Times New Roman" w:eastAsia="PMingLiU" w:hAnsi="Times New Roman" w:cs="Times New Roman"/>
          <w:lang w:val="en-GB"/>
        </w:rPr>
        <w:t xml:space="preserve">or biting </w:t>
      </w:r>
      <w:r w:rsidR="002E51B3" w:rsidRPr="009A1D13">
        <w:rPr>
          <w:rFonts w:ascii="Times New Roman" w:eastAsia="PMingLiU" w:hAnsi="Times New Roman" w:cs="Times New Roman"/>
          <w:lang w:val="en-GB"/>
        </w:rPr>
        <w:lastRenderedPageBreak/>
        <w:t>himself to the point of bleeding (mostly biting his own hands), head-banging (on the wall and on the floor), yelling, throwing some objects (such as a chair), and laying on the floor, crying and kicking.</w:t>
      </w:r>
    </w:p>
    <w:p w14:paraId="332FF5DA" w14:textId="77777777" w:rsidR="00BF2D94" w:rsidRPr="009A1D13" w:rsidRDefault="00BF2D94" w:rsidP="004649A1">
      <w:pPr>
        <w:spacing w:line="360" w:lineRule="auto"/>
        <w:jc w:val="both"/>
        <w:rPr>
          <w:rFonts w:ascii="Times New Roman" w:eastAsia="PMingLiU" w:hAnsi="Times New Roman" w:cs="Times New Roman"/>
          <w:lang w:val="en-GB"/>
        </w:rPr>
      </w:pPr>
    </w:p>
    <w:p w14:paraId="51F775D9" w14:textId="77777777" w:rsidR="0094358D" w:rsidRPr="009A1D13" w:rsidRDefault="0094358D"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Regarding motivation, </w:t>
      </w:r>
      <w:r w:rsidR="00A92ADC" w:rsidRPr="009A1D13">
        <w:rPr>
          <w:rFonts w:ascii="Times New Roman" w:eastAsia="PMingLiU" w:hAnsi="Times New Roman" w:cs="Times New Roman"/>
          <w:lang w:val="en-GB"/>
        </w:rPr>
        <w:t>3 out of 4</w:t>
      </w:r>
      <w:r w:rsidRPr="009A1D13">
        <w:rPr>
          <w:rFonts w:ascii="Times New Roman" w:eastAsia="PMingLiU" w:hAnsi="Times New Roman" w:cs="Times New Roman"/>
          <w:lang w:val="en-GB"/>
        </w:rPr>
        <w:t xml:space="preserve"> participants in my research mentioned</w:t>
      </w:r>
      <w:r w:rsidR="0043345A" w:rsidRPr="009A1D13">
        <w:rPr>
          <w:rFonts w:ascii="Times New Roman" w:eastAsia="PMingLiU" w:hAnsi="Times New Roman" w:cs="Times New Roman"/>
          <w:lang w:val="en-GB"/>
        </w:rPr>
        <w:t xml:space="preserve"> that their children</w:t>
      </w:r>
      <w:r w:rsidRPr="009A1D13">
        <w:rPr>
          <w:rFonts w:ascii="Times New Roman" w:eastAsia="PMingLiU" w:hAnsi="Times New Roman" w:cs="Times New Roman"/>
          <w:lang w:val="en-GB"/>
        </w:rPr>
        <w:t xml:space="preserve"> need motivators. </w:t>
      </w:r>
      <w:r w:rsidR="005F3844" w:rsidRPr="009A1D13">
        <w:rPr>
          <w:rFonts w:ascii="Times New Roman" w:eastAsia="PMingLiU" w:hAnsi="Times New Roman" w:cs="Times New Roman"/>
          <w:lang w:val="en-GB"/>
        </w:rPr>
        <w:t xml:space="preserve">Durden (2007), Goleman (1996), Grandin and Scariano (1986), Hyson (2004), </w:t>
      </w:r>
      <w:r w:rsidRPr="009A1D13">
        <w:rPr>
          <w:rFonts w:ascii="Times New Roman" w:eastAsia="PMingLiU" w:hAnsi="Times New Roman" w:cs="Times New Roman"/>
          <w:lang w:val="en-GB"/>
        </w:rPr>
        <w:t>Nutbrown (1999)</w:t>
      </w:r>
      <w:r w:rsidR="005F3844" w:rsidRPr="009A1D13">
        <w:rPr>
          <w:rFonts w:ascii="Times New Roman" w:eastAsia="PMingLiU" w:hAnsi="Times New Roman" w:cs="Times New Roman"/>
          <w:lang w:val="en-GB"/>
        </w:rPr>
        <w:t>,</w:t>
      </w:r>
      <w:r w:rsidRPr="009A1D13">
        <w:rPr>
          <w:rFonts w:ascii="Times New Roman" w:hAnsi="Times New Roman" w:cs="Times New Roman"/>
          <w:lang w:val="en-GB"/>
        </w:rPr>
        <w:t xml:space="preserve"> </w:t>
      </w:r>
      <w:r w:rsidR="005F3844" w:rsidRPr="009A1D13">
        <w:rPr>
          <w:rFonts w:ascii="Times New Roman" w:hAnsi="Times New Roman" w:cs="Times New Roman"/>
          <w:lang w:val="en-GB"/>
        </w:rPr>
        <w:t xml:space="preserve">and Williams (1996) </w:t>
      </w:r>
      <w:r w:rsidRPr="009A1D13">
        <w:rPr>
          <w:rFonts w:ascii="Times New Roman" w:hAnsi="Times New Roman" w:cs="Times New Roman"/>
          <w:lang w:val="en-GB"/>
        </w:rPr>
        <w:t xml:space="preserve">assert that </w:t>
      </w:r>
      <w:r w:rsidRPr="009A1D13">
        <w:rPr>
          <w:rFonts w:ascii="Times New Roman" w:eastAsia="PMingLiU" w:hAnsi="Times New Roman" w:cs="Times New Roman"/>
          <w:lang w:val="en-GB"/>
        </w:rPr>
        <w:t xml:space="preserve">motivation is essential for children’s </w:t>
      </w:r>
      <w:r w:rsidR="005F3844" w:rsidRPr="009A1D13">
        <w:rPr>
          <w:rFonts w:ascii="Times New Roman" w:eastAsia="PMingLiU" w:hAnsi="Times New Roman" w:cs="Times New Roman"/>
          <w:lang w:val="en-GB"/>
        </w:rPr>
        <w:t>development (such as cognitive and emotions) and achievement</w:t>
      </w:r>
      <w:r w:rsidRPr="009A1D13">
        <w:rPr>
          <w:rFonts w:ascii="Times New Roman" w:eastAsia="PMingLiU" w:hAnsi="Times New Roman" w:cs="Times New Roman"/>
          <w:lang w:val="en-GB"/>
        </w:rPr>
        <w:t>.</w:t>
      </w:r>
      <w:r w:rsidR="005F3844" w:rsidRPr="009A1D13">
        <w:rPr>
          <w:rFonts w:ascii="Times New Roman" w:eastAsia="PMingLiU" w:hAnsi="Times New Roman" w:cs="Times New Roman"/>
          <w:lang w:val="en-GB"/>
        </w:rPr>
        <w:t xml:space="preserve"> For example, Thomas sometimes </w:t>
      </w:r>
      <w:r w:rsidR="00A92ADC" w:rsidRPr="009A1D13">
        <w:rPr>
          <w:rFonts w:ascii="Times New Roman" w:eastAsia="PMingLiU" w:hAnsi="Times New Roman" w:cs="Times New Roman"/>
          <w:lang w:val="en-GB"/>
        </w:rPr>
        <w:t xml:space="preserve">needs to be motivated and his </w:t>
      </w:r>
      <w:r w:rsidR="0043345A" w:rsidRPr="009A1D13">
        <w:rPr>
          <w:rFonts w:ascii="Times New Roman" w:eastAsia="PMingLiU" w:hAnsi="Times New Roman" w:cs="Times New Roman"/>
          <w:lang w:val="en-GB"/>
        </w:rPr>
        <w:t>motivation is</w:t>
      </w:r>
      <w:r w:rsidR="00A92ADC" w:rsidRPr="009A1D13">
        <w:rPr>
          <w:rFonts w:ascii="Times New Roman" w:eastAsia="PMingLiU" w:hAnsi="Times New Roman" w:cs="Times New Roman"/>
          <w:lang w:val="en-GB"/>
        </w:rPr>
        <w:t xml:space="preserve"> </w:t>
      </w:r>
      <w:r w:rsidR="005F3844" w:rsidRPr="009A1D13">
        <w:rPr>
          <w:rFonts w:ascii="Times New Roman" w:eastAsia="PMingLiU" w:hAnsi="Times New Roman" w:cs="Times New Roman"/>
          <w:lang w:val="en-GB"/>
        </w:rPr>
        <w:t>affected by his mood.</w:t>
      </w:r>
      <w:r w:rsidR="00A92ADC" w:rsidRPr="009A1D13">
        <w:rPr>
          <w:rFonts w:ascii="Times New Roman" w:eastAsia="PMingLiU" w:hAnsi="Times New Roman" w:cs="Times New Roman"/>
          <w:lang w:val="en-GB"/>
        </w:rPr>
        <w:t xml:space="preserve"> Harry needs sweets, fruits, and technology devices as his motivators to drive him to learn and to communicate. Han needs motivation to communicate with others.</w:t>
      </w:r>
      <w:r w:rsidR="00886757" w:rsidRPr="009A1D13">
        <w:rPr>
          <w:rFonts w:ascii="Times New Roman" w:eastAsia="PMingLiU" w:hAnsi="Times New Roman" w:cs="Times New Roman"/>
          <w:lang w:val="en-GB"/>
        </w:rPr>
        <w:t xml:space="preserve"> It </w:t>
      </w:r>
      <w:r w:rsidR="00206A05" w:rsidRPr="009A1D13">
        <w:rPr>
          <w:rFonts w:ascii="Times New Roman" w:eastAsia="PMingLiU" w:hAnsi="Times New Roman" w:cs="Times New Roman"/>
          <w:lang w:val="en-GB"/>
        </w:rPr>
        <w:t>is evident that finding the motivation of individuals with autism is challeng</w:t>
      </w:r>
      <w:r w:rsidR="00D41FBC" w:rsidRPr="009A1D13">
        <w:rPr>
          <w:rFonts w:ascii="Times New Roman" w:eastAsia="PMingLiU" w:hAnsi="Times New Roman" w:cs="Times New Roman"/>
          <w:lang w:val="en-GB"/>
        </w:rPr>
        <w:t>ing</w:t>
      </w:r>
      <w:r w:rsidR="00206A05" w:rsidRPr="009A1D13">
        <w:rPr>
          <w:rFonts w:ascii="Times New Roman" w:eastAsia="PMingLiU" w:hAnsi="Times New Roman" w:cs="Times New Roman"/>
          <w:lang w:val="en-GB"/>
        </w:rPr>
        <w:t xml:space="preserve"> for people working with them but is essential to their lives.</w:t>
      </w:r>
    </w:p>
    <w:p w14:paraId="1D70F4E1" w14:textId="77777777" w:rsidR="001D045F" w:rsidRPr="009A1D13" w:rsidRDefault="001D045F" w:rsidP="004649A1">
      <w:pPr>
        <w:spacing w:line="360" w:lineRule="auto"/>
        <w:jc w:val="both"/>
        <w:rPr>
          <w:rFonts w:ascii="Times New Roman" w:hAnsi="Times New Roman" w:cs="Times New Roman"/>
          <w:lang w:val="en-GB"/>
        </w:rPr>
      </w:pPr>
    </w:p>
    <w:p w14:paraId="116F168F" w14:textId="77777777" w:rsidR="00516F77" w:rsidRPr="009A1D13" w:rsidRDefault="00516F7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Given that these children are non-verbal, they tend to express themselves in extreme ways</w:t>
      </w:r>
      <w:r w:rsidR="006341A0" w:rsidRPr="009A1D13">
        <w:rPr>
          <w:rFonts w:ascii="Times New Roman" w:hAnsi="Times New Roman" w:cs="Times New Roman"/>
          <w:lang w:val="en-GB"/>
        </w:rPr>
        <w:t>. Parents have got to get used to interpret</w:t>
      </w:r>
      <w:r w:rsidR="004B3DF4" w:rsidRPr="009A1D13">
        <w:rPr>
          <w:rFonts w:ascii="Times New Roman" w:hAnsi="Times New Roman" w:cs="Times New Roman"/>
          <w:lang w:val="en-GB"/>
        </w:rPr>
        <w:t>ing</w:t>
      </w:r>
      <w:r w:rsidR="006341A0" w:rsidRPr="009A1D13">
        <w:rPr>
          <w:rFonts w:ascii="Times New Roman" w:hAnsi="Times New Roman" w:cs="Times New Roman"/>
          <w:lang w:val="en-GB"/>
        </w:rPr>
        <w:t xml:space="preserve"> the ways through which their children express themselves for effective communication. From the study, parents indicated that this was not always an easy task highlighting that it was easier to notice negative emotionality compared to positive emotionality. This might resonate with Mundy’s (1989) finding that children with autism express more negative emotions rather than positive emotions.</w:t>
      </w:r>
    </w:p>
    <w:p w14:paraId="6DC135FA" w14:textId="77777777" w:rsidR="00516F77" w:rsidRPr="009A1D13" w:rsidRDefault="00516F77" w:rsidP="004649A1">
      <w:pPr>
        <w:spacing w:line="360" w:lineRule="auto"/>
        <w:jc w:val="both"/>
        <w:rPr>
          <w:rFonts w:ascii="Times New Roman" w:hAnsi="Times New Roman" w:cs="Times New Roman"/>
          <w:lang w:val="en-GB"/>
        </w:rPr>
      </w:pPr>
    </w:p>
    <w:p w14:paraId="2840A358" w14:textId="77777777" w:rsidR="005A3291" w:rsidRPr="009A1D13" w:rsidRDefault="005A3291" w:rsidP="004649A1">
      <w:pPr>
        <w:spacing w:line="360" w:lineRule="auto"/>
        <w:jc w:val="both"/>
        <w:rPr>
          <w:rFonts w:ascii="Times New Roman" w:eastAsia="PMingLiU" w:hAnsi="Times New Roman" w:cs="Times New Roman"/>
          <w:b/>
          <w:lang w:val="en-GB"/>
        </w:rPr>
      </w:pPr>
      <w:r w:rsidRPr="009A1D13">
        <w:rPr>
          <w:rFonts w:ascii="Times New Roman" w:eastAsia="PMingLiU" w:hAnsi="Times New Roman" w:cs="Times New Roman"/>
          <w:b/>
          <w:lang w:val="en-GB"/>
        </w:rPr>
        <w:t xml:space="preserve">6.2.2 Factors affecting children’s emotional life </w:t>
      </w:r>
    </w:p>
    <w:p w14:paraId="52C7339F" w14:textId="77777777" w:rsidR="001D045F" w:rsidRPr="009A1D13" w:rsidRDefault="00AA045E"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The parental narratives in this study</w:t>
      </w:r>
      <w:r w:rsidR="001D045F" w:rsidRPr="009A1D13">
        <w:rPr>
          <w:rFonts w:ascii="Times New Roman" w:eastAsia="PMingLiU" w:hAnsi="Times New Roman" w:cs="Times New Roman"/>
          <w:lang w:val="en-GB"/>
        </w:rPr>
        <w:t xml:space="preserve"> indicate that the common variables affecting children’s emotional life are language ability, physical discomfort (hunger, pains, illness, </w:t>
      </w:r>
      <w:r w:rsidR="001D045F" w:rsidRPr="009A1D13">
        <w:rPr>
          <w:rFonts w:ascii="Times New Roman" w:eastAsia="PMingLiU" w:hAnsi="Times New Roman" w:cs="Times New Roman"/>
          <w:lang w:val="en-GB"/>
        </w:rPr>
        <w:lastRenderedPageBreak/>
        <w:t xml:space="preserve">sleepiness, and tiredness), waiting, environmental factors (noise, pollen, daylight or seasons, humidity, heat, medication) and their parent’s emotions as mentioned by the Taiwanese participants. </w:t>
      </w:r>
      <w:r w:rsidR="00563A23" w:rsidRPr="009A1D13">
        <w:rPr>
          <w:rFonts w:ascii="Times New Roman" w:eastAsia="PMingLiU" w:hAnsi="Times New Roman" w:cs="Times New Roman"/>
          <w:lang w:val="en-GB"/>
        </w:rPr>
        <w:t xml:space="preserve">Bronfenbrenner (1979), </w:t>
      </w:r>
      <w:r w:rsidR="001D045F" w:rsidRPr="009A1D13">
        <w:rPr>
          <w:rFonts w:ascii="Times New Roman" w:eastAsia="PMingLiU" w:hAnsi="Times New Roman" w:cs="Times New Roman"/>
          <w:lang w:val="en-GB"/>
        </w:rPr>
        <w:t>Cole et al. (2004), Eisenberg and Morris (2002), Goldsmith and Davidson (2004), Morris et al. (2007), Parke (1994), and Walden and Smith (1997) indicate that an individual’s disposition, neurophysiology, cognitive development, and the interaction between a child and external milieus (such as organisations, policy and culture) play essential roles in shaping an individual’s emotionality.</w:t>
      </w:r>
      <w:r w:rsidR="007644F4" w:rsidRPr="009A1D13">
        <w:rPr>
          <w:rFonts w:ascii="Times New Roman" w:hAnsi="Times New Roman" w:cs="Times New Roman"/>
          <w:lang w:val="en-GB"/>
        </w:rPr>
        <w:t xml:space="preserve"> </w:t>
      </w:r>
      <w:r w:rsidR="001D045F" w:rsidRPr="009A1D13">
        <w:rPr>
          <w:rFonts w:ascii="Times New Roman" w:eastAsia="PMingLiU" w:hAnsi="Times New Roman" w:cs="Times New Roman"/>
          <w:szCs w:val="24"/>
          <w:lang w:val="en-GB"/>
        </w:rPr>
        <w:t>The account</w:t>
      </w:r>
      <w:r w:rsidR="007644F4" w:rsidRPr="009A1D13">
        <w:rPr>
          <w:rFonts w:ascii="Times New Roman" w:hAnsi="Times New Roman" w:cs="Times New Roman"/>
          <w:szCs w:val="24"/>
          <w:lang w:val="en-GB"/>
        </w:rPr>
        <w:t>s</w:t>
      </w:r>
      <w:r w:rsidR="001D045F" w:rsidRPr="009A1D13">
        <w:rPr>
          <w:rFonts w:ascii="Times New Roman" w:eastAsia="PMingLiU" w:hAnsi="Times New Roman" w:cs="Times New Roman"/>
          <w:szCs w:val="24"/>
          <w:lang w:val="en-GB"/>
        </w:rPr>
        <w:t xml:space="preserve"> of the behaviour of the c</w:t>
      </w:r>
      <w:r w:rsidR="007644F4" w:rsidRPr="009A1D13">
        <w:rPr>
          <w:rFonts w:ascii="Times New Roman" w:eastAsia="PMingLiU" w:hAnsi="Times New Roman" w:cs="Times New Roman"/>
          <w:szCs w:val="24"/>
          <w:lang w:val="en-GB"/>
        </w:rPr>
        <w:t>hildren in my research resonate</w:t>
      </w:r>
      <w:r w:rsidR="001D045F" w:rsidRPr="009A1D13">
        <w:rPr>
          <w:rFonts w:ascii="Times New Roman" w:eastAsia="PMingLiU" w:hAnsi="Times New Roman" w:cs="Times New Roman"/>
          <w:szCs w:val="24"/>
          <w:lang w:val="en-GB"/>
        </w:rPr>
        <w:t xml:space="preserve"> with several research papers (Baker and Cantwell, 1982, 1987a, b; Beitchman et al., 1986, 1989a, b; Cantwell et al., 1989; Rutter and Casaer, 1991; Rutter and Mawhood, 1991) which have found limited language ability usually has a close relationship with behavioural, social, and emotional difficulties.  </w:t>
      </w:r>
    </w:p>
    <w:p w14:paraId="3F142DA2" w14:textId="77777777" w:rsidR="001D045F" w:rsidRPr="009A1D13" w:rsidRDefault="001D045F" w:rsidP="004649A1">
      <w:pPr>
        <w:spacing w:line="360" w:lineRule="auto"/>
        <w:jc w:val="both"/>
        <w:rPr>
          <w:rFonts w:ascii="Times New Roman" w:eastAsia="PMingLiU" w:hAnsi="Times New Roman" w:cs="Times New Roman"/>
          <w:lang w:val="en-GB"/>
        </w:rPr>
      </w:pPr>
    </w:p>
    <w:p w14:paraId="042775A6"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Does cognitive ability affect emotional ability? </w:t>
      </w:r>
      <w:r w:rsidR="00E77B46" w:rsidRPr="009A1D13">
        <w:rPr>
          <w:rFonts w:ascii="Times New Roman" w:eastAsia="PMingLiU" w:hAnsi="Times New Roman" w:cs="Times New Roman"/>
          <w:lang w:val="en-GB"/>
        </w:rPr>
        <w:t>Compared</w:t>
      </w:r>
      <w:r w:rsidRPr="009A1D13">
        <w:rPr>
          <w:rFonts w:ascii="Times New Roman" w:eastAsia="PMingLiU" w:hAnsi="Times New Roman" w:cs="Times New Roman"/>
          <w:lang w:val="en-GB"/>
        </w:rPr>
        <w:t xml:space="preserve"> </w:t>
      </w:r>
      <w:r w:rsidR="00E77B46" w:rsidRPr="009A1D13">
        <w:rPr>
          <w:rFonts w:ascii="Times New Roman" w:eastAsia="PMingLiU" w:hAnsi="Times New Roman" w:cs="Times New Roman"/>
          <w:lang w:val="en-GB"/>
        </w:rPr>
        <w:t xml:space="preserve">with </w:t>
      </w:r>
      <w:r w:rsidRPr="009A1D13">
        <w:rPr>
          <w:rFonts w:ascii="Times New Roman" w:eastAsia="PMingLiU" w:hAnsi="Times New Roman" w:cs="Times New Roman"/>
          <w:lang w:val="en-GB"/>
        </w:rPr>
        <w:t>child</w:t>
      </w:r>
      <w:r w:rsidR="003D2178" w:rsidRPr="009A1D13">
        <w:rPr>
          <w:rFonts w:ascii="Times New Roman" w:hAnsi="Times New Roman" w:cs="Times New Roman"/>
          <w:lang w:val="en-GB"/>
        </w:rPr>
        <w:t>ren</w:t>
      </w:r>
      <w:r w:rsidRPr="009A1D13">
        <w:rPr>
          <w:rFonts w:ascii="Times New Roman" w:eastAsia="PMingLiU" w:hAnsi="Times New Roman" w:cs="Times New Roman"/>
          <w:lang w:val="en-GB"/>
        </w:rPr>
        <w:t xml:space="preserve"> </w:t>
      </w:r>
      <w:r w:rsidR="00E77B46" w:rsidRPr="009A1D13">
        <w:rPr>
          <w:rFonts w:ascii="Times New Roman" w:eastAsia="PMingLiU" w:hAnsi="Times New Roman" w:cs="Times New Roman"/>
          <w:lang w:val="en-GB"/>
        </w:rPr>
        <w:t>who have</w:t>
      </w:r>
      <w:r w:rsidR="00875A28" w:rsidRPr="009A1D13">
        <w:rPr>
          <w:rFonts w:ascii="Times New Roman" w:eastAsia="PMingLiU" w:hAnsi="Times New Roman" w:cs="Times New Roman"/>
          <w:lang w:val="en-GB"/>
        </w:rPr>
        <w:t xml:space="preserve"> autism</w:t>
      </w:r>
      <w:r w:rsidRPr="009A1D13">
        <w:rPr>
          <w:rFonts w:ascii="Times New Roman" w:eastAsia="PMingLiU" w:hAnsi="Times New Roman" w:cs="Times New Roman"/>
          <w:lang w:val="en-GB"/>
        </w:rPr>
        <w:t xml:space="preserve">, children with </w:t>
      </w:r>
      <w:r w:rsidR="00875A28" w:rsidRPr="009A1D13">
        <w:rPr>
          <w:rFonts w:ascii="Times New Roman" w:eastAsia="PMingLiU" w:hAnsi="Times New Roman" w:cs="Times New Roman"/>
          <w:lang w:val="en-GB"/>
        </w:rPr>
        <w:t xml:space="preserve">Down’s syndrome </w:t>
      </w:r>
      <w:r w:rsidRPr="009A1D13">
        <w:rPr>
          <w:rFonts w:ascii="Times New Roman" w:eastAsia="PMingLiU" w:hAnsi="Times New Roman" w:cs="Times New Roman"/>
          <w:lang w:val="en-GB"/>
        </w:rPr>
        <w:t>have a lower cognitive ability, but have rich social needs and effective connection. Some high-functioning children with autism (high IQ), in common with children with Down’s syndrome, cannot build spontaneous relationships with others. They are good at rational induction rather than relationship-building.</w:t>
      </w:r>
    </w:p>
    <w:p w14:paraId="78D913F4" w14:textId="77777777" w:rsidR="001D045F" w:rsidRPr="009A1D13" w:rsidRDefault="001D045F" w:rsidP="004649A1">
      <w:pPr>
        <w:spacing w:line="360" w:lineRule="auto"/>
        <w:jc w:val="both"/>
        <w:rPr>
          <w:rFonts w:ascii="Times New Roman" w:eastAsia="PMingLiU" w:hAnsi="Times New Roman" w:cs="Times New Roman"/>
          <w:lang w:val="en-GB"/>
        </w:rPr>
      </w:pPr>
    </w:p>
    <w:p w14:paraId="3ADF6FC0" w14:textId="77777777" w:rsidR="001D045F" w:rsidRPr="009A1D13" w:rsidRDefault="001D045F" w:rsidP="004649A1">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Goodman (1991) denotes that psychological delay is not the same as neurological delay, nor is psychological deviance the same as neurological deviance. Some of the participants in my research indicate that their son lost his social interactions and oral language around age two. Is the regression of social interest, social awareness, and language ability, which was mentioned by Goodman (1991, p.25), due to a shift in </w:t>
      </w:r>
      <w:r w:rsidRPr="009A1D13">
        <w:rPr>
          <w:rFonts w:ascii="Times New Roman" w:eastAsia="PMingLiU" w:hAnsi="Times New Roman" w:cs="Times New Roman"/>
          <w:lang w:val="en-GB"/>
        </w:rPr>
        <w:lastRenderedPageBreak/>
        <w:t>neural substrate?</w:t>
      </w:r>
    </w:p>
    <w:p w14:paraId="28CEF92F" w14:textId="77777777" w:rsidR="001D045F" w:rsidRPr="009A1D13" w:rsidRDefault="001D045F" w:rsidP="004649A1">
      <w:pPr>
        <w:spacing w:line="360" w:lineRule="auto"/>
        <w:jc w:val="both"/>
        <w:rPr>
          <w:rFonts w:ascii="Times New Roman" w:eastAsia="PMingLiU" w:hAnsi="Times New Roman" w:cs="Times New Roman"/>
          <w:lang w:val="en-GB"/>
        </w:rPr>
      </w:pPr>
    </w:p>
    <w:p w14:paraId="273A5126" w14:textId="77777777" w:rsidR="001D045F" w:rsidRPr="009A1D13" w:rsidRDefault="001D045F" w:rsidP="004649A1">
      <w:pPr>
        <w:spacing w:line="360" w:lineRule="auto"/>
        <w:jc w:val="both"/>
        <w:rPr>
          <w:rFonts w:ascii="Times New Roman" w:eastAsia="PMingLiU" w:hAnsi="Times New Roman" w:cs="Times New Roman"/>
          <w:szCs w:val="24"/>
          <w:lang w:val="en-GB"/>
        </w:rPr>
      </w:pPr>
      <w:r w:rsidRPr="009A1D13">
        <w:rPr>
          <w:rFonts w:ascii="Times New Roman" w:eastAsia="PMingLiU" w:hAnsi="Times New Roman" w:cs="Times New Roman"/>
          <w:lang w:val="en-GB"/>
        </w:rPr>
        <w:t>In my research, according to Thomas’s parents’ account, his emotions are affected by his limited language ability, hunger, pollen, hypersensitivity, medication, daylight or seasons, unpredictability, noise, and waiting. Hypersensitivity is one of the factors that trigger Thomas’s negative emotions. The other three children in the research are not as hypersensitive as Thomas.</w:t>
      </w:r>
      <w:r w:rsidRPr="009A1D13">
        <w:rPr>
          <w:rFonts w:ascii="Times New Roman" w:eastAsia="PMingLiU" w:hAnsi="Times New Roman" w:cs="Times New Roman"/>
          <w:szCs w:val="24"/>
          <w:lang w:val="en-GB"/>
        </w:rPr>
        <w:t xml:space="preserve"> </w:t>
      </w:r>
    </w:p>
    <w:p w14:paraId="0347E6D1" w14:textId="77777777" w:rsidR="001D045F" w:rsidRPr="009A1D13" w:rsidRDefault="001D045F" w:rsidP="004649A1">
      <w:pPr>
        <w:spacing w:line="360" w:lineRule="auto"/>
        <w:ind w:left="480"/>
        <w:jc w:val="both"/>
        <w:rPr>
          <w:rFonts w:ascii="Times New Roman" w:eastAsia="PMingLiU" w:hAnsi="Times New Roman" w:cs="Times New Roman"/>
          <w:szCs w:val="24"/>
          <w:lang w:val="en-GB"/>
        </w:rPr>
      </w:pPr>
    </w:p>
    <w:p w14:paraId="786E8264" w14:textId="77777777" w:rsidR="001D045F" w:rsidRPr="009A1D13" w:rsidRDefault="008E119E" w:rsidP="004649A1">
      <w:pPr>
        <w:spacing w:line="360" w:lineRule="auto"/>
        <w:ind w:left="480"/>
        <w:jc w:val="both"/>
        <w:rPr>
          <w:rFonts w:ascii="Times New Roman" w:eastAsia="PMingLiU" w:hAnsi="Times New Roman" w:cs="Times New Roman"/>
          <w:szCs w:val="24"/>
          <w:lang w:val="en-GB"/>
        </w:rPr>
      </w:pPr>
      <w:r w:rsidRPr="009A1D13">
        <w:rPr>
          <w:rFonts w:ascii="Times New Roman" w:eastAsia="PMingLiU" w:hAnsi="Times New Roman" w:cs="Times New Roman"/>
          <w:szCs w:val="24"/>
          <w:lang w:val="en-GB"/>
        </w:rPr>
        <w:t xml:space="preserve">L: </w:t>
      </w:r>
      <w:r w:rsidRPr="009A1D13">
        <w:rPr>
          <w:rFonts w:ascii="Times New Roman" w:hAnsi="Times New Roman" w:cs="Times New Roman"/>
          <w:szCs w:val="24"/>
          <w:lang w:val="en-GB"/>
        </w:rPr>
        <w:t>[H]</w:t>
      </w:r>
      <w:r w:rsidR="001D045F" w:rsidRPr="009A1D13">
        <w:rPr>
          <w:rFonts w:ascii="Times New Roman" w:eastAsia="PMingLiU" w:hAnsi="Times New Roman" w:cs="Times New Roman"/>
          <w:szCs w:val="24"/>
          <w:lang w:val="en-GB"/>
        </w:rPr>
        <w:t>ay fever affects him and really bogs him down, too much daylight, the      really long days from seven in the morning till ten at night and if you’re very      difficult to engage and you have very little activities that engage you, then with a really long day its enormously difficult and that’s when he gets most affected, but in the winter days there is less light, it’s a lot easier for him, because of the daylight. It’s dark, he doesn’t get up too early, it’s dark of an evening so he settles better. He settles better when it’s dark, so that’s how Thomas knows the difference between night and day of course. The trouble-some days are incredibly long. (L&amp;P 1.187.2).</w:t>
      </w:r>
    </w:p>
    <w:p w14:paraId="428D2573" w14:textId="77777777" w:rsidR="00F73E9E" w:rsidRPr="009A1D13" w:rsidRDefault="00F73E9E" w:rsidP="004649A1">
      <w:pPr>
        <w:spacing w:line="360" w:lineRule="auto"/>
        <w:jc w:val="both"/>
        <w:rPr>
          <w:rFonts w:ascii="Times New Roman" w:hAnsi="Times New Roman" w:cs="Times New Roman"/>
          <w:lang w:val="en-GB"/>
        </w:rPr>
      </w:pPr>
    </w:p>
    <w:p w14:paraId="3BE28591" w14:textId="77777777" w:rsidR="005D635A" w:rsidRPr="009A1D13" w:rsidRDefault="00F73E9E" w:rsidP="00083198">
      <w:pPr>
        <w:spacing w:line="360" w:lineRule="auto"/>
        <w:jc w:val="both"/>
        <w:rPr>
          <w:rFonts w:ascii="Times New Roman" w:eastAsia="PMingLiU" w:hAnsi="Times New Roman" w:cs="Times New Roman"/>
          <w:lang w:val="en-GB"/>
        </w:rPr>
      </w:pPr>
      <w:r w:rsidRPr="009A1D13">
        <w:rPr>
          <w:rFonts w:ascii="Times New Roman" w:eastAsia="PMingLiU" w:hAnsi="Times New Roman" w:cs="Times New Roman"/>
          <w:lang w:val="en-GB"/>
        </w:rPr>
        <w:t xml:space="preserve">The learning process of a hypersensitive child with autism is hampered by the flood of sensory information (such as sound, light, images, taste and smell) which is present every second of their daily life (American Psychiatric Association, 2000; Billington, 2000, 2006; Gadia and Tuchman, 2003; </w:t>
      </w:r>
      <w:r w:rsidR="00563A23" w:rsidRPr="009A1D13">
        <w:rPr>
          <w:rFonts w:ascii="Times New Roman" w:eastAsia="PMingLiU" w:hAnsi="Times New Roman" w:cs="Times New Roman"/>
          <w:lang w:val="en-GB"/>
        </w:rPr>
        <w:t xml:space="preserve">Kaufman, 2010; </w:t>
      </w:r>
      <w:r w:rsidRPr="009A1D13">
        <w:rPr>
          <w:rFonts w:ascii="Times New Roman" w:eastAsia="PMingLiU" w:hAnsi="Times New Roman" w:cs="Times New Roman"/>
          <w:lang w:val="en-GB"/>
        </w:rPr>
        <w:t xml:space="preserve">Kern, 2002). </w:t>
      </w:r>
      <w:r w:rsidR="001231E7" w:rsidRPr="009A1D13">
        <w:rPr>
          <w:rFonts w:ascii="Times New Roman" w:eastAsia="PMingLiU" w:hAnsi="Times New Roman" w:cs="Times New Roman"/>
          <w:lang w:val="en-GB"/>
        </w:rPr>
        <w:t>For example,</w:t>
      </w:r>
      <w:r w:rsidR="001231E7" w:rsidRPr="009A1D13">
        <w:rPr>
          <w:lang w:val="en-GB"/>
        </w:rPr>
        <w:t xml:space="preserve"> </w:t>
      </w:r>
      <w:r w:rsidR="001231E7" w:rsidRPr="009A1D13">
        <w:rPr>
          <w:rFonts w:ascii="Times New Roman" w:eastAsia="PMingLiU" w:hAnsi="Times New Roman" w:cs="Times New Roman"/>
          <w:lang w:val="en-GB"/>
        </w:rPr>
        <w:t>b</w:t>
      </w:r>
      <w:r w:rsidR="006E42EF" w:rsidRPr="009A1D13">
        <w:rPr>
          <w:rFonts w:ascii="Times New Roman" w:eastAsia="PMingLiU" w:hAnsi="Times New Roman" w:cs="Times New Roman"/>
          <w:lang w:val="en-GB"/>
        </w:rPr>
        <w:t xml:space="preserve">oth </w:t>
      </w:r>
      <w:r w:rsidR="005D635A" w:rsidRPr="009A1D13">
        <w:rPr>
          <w:rFonts w:ascii="Times New Roman" w:eastAsia="PMingLiU" w:hAnsi="Times New Roman" w:cs="Times New Roman"/>
          <w:lang w:val="en-GB"/>
        </w:rPr>
        <w:t xml:space="preserve">Taiwanese participants </w:t>
      </w:r>
      <w:r w:rsidR="0043345A" w:rsidRPr="009A1D13">
        <w:rPr>
          <w:rFonts w:ascii="Times New Roman" w:eastAsia="PMingLiU" w:hAnsi="Times New Roman" w:cs="Times New Roman"/>
          <w:lang w:val="en-GB"/>
        </w:rPr>
        <w:t xml:space="preserve">in my study </w:t>
      </w:r>
      <w:r w:rsidR="005D635A" w:rsidRPr="009A1D13">
        <w:rPr>
          <w:rFonts w:ascii="Times New Roman" w:eastAsia="PMingLiU" w:hAnsi="Times New Roman" w:cs="Times New Roman"/>
          <w:lang w:val="en-GB"/>
        </w:rPr>
        <w:t>mention that their chi</w:t>
      </w:r>
      <w:r w:rsidR="0043345A" w:rsidRPr="009A1D13">
        <w:rPr>
          <w:rFonts w:ascii="Times New Roman" w:eastAsia="PMingLiU" w:hAnsi="Times New Roman" w:cs="Times New Roman"/>
          <w:lang w:val="en-GB"/>
        </w:rPr>
        <w:t>ldren are sensitive to</w:t>
      </w:r>
      <w:r w:rsidR="005D635A" w:rsidRPr="009A1D13">
        <w:rPr>
          <w:rFonts w:ascii="Times New Roman" w:eastAsia="PMingLiU" w:hAnsi="Times New Roman" w:cs="Times New Roman"/>
          <w:lang w:val="en-GB"/>
        </w:rPr>
        <w:t xml:space="preserve"> </w:t>
      </w:r>
      <w:r w:rsidR="001E4BAD" w:rsidRPr="009A1D13">
        <w:rPr>
          <w:rFonts w:ascii="Times New Roman" w:eastAsia="PMingLiU" w:hAnsi="Times New Roman" w:cs="Times New Roman"/>
          <w:lang w:val="en-GB"/>
        </w:rPr>
        <w:t xml:space="preserve">subtle </w:t>
      </w:r>
      <w:r w:rsidR="005D635A" w:rsidRPr="009A1D13">
        <w:rPr>
          <w:rFonts w:ascii="Times New Roman" w:eastAsia="PMingLiU" w:hAnsi="Times New Roman" w:cs="Times New Roman"/>
          <w:lang w:val="en-GB"/>
        </w:rPr>
        <w:t>sound</w:t>
      </w:r>
      <w:r w:rsidR="006E42EF" w:rsidRPr="009A1D13">
        <w:rPr>
          <w:rFonts w:ascii="Times New Roman" w:eastAsia="PMingLiU" w:hAnsi="Times New Roman" w:cs="Times New Roman"/>
          <w:lang w:val="en-GB"/>
        </w:rPr>
        <w:t xml:space="preserve"> </w:t>
      </w:r>
      <w:r w:rsidR="0043345A" w:rsidRPr="009A1D13">
        <w:rPr>
          <w:rFonts w:ascii="Times New Roman" w:eastAsia="PMingLiU" w:hAnsi="Times New Roman" w:cs="Times New Roman"/>
          <w:lang w:val="en-GB"/>
        </w:rPr>
        <w:t>even though they do not react to</w:t>
      </w:r>
      <w:r w:rsidR="006E42EF" w:rsidRPr="009A1D13">
        <w:rPr>
          <w:rFonts w:ascii="Times New Roman" w:eastAsia="PMingLiU" w:hAnsi="Times New Roman" w:cs="Times New Roman"/>
          <w:lang w:val="en-GB"/>
        </w:rPr>
        <w:t xml:space="preserve"> their names</w:t>
      </w:r>
      <w:r w:rsidR="0043345A" w:rsidRPr="009A1D13">
        <w:rPr>
          <w:rFonts w:ascii="Times New Roman" w:eastAsia="PMingLiU" w:hAnsi="Times New Roman" w:cs="Times New Roman"/>
          <w:lang w:val="en-GB"/>
        </w:rPr>
        <w:t xml:space="preserve"> being called</w:t>
      </w:r>
      <w:r w:rsidR="005D635A" w:rsidRPr="009A1D13">
        <w:rPr>
          <w:rFonts w:ascii="Times New Roman" w:eastAsia="PMingLiU" w:hAnsi="Times New Roman" w:cs="Times New Roman"/>
          <w:lang w:val="en-GB"/>
        </w:rPr>
        <w:t xml:space="preserve">. Ya mentioned that Han could detect the twirling sound of using a key to open a door on the ground floor when they live on the </w:t>
      </w:r>
      <w:r w:rsidR="0043345A" w:rsidRPr="009A1D13">
        <w:rPr>
          <w:rFonts w:ascii="Times New Roman" w:eastAsia="PMingLiU" w:hAnsi="Times New Roman" w:cs="Times New Roman"/>
          <w:lang w:val="en-GB"/>
        </w:rPr>
        <w:t>4</w:t>
      </w:r>
      <w:r w:rsidR="0043345A" w:rsidRPr="009A1D13">
        <w:rPr>
          <w:rFonts w:ascii="Times New Roman" w:eastAsia="PMingLiU" w:hAnsi="Times New Roman" w:cs="Times New Roman"/>
          <w:vertAlign w:val="superscript"/>
          <w:lang w:val="en-GB"/>
        </w:rPr>
        <w:t>th</w:t>
      </w:r>
      <w:r w:rsidR="0043345A" w:rsidRPr="009A1D13">
        <w:rPr>
          <w:rFonts w:ascii="Times New Roman" w:eastAsia="PMingLiU" w:hAnsi="Times New Roman" w:cs="Times New Roman"/>
          <w:lang w:val="en-GB"/>
        </w:rPr>
        <w:t xml:space="preserve"> floor</w:t>
      </w:r>
      <w:r w:rsidR="006E42EF" w:rsidRPr="009A1D13">
        <w:rPr>
          <w:rFonts w:ascii="Times New Roman" w:eastAsia="PMingLiU" w:hAnsi="Times New Roman" w:cs="Times New Roman"/>
          <w:lang w:val="en-GB"/>
        </w:rPr>
        <w:t>, a</w:t>
      </w:r>
      <w:r w:rsidR="005D635A" w:rsidRPr="009A1D13">
        <w:rPr>
          <w:rFonts w:ascii="Times New Roman" w:eastAsia="PMingLiU" w:hAnsi="Times New Roman" w:cs="Times New Roman"/>
          <w:lang w:val="en-GB"/>
        </w:rPr>
        <w:t xml:space="preserve">nd Catherine remembered </w:t>
      </w:r>
      <w:r w:rsidR="0043345A" w:rsidRPr="009A1D13">
        <w:rPr>
          <w:rFonts w:ascii="Times New Roman" w:eastAsia="PMingLiU" w:hAnsi="Times New Roman" w:cs="Times New Roman"/>
          <w:lang w:val="en-GB"/>
        </w:rPr>
        <w:t xml:space="preserve">that </w:t>
      </w:r>
      <w:r w:rsidR="006E42EF" w:rsidRPr="009A1D13">
        <w:rPr>
          <w:rFonts w:ascii="Times New Roman" w:eastAsia="PMingLiU" w:hAnsi="Times New Roman" w:cs="Times New Roman"/>
          <w:lang w:val="en-GB"/>
        </w:rPr>
        <w:t xml:space="preserve">Harry can hear </w:t>
      </w:r>
      <w:r w:rsidR="0043345A" w:rsidRPr="009A1D13">
        <w:rPr>
          <w:rFonts w:ascii="Times New Roman" w:eastAsia="PMingLiU" w:hAnsi="Times New Roman" w:cs="Times New Roman"/>
          <w:lang w:val="en-GB"/>
        </w:rPr>
        <w:t xml:space="preserve">that </w:t>
      </w:r>
      <w:r w:rsidR="006E42EF" w:rsidRPr="009A1D13">
        <w:rPr>
          <w:rFonts w:ascii="Times New Roman" w:eastAsia="PMingLiU" w:hAnsi="Times New Roman" w:cs="Times New Roman"/>
          <w:lang w:val="en-GB"/>
        </w:rPr>
        <w:lastRenderedPageBreak/>
        <w:t xml:space="preserve">John ‘was using a key to open the door on ground floor immediately (they live on </w:t>
      </w:r>
      <w:r w:rsidR="0043345A" w:rsidRPr="009A1D13">
        <w:rPr>
          <w:rFonts w:ascii="Times New Roman" w:eastAsia="PMingLiU" w:hAnsi="Times New Roman" w:cs="Times New Roman"/>
          <w:lang w:val="en-GB"/>
        </w:rPr>
        <w:t>the 5</w:t>
      </w:r>
      <w:r w:rsidR="0043345A" w:rsidRPr="009A1D13">
        <w:rPr>
          <w:rFonts w:ascii="Times New Roman" w:eastAsia="PMingLiU" w:hAnsi="Times New Roman" w:cs="Times New Roman"/>
          <w:vertAlign w:val="superscript"/>
          <w:lang w:val="en-GB"/>
        </w:rPr>
        <w:t>th</w:t>
      </w:r>
      <w:r w:rsidR="0043345A" w:rsidRPr="009A1D13">
        <w:rPr>
          <w:rFonts w:ascii="Times New Roman" w:eastAsia="PMingLiU" w:hAnsi="Times New Roman" w:cs="Times New Roman"/>
          <w:lang w:val="en-GB"/>
        </w:rPr>
        <w:t xml:space="preserve"> </w:t>
      </w:r>
      <w:r w:rsidR="006E42EF" w:rsidRPr="009A1D13">
        <w:rPr>
          <w:rFonts w:ascii="Times New Roman" w:eastAsia="PMingLiU" w:hAnsi="Times New Roman" w:cs="Times New Roman"/>
          <w:lang w:val="en-GB"/>
        </w:rPr>
        <w:t xml:space="preserve">floor)’ (C&amp;J 1.371). </w:t>
      </w:r>
      <w:r w:rsidR="00083198" w:rsidRPr="009A1D13">
        <w:rPr>
          <w:rFonts w:ascii="Times New Roman" w:eastAsia="PMingLiU" w:hAnsi="Times New Roman" w:cs="Times New Roman"/>
          <w:lang w:val="en-GB"/>
        </w:rPr>
        <w:t xml:space="preserve">I am </w:t>
      </w:r>
      <w:r w:rsidR="00C3171A" w:rsidRPr="009A1D13">
        <w:rPr>
          <w:rFonts w:ascii="Times New Roman" w:eastAsia="PMingLiU" w:hAnsi="Times New Roman" w:cs="Times New Roman"/>
          <w:lang w:val="en-GB"/>
        </w:rPr>
        <w:t>un</w:t>
      </w:r>
      <w:r w:rsidR="00083198" w:rsidRPr="009A1D13">
        <w:rPr>
          <w:rFonts w:ascii="Times New Roman" w:eastAsia="PMingLiU" w:hAnsi="Times New Roman" w:cs="Times New Roman"/>
          <w:lang w:val="en-GB"/>
        </w:rPr>
        <w:t xml:space="preserve">sure about </w:t>
      </w:r>
      <w:r w:rsidR="008B1557" w:rsidRPr="009A1D13">
        <w:rPr>
          <w:rFonts w:ascii="Times New Roman" w:eastAsia="PMingLiU" w:hAnsi="Times New Roman" w:cs="Times New Roman"/>
          <w:lang w:val="en-GB"/>
        </w:rPr>
        <w:t xml:space="preserve">Gomes et al. (2004)’s </w:t>
      </w:r>
      <w:r w:rsidR="00083198" w:rsidRPr="009A1D13">
        <w:rPr>
          <w:rFonts w:ascii="Times New Roman" w:eastAsia="PMingLiU" w:hAnsi="Times New Roman" w:cs="Times New Roman"/>
          <w:lang w:val="en-GB"/>
        </w:rPr>
        <w:t xml:space="preserve">unclearly explained </w:t>
      </w:r>
      <w:r w:rsidR="008B1557" w:rsidRPr="009A1D13">
        <w:rPr>
          <w:rFonts w:ascii="Times New Roman" w:eastAsia="PMingLiU" w:hAnsi="Times New Roman" w:cs="Times New Roman"/>
          <w:lang w:val="en-GB"/>
        </w:rPr>
        <w:t>research findings</w:t>
      </w:r>
      <w:r w:rsidR="00083198" w:rsidRPr="009A1D13">
        <w:rPr>
          <w:rFonts w:ascii="Times New Roman" w:eastAsia="PMingLiU" w:hAnsi="Times New Roman" w:cs="Times New Roman"/>
          <w:lang w:val="en-GB"/>
        </w:rPr>
        <w:t xml:space="preserve"> which</w:t>
      </w:r>
      <w:r w:rsidR="0043345A" w:rsidRPr="009A1D13">
        <w:rPr>
          <w:rFonts w:ascii="Times New Roman" w:eastAsia="PMingLiU" w:hAnsi="Times New Roman" w:cs="Times New Roman"/>
          <w:lang w:val="en-GB"/>
        </w:rPr>
        <w:t xml:space="preserve"> indicate</w:t>
      </w:r>
      <w:r w:rsidR="008B1557" w:rsidRPr="009A1D13">
        <w:rPr>
          <w:rFonts w:ascii="Times New Roman" w:eastAsia="PMingLiU" w:hAnsi="Times New Roman" w:cs="Times New Roman"/>
          <w:lang w:val="en-GB"/>
        </w:rPr>
        <w:t xml:space="preserve"> that </w:t>
      </w:r>
      <w:r w:rsidR="00083198" w:rsidRPr="009A1D13">
        <w:rPr>
          <w:rFonts w:ascii="Times New Roman" w:eastAsia="PMingLiU" w:hAnsi="Times New Roman" w:cs="Times New Roman"/>
          <w:lang w:val="en-GB"/>
        </w:rPr>
        <w:t>auditory behaviour is not associated to hypersensitivity of the auditory pathways, but rather to difficulties in the upper processing at t</w:t>
      </w:r>
      <w:r w:rsidR="00491B1E" w:rsidRPr="009A1D13">
        <w:rPr>
          <w:rFonts w:ascii="Times New Roman" w:eastAsia="PMingLiU" w:hAnsi="Times New Roman" w:cs="Times New Roman"/>
          <w:lang w:val="en-GB"/>
        </w:rPr>
        <w:t>he level of the cerebral cortex</w:t>
      </w:r>
      <w:r w:rsidR="00083198" w:rsidRPr="009A1D13">
        <w:rPr>
          <w:rFonts w:ascii="Times New Roman" w:eastAsia="PMingLiU" w:hAnsi="Times New Roman" w:cs="Times New Roman"/>
          <w:lang w:val="en-GB"/>
        </w:rPr>
        <w:t xml:space="preserve"> </w:t>
      </w:r>
      <w:r w:rsidR="00491B1E" w:rsidRPr="009A1D13">
        <w:rPr>
          <w:rFonts w:ascii="Times New Roman" w:eastAsia="PMingLiU" w:hAnsi="Times New Roman" w:cs="Times New Roman"/>
          <w:lang w:val="en-GB"/>
        </w:rPr>
        <w:t>(</w:t>
      </w:r>
      <w:r w:rsidR="00083198" w:rsidRPr="009A1D13">
        <w:rPr>
          <w:rFonts w:ascii="Times New Roman" w:eastAsia="PMingLiU" w:hAnsi="Times New Roman" w:cs="Times New Roman"/>
          <w:lang w:val="en-GB"/>
        </w:rPr>
        <w:t>such as the limbic system</w:t>
      </w:r>
      <w:r w:rsidR="00491B1E" w:rsidRPr="009A1D13">
        <w:rPr>
          <w:rFonts w:ascii="Times New Roman" w:eastAsia="PMingLiU" w:hAnsi="Times New Roman" w:cs="Times New Roman"/>
          <w:lang w:val="en-GB"/>
        </w:rPr>
        <w:t>)</w:t>
      </w:r>
      <w:r w:rsidR="00083198" w:rsidRPr="009A1D13">
        <w:rPr>
          <w:rFonts w:ascii="Times New Roman" w:eastAsia="PMingLiU" w:hAnsi="Times New Roman" w:cs="Times New Roman"/>
          <w:lang w:val="en-GB"/>
        </w:rPr>
        <w:t xml:space="preserve">. </w:t>
      </w:r>
      <w:r w:rsidR="004A40A2" w:rsidRPr="009A1D13">
        <w:rPr>
          <w:rFonts w:ascii="Times New Roman" w:eastAsia="PMingLiU" w:hAnsi="Times New Roman" w:cs="Times New Roman"/>
          <w:lang w:val="en-GB"/>
        </w:rPr>
        <w:t>For me, how to tackle the sensory issue in daily life is</w:t>
      </w:r>
      <w:r w:rsidR="0043345A" w:rsidRPr="009A1D13">
        <w:rPr>
          <w:rFonts w:ascii="Times New Roman" w:eastAsia="PMingLiU" w:hAnsi="Times New Roman" w:cs="Times New Roman"/>
          <w:lang w:val="en-GB"/>
        </w:rPr>
        <w:t xml:space="preserve"> the</w:t>
      </w:r>
      <w:r w:rsidR="004A40A2" w:rsidRPr="009A1D13">
        <w:rPr>
          <w:rFonts w:ascii="Times New Roman" w:eastAsia="PMingLiU" w:hAnsi="Times New Roman" w:cs="Times New Roman"/>
          <w:lang w:val="en-GB"/>
        </w:rPr>
        <w:t xml:space="preserve"> most important task.</w:t>
      </w:r>
    </w:p>
    <w:p w14:paraId="7C2AEEE1" w14:textId="77777777" w:rsidR="001231E7" w:rsidRPr="009A1D13" w:rsidRDefault="001231E7" w:rsidP="004649A1">
      <w:pPr>
        <w:spacing w:line="360" w:lineRule="auto"/>
        <w:jc w:val="both"/>
        <w:rPr>
          <w:rFonts w:ascii="Times New Roman" w:eastAsia="PMingLiU" w:hAnsi="Times New Roman" w:cs="Times New Roman"/>
          <w:lang w:val="en-GB"/>
        </w:rPr>
      </w:pPr>
    </w:p>
    <w:p w14:paraId="161B1A76" w14:textId="77777777" w:rsidR="001D045F" w:rsidRPr="009A1D13" w:rsidRDefault="00F73E9E" w:rsidP="004649A1">
      <w:pPr>
        <w:spacing w:line="360" w:lineRule="auto"/>
        <w:jc w:val="both"/>
        <w:rPr>
          <w:rFonts w:ascii="Times New Roman" w:hAnsi="Times New Roman" w:cs="Times New Roman"/>
          <w:lang w:val="en-GB"/>
        </w:rPr>
      </w:pPr>
      <w:r w:rsidRPr="009A1D13">
        <w:rPr>
          <w:rFonts w:ascii="Times New Roman" w:eastAsia="PMingLiU" w:hAnsi="Times New Roman" w:cs="Times New Roman"/>
          <w:lang w:val="en-GB"/>
        </w:rPr>
        <w:t>Williams (1996) mentions that hypersensitivity affects her emotions and daily life.</w:t>
      </w:r>
      <w:r w:rsidRPr="009A1D13">
        <w:rPr>
          <w:rFonts w:ascii="Times New Roman" w:hAnsi="Times New Roman" w:cs="Times New Roman"/>
          <w:lang w:val="en-GB"/>
        </w:rPr>
        <w:t xml:space="preserve"> </w:t>
      </w:r>
      <w:r w:rsidR="004A40A2" w:rsidRPr="009A1D13">
        <w:rPr>
          <w:rFonts w:ascii="Times New Roman" w:hAnsi="Times New Roman" w:cs="Times New Roman"/>
          <w:lang w:val="en-GB"/>
        </w:rPr>
        <w:t xml:space="preserve">In this study, </w:t>
      </w:r>
      <w:r w:rsidR="004A40A2" w:rsidRPr="009A1D13">
        <w:rPr>
          <w:rFonts w:ascii="Times New Roman" w:eastAsia="PMingLiU" w:hAnsi="Times New Roman" w:cs="Times New Roman"/>
          <w:lang w:val="en-GB"/>
        </w:rPr>
        <w:t xml:space="preserve">Thomas and Han’s parents suspect that hypersensitivity affects their child’s emotions and feelings, and makes him have bigger negative reactions because he is overwhelmed by sensory stimuli. </w:t>
      </w:r>
      <w:r w:rsidR="00A14ECB" w:rsidRPr="009A1D13">
        <w:rPr>
          <w:rFonts w:ascii="Times New Roman" w:hAnsi="Times New Roman" w:cs="Times New Roman"/>
          <w:lang w:val="en-GB"/>
        </w:rPr>
        <w:t>Billington (2000, 2006), Carlisle’s (2007), Kaufman (2010), and Kern (2002) provide</w:t>
      </w:r>
      <w:r w:rsidR="00A14ECB" w:rsidRPr="009A1D13">
        <w:rPr>
          <w:rFonts w:ascii="Times New Roman" w:eastAsia="PMingLiU" w:hAnsi="Times New Roman" w:cs="Times New Roman"/>
          <w:lang w:val="en-GB"/>
        </w:rPr>
        <w:t xml:space="preserve"> a suggestion—reducing sensorial stimuli in the environment. Thomas’s </w:t>
      </w:r>
      <w:r w:rsidR="004A40A2" w:rsidRPr="009A1D13">
        <w:rPr>
          <w:rFonts w:ascii="Times New Roman" w:eastAsia="PMingLiU" w:hAnsi="Times New Roman" w:cs="Times New Roman"/>
          <w:lang w:val="en-GB"/>
        </w:rPr>
        <w:t xml:space="preserve">learning </w:t>
      </w:r>
      <w:r w:rsidR="00364742" w:rsidRPr="009A1D13">
        <w:rPr>
          <w:rFonts w:ascii="Times New Roman" w:eastAsia="PMingLiU" w:hAnsi="Times New Roman" w:cs="Times New Roman"/>
          <w:lang w:val="en-GB"/>
        </w:rPr>
        <w:t xml:space="preserve">started to </w:t>
      </w:r>
      <w:r w:rsidR="00A14ECB" w:rsidRPr="009A1D13">
        <w:rPr>
          <w:rFonts w:ascii="Times New Roman" w:eastAsia="PMingLiU" w:hAnsi="Times New Roman" w:cs="Times New Roman"/>
          <w:lang w:val="en-GB"/>
        </w:rPr>
        <w:t xml:space="preserve">progress </w:t>
      </w:r>
      <w:r w:rsidR="00364742" w:rsidRPr="009A1D13">
        <w:rPr>
          <w:rFonts w:ascii="Times New Roman" w:eastAsia="PMingLiU" w:hAnsi="Times New Roman" w:cs="Times New Roman"/>
          <w:lang w:val="en-GB"/>
        </w:rPr>
        <w:t>after tackling his hypersensitivity issue</w:t>
      </w:r>
      <w:r w:rsidR="0043345A" w:rsidRPr="009A1D13">
        <w:rPr>
          <w:rFonts w:ascii="Times New Roman" w:eastAsia="PMingLiU" w:hAnsi="Times New Roman" w:cs="Times New Roman"/>
          <w:lang w:val="en-GB"/>
        </w:rPr>
        <w:t>,</w:t>
      </w:r>
      <w:r w:rsidR="00364742" w:rsidRPr="009A1D13">
        <w:rPr>
          <w:rFonts w:ascii="Times New Roman" w:eastAsia="PMingLiU" w:hAnsi="Times New Roman" w:cs="Times New Roman"/>
          <w:lang w:val="en-GB"/>
        </w:rPr>
        <w:t xml:space="preserve"> </w:t>
      </w:r>
      <w:r w:rsidR="0043345A" w:rsidRPr="009A1D13">
        <w:rPr>
          <w:rFonts w:ascii="Times New Roman" w:eastAsia="PMingLiU" w:hAnsi="Times New Roman" w:cs="Times New Roman"/>
          <w:lang w:val="en-GB"/>
        </w:rPr>
        <w:t xml:space="preserve">which was </w:t>
      </w:r>
      <w:r w:rsidR="001345C4" w:rsidRPr="009A1D13">
        <w:rPr>
          <w:rFonts w:ascii="Times New Roman" w:eastAsia="PMingLiU" w:hAnsi="Times New Roman" w:cs="Times New Roman"/>
          <w:lang w:val="en-GB"/>
        </w:rPr>
        <w:t>suggested</w:t>
      </w:r>
      <w:r w:rsidR="0043345A" w:rsidRPr="009A1D13">
        <w:rPr>
          <w:rFonts w:ascii="Times New Roman" w:eastAsia="PMingLiU" w:hAnsi="Times New Roman" w:cs="Times New Roman"/>
          <w:lang w:val="en-GB"/>
        </w:rPr>
        <w:t xml:space="preserve"> by </w:t>
      </w:r>
      <w:r w:rsidR="00364742" w:rsidRPr="009A1D13">
        <w:rPr>
          <w:rFonts w:ascii="Times New Roman" w:eastAsia="PMingLiU" w:hAnsi="Times New Roman" w:cs="Times New Roman"/>
          <w:lang w:val="en-GB"/>
        </w:rPr>
        <w:t>his occupational therapist</w:t>
      </w:r>
      <w:r w:rsidR="00A14ECB" w:rsidRPr="009A1D13">
        <w:rPr>
          <w:rFonts w:ascii="Times New Roman" w:eastAsia="PMingLiU" w:hAnsi="Times New Roman" w:cs="Times New Roman"/>
          <w:lang w:val="en-GB"/>
        </w:rPr>
        <w:t xml:space="preserve">. </w:t>
      </w:r>
      <w:r w:rsidR="001D045F" w:rsidRPr="009A1D13">
        <w:rPr>
          <w:rFonts w:ascii="Times New Roman" w:eastAsia="PMingLiU" w:hAnsi="Times New Roman" w:cs="Times New Roman"/>
          <w:lang w:val="en-GB"/>
        </w:rPr>
        <w:t>According to Macnamara (1972) language is learned from our intentions. Children form a relationship between what they hear and the meaning conveyed by the exchange. If we accept this to be the case, how can we expect a child with autism, who is overwhelmed by sensory stimulus, to distinguish the main object or details of pointed direction? For example, if a person says ‘listen, a bird is singing’, the child with autism might hear other sounds, such as car</w:t>
      </w:r>
      <w:r w:rsidR="00DB4F83" w:rsidRPr="009A1D13">
        <w:rPr>
          <w:rFonts w:ascii="Times New Roman" w:eastAsia="PMingLiU" w:hAnsi="Times New Roman" w:cs="Times New Roman"/>
          <w:lang w:val="en-GB"/>
        </w:rPr>
        <w:t>s</w:t>
      </w:r>
      <w:r w:rsidR="001D045F" w:rsidRPr="009A1D13">
        <w:rPr>
          <w:rFonts w:ascii="Times New Roman" w:eastAsia="PMingLiU" w:hAnsi="Times New Roman" w:cs="Times New Roman"/>
          <w:lang w:val="en-GB"/>
        </w:rPr>
        <w:t xml:space="preserve"> honking, or people’s laughter at the same time, and then misunderstand the person’s point. This could result in unexpected behaviour, or confusion.</w:t>
      </w:r>
    </w:p>
    <w:p w14:paraId="28D2E9ED" w14:textId="77777777" w:rsidR="00246F51" w:rsidRPr="009A1D13" w:rsidRDefault="00246F51" w:rsidP="004649A1">
      <w:pPr>
        <w:spacing w:line="360" w:lineRule="auto"/>
        <w:jc w:val="both"/>
        <w:rPr>
          <w:rFonts w:ascii="Times New Roman" w:hAnsi="Times New Roman" w:cs="Times New Roman"/>
          <w:lang w:val="en-GB"/>
        </w:rPr>
      </w:pPr>
    </w:p>
    <w:p w14:paraId="3E64E065" w14:textId="77777777" w:rsidR="004715E7" w:rsidRPr="009A1D13" w:rsidRDefault="00F73E9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addition to the</w:t>
      </w:r>
      <w:r w:rsidR="004715E7" w:rsidRPr="009A1D13">
        <w:rPr>
          <w:rFonts w:ascii="Times New Roman" w:hAnsi="Times New Roman" w:cs="Times New Roman"/>
          <w:lang w:val="en-GB"/>
        </w:rPr>
        <w:t xml:space="preserve"> above factors affecting a child’s emotions, some outer mil</w:t>
      </w:r>
      <w:r w:rsidRPr="009A1D13">
        <w:rPr>
          <w:rFonts w:ascii="Times New Roman" w:hAnsi="Times New Roman" w:cs="Times New Roman"/>
          <w:lang w:val="en-GB"/>
        </w:rPr>
        <w:t>i</w:t>
      </w:r>
      <w:r w:rsidR="004715E7" w:rsidRPr="009A1D13">
        <w:rPr>
          <w:rFonts w:ascii="Times New Roman" w:hAnsi="Times New Roman" w:cs="Times New Roman"/>
          <w:lang w:val="en-GB"/>
        </w:rPr>
        <w:t xml:space="preserve">eu (family, </w:t>
      </w:r>
      <w:r w:rsidRPr="009A1D13">
        <w:rPr>
          <w:rFonts w:ascii="Times New Roman" w:hAnsi="Times New Roman" w:cs="Times New Roman"/>
          <w:lang w:val="en-GB"/>
        </w:rPr>
        <w:t xml:space="preserve">the </w:t>
      </w:r>
      <w:r w:rsidR="004715E7" w:rsidRPr="009A1D13">
        <w:rPr>
          <w:rFonts w:ascii="Times New Roman" w:hAnsi="Times New Roman" w:cs="Times New Roman"/>
          <w:lang w:val="en-GB"/>
        </w:rPr>
        <w:t xml:space="preserve">educational system, </w:t>
      </w:r>
      <w:r w:rsidRPr="009A1D13">
        <w:rPr>
          <w:rFonts w:ascii="Times New Roman" w:hAnsi="Times New Roman" w:cs="Times New Roman"/>
          <w:lang w:val="en-GB"/>
        </w:rPr>
        <w:t xml:space="preserve">the </w:t>
      </w:r>
      <w:r w:rsidR="004715E7" w:rsidRPr="009A1D13">
        <w:rPr>
          <w:rFonts w:ascii="Times New Roman" w:hAnsi="Times New Roman" w:cs="Times New Roman"/>
          <w:lang w:val="en-GB"/>
        </w:rPr>
        <w:t>medical system, policy and society) might need to be considered</w:t>
      </w:r>
      <w:r w:rsidR="00AF2379" w:rsidRPr="009A1D13">
        <w:rPr>
          <w:rFonts w:ascii="Times New Roman" w:hAnsi="Times New Roman" w:cs="Times New Roman"/>
          <w:lang w:val="en-GB"/>
        </w:rPr>
        <w:t xml:space="preserve"> (Bronfenbrenner, 1974; </w:t>
      </w:r>
      <w:r w:rsidR="003F2ED4" w:rsidRPr="009A1D13">
        <w:rPr>
          <w:rFonts w:ascii="Times New Roman" w:hAnsi="Times New Roman" w:cs="Times New Roman"/>
          <w:lang w:val="en-GB"/>
        </w:rPr>
        <w:t>Cross and Huang, 2012;</w:t>
      </w:r>
      <w:r w:rsidR="00AF2379" w:rsidRPr="009A1D13">
        <w:rPr>
          <w:rFonts w:ascii="Times New Roman" w:hAnsi="Times New Roman" w:cs="Times New Roman"/>
          <w:lang w:val="en-GB"/>
        </w:rPr>
        <w:t xml:space="preserve"> </w:t>
      </w:r>
      <w:r w:rsidR="003F2ED4" w:rsidRPr="009A1D13">
        <w:rPr>
          <w:rFonts w:ascii="Times New Roman" w:hAnsi="Times New Roman" w:cs="Times New Roman"/>
          <w:lang w:val="en-GB"/>
        </w:rPr>
        <w:t xml:space="preserve">Denzin, 1984; </w:t>
      </w:r>
      <w:r w:rsidR="00D17F57" w:rsidRPr="009A1D13">
        <w:rPr>
          <w:rFonts w:ascii="Times New Roman" w:hAnsi="Times New Roman" w:cs="Times New Roman"/>
          <w:lang w:val="en-GB"/>
        </w:rPr>
        <w:t xml:space="preserve">Ecclestone </w:t>
      </w:r>
      <w:r w:rsidR="00D17F57" w:rsidRPr="009A1D13">
        <w:rPr>
          <w:rFonts w:ascii="Times New Roman" w:hAnsi="Times New Roman" w:cs="Times New Roman"/>
          <w:lang w:val="en-GB"/>
        </w:rPr>
        <w:lastRenderedPageBreak/>
        <w:t xml:space="preserve">and Hayes, 2009; </w:t>
      </w:r>
      <w:r w:rsidR="00AF2379" w:rsidRPr="009A1D13">
        <w:rPr>
          <w:rFonts w:ascii="Times New Roman" w:hAnsi="Times New Roman" w:cs="Times New Roman"/>
          <w:lang w:val="en-GB"/>
        </w:rPr>
        <w:t>Lazarus, 1991</w:t>
      </w:r>
      <w:r w:rsidR="003F2ED4" w:rsidRPr="009A1D13">
        <w:rPr>
          <w:rFonts w:ascii="Times New Roman" w:hAnsi="Times New Roman" w:cs="Times New Roman"/>
          <w:lang w:val="en-GB"/>
        </w:rPr>
        <w:t>, 2001</w:t>
      </w:r>
      <w:r w:rsidR="00AF2379" w:rsidRPr="009A1D13">
        <w:rPr>
          <w:rFonts w:ascii="Times New Roman" w:hAnsi="Times New Roman" w:cs="Times New Roman"/>
          <w:lang w:val="en-GB"/>
        </w:rPr>
        <w:t>; Lazarus and Folkman,</w:t>
      </w:r>
      <w:r w:rsidR="00AF2379" w:rsidRPr="009A1D13">
        <w:rPr>
          <w:lang w:val="en-GB"/>
        </w:rPr>
        <w:t xml:space="preserve"> </w:t>
      </w:r>
      <w:r w:rsidR="00AF2379" w:rsidRPr="009A1D13">
        <w:rPr>
          <w:rFonts w:ascii="Times New Roman" w:hAnsi="Times New Roman" w:cs="Times New Roman"/>
          <w:lang w:val="en-GB"/>
        </w:rPr>
        <w:t>1984; Seyfert, 2012</w:t>
      </w:r>
      <w:r w:rsidR="003F2ED4" w:rsidRPr="009A1D13">
        <w:rPr>
          <w:rFonts w:ascii="Times New Roman" w:hAnsi="Times New Roman" w:cs="Times New Roman"/>
          <w:lang w:val="en-GB"/>
        </w:rPr>
        <w:t>; Winograd, 2003</w:t>
      </w:r>
      <w:r w:rsidR="00AF2379" w:rsidRPr="009A1D13">
        <w:rPr>
          <w:rFonts w:ascii="Times New Roman" w:hAnsi="Times New Roman" w:cs="Times New Roman"/>
          <w:lang w:val="en-GB"/>
        </w:rPr>
        <w:t>)</w:t>
      </w:r>
      <w:r w:rsidR="004715E7" w:rsidRPr="009A1D13">
        <w:rPr>
          <w:rFonts w:ascii="Times New Roman" w:hAnsi="Times New Roman" w:cs="Times New Roman"/>
          <w:lang w:val="en-GB"/>
        </w:rPr>
        <w:t>.</w:t>
      </w:r>
      <w:r w:rsidR="00B4397B" w:rsidRPr="009A1D13">
        <w:rPr>
          <w:rFonts w:ascii="Times New Roman" w:hAnsi="Times New Roman" w:cs="Times New Roman"/>
          <w:lang w:val="en-GB"/>
        </w:rPr>
        <w:t xml:space="preserve"> </w:t>
      </w:r>
    </w:p>
    <w:p w14:paraId="3F015E7B" w14:textId="77777777" w:rsidR="003F2ED4" w:rsidRPr="009A1D13" w:rsidRDefault="003F2ED4" w:rsidP="004649A1">
      <w:pPr>
        <w:spacing w:line="360" w:lineRule="auto"/>
        <w:jc w:val="both"/>
        <w:rPr>
          <w:rFonts w:ascii="Times New Roman" w:hAnsi="Times New Roman" w:cs="Times New Roman"/>
          <w:lang w:val="en-GB"/>
        </w:rPr>
      </w:pPr>
    </w:p>
    <w:p w14:paraId="32925BB7" w14:textId="77777777" w:rsidR="00246F51" w:rsidRPr="009A1D13" w:rsidRDefault="00246F51"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Family</w:t>
      </w:r>
      <w:r w:rsidR="00DB3C59" w:rsidRPr="009A1D13">
        <w:rPr>
          <w:rFonts w:ascii="Times New Roman" w:hAnsi="Times New Roman" w:cs="Times New Roman"/>
          <w:b/>
          <w:szCs w:val="24"/>
          <w:lang w:val="en-GB"/>
        </w:rPr>
        <w:t xml:space="preserve"> </w:t>
      </w:r>
    </w:p>
    <w:p w14:paraId="33D55CD0" w14:textId="77777777" w:rsidR="00FC781E" w:rsidRPr="009A1D13" w:rsidRDefault="003B6DB7" w:rsidP="00C95B44">
      <w:pPr>
        <w:spacing w:line="360" w:lineRule="auto"/>
        <w:jc w:val="both"/>
        <w:rPr>
          <w:rFonts w:ascii="Times New Roman" w:hAnsi="Times New Roman" w:cs="Times New Roman"/>
          <w:lang w:val="en-GB"/>
        </w:rPr>
      </w:pPr>
      <w:r w:rsidRPr="009A1D13">
        <w:rPr>
          <w:rFonts w:ascii="Times New Roman" w:hAnsi="Times New Roman" w:cs="Times New Roman"/>
          <w:lang w:val="en-GB"/>
        </w:rPr>
        <w:t>‘The most “contagious” models for the child are likely to be those who are the major sources of support and control in his environment; namely, his parents</w:t>
      </w:r>
      <w:r w:rsidR="00ED645A" w:rsidRPr="009A1D13">
        <w:rPr>
          <w:rFonts w:ascii="Times New Roman" w:hAnsi="Times New Roman" w:cs="Times New Roman"/>
          <w:lang w:val="en-GB"/>
        </w:rPr>
        <w:t>,</w:t>
      </w:r>
      <w:r w:rsidR="00ED645A" w:rsidRPr="009A1D13">
        <w:rPr>
          <w:lang w:val="en-GB"/>
        </w:rPr>
        <w:t xml:space="preserve"> </w:t>
      </w:r>
      <w:r w:rsidR="00ED645A" w:rsidRPr="009A1D13">
        <w:rPr>
          <w:rFonts w:ascii="Times New Roman" w:hAnsi="Times New Roman" w:cs="Times New Roman"/>
          <w:lang w:val="en-GB"/>
        </w:rPr>
        <w:t>playmates,</w:t>
      </w:r>
      <w:r w:rsidR="00ED645A" w:rsidRPr="009A1D13">
        <w:rPr>
          <w:lang w:val="en-GB"/>
        </w:rPr>
        <w:t xml:space="preserve"> </w:t>
      </w:r>
      <w:r w:rsidR="00ED645A" w:rsidRPr="009A1D13">
        <w:rPr>
          <w:rFonts w:ascii="Times New Roman" w:hAnsi="Times New Roman" w:cs="Times New Roman"/>
          <w:lang w:val="en-GB"/>
        </w:rPr>
        <w:t xml:space="preserve">and older children and adults </w:t>
      </w:r>
      <w:r w:rsidRPr="009A1D13">
        <w:rPr>
          <w:rFonts w:ascii="Times New Roman" w:hAnsi="Times New Roman" w:cs="Times New Roman"/>
          <w:lang w:val="en-GB"/>
        </w:rPr>
        <w:t xml:space="preserve">who play a prominent role in his everyday life’ (Bronfenbrenner, 1974, p.133). </w:t>
      </w:r>
      <w:r w:rsidR="001D045F" w:rsidRPr="009A1D13">
        <w:rPr>
          <w:rFonts w:ascii="Times New Roman" w:hAnsi="Times New Roman" w:cs="Times New Roman"/>
          <w:lang w:val="en-GB"/>
        </w:rPr>
        <w:t xml:space="preserve">For all children the family unit is important. Inside a family, children learn how to build relationships with others, how to see and </w:t>
      </w:r>
      <w:r w:rsidR="00F73E9E" w:rsidRPr="009A1D13">
        <w:rPr>
          <w:rFonts w:ascii="Times New Roman" w:hAnsi="Times New Roman" w:cs="Times New Roman"/>
          <w:lang w:val="en-GB"/>
        </w:rPr>
        <w:t>interact</w:t>
      </w:r>
      <w:r w:rsidR="001D045F" w:rsidRPr="009A1D13">
        <w:rPr>
          <w:rFonts w:ascii="Times New Roman" w:hAnsi="Times New Roman" w:cs="Times New Roman"/>
          <w:lang w:val="en-GB"/>
        </w:rPr>
        <w:t xml:space="preserve"> with the world, </w:t>
      </w:r>
      <w:r w:rsidR="00894747" w:rsidRPr="009A1D13">
        <w:rPr>
          <w:rFonts w:ascii="Times New Roman" w:hAnsi="Times New Roman" w:cs="Times New Roman"/>
          <w:lang w:val="en-GB"/>
        </w:rPr>
        <w:t>how to</w:t>
      </w:r>
      <w:r w:rsidR="001D045F" w:rsidRPr="009A1D13">
        <w:rPr>
          <w:rFonts w:ascii="Times New Roman" w:hAnsi="Times New Roman" w:cs="Times New Roman"/>
          <w:lang w:val="en-GB"/>
        </w:rPr>
        <w:t xml:space="preserve"> gain support from their family members (especially their parents)</w:t>
      </w:r>
      <w:r w:rsidR="00894747" w:rsidRPr="009A1D13">
        <w:rPr>
          <w:rFonts w:ascii="Times New Roman" w:hAnsi="Times New Roman" w:cs="Times New Roman"/>
          <w:lang w:val="en-GB"/>
        </w:rPr>
        <w:t xml:space="preserve">, how to mimic those in their immediate surroundings, and how to handle negative emotions (Howe et al., 1999). </w:t>
      </w:r>
      <w:r w:rsidR="001D045F" w:rsidRPr="009A1D13">
        <w:rPr>
          <w:rFonts w:ascii="Times New Roman" w:hAnsi="Times New Roman" w:cs="Times New Roman"/>
          <w:lang w:val="en-GB"/>
        </w:rPr>
        <w:t xml:space="preserve">Morris et al. (2007) review current literature relating to the relationships between a child’s emotion regulation and their family. They conclude that a child’s emotion regulation has been learnt through observation, social referencing, and modelling, and it </w:t>
      </w:r>
      <w:r w:rsidR="00F73E9E" w:rsidRPr="009A1D13">
        <w:rPr>
          <w:rFonts w:ascii="Times New Roman" w:hAnsi="Times New Roman" w:cs="Times New Roman"/>
          <w:lang w:val="en-GB"/>
        </w:rPr>
        <w:t xml:space="preserve">is </w:t>
      </w:r>
      <w:r w:rsidR="001D045F" w:rsidRPr="009A1D13">
        <w:rPr>
          <w:rFonts w:ascii="Times New Roman" w:hAnsi="Times New Roman" w:cs="Times New Roman"/>
          <w:lang w:val="en-GB"/>
        </w:rPr>
        <w:t xml:space="preserve">also affected by parental emotion-coaching, parents’ reactions to emotions, parental encouragement to control emotions and perceived control over emotions, teaching about emotion regulation strategies, niche-picking, parental characteristics, parenting style, attachment, expressivity, and marital relationship in the family. My </w:t>
      </w:r>
      <w:r w:rsidR="0034408B" w:rsidRPr="009A1D13">
        <w:rPr>
          <w:rFonts w:ascii="Times New Roman" w:hAnsi="Times New Roman" w:cs="Times New Roman"/>
          <w:lang w:val="en-GB"/>
        </w:rPr>
        <w:t xml:space="preserve">parental narratives </w:t>
      </w:r>
      <w:r w:rsidR="001D045F" w:rsidRPr="009A1D13">
        <w:rPr>
          <w:rFonts w:ascii="Times New Roman" w:hAnsi="Times New Roman" w:cs="Times New Roman"/>
          <w:lang w:val="en-GB"/>
        </w:rPr>
        <w:t xml:space="preserve">concerning parents and their </w:t>
      </w:r>
      <w:r w:rsidR="00153C14" w:rsidRPr="009A1D13">
        <w:rPr>
          <w:rFonts w:ascii="Times New Roman" w:hAnsi="Times New Roman" w:cs="Times New Roman"/>
          <w:lang w:val="en-GB"/>
        </w:rPr>
        <w:t>difficultie</w:t>
      </w:r>
      <w:r w:rsidR="001D045F" w:rsidRPr="009A1D13">
        <w:rPr>
          <w:rFonts w:ascii="Times New Roman" w:hAnsi="Times New Roman" w:cs="Times New Roman"/>
          <w:lang w:val="en-GB"/>
        </w:rPr>
        <w:t xml:space="preserve">s </w:t>
      </w:r>
      <w:r w:rsidR="00F73E9E" w:rsidRPr="009A1D13">
        <w:rPr>
          <w:rFonts w:ascii="Times New Roman" w:hAnsi="Times New Roman" w:cs="Times New Roman"/>
          <w:lang w:val="en-GB"/>
        </w:rPr>
        <w:t xml:space="preserve">of </w:t>
      </w:r>
      <w:r w:rsidR="001D045F" w:rsidRPr="009A1D13">
        <w:rPr>
          <w:rFonts w:ascii="Times New Roman" w:hAnsi="Times New Roman" w:cs="Times New Roman"/>
          <w:lang w:val="en-GB"/>
        </w:rPr>
        <w:t>understanding their son’s emotions clearly, support Saarni (1999)’s findings. Furthermore, parents of children with autism undergo huge psychological distress (Paynter et al., 2013).</w:t>
      </w:r>
      <w:r w:rsidR="00601164" w:rsidRPr="009A1D13">
        <w:rPr>
          <w:rFonts w:ascii="Times New Roman" w:hAnsi="Times New Roman" w:cs="Times New Roman"/>
          <w:lang w:val="en-GB"/>
        </w:rPr>
        <w:t xml:space="preserve"> </w:t>
      </w:r>
      <w:r w:rsidR="00ED645A" w:rsidRPr="009A1D13">
        <w:rPr>
          <w:rFonts w:ascii="Times New Roman" w:hAnsi="Times New Roman" w:cs="Times New Roman"/>
          <w:lang w:val="en-GB"/>
        </w:rPr>
        <w:t>Bronfenbrenne</w:t>
      </w:r>
      <w:r w:rsidR="00FC781E" w:rsidRPr="009A1D13">
        <w:rPr>
          <w:rFonts w:ascii="Times New Roman" w:hAnsi="Times New Roman" w:cs="Times New Roman"/>
          <w:lang w:val="en-GB"/>
        </w:rPr>
        <w:t xml:space="preserve">r (1979) illustrates that </w:t>
      </w:r>
      <w:r w:rsidR="0043345A" w:rsidRPr="009A1D13">
        <w:rPr>
          <w:rFonts w:ascii="Times New Roman" w:hAnsi="Times New Roman" w:cs="Times New Roman"/>
          <w:lang w:val="en-GB"/>
        </w:rPr>
        <w:t xml:space="preserve">effective </w:t>
      </w:r>
      <w:r w:rsidR="00FC781E" w:rsidRPr="009A1D13">
        <w:rPr>
          <w:rFonts w:ascii="Times New Roman" w:hAnsi="Times New Roman" w:cs="Times New Roman"/>
          <w:lang w:val="en-GB"/>
        </w:rPr>
        <w:t>parenting</w:t>
      </w:r>
      <w:r w:rsidR="0043345A" w:rsidRPr="009A1D13">
        <w:rPr>
          <w:rFonts w:ascii="Times New Roman" w:hAnsi="Times New Roman" w:cs="Times New Roman"/>
          <w:lang w:val="en-GB"/>
        </w:rPr>
        <w:t xml:space="preserve"> </w:t>
      </w:r>
      <w:r w:rsidR="00FC781E" w:rsidRPr="009A1D13">
        <w:rPr>
          <w:rFonts w:ascii="Times New Roman" w:hAnsi="Times New Roman" w:cs="Times New Roman"/>
          <w:lang w:val="en-GB"/>
        </w:rPr>
        <w:t>is affected by</w:t>
      </w:r>
      <w:r w:rsidR="00ED645A" w:rsidRPr="009A1D13">
        <w:rPr>
          <w:rFonts w:ascii="Times New Roman" w:hAnsi="Times New Roman" w:cs="Times New Roman"/>
          <w:lang w:val="en-GB"/>
        </w:rPr>
        <w:t xml:space="preserve"> role demands, stresses, and supports </w:t>
      </w:r>
      <w:r w:rsidR="00FC781E" w:rsidRPr="009A1D13">
        <w:rPr>
          <w:rFonts w:ascii="Times New Roman" w:hAnsi="Times New Roman" w:cs="Times New Roman"/>
          <w:lang w:val="en-GB"/>
        </w:rPr>
        <w:t>originating</w:t>
      </w:r>
      <w:r w:rsidR="00ED645A" w:rsidRPr="009A1D13">
        <w:rPr>
          <w:rFonts w:ascii="Times New Roman" w:hAnsi="Times New Roman" w:cs="Times New Roman"/>
          <w:lang w:val="en-GB"/>
        </w:rPr>
        <w:t xml:space="preserve"> from other </w:t>
      </w:r>
      <w:r w:rsidR="00FC781E" w:rsidRPr="009A1D13">
        <w:rPr>
          <w:rFonts w:ascii="Times New Roman" w:hAnsi="Times New Roman" w:cs="Times New Roman"/>
          <w:lang w:val="en-GB"/>
        </w:rPr>
        <w:t>surrounding</w:t>
      </w:r>
      <w:r w:rsidR="00ED645A" w:rsidRPr="009A1D13">
        <w:rPr>
          <w:rFonts w:ascii="Times New Roman" w:hAnsi="Times New Roman" w:cs="Times New Roman"/>
          <w:lang w:val="en-GB"/>
        </w:rPr>
        <w:t>s</w:t>
      </w:r>
      <w:r w:rsidR="00C95B44" w:rsidRPr="009A1D13">
        <w:rPr>
          <w:rFonts w:ascii="Times New Roman" w:hAnsi="Times New Roman" w:cs="Times New Roman"/>
          <w:lang w:val="en-GB"/>
        </w:rPr>
        <w:t xml:space="preserve">. Parents evaluate their function abilities, the view of their children, job flexibility, child care arrangement, emergency helpers (friends, relatives, and </w:t>
      </w:r>
      <w:r w:rsidR="0098354B" w:rsidRPr="009A1D13">
        <w:rPr>
          <w:rFonts w:ascii="Times New Roman" w:hAnsi="Times New Roman" w:cs="Times New Roman"/>
          <w:lang w:val="en-GB"/>
        </w:rPr>
        <w:t>neighbours</w:t>
      </w:r>
      <w:r w:rsidR="00C95B44" w:rsidRPr="009A1D13">
        <w:rPr>
          <w:rFonts w:ascii="Times New Roman" w:hAnsi="Times New Roman" w:cs="Times New Roman"/>
          <w:lang w:val="en-GB"/>
        </w:rPr>
        <w:t xml:space="preserve">), social and </w:t>
      </w:r>
      <w:r w:rsidR="00C95B44" w:rsidRPr="009A1D13">
        <w:rPr>
          <w:rFonts w:ascii="Times New Roman" w:hAnsi="Times New Roman" w:cs="Times New Roman"/>
          <w:lang w:val="en-GB"/>
        </w:rPr>
        <w:lastRenderedPageBreak/>
        <w:t xml:space="preserve">health services, and neighbourhood safety. </w:t>
      </w:r>
      <w:r w:rsidR="00ED645A" w:rsidRPr="009A1D13">
        <w:rPr>
          <w:rFonts w:ascii="Times New Roman" w:hAnsi="Times New Roman" w:cs="Times New Roman"/>
          <w:lang w:val="en-GB"/>
        </w:rPr>
        <w:t xml:space="preserve">The availability of supportive settings is, in </w:t>
      </w:r>
      <w:r w:rsidR="00C95B44" w:rsidRPr="009A1D13">
        <w:rPr>
          <w:rFonts w:ascii="Times New Roman" w:hAnsi="Times New Roman" w:cs="Times New Roman"/>
          <w:lang w:val="en-GB"/>
        </w:rPr>
        <w:t>succession</w:t>
      </w:r>
      <w:r w:rsidR="00ED645A" w:rsidRPr="009A1D13">
        <w:rPr>
          <w:rFonts w:ascii="Times New Roman" w:hAnsi="Times New Roman" w:cs="Times New Roman"/>
          <w:lang w:val="en-GB"/>
        </w:rPr>
        <w:t xml:space="preserve">, </w:t>
      </w:r>
      <w:r w:rsidR="000B3A00" w:rsidRPr="009A1D13">
        <w:rPr>
          <w:rFonts w:ascii="Times New Roman" w:hAnsi="Times New Roman" w:cs="Times New Roman"/>
          <w:lang w:val="en-GB"/>
        </w:rPr>
        <w:t xml:space="preserve">presenting </w:t>
      </w:r>
      <w:r w:rsidR="00ED645A" w:rsidRPr="009A1D13">
        <w:rPr>
          <w:rFonts w:ascii="Times New Roman" w:hAnsi="Times New Roman" w:cs="Times New Roman"/>
          <w:lang w:val="en-GB"/>
        </w:rPr>
        <w:t xml:space="preserve">their existence and frequency </w:t>
      </w:r>
      <w:r w:rsidR="000B3A00" w:rsidRPr="009A1D13">
        <w:rPr>
          <w:rFonts w:ascii="Times New Roman" w:hAnsi="Times New Roman" w:cs="Times New Roman"/>
          <w:lang w:val="en-GB"/>
        </w:rPr>
        <w:t xml:space="preserve">of a function </w:t>
      </w:r>
      <w:r w:rsidR="00ED645A" w:rsidRPr="009A1D13">
        <w:rPr>
          <w:rFonts w:ascii="Times New Roman" w:hAnsi="Times New Roman" w:cs="Times New Roman"/>
          <w:lang w:val="en-GB"/>
        </w:rPr>
        <w:t xml:space="preserve">in a given culture or subculture. </w:t>
      </w:r>
      <w:r w:rsidR="000B3A00" w:rsidRPr="009A1D13">
        <w:rPr>
          <w:rFonts w:ascii="Times New Roman" w:hAnsi="Times New Roman" w:cs="Times New Roman"/>
          <w:lang w:val="en-GB"/>
        </w:rPr>
        <w:t>The</w:t>
      </w:r>
      <w:r w:rsidR="00ED645A" w:rsidRPr="009A1D13">
        <w:rPr>
          <w:rFonts w:ascii="Times New Roman" w:hAnsi="Times New Roman" w:cs="Times New Roman"/>
          <w:lang w:val="en-GB"/>
        </w:rPr>
        <w:t xml:space="preserve"> adoption of public policies and practices that create additional settings and societal roles conducive to family life</w:t>
      </w:r>
      <w:r w:rsidR="000B3A00" w:rsidRPr="009A1D13">
        <w:rPr>
          <w:rFonts w:ascii="Times New Roman" w:hAnsi="Times New Roman" w:cs="Times New Roman"/>
          <w:lang w:val="en-GB"/>
        </w:rPr>
        <w:t xml:space="preserve"> can enhance its frequency</w:t>
      </w:r>
      <w:r w:rsidR="00ED645A" w:rsidRPr="009A1D13">
        <w:rPr>
          <w:rFonts w:ascii="Times New Roman" w:hAnsi="Times New Roman" w:cs="Times New Roman"/>
          <w:lang w:val="en-GB"/>
        </w:rPr>
        <w:t xml:space="preserve">. </w:t>
      </w:r>
    </w:p>
    <w:p w14:paraId="1B566F88" w14:textId="77777777" w:rsidR="00FC781E" w:rsidRPr="009A1D13" w:rsidRDefault="00FC781E" w:rsidP="004649A1">
      <w:pPr>
        <w:spacing w:line="360" w:lineRule="auto"/>
        <w:jc w:val="both"/>
        <w:rPr>
          <w:rFonts w:ascii="Times New Roman" w:hAnsi="Times New Roman" w:cs="Times New Roman"/>
          <w:lang w:val="en-GB"/>
        </w:rPr>
      </w:pPr>
    </w:p>
    <w:p w14:paraId="5E017152" w14:textId="77777777" w:rsidR="00647089" w:rsidRPr="009A1D13" w:rsidRDefault="0060116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Meanwhile, the quality of </w:t>
      </w:r>
      <w:r w:rsidR="0043345A" w:rsidRPr="009A1D13">
        <w:rPr>
          <w:rFonts w:ascii="Times New Roman" w:hAnsi="Times New Roman" w:cs="Times New Roman"/>
          <w:lang w:val="en-GB"/>
        </w:rPr>
        <w:t xml:space="preserve">the </w:t>
      </w:r>
      <w:r w:rsidRPr="009A1D13">
        <w:rPr>
          <w:rFonts w:ascii="Times New Roman" w:hAnsi="Times New Roman" w:cs="Times New Roman"/>
          <w:lang w:val="en-GB"/>
        </w:rPr>
        <w:t xml:space="preserve">husband-wife relationship </w:t>
      </w:r>
      <w:r w:rsidR="005631D6" w:rsidRPr="009A1D13">
        <w:rPr>
          <w:rFonts w:ascii="Times New Roman" w:hAnsi="Times New Roman" w:cs="Times New Roman"/>
          <w:lang w:val="en-GB"/>
        </w:rPr>
        <w:t xml:space="preserve">is a considerable </w:t>
      </w:r>
      <w:r w:rsidR="001B544F" w:rsidRPr="009A1D13">
        <w:rPr>
          <w:rFonts w:ascii="Times New Roman" w:hAnsi="Times New Roman" w:cs="Times New Roman"/>
          <w:lang w:val="en-GB"/>
        </w:rPr>
        <w:t xml:space="preserve">predictor </w:t>
      </w:r>
      <w:r w:rsidR="005631D6" w:rsidRPr="009A1D13">
        <w:rPr>
          <w:rFonts w:ascii="Times New Roman" w:hAnsi="Times New Roman" w:cs="Times New Roman"/>
          <w:lang w:val="en-GB"/>
        </w:rPr>
        <w:t xml:space="preserve">of </w:t>
      </w:r>
      <w:r w:rsidRPr="009A1D13">
        <w:rPr>
          <w:rFonts w:ascii="Times New Roman" w:hAnsi="Times New Roman" w:cs="Times New Roman"/>
          <w:lang w:val="en-GB"/>
        </w:rPr>
        <w:t>the quality o</w:t>
      </w:r>
      <w:r w:rsidR="005631D6" w:rsidRPr="009A1D13">
        <w:rPr>
          <w:rFonts w:ascii="Times New Roman" w:hAnsi="Times New Roman" w:cs="Times New Roman"/>
          <w:lang w:val="en-GB"/>
        </w:rPr>
        <w:t>f the parent-child relationship</w:t>
      </w:r>
      <w:r w:rsidRPr="009A1D13">
        <w:rPr>
          <w:rFonts w:ascii="Times New Roman" w:hAnsi="Times New Roman" w:cs="Times New Roman"/>
          <w:lang w:val="en-GB"/>
        </w:rPr>
        <w:t xml:space="preserve"> </w:t>
      </w:r>
      <w:r w:rsidR="005631D6" w:rsidRPr="009A1D13">
        <w:rPr>
          <w:rFonts w:ascii="Times New Roman" w:hAnsi="Times New Roman" w:cs="Times New Roman"/>
          <w:lang w:val="en-GB"/>
        </w:rPr>
        <w:t>and</w:t>
      </w:r>
      <w:r w:rsidRPr="009A1D13">
        <w:rPr>
          <w:rFonts w:ascii="Times New Roman" w:hAnsi="Times New Roman" w:cs="Times New Roman"/>
          <w:lang w:val="en-GB"/>
        </w:rPr>
        <w:t xml:space="preserve"> the resulting child </w:t>
      </w:r>
      <w:r w:rsidR="005E4712" w:rsidRPr="009A1D13">
        <w:rPr>
          <w:rFonts w:ascii="Times New Roman" w:hAnsi="Times New Roman" w:cs="Times New Roman"/>
          <w:lang w:val="en-GB"/>
        </w:rPr>
        <w:t>development/</w:t>
      </w:r>
      <w:r w:rsidRPr="009A1D13">
        <w:rPr>
          <w:rFonts w:ascii="Times New Roman" w:hAnsi="Times New Roman" w:cs="Times New Roman"/>
          <w:lang w:val="en-GB"/>
        </w:rPr>
        <w:t>outcomes (Bronfenbrenner, 1995; Crockenberg &amp; Smith, 1982; Moss, 1967; Moss &amp; Robson, 1968; Robson, Pedersen, &amp; Moss, 1969).</w:t>
      </w:r>
      <w:r w:rsidR="00ED645A" w:rsidRPr="009A1D13">
        <w:rPr>
          <w:rFonts w:ascii="Times New Roman" w:hAnsi="Times New Roman" w:cs="Times New Roman"/>
          <w:lang w:val="en-GB"/>
        </w:rPr>
        <w:t xml:space="preserve"> </w:t>
      </w:r>
      <w:r w:rsidR="0026352E" w:rsidRPr="009A1D13">
        <w:rPr>
          <w:rFonts w:ascii="Times New Roman" w:hAnsi="Times New Roman" w:cs="Times New Roman"/>
          <w:lang w:val="en-GB"/>
        </w:rPr>
        <w:t>In my research, except</w:t>
      </w:r>
      <w:r w:rsidR="0043345A" w:rsidRPr="009A1D13">
        <w:rPr>
          <w:rFonts w:ascii="Times New Roman" w:hAnsi="Times New Roman" w:cs="Times New Roman"/>
          <w:lang w:val="en-GB"/>
        </w:rPr>
        <w:t xml:space="preserve"> for Paavai, the families have</w:t>
      </w:r>
      <w:r w:rsidR="00264073" w:rsidRPr="009A1D13">
        <w:rPr>
          <w:rFonts w:ascii="Times New Roman" w:hAnsi="Times New Roman" w:cs="Times New Roman"/>
          <w:lang w:val="en-GB"/>
        </w:rPr>
        <w:t xml:space="preserve"> </w:t>
      </w:r>
      <w:r w:rsidR="00AC0220" w:rsidRPr="009A1D13">
        <w:rPr>
          <w:rFonts w:ascii="Times New Roman" w:hAnsi="Times New Roman" w:cs="Times New Roman"/>
          <w:lang w:val="en-GB"/>
        </w:rPr>
        <w:t>cooperative</w:t>
      </w:r>
      <w:r w:rsidR="0026352E" w:rsidRPr="009A1D13">
        <w:rPr>
          <w:rFonts w:ascii="Times New Roman" w:hAnsi="Times New Roman" w:cs="Times New Roman"/>
          <w:lang w:val="en-GB"/>
        </w:rPr>
        <w:t xml:space="preserve"> relationships between </w:t>
      </w:r>
      <w:r w:rsidR="0043345A" w:rsidRPr="009A1D13">
        <w:rPr>
          <w:rFonts w:ascii="Times New Roman" w:hAnsi="Times New Roman" w:cs="Times New Roman"/>
          <w:lang w:val="en-GB"/>
        </w:rPr>
        <w:t xml:space="preserve">the </w:t>
      </w:r>
      <w:r w:rsidR="0026352E" w:rsidRPr="009A1D13">
        <w:rPr>
          <w:rFonts w:ascii="Times New Roman" w:hAnsi="Times New Roman" w:cs="Times New Roman"/>
          <w:lang w:val="en-GB"/>
        </w:rPr>
        <w:t>husbands</w:t>
      </w:r>
      <w:r w:rsidR="00264073" w:rsidRPr="009A1D13">
        <w:rPr>
          <w:rFonts w:ascii="Times New Roman" w:hAnsi="Times New Roman" w:cs="Times New Roman"/>
          <w:lang w:val="en-GB"/>
        </w:rPr>
        <w:t xml:space="preserve"> and wives—having shared duties and </w:t>
      </w:r>
      <w:r w:rsidR="0098354B" w:rsidRPr="009A1D13">
        <w:rPr>
          <w:rFonts w:ascii="Times New Roman" w:hAnsi="Times New Roman" w:cs="Times New Roman"/>
          <w:lang w:val="en-GB"/>
        </w:rPr>
        <w:t>consistent</w:t>
      </w:r>
      <w:r w:rsidR="00264073" w:rsidRPr="009A1D13">
        <w:rPr>
          <w:rFonts w:ascii="Times New Roman" w:hAnsi="Times New Roman" w:cs="Times New Roman"/>
          <w:lang w:val="en-GB"/>
        </w:rPr>
        <w:t xml:space="preserve"> child-rearing approaches. For example, </w:t>
      </w:r>
      <w:r w:rsidR="00AC0220" w:rsidRPr="009A1D13">
        <w:rPr>
          <w:rFonts w:ascii="Times New Roman" w:hAnsi="Times New Roman" w:cs="Times New Roman"/>
          <w:lang w:val="en-GB"/>
        </w:rPr>
        <w:t>Catherine and John always exchange and discuss their stra</w:t>
      </w:r>
      <w:r w:rsidR="0098354B" w:rsidRPr="009A1D13">
        <w:rPr>
          <w:rFonts w:ascii="Times New Roman" w:hAnsi="Times New Roman" w:cs="Times New Roman"/>
          <w:lang w:val="en-GB"/>
        </w:rPr>
        <w:t>te</w:t>
      </w:r>
      <w:r w:rsidR="00AC0220" w:rsidRPr="009A1D13">
        <w:rPr>
          <w:rFonts w:ascii="Times New Roman" w:hAnsi="Times New Roman" w:cs="Times New Roman"/>
          <w:lang w:val="en-GB"/>
        </w:rPr>
        <w:t xml:space="preserve">gies </w:t>
      </w:r>
      <w:r w:rsidR="0043345A" w:rsidRPr="009A1D13">
        <w:rPr>
          <w:rFonts w:ascii="Times New Roman" w:hAnsi="Times New Roman" w:cs="Times New Roman"/>
          <w:lang w:val="en-GB"/>
        </w:rPr>
        <w:t xml:space="preserve">of interacting with Harry. When </w:t>
      </w:r>
      <w:r w:rsidR="00264073" w:rsidRPr="009A1D13">
        <w:rPr>
          <w:rFonts w:ascii="Times New Roman" w:hAnsi="Times New Roman" w:cs="Times New Roman"/>
          <w:lang w:val="en-GB"/>
        </w:rPr>
        <w:t xml:space="preserve">John lost his temper </w:t>
      </w:r>
      <w:r w:rsidR="0043345A" w:rsidRPr="009A1D13">
        <w:rPr>
          <w:rFonts w:ascii="Times New Roman" w:hAnsi="Times New Roman" w:cs="Times New Roman"/>
          <w:lang w:val="en-GB"/>
        </w:rPr>
        <w:t>with</w:t>
      </w:r>
      <w:r w:rsidR="00264073" w:rsidRPr="009A1D13">
        <w:rPr>
          <w:rFonts w:ascii="Times New Roman" w:hAnsi="Times New Roman" w:cs="Times New Roman"/>
          <w:lang w:val="en-GB"/>
        </w:rPr>
        <w:t xml:space="preserve"> Harry</w:t>
      </w:r>
      <w:r w:rsidR="00B86E41" w:rsidRPr="009A1D13">
        <w:rPr>
          <w:rFonts w:ascii="Times New Roman" w:hAnsi="Times New Roman" w:cs="Times New Roman"/>
          <w:lang w:val="en-GB"/>
        </w:rPr>
        <w:t>’s tantrum</w:t>
      </w:r>
      <w:r w:rsidR="00264073" w:rsidRPr="009A1D13">
        <w:rPr>
          <w:rFonts w:ascii="Times New Roman" w:hAnsi="Times New Roman" w:cs="Times New Roman"/>
          <w:lang w:val="en-GB"/>
        </w:rPr>
        <w:t xml:space="preserve">, </w:t>
      </w:r>
      <w:r w:rsidR="00B86E41" w:rsidRPr="009A1D13">
        <w:rPr>
          <w:rFonts w:ascii="Times New Roman" w:hAnsi="Times New Roman" w:cs="Times New Roman"/>
          <w:lang w:val="en-GB"/>
        </w:rPr>
        <w:t>Catherine</w:t>
      </w:r>
      <w:r w:rsidR="00264073" w:rsidRPr="009A1D13">
        <w:rPr>
          <w:rFonts w:ascii="Times New Roman" w:hAnsi="Times New Roman" w:cs="Times New Roman"/>
          <w:lang w:val="en-GB"/>
        </w:rPr>
        <w:t xml:space="preserve"> </w:t>
      </w:r>
      <w:r w:rsidR="00B86E41" w:rsidRPr="009A1D13">
        <w:rPr>
          <w:rFonts w:ascii="Times New Roman" w:hAnsi="Times New Roman" w:cs="Times New Roman"/>
          <w:lang w:val="en-GB"/>
        </w:rPr>
        <w:t>took</w:t>
      </w:r>
      <w:r w:rsidR="00264073" w:rsidRPr="009A1D13">
        <w:rPr>
          <w:rFonts w:ascii="Times New Roman" w:hAnsi="Times New Roman" w:cs="Times New Roman"/>
          <w:lang w:val="en-GB"/>
        </w:rPr>
        <w:t xml:space="preserve"> charge of the </w:t>
      </w:r>
      <w:r w:rsidR="001B544F" w:rsidRPr="009A1D13">
        <w:rPr>
          <w:rFonts w:ascii="Times New Roman" w:hAnsi="Times New Roman" w:cs="Times New Roman"/>
          <w:lang w:val="en-GB"/>
        </w:rPr>
        <w:t>situation</w:t>
      </w:r>
      <w:r w:rsidR="00B86E41" w:rsidRPr="009A1D13">
        <w:rPr>
          <w:rFonts w:ascii="Times New Roman" w:hAnsi="Times New Roman" w:cs="Times New Roman"/>
          <w:lang w:val="en-GB"/>
        </w:rPr>
        <w:t>,</w:t>
      </w:r>
      <w:r w:rsidR="00264073" w:rsidRPr="009A1D13">
        <w:rPr>
          <w:rFonts w:ascii="Times New Roman" w:hAnsi="Times New Roman" w:cs="Times New Roman"/>
          <w:lang w:val="en-GB"/>
        </w:rPr>
        <w:t xml:space="preserve"> </w:t>
      </w:r>
      <w:r w:rsidR="00B86E41" w:rsidRPr="009A1D13">
        <w:rPr>
          <w:rFonts w:ascii="Times New Roman" w:hAnsi="Times New Roman" w:cs="Times New Roman"/>
          <w:lang w:val="en-GB"/>
        </w:rPr>
        <w:t xml:space="preserve">reinterpreted the hidden meaning of Harry’s tantrum and then calmed Harry down </w:t>
      </w:r>
      <w:r w:rsidR="00264073" w:rsidRPr="009A1D13">
        <w:rPr>
          <w:rFonts w:ascii="Times New Roman" w:hAnsi="Times New Roman" w:cs="Times New Roman"/>
          <w:lang w:val="en-GB"/>
        </w:rPr>
        <w:t xml:space="preserve">which </w:t>
      </w:r>
      <w:r w:rsidR="00B86E41" w:rsidRPr="009A1D13">
        <w:rPr>
          <w:rFonts w:ascii="Times New Roman" w:hAnsi="Times New Roman" w:cs="Times New Roman"/>
          <w:lang w:val="en-GB"/>
        </w:rPr>
        <w:t xml:space="preserve">might </w:t>
      </w:r>
      <w:r w:rsidR="0043345A" w:rsidRPr="009A1D13">
        <w:rPr>
          <w:rFonts w:ascii="Times New Roman" w:hAnsi="Times New Roman" w:cs="Times New Roman"/>
          <w:lang w:val="en-GB"/>
        </w:rPr>
        <w:t>be conducive toward Harry having a</w:t>
      </w:r>
      <w:r w:rsidR="00B86E41" w:rsidRPr="009A1D13">
        <w:rPr>
          <w:rFonts w:ascii="Times New Roman" w:hAnsi="Times New Roman" w:cs="Times New Roman"/>
          <w:lang w:val="en-GB"/>
        </w:rPr>
        <w:t xml:space="preserve"> more stable emotionality</w:t>
      </w:r>
      <w:r w:rsidR="00264073" w:rsidRPr="009A1D13">
        <w:rPr>
          <w:rFonts w:ascii="Times New Roman" w:hAnsi="Times New Roman" w:cs="Times New Roman"/>
          <w:lang w:val="en-GB"/>
        </w:rPr>
        <w:t>.</w:t>
      </w:r>
    </w:p>
    <w:p w14:paraId="78654A7A" w14:textId="77777777" w:rsidR="00ED645A" w:rsidRPr="009A1D13" w:rsidRDefault="00ED645A" w:rsidP="004649A1">
      <w:pPr>
        <w:spacing w:line="360" w:lineRule="auto"/>
        <w:jc w:val="both"/>
        <w:rPr>
          <w:rFonts w:ascii="Times New Roman" w:hAnsi="Times New Roman" w:cs="Times New Roman"/>
          <w:lang w:val="en-GB"/>
        </w:rPr>
      </w:pPr>
    </w:p>
    <w:p w14:paraId="60E7158B" w14:textId="77777777" w:rsidR="00DB4F83" w:rsidRPr="009A1D13" w:rsidRDefault="001D045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 traditional scenario is that a mother should be responsible for upbringing, and many societies take the mother’s efforts for granted. Therefore, the mother needs to leave her employment and is responsible for the child’s inappropriate behaviour or bad academic performance. </w:t>
      </w:r>
      <w:r w:rsidR="00205044" w:rsidRPr="009A1D13">
        <w:rPr>
          <w:rFonts w:ascii="Times New Roman" w:hAnsi="Times New Roman" w:cs="Times New Roman"/>
          <w:lang w:val="en-GB"/>
        </w:rPr>
        <w:t>Dunn and Kendrick (1982)</w:t>
      </w:r>
      <w:r w:rsidR="00E90D8B" w:rsidRPr="009A1D13">
        <w:rPr>
          <w:rFonts w:ascii="Times New Roman" w:hAnsi="Times New Roman" w:cs="Times New Roman"/>
          <w:lang w:val="en-GB"/>
        </w:rPr>
        <w:t xml:space="preserve">, Fisher and Goodley (2007), Moss (1991), Parker (2012), and Shu and Lung (2005) </w:t>
      </w:r>
      <w:r w:rsidR="00205044" w:rsidRPr="009A1D13">
        <w:rPr>
          <w:rFonts w:ascii="Times New Roman" w:hAnsi="Times New Roman" w:cs="Times New Roman"/>
          <w:lang w:val="en-GB"/>
        </w:rPr>
        <w:t xml:space="preserve">found that mothers are the main caregivers in most cases. However, </w:t>
      </w:r>
      <w:r w:rsidRPr="009A1D13">
        <w:rPr>
          <w:rFonts w:ascii="Times New Roman" w:hAnsi="Times New Roman" w:cs="Times New Roman"/>
          <w:lang w:val="en-GB"/>
        </w:rPr>
        <w:t>Parker</w:t>
      </w:r>
      <w:r w:rsidR="00205044" w:rsidRPr="009A1D13">
        <w:rPr>
          <w:rFonts w:ascii="Times New Roman" w:hAnsi="Times New Roman" w:cs="Times New Roman"/>
          <w:lang w:val="en-GB"/>
        </w:rPr>
        <w:t xml:space="preserve"> (</w:t>
      </w:r>
      <w:r w:rsidRPr="009A1D13">
        <w:rPr>
          <w:rFonts w:ascii="Times New Roman" w:hAnsi="Times New Roman" w:cs="Times New Roman"/>
          <w:lang w:val="en-GB"/>
        </w:rPr>
        <w:t>2012) suggest</w:t>
      </w:r>
      <w:r w:rsidR="00205044" w:rsidRPr="009A1D13">
        <w:rPr>
          <w:rFonts w:ascii="Times New Roman" w:hAnsi="Times New Roman" w:cs="Times New Roman"/>
          <w:lang w:val="en-GB"/>
        </w:rPr>
        <w:t>s</w:t>
      </w:r>
      <w:r w:rsidRPr="009A1D13">
        <w:rPr>
          <w:rFonts w:ascii="Times New Roman" w:hAnsi="Times New Roman" w:cs="Times New Roman"/>
          <w:lang w:val="en-GB"/>
        </w:rPr>
        <w:t xml:space="preserve"> that the father should share the burden of looking after a child with special needs</w:t>
      </w:r>
      <w:r w:rsidR="00205044" w:rsidRPr="009A1D13">
        <w:rPr>
          <w:rFonts w:ascii="Times New Roman" w:hAnsi="Times New Roman" w:cs="Times New Roman"/>
          <w:lang w:val="en-GB"/>
        </w:rPr>
        <w:t>, a situation revealed in my study</w:t>
      </w:r>
      <w:r w:rsidRPr="009A1D13">
        <w:rPr>
          <w:rFonts w:ascii="Times New Roman" w:hAnsi="Times New Roman" w:cs="Times New Roman"/>
          <w:lang w:val="en-GB"/>
        </w:rPr>
        <w:t xml:space="preserve">. One of my Taiwan participants, Catherine mentioned and questioned this unfair situation in her diary (Diary 2/Dec/2010). In half of the families that participated in my research the </w:t>
      </w:r>
      <w:r w:rsidRPr="009A1D13">
        <w:rPr>
          <w:rFonts w:ascii="Times New Roman" w:hAnsi="Times New Roman" w:cs="Times New Roman"/>
          <w:lang w:val="en-GB"/>
        </w:rPr>
        <w:lastRenderedPageBreak/>
        <w:t>father</w:t>
      </w:r>
      <w:r w:rsidR="00EC3BA8" w:rsidRPr="009A1D13">
        <w:rPr>
          <w:rFonts w:ascii="Times New Roman" w:hAnsi="Times New Roman" w:cs="Times New Roman"/>
          <w:lang w:val="en-GB"/>
        </w:rPr>
        <w:t xml:space="preserve"> (Larry and John)</w:t>
      </w:r>
      <w:r w:rsidRPr="009A1D13">
        <w:rPr>
          <w:rFonts w:ascii="Times New Roman" w:hAnsi="Times New Roman" w:cs="Times New Roman"/>
          <w:lang w:val="en-GB"/>
        </w:rPr>
        <w:t xml:space="preserve"> is the main caregiver of their son. Consider that according to Freud’s theory and previous research findings (Beets and Foley, 2008; Cabrera et al., 2000; Fagan and Iglesias, 1999; Koestner, Franz, and Weinberger, 1990; McBride, Schoppe-Sullivan, and Ho, 2005; Ninio and Rinott, 1988) a boy is more likely to imitate his father’s behaviour rather than his mother’s, and will benefit from his father’s involvement (role model), in socio-emotional, physical activity, cognitive, academic aspects</w:t>
      </w:r>
      <w:r w:rsidR="006C15B1" w:rsidRPr="009A1D13">
        <w:rPr>
          <w:rFonts w:ascii="Times New Roman" w:hAnsi="Times New Roman" w:cs="Times New Roman"/>
          <w:lang w:val="en-GB"/>
        </w:rPr>
        <w:t>,</w:t>
      </w:r>
      <w:r w:rsidRPr="009A1D13">
        <w:rPr>
          <w:rFonts w:ascii="Times New Roman" w:hAnsi="Times New Roman" w:cs="Times New Roman"/>
          <w:lang w:val="en-GB"/>
        </w:rPr>
        <w:t xml:space="preserve"> and so on. Consider also that a survey in England indicates that the ratio of males to females with autism is 9:1</w:t>
      </w:r>
      <w:r w:rsidR="006C15B1" w:rsidRPr="009A1D13">
        <w:rPr>
          <w:rFonts w:ascii="Times New Roman" w:hAnsi="Times New Roman" w:cs="Times New Roman"/>
          <w:lang w:val="en-GB"/>
        </w:rPr>
        <w:t xml:space="preserve"> </w:t>
      </w:r>
      <w:r w:rsidRPr="009A1D13">
        <w:rPr>
          <w:rFonts w:ascii="Times New Roman" w:hAnsi="Times New Roman" w:cs="Times New Roman"/>
          <w:lang w:val="en-GB"/>
        </w:rPr>
        <w:t xml:space="preserve">(Brugha et al., 2009). </w:t>
      </w:r>
    </w:p>
    <w:p w14:paraId="1C324CA4" w14:textId="77777777" w:rsidR="00E90D8B" w:rsidRPr="009A1D13" w:rsidRDefault="00E90D8B" w:rsidP="004649A1">
      <w:pPr>
        <w:spacing w:line="360" w:lineRule="auto"/>
        <w:jc w:val="both"/>
        <w:rPr>
          <w:rFonts w:ascii="Times New Roman" w:hAnsi="Times New Roman" w:cs="Times New Roman"/>
          <w:lang w:val="en-GB"/>
        </w:rPr>
      </w:pPr>
    </w:p>
    <w:p w14:paraId="50B2EC92" w14:textId="77777777" w:rsidR="00246F51" w:rsidRPr="009A1D13" w:rsidRDefault="0020504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All </w:t>
      </w:r>
      <w:r w:rsidR="001D045F" w:rsidRPr="009A1D13">
        <w:rPr>
          <w:rFonts w:ascii="Times New Roman" w:hAnsi="Times New Roman" w:cs="Times New Roman"/>
          <w:lang w:val="en-GB"/>
        </w:rPr>
        <w:t>the parents</w:t>
      </w:r>
      <w:r w:rsidRPr="009A1D13">
        <w:rPr>
          <w:rFonts w:ascii="Times New Roman" w:hAnsi="Times New Roman" w:cs="Times New Roman"/>
          <w:lang w:val="en-GB"/>
        </w:rPr>
        <w:t xml:space="preserve"> in my study </w:t>
      </w:r>
      <w:r w:rsidR="001D045F" w:rsidRPr="009A1D13">
        <w:rPr>
          <w:rFonts w:ascii="Times New Roman" w:hAnsi="Times New Roman" w:cs="Times New Roman"/>
          <w:lang w:val="en-GB"/>
        </w:rPr>
        <w:t xml:space="preserve">told me that they </w:t>
      </w:r>
      <w:r w:rsidRPr="009A1D13">
        <w:rPr>
          <w:rFonts w:ascii="Times New Roman" w:hAnsi="Times New Roman" w:cs="Times New Roman"/>
          <w:lang w:val="en-GB"/>
        </w:rPr>
        <w:t>did</w:t>
      </w:r>
      <w:r w:rsidR="001D045F" w:rsidRPr="009A1D13">
        <w:rPr>
          <w:rFonts w:ascii="Times New Roman" w:hAnsi="Times New Roman" w:cs="Times New Roman"/>
          <w:lang w:val="en-GB"/>
        </w:rPr>
        <w:t xml:space="preserve"> the best for their sons. </w:t>
      </w:r>
      <w:r w:rsidR="00DB4F83" w:rsidRPr="009A1D13">
        <w:rPr>
          <w:rFonts w:ascii="Times New Roman" w:hAnsi="Times New Roman" w:cs="Times New Roman"/>
          <w:lang w:val="en-GB"/>
        </w:rPr>
        <w:t>Interest</w:t>
      </w:r>
      <w:r w:rsidR="003820B6" w:rsidRPr="009A1D13">
        <w:rPr>
          <w:rFonts w:ascii="Times New Roman" w:hAnsi="Times New Roman" w:cs="Times New Roman"/>
          <w:lang w:val="en-GB"/>
        </w:rPr>
        <w:t>ing</w:t>
      </w:r>
      <w:r w:rsidR="00DB4F83" w:rsidRPr="009A1D13">
        <w:rPr>
          <w:rFonts w:ascii="Times New Roman" w:hAnsi="Times New Roman" w:cs="Times New Roman"/>
          <w:lang w:val="en-GB"/>
        </w:rPr>
        <w:t>ly</w:t>
      </w:r>
      <w:r w:rsidR="001D045F" w:rsidRPr="009A1D13">
        <w:rPr>
          <w:rFonts w:ascii="Times New Roman" w:hAnsi="Times New Roman" w:cs="Times New Roman"/>
          <w:lang w:val="en-GB"/>
        </w:rPr>
        <w:t>, both of the Taiwan participants showed an attitude of being ‘good-enough parents’ (which partly matches the notion of Winnicott’s book ‘The Ordinary Devoted Mother and her Baby’ published in 1949. Parents do their best for their children, meanwhile, they still have their own time and hobbies) rather than being ‘perfect parents or A+ parents’.</w:t>
      </w:r>
    </w:p>
    <w:p w14:paraId="7B2A7155" w14:textId="77777777" w:rsidR="00647089" w:rsidRPr="009A1D13" w:rsidRDefault="00647089" w:rsidP="004649A1">
      <w:pPr>
        <w:spacing w:line="360" w:lineRule="auto"/>
        <w:jc w:val="both"/>
        <w:rPr>
          <w:rFonts w:ascii="Times New Roman" w:hAnsi="Times New Roman" w:cs="Times New Roman"/>
          <w:lang w:val="en-GB"/>
        </w:rPr>
      </w:pPr>
    </w:p>
    <w:p w14:paraId="264AB0FB"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perfect parent or A+ parent is a common phenomenon in Taiwan. The centre of a perfect mother’s life is her child. She sacrifices and devotes herself to child-rearing or </w:t>
      </w:r>
      <w:r w:rsidR="001B544F" w:rsidRPr="009A1D13">
        <w:rPr>
          <w:rFonts w:ascii="Times New Roman" w:hAnsi="Times New Roman" w:cs="Times New Roman"/>
          <w:lang w:val="en-GB"/>
        </w:rPr>
        <w:t xml:space="preserve">to </w:t>
      </w:r>
      <w:r w:rsidRPr="009A1D13">
        <w:rPr>
          <w:rFonts w:ascii="Times New Roman" w:hAnsi="Times New Roman" w:cs="Times New Roman"/>
          <w:lang w:val="en-GB"/>
        </w:rPr>
        <w:t>her other family members, and is</w:t>
      </w:r>
      <w:r w:rsidR="001B544F" w:rsidRPr="009A1D13">
        <w:rPr>
          <w:rFonts w:ascii="Times New Roman" w:hAnsi="Times New Roman" w:cs="Times New Roman"/>
          <w:lang w:val="en-GB"/>
        </w:rPr>
        <w:t>, herself,</w:t>
      </w:r>
      <w:r w:rsidRPr="009A1D13">
        <w:rPr>
          <w:rFonts w:ascii="Times New Roman" w:hAnsi="Times New Roman" w:cs="Times New Roman"/>
          <w:lang w:val="en-GB"/>
        </w:rPr>
        <w:t xml:space="preserve"> the lowest priority of all of her family members. A perfect mother is inclined to ascribe her child’s achievement to luck; by contrast, she will blame herself or be blamed for her child’s illness, bad behaviour or poor academic achievement.</w:t>
      </w:r>
    </w:p>
    <w:p w14:paraId="1A7464A1" w14:textId="77777777" w:rsidR="0014381E" w:rsidRPr="009A1D13" w:rsidRDefault="0014381E" w:rsidP="004649A1">
      <w:pPr>
        <w:spacing w:line="360" w:lineRule="auto"/>
        <w:jc w:val="both"/>
        <w:rPr>
          <w:rFonts w:ascii="Times New Roman" w:hAnsi="Times New Roman" w:cs="Times New Roman"/>
          <w:lang w:val="en-GB"/>
        </w:rPr>
      </w:pPr>
    </w:p>
    <w:p w14:paraId="7E4526FD" w14:textId="77777777" w:rsidR="0014381E"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‘good-eno</w:t>
      </w:r>
      <w:r w:rsidR="003E4796" w:rsidRPr="009A1D13">
        <w:rPr>
          <w:rFonts w:ascii="Times New Roman" w:hAnsi="Times New Roman" w:cs="Times New Roman"/>
          <w:lang w:val="en-GB"/>
        </w:rPr>
        <w:t>ugh parents’ may be a result of</w:t>
      </w:r>
      <w:r w:rsidRPr="009A1D13">
        <w:rPr>
          <w:rFonts w:ascii="Times New Roman" w:hAnsi="Times New Roman" w:cs="Times New Roman"/>
          <w:lang w:val="en-GB"/>
        </w:rPr>
        <w:t xml:space="preserve"> both parents having to earn enough money for their family to enjoy a minimum lifestyle (since the social welfare system in </w:t>
      </w:r>
      <w:r w:rsidRPr="009A1D13">
        <w:rPr>
          <w:rFonts w:ascii="Times New Roman" w:hAnsi="Times New Roman" w:cs="Times New Roman"/>
          <w:lang w:val="en-GB"/>
        </w:rPr>
        <w:lastRenderedPageBreak/>
        <w:t xml:space="preserve">Taiwan is not as excellent as it </w:t>
      </w:r>
      <w:r w:rsidR="003646EF" w:rsidRPr="009A1D13">
        <w:rPr>
          <w:rFonts w:ascii="Times New Roman" w:hAnsi="Times New Roman" w:cs="Times New Roman"/>
          <w:lang w:val="en-GB"/>
        </w:rPr>
        <w:t xml:space="preserve">is </w:t>
      </w:r>
      <w:r w:rsidRPr="009A1D13">
        <w:rPr>
          <w:rFonts w:ascii="Times New Roman" w:hAnsi="Times New Roman" w:cs="Times New Roman"/>
          <w:lang w:val="en-GB"/>
        </w:rPr>
        <w:t xml:space="preserve">in the UK) and to pay for other support resources (such as a 24-hour nanny). </w:t>
      </w:r>
      <w:r w:rsidR="003646EF" w:rsidRPr="009A1D13">
        <w:rPr>
          <w:rFonts w:ascii="Times New Roman" w:hAnsi="Times New Roman" w:cs="Times New Roman"/>
          <w:lang w:val="en-GB"/>
        </w:rPr>
        <w:t>Fortunately</w:t>
      </w:r>
      <w:r w:rsidRPr="009A1D13">
        <w:rPr>
          <w:rFonts w:ascii="Times New Roman" w:hAnsi="Times New Roman" w:cs="Times New Roman"/>
          <w:lang w:val="en-GB"/>
        </w:rPr>
        <w:t>, the Taiwanese parents</w:t>
      </w:r>
      <w:r w:rsidR="00022CB0" w:rsidRPr="009A1D13">
        <w:rPr>
          <w:rFonts w:ascii="Times New Roman" w:hAnsi="Times New Roman" w:cs="Times New Roman"/>
          <w:lang w:val="en-GB"/>
        </w:rPr>
        <w:t xml:space="preserve"> (particularly</w:t>
      </w:r>
      <w:r w:rsidR="00334B3D" w:rsidRPr="009A1D13">
        <w:rPr>
          <w:rFonts w:ascii="Times New Roman" w:hAnsi="Times New Roman" w:cs="Times New Roman"/>
          <w:lang w:val="en-GB"/>
        </w:rPr>
        <w:t xml:space="preserve"> Catherine and Ya</w:t>
      </w:r>
      <w:r w:rsidR="00022CB0" w:rsidRPr="009A1D13">
        <w:rPr>
          <w:rFonts w:ascii="Times New Roman" w:hAnsi="Times New Roman" w:cs="Times New Roman"/>
          <w:lang w:val="en-GB"/>
        </w:rPr>
        <w:t>)</w:t>
      </w:r>
      <w:r w:rsidRPr="009A1D13">
        <w:rPr>
          <w:rFonts w:ascii="Times New Roman" w:hAnsi="Times New Roman" w:cs="Times New Roman"/>
          <w:lang w:val="en-GB"/>
        </w:rPr>
        <w:t xml:space="preserve"> in the </w:t>
      </w:r>
      <w:r w:rsidR="003D1E50" w:rsidRPr="009A1D13">
        <w:rPr>
          <w:rFonts w:ascii="Times New Roman" w:hAnsi="Times New Roman" w:cs="Times New Roman"/>
          <w:lang w:val="en-GB"/>
        </w:rPr>
        <w:t>study</w:t>
      </w:r>
      <w:r w:rsidRPr="009A1D13">
        <w:rPr>
          <w:rFonts w:ascii="Times New Roman" w:hAnsi="Times New Roman" w:cs="Times New Roman"/>
          <w:lang w:val="en-GB"/>
        </w:rPr>
        <w:t xml:space="preserve"> have their parents and parents-in-law to help them to look after their children temporarily and give them some financial support. In addition to this, their relatives and friends also provide some help, </w:t>
      </w:r>
      <w:r w:rsidR="0043345A" w:rsidRPr="009A1D13">
        <w:rPr>
          <w:rFonts w:ascii="Times New Roman" w:hAnsi="Times New Roman" w:cs="Times New Roman"/>
          <w:lang w:val="en-GB"/>
        </w:rPr>
        <w:t xml:space="preserve">with such </w:t>
      </w:r>
      <w:r w:rsidRPr="009A1D13">
        <w:rPr>
          <w:rFonts w:ascii="Times New Roman" w:hAnsi="Times New Roman" w:cs="Times New Roman"/>
          <w:lang w:val="en-GB"/>
        </w:rPr>
        <w:t>usef</w:t>
      </w:r>
      <w:r w:rsidR="0043345A" w:rsidRPr="009A1D13">
        <w:rPr>
          <w:rFonts w:ascii="Times New Roman" w:hAnsi="Times New Roman" w:cs="Times New Roman"/>
          <w:lang w:val="en-GB"/>
        </w:rPr>
        <w:t>ul resources as</w:t>
      </w:r>
      <w:r w:rsidRPr="009A1D13">
        <w:rPr>
          <w:rFonts w:ascii="Times New Roman" w:hAnsi="Times New Roman" w:cs="Times New Roman"/>
          <w:lang w:val="en-GB"/>
        </w:rPr>
        <w:t xml:space="preserve"> job-searching, and house-finding</w:t>
      </w:r>
      <w:r w:rsidR="00022CB0" w:rsidRPr="009A1D13">
        <w:rPr>
          <w:rFonts w:ascii="Times New Roman" w:hAnsi="Times New Roman" w:cs="Times New Roman"/>
          <w:lang w:val="en-GB"/>
        </w:rPr>
        <w:t xml:space="preserve"> which resonates Altiere and Kluge (2009)’s finding-- mothers found more support from friends and family than did fathers. </w:t>
      </w:r>
      <w:r w:rsidR="003C6258" w:rsidRPr="009A1D13">
        <w:rPr>
          <w:rFonts w:ascii="Times New Roman" w:hAnsi="Times New Roman" w:cs="Times New Roman"/>
          <w:lang w:val="en-GB"/>
        </w:rPr>
        <w:t xml:space="preserve">Except </w:t>
      </w:r>
      <w:r w:rsidR="0043345A" w:rsidRPr="009A1D13">
        <w:rPr>
          <w:rFonts w:ascii="Times New Roman" w:hAnsi="Times New Roman" w:cs="Times New Roman"/>
          <w:lang w:val="en-GB"/>
        </w:rPr>
        <w:t xml:space="preserve">for </w:t>
      </w:r>
      <w:r w:rsidR="003C6258" w:rsidRPr="009A1D13">
        <w:rPr>
          <w:rFonts w:ascii="Times New Roman" w:hAnsi="Times New Roman" w:cs="Times New Roman"/>
          <w:lang w:val="en-GB"/>
        </w:rPr>
        <w:t>some financial and physical support</w:t>
      </w:r>
      <w:r w:rsidR="00E90572" w:rsidRPr="009A1D13">
        <w:rPr>
          <w:rFonts w:ascii="Times New Roman" w:hAnsi="Times New Roman" w:cs="Times New Roman" w:hint="eastAsia"/>
          <w:lang w:val="en-GB"/>
        </w:rPr>
        <w:t>,</w:t>
      </w:r>
      <w:r w:rsidR="003C6258" w:rsidRPr="009A1D13">
        <w:rPr>
          <w:rFonts w:ascii="Times New Roman" w:hAnsi="Times New Roman" w:cs="Times New Roman"/>
          <w:lang w:val="en-GB"/>
        </w:rPr>
        <w:t xml:space="preserve"> </w:t>
      </w:r>
      <w:r w:rsidR="00E90572" w:rsidRPr="009A1D13">
        <w:rPr>
          <w:rFonts w:ascii="Times New Roman" w:hAnsi="Times New Roman" w:cs="Times New Roman" w:hint="eastAsia"/>
          <w:lang w:val="en-GB"/>
        </w:rPr>
        <w:t>e</w:t>
      </w:r>
      <w:r w:rsidR="00E90572" w:rsidRPr="009A1D13">
        <w:rPr>
          <w:rFonts w:ascii="Times New Roman" w:hAnsi="Times New Roman" w:cs="Times New Roman"/>
          <w:lang w:val="en-GB"/>
        </w:rPr>
        <w:t>ven</w:t>
      </w:r>
      <w:r w:rsidR="003C6258" w:rsidRPr="009A1D13">
        <w:rPr>
          <w:rFonts w:ascii="Times New Roman" w:hAnsi="Times New Roman" w:cs="Times New Roman"/>
          <w:lang w:val="en-GB"/>
        </w:rPr>
        <w:t xml:space="preserve"> though grandparents may not interact with their</w:t>
      </w:r>
      <w:r w:rsidR="003C6258" w:rsidRPr="009A1D13">
        <w:rPr>
          <w:lang w:val="en-GB"/>
        </w:rPr>
        <w:t xml:space="preserve"> </w:t>
      </w:r>
      <w:r w:rsidR="003C6258" w:rsidRPr="009A1D13">
        <w:rPr>
          <w:rFonts w:ascii="Times New Roman" w:hAnsi="Times New Roman" w:cs="Times New Roman"/>
          <w:lang w:val="en-GB"/>
        </w:rPr>
        <w:t xml:space="preserve">grandchild directly, they may influence </w:t>
      </w:r>
      <w:r w:rsidR="0043345A" w:rsidRPr="009A1D13">
        <w:rPr>
          <w:rFonts w:ascii="Times New Roman" w:hAnsi="Times New Roman" w:cs="Times New Roman"/>
          <w:lang w:val="en-GB"/>
        </w:rPr>
        <w:t xml:space="preserve">the </w:t>
      </w:r>
      <w:r w:rsidR="003C6258" w:rsidRPr="009A1D13">
        <w:rPr>
          <w:rFonts w:ascii="Times New Roman" w:hAnsi="Times New Roman" w:cs="Times New Roman"/>
          <w:lang w:val="en-GB"/>
        </w:rPr>
        <w:t xml:space="preserve">parents’ child-rearing approach which affects how the child is treated or expected by </w:t>
      </w:r>
      <w:r w:rsidR="0043345A" w:rsidRPr="009A1D13">
        <w:rPr>
          <w:rFonts w:ascii="Times New Roman" w:hAnsi="Times New Roman" w:cs="Times New Roman"/>
          <w:lang w:val="en-GB"/>
        </w:rPr>
        <w:t xml:space="preserve">their </w:t>
      </w:r>
      <w:r w:rsidR="003C6258" w:rsidRPr="009A1D13">
        <w:rPr>
          <w:rFonts w:ascii="Times New Roman" w:hAnsi="Times New Roman" w:cs="Times New Roman"/>
          <w:lang w:val="en-GB"/>
        </w:rPr>
        <w:t>parents (Bronfenbrenner, 1979)</w:t>
      </w:r>
      <w:r w:rsidR="005303E8" w:rsidRPr="009A1D13">
        <w:rPr>
          <w:rFonts w:ascii="Times New Roman" w:hAnsi="Times New Roman" w:cs="Times New Roman"/>
          <w:lang w:val="en-GB"/>
        </w:rPr>
        <w:t xml:space="preserve">. </w:t>
      </w:r>
    </w:p>
    <w:p w14:paraId="3DF5A216" w14:textId="77777777" w:rsidR="005303E8" w:rsidRPr="009A1D13" w:rsidRDefault="005303E8" w:rsidP="004649A1">
      <w:pPr>
        <w:spacing w:line="360" w:lineRule="auto"/>
        <w:jc w:val="both"/>
        <w:rPr>
          <w:rFonts w:ascii="Times New Roman" w:hAnsi="Times New Roman" w:cs="Times New Roman"/>
          <w:lang w:val="en-GB"/>
        </w:rPr>
      </w:pPr>
    </w:p>
    <w:p w14:paraId="1357E84F"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terms of parental attitudes toward their child, the Taiwanese participants (mothers) reflected that while they attempted to control their own tempers, there were times when they actually lost control, because their sons drove them crazy. Both participants knew that they should manage their temper, because they knew that their sons did not mean to irritate </w:t>
      </w:r>
      <w:r w:rsidR="003646EF" w:rsidRPr="009A1D13">
        <w:rPr>
          <w:rFonts w:ascii="Times New Roman" w:hAnsi="Times New Roman" w:cs="Times New Roman"/>
          <w:lang w:val="en-GB"/>
        </w:rPr>
        <w:t>them</w:t>
      </w:r>
      <w:r w:rsidRPr="009A1D13">
        <w:rPr>
          <w:rFonts w:ascii="Times New Roman" w:hAnsi="Times New Roman" w:cs="Times New Roman"/>
          <w:lang w:val="en-GB"/>
        </w:rPr>
        <w:t xml:space="preserve"> and they were aware that the parent’s and child’s emotions were reciprocal</w:t>
      </w:r>
      <w:r w:rsidR="00721889" w:rsidRPr="009A1D13">
        <w:rPr>
          <w:rFonts w:ascii="Times New Roman" w:hAnsi="Times New Roman" w:cs="Times New Roman"/>
          <w:lang w:val="en-GB"/>
        </w:rPr>
        <w:t xml:space="preserve"> which resonates with Reay (2000)’s observation of mother-child mutual relationships of emotionality</w:t>
      </w:r>
      <w:r w:rsidR="00B65001" w:rsidRPr="009A1D13">
        <w:rPr>
          <w:rFonts w:ascii="Times New Roman" w:hAnsi="Times New Roman" w:cs="Times New Roman"/>
          <w:lang w:val="en-GB"/>
        </w:rPr>
        <w:t xml:space="preserve"> and Bronfenbrenner (1979)’s Ecological system</w:t>
      </w:r>
      <w:r w:rsidRPr="009A1D13">
        <w:rPr>
          <w:rFonts w:ascii="Times New Roman" w:hAnsi="Times New Roman" w:cs="Times New Roman"/>
          <w:lang w:val="en-GB"/>
        </w:rPr>
        <w:t>.</w:t>
      </w:r>
      <w:r w:rsidR="00B01759" w:rsidRPr="009A1D13">
        <w:rPr>
          <w:rFonts w:ascii="Times New Roman" w:hAnsi="Times New Roman" w:cs="Times New Roman"/>
          <w:lang w:val="en-GB"/>
        </w:rPr>
        <w:t xml:space="preserve"> </w:t>
      </w:r>
      <w:r w:rsidR="000926C0" w:rsidRPr="009A1D13">
        <w:rPr>
          <w:rFonts w:ascii="Times New Roman" w:hAnsi="Times New Roman" w:cs="Times New Roman"/>
          <w:lang w:val="en-GB"/>
        </w:rPr>
        <w:t>From</w:t>
      </w:r>
      <w:r w:rsidR="00B01759" w:rsidRPr="009A1D13">
        <w:rPr>
          <w:rFonts w:ascii="Times New Roman" w:hAnsi="Times New Roman" w:cs="Times New Roman"/>
          <w:lang w:val="en-GB"/>
        </w:rPr>
        <w:t xml:space="preserve"> Bronfenbrenner (1979)’s </w:t>
      </w:r>
      <w:r w:rsidR="000926C0" w:rsidRPr="009A1D13">
        <w:rPr>
          <w:rFonts w:ascii="Times New Roman" w:hAnsi="Times New Roman" w:cs="Times New Roman"/>
          <w:lang w:val="en-GB"/>
        </w:rPr>
        <w:t>view</w:t>
      </w:r>
      <w:r w:rsidR="00AE430B" w:rsidRPr="009A1D13">
        <w:rPr>
          <w:rFonts w:ascii="Times New Roman" w:hAnsi="Times New Roman" w:cs="Times New Roman"/>
          <w:lang w:val="en-GB"/>
        </w:rPr>
        <w:t>point</w:t>
      </w:r>
      <w:r w:rsidR="00B01759" w:rsidRPr="009A1D13">
        <w:rPr>
          <w:rFonts w:ascii="Times New Roman" w:hAnsi="Times New Roman" w:cs="Times New Roman"/>
          <w:lang w:val="en-GB"/>
        </w:rPr>
        <w:t>, different settings can have an effect on one another. If an individual is not getting the emotional support they need from their family at home, it can negatively affect their performance at school, which in turn can negatively affect how their teachers and peers interact with them. Unless broken, this b</w:t>
      </w:r>
      <w:r w:rsidR="0043345A" w:rsidRPr="009A1D13">
        <w:rPr>
          <w:rFonts w:ascii="Times New Roman" w:hAnsi="Times New Roman" w:cs="Times New Roman"/>
          <w:lang w:val="en-GB"/>
        </w:rPr>
        <w:t>ecomes a vicious cycle of</w:t>
      </w:r>
      <w:r w:rsidR="00B01759" w:rsidRPr="009A1D13">
        <w:rPr>
          <w:rFonts w:ascii="Times New Roman" w:hAnsi="Times New Roman" w:cs="Times New Roman"/>
          <w:lang w:val="en-GB"/>
        </w:rPr>
        <w:t xml:space="preserve"> in which individual family members can feel unsupported. </w:t>
      </w:r>
      <w:r w:rsidRPr="009A1D13">
        <w:rPr>
          <w:rFonts w:ascii="Times New Roman" w:hAnsi="Times New Roman" w:cs="Times New Roman"/>
          <w:lang w:val="en-GB"/>
        </w:rPr>
        <w:t>However, the UK participants completely overlooked parent-child</w:t>
      </w:r>
      <w:r w:rsidR="003646EF" w:rsidRPr="009A1D13">
        <w:rPr>
          <w:rFonts w:ascii="Times New Roman" w:hAnsi="Times New Roman" w:cs="Times New Roman"/>
          <w:lang w:val="en-GB"/>
        </w:rPr>
        <w:t xml:space="preserve"> reciprocal emotional influence. This might be an indication of cultural differences.</w:t>
      </w:r>
    </w:p>
    <w:p w14:paraId="2E77C8A9" w14:textId="77777777" w:rsidR="00C31B7E" w:rsidRPr="009A1D13" w:rsidRDefault="003C01F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Raising a child with autism is considered to be an onerous task (Ann, 2009; Divan et al., 2012; Neely et al., 2012). The </w:t>
      </w:r>
      <w:r w:rsidR="00D31426" w:rsidRPr="009A1D13">
        <w:rPr>
          <w:rFonts w:ascii="Times New Roman" w:hAnsi="Times New Roman" w:cs="Times New Roman"/>
          <w:lang w:val="en-GB"/>
        </w:rPr>
        <w:t>parents</w:t>
      </w:r>
      <w:r w:rsidRPr="009A1D13">
        <w:rPr>
          <w:rFonts w:ascii="Times New Roman" w:hAnsi="Times New Roman" w:cs="Times New Roman"/>
          <w:lang w:val="en-GB"/>
        </w:rPr>
        <w:t xml:space="preserve"> of </w:t>
      </w:r>
      <w:r w:rsidR="00B23814" w:rsidRPr="009A1D13">
        <w:rPr>
          <w:rFonts w:ascii="Times New Roman" w:hAnsi="Times New Roman" w:cs="Times New Roman"/>
          <w:lang w:val="en-GB"/>
        </w:rPr>
        <w:t>children</w:t>
      </w:r>
      <w:r w:rsidRPr="009A1D13">
        <w:rPr>
          <w:rFonts w:ascii="Times New Roman" w:hAnsi="Times New Roman" w:cs="Times New Roman"/>
          <w:lang w:val="en-GB"/>
        </w:rPr>
        <w:t xml:space="preserve"> with autism experience a </w:t>
      </w:r>
      <w:r w:rsidR="00D31426" w:rsidRPr="009A1D13">
        <w:rPr>
          <w:rFonts w:ascii="Times New Roman" w:hAnsi="Times New Roman" w:cs="Times New Roman"/>
          <w:lang w:val="en-GB"/>
        </w:rPr>
        <w:t xml:space="preserve">significant </w:t>
      </w:r>
      <w:r w:rsidRPr="009A1D13">
        <w:rPr>
          <w:rFonts w:ascii="Times New Roman" w:hAnsi="Times New Roman" w:cs="Times New Roman"/>
          <w:lang w:val="en-GB"/>
        </w:rPr>
        <w:t xml:space="preserve">amount of stress and depression (Divan et al., 2012; Neely et al., 2012; Paynter et al., 2013). They encounter substantial issues; </w:t>
      </w:r>
      <w:r w:rsidR="00334B3D" w:rsidRPr="009A1D13">
        <w:rPr>
          <w:rFonts w:ascii="Times New Roman" w:hAnsi="Times New Roman" w:cs="Times New Roman"/>
          <w:lang w:val="en-GB"/>
        </w:rPr>
        <w:t>assessment-</w:t>
      </w:r>
      <w:r w:rsidR="0098354B" w:rsidRPr="009A1D13">
        <w:rPr>
          <w:rFonts w:ascii="Times New Roman" w:hAnsi="Times New Roman" w:cs="Times New Roman"/>
          <w:lang w:val="en-GB"/>
        </w:rPr>
        <w:t>arrangement</w:t>
      </w:r>
      <w:r w:rsidR="00334B3D" w:rsidRPr="009A1D13">
        <w:rPr>
          <w:rFonts w:ascii="Times New Roman" w:hAnsi="Times New Roman" w:cs="Times New Roman"/>
          <w:lang w:val="en-GB"/>
        </w:rPr>
        <w:t xml:space="preserve"> (Ann, 2009</w:t>
      </w:r>
      <w:r w:rsidR="005D34E9" w:rsidRPr="009A1D13">
        <w:rPr>
          <w:rFonts w:ascii="Times New Roman" w:hAnsi="Times New Roman" w:cs="Times New Roman"/>
          <w:lang w:val="en-GB"/>
        </w:rPr>
        <w:t>; Neely et al., 2012</w:t>
      </w:r>
      <w:r w:rsidR="00334B3D" w:rsidRPr="009A1D13">
        <w:rPr>
          <w:rFonts w:ascii="Times New Roman" w:hAnsi="Times New Roman" w:cs="Times New Roman"/>
          <w:lang w:val="en-GB"/>
        </w:rPr>
        <w:t xml:space="preserve">), </w:t>
      </w:r>
      <w:r w:rsidRPr="009A1D13">
        <w:rPr>
          <w:rFonts w:ascii="Times New Roman" w:hAnsi="Times New Roman" w:cs="Times New Roman"/>
          <w:lang w:val="en-GB"/>
        </w:rPr>
        <w:t>social withdrawal in the beginning and social reintegration later (</w:t>
      </w:r>
      <w:r w:rsidR="005D34E9" w:rsidRPr="009A1D13">
        <w:rPr>
          <w:rFonts w:ascii="Times New Roman" w:hAnsi="Times New Roman" w:cs="Times New Roman"/>
          <w:lang w:val="en-GB"/>
        </w:rPr>
        <w:t xml:space="preserve">Ann, 2009; </w:t>
      </w:r>
      <w:r w:rsidRPr="009A1D13">
        <w:rPr>
          <w:rFonts w:ascii="Times New Roman" w:hAnsi="Times New Roman" w:cs="Times New Roman"/>
          <w:lang w:val="en-GB"/>
        </w:rPr>
        <w:t>Divan et</w:t>
      </w:r>
      <w:r w:rsidR="00D31426" w:rsidRPr="009A1D13">
        <w:rPr>
          <w:rFonts w:ascii="Times New Roman" w:hAnsi="Times New Roman" w:cs="Times New Roman"/>
          <w:lang w:val="en-GB"/>
        </w:rPr>
        <w:t xml:space="preserve"> al., 2012; Neely et al., 2012),</w:t>
      </w:r>
      <w:r w:rsidRPr="009A1D13">
        <w:rPr>
          <w:rFonts w:ascii="Times New Roman" w:hAnsi="Times New Roman" w:cs="Times New Roman"/>
          <w:lang w:val="en-GB"/>
        </w:rPr>
        <w:t xml:space="preserve"> </w:t>
      </w:r>
      <w:r w:rsidR="00D31426" w:rsidRPr="009A1D13">
        <w:rPr>
          <w:rFonts w:ascii="Times New Roman" w:hAnsi="Times New Roman" w:cs="Times New Roman"/>
          <w:lang w:val="en-GB"/>
        </w:rPr>
        <w:t>acquiring</w:t>
      </w:r>
      <w:r w:rsidRPr="009A1D13">
        <w:rPr>
          <w:rFonts w:ascii="Times New Roman" w:hAnsi="Times New Roman" w:cs="Times New Roman"/>
          <w:lang w:val="en-GB"/>
        </w:rPr>
        <w:t xml:space="preserve"> the </w:t>
      </w:r>
      <w:r w:rsidR="00D31426" w:rsidRPr="009A1D13">
        <w:rPr>
          <w:rFonts w:ascii="Times New Roman" w:hAnsi="Times New Roman" w:cs="Times New Roman"/>
          <w:lang w:val="en-GB"/>
        </w:rPr>
        <w:t xml:space="preserve">required </w:t>
      </w:r>
      <w:r w:rsidRPr="009A1D13">
        <w:rPr>
          <w:rFonts w:ascii="Times New Roman" w:hAnsi="Times New Roman" w:cs="Times New Roman"/>
          <w:lang w:val="en-GB"/>
        </w:rPr>
        <w:t xml:space="preserve">skills </w:t>
      </w:r>
      <w:r w:rsidR="00D31426" w:rsidRPr="009A1D13">
        <w:rPr>
          <w:rFonts w:ascii="Times New Roman" w:hAnsi="Times New Roman" w:cs="Times New Roman"/>
          <w:lang w:val="en-GB"/>
        </w:rPr>
        <w:t xml:space="preserve">and knowledge </w:t>
      </w:r>
      <w:r w:rsidRPr="009A1D13">
        <w:rPr>
          <w:rFonts w:ascii="Times New Roman" w:hAnsi="Times New Roman" w:cs="Times New Roman"/>
          <w:lang w:val="en-GB"/>
        </w:rPr>
        <w:t>to cope</w:t>
      </w:r>
      <w:r w:rsidR="00D31426" w:rsidRPr="009A1D13">
        <w:rPr>
          <w:rFonts w:ascii="Times New Roman" w:hAnsi="Times New Roman" w:cs="Times New Roman"/>
          <w:lang w:val="en-GB"/>
        </w:rPr>
        <w:t xml:space="preserve"> with</w:t>
      </w:r>
      <w:r w:rsidRPr="009A1D13">
        <w:rPr>
          <w:rFonts w:ascii="Times New Roman" w:hAnsi="Times New Roman" w:cs="Times New Roman"/>
          <w:lang w:val="en-GB"/>
        </w:rPr>
        <w:t xml:space="preserve"> their child’s difficulties (Paynter et</w:t>
      </w:r>
      <w:r w:rsidR="00D31426" w:rsidRPr="009A1D13">
        <w:rPr>
          <w:rFonts w:ascii="Times New Roman" w:hAnsi="Times New Roman" w:cs="Times New Roman"/>
          <w:lang w:val="en-GB"/>
        </w:rPr>
        <w:t xml:space="preserve"> al., 2013),</w:t>
      </w:r>
      <w:r w:rsidRPr="009A1D13">
        <w:rPr>
          <w:rFonts w:ascii="Times New Roman" w:hAnsi="Times New Roman" w:cs="Times New Roman"/>
          <w:lang w:val="en-GB"/>
        </w:rPr>
        <w:t xml:space="preserve"> access</w:t>
      </w:r>
      <w:r w:rsidR="00D31426" w:rsidRPr="009A1D13">
        <w:rPr>
          <w:rFonts w:ascii="Times New Roman" w:hAnsi="Times New Roman" w:cs="Times New Roman"/>
          <w:lang w:val="en-GB"/>
        </w:rPr>
        <w:t>ing any</w:t>
      </w:r>
      <w:r w:rsidRPr="009A1D13">
        <w:rPr>
          <w:rFonts w:ascii="Times New Roman" w:hAnsi="Times New Roman" w:cs="Times New Roman"/>
          <w:lang w:val="en-GB"/>
        </w:rPr>
        <w:t xml:space="preserve"> social support, social networking and the health care system (</w:t>
      </w:r>
      <w:r w:rsidR="00334B3D" w:rsidRPr="009A1D13">
        <w:rPr>
          <w:rFonts w:ascii="Times New Roman" w:hAnsi="Times New Roman" w:cs="Times New Roman"/>
          <w:lang w:val="en-GB"/>
        </w:rPr>
        <w:t xml:space="preserve">Ann, 2009; </w:t>
      </w:r>
      <w:r w:rsidRPr="009A1D13">
        <w:rPr>
          <w:rFonts w:ascii="Times New Roman" w:hAnsi="Times New Roman" w:cs="Times New Roman"/>
          <w:lang w:val="en-GB"/>
        </w:rPr>
        <w:t xml:space="preserve">Divan et al., 2012; Neely et al., 2012; </w:t>
      </w:r>
      <w:r w:rsidR="00BC6B84" w:rsidRPr="009A1D13">
        <w:rPr>
          <w:rFonts w:ascii="Times New Roman" w:hAnsi="Times New Roman" w:cs="Times New Roman"/>
          <w:lang w:val="en-GB"/>
        </w:rPr>
        <w:t xml:space="preserve">Parker, 2012; </w:t>
      </w:r>
      <w:r w:rsidRPr="009A1D13">
        <w:rPr>
          <w:rFonts w:ascii="Times New Roman" w:hAnsi="Times New Roman" w:cs="Times New Roman"/>
          <w:lang w:val="en-GB"/>
        </w:rPr>
        <w:t>Paynter et al., 2013)</w:t>
      </w:r>
      <w:r w:rsidR="00D31426" w:rsidRPr="009A1D13">
        <w:rPr>
          <w:rFonts w:ascii="Times New Roman" w:hAnsi="Times New Roman" w:cs="Times New Roman"/>
          <w:lang w:val="en-GB"/>
        </w:rPr>
        <w:t>,</w:t>
      </w:r>
      <w:r w:rsidRPr="009A1D13">
        <w:rPr>
          <w:rFonts w:ascii="Times New Roman" w:hAnsi="Times New Roman" w:cs="Times New Roman"/>
          <w:lang w:val="en-GB"/>
        </w:rPr>
        <w:t xml:space="preserve"> </w:t>
      </w:r>
      <w:r w:rsidR="00D31426" w:rsidRPr="009A1D13">
        <w:rPr>
          <w:rFonts w:ascii="Times New Roman" w:hAnsi="Times New Roman" w:cs="Times New Roman"/>
          <w:lang w:val="en-GB"/>
        </w:rPr>
        <w:t>and gaining</w:t>
      </w:r>
      <w:r w:rsidRPr="009A1D13">
        <w:rPr>
          <w:rFonts w:ascii="Times New Roman" w:hAnsi="Times New Roman" w:cs="Times New Roman"/>
          <w:lang w:val="en-GB"/>
        </w:rPr>
        <w:t xml:space="preserve"> professional awareness of their family’s huge economic and emotional burden (</w:t>
      </w:r>
      <w:r w:rsidR="00657F7B" w:rsidRPr="009A1D13">
        <w:rPr>
          <w:rFonts w:ascii="Times New Roman" w:hAnsi="Times New Roman" w:cs="Times New Roman"/>
          <w:lang w:val="en-GB"/>
        </w:rPr>
        <w:t xml:space="preserve">Blacher, 1984; DeMyer and Goldberg, 1983; </w:t>
      </w:r>
      <w:r w:rsidRPr="009A1D13">
        <w:rPr>
          <w:rFonts w:ascii="Times New Roman" w:hAnsi="Times New Roman" w:cs="Times New Roman"/>
          <w:lang w:val="en-GB"/>
        </w:rPr>
        <w:t>Divan et al., 2012; Neely et al., 2012</w:t>
      </w:r>
      <w:r w:rsidR="00E90D8B" w:rsidRPr="009A1D13">
        <w:rPr>
          <w:rFonts w:ascii="Times New Roman" w:hAnsi="Times New Roman" w:cs="Times New Roman"/>
          <w:lang w:val="en-GB"/>
        </w:rPr>
        <w:t>; Timimi et al., 2011</w:t>
      </w:r>
      <w:r w:rsidRPr="009A1D13">
        <w:rPr>
          <w:rFonts w:ascii="Times New Roman" w:hAnsi="Times New Roman" w:cs="Times New Roman"/>
          <w:lang w:val="en-GB"/>
        </w:rPr>
        <w:t xml:space="preserve">). </w:t>
      </w:r>
      <w:r w:rsidR="003D1E50" w:rsidRPr="009A1D13">
        <w:rPr>
          <w:rFonts w:ascii="Times New Roman" w:hAnsi="Times New Roman" w:cs="Times New Roman"/>
          <w:lang w:val="en-GB"/>
        </w:rPr>
        <w:t>Similarly</w:t>
      </w:r>
      <w:r w:rsidR="00D31426" w:rsidRPr="009A1D13">
        <w:rPr>
          <w:rFonts w:ascii="Times New Roman" w:hAnsi="Times New Roman" w:cs="Times New Roman"/>
          <w:lang w:val="en-GB"/>
        </w:rPr>
        <w:t xml:space="preserve">, </w:t>
      </w:r>
      <w:r w:rsidR="00815917" w:rsidRPr="009A1D13">
        <w:rPr>
          <w:rFonts w:ascii="Times New Roman" w:hAnsi="Times New Roman" w:cs="Times New Roman"/>
          <w:lang w:val="en-GB"/>
        </w:rPr>
        <w:t>Thierry and Watkins (2006) filmed ‘Autism Every Day’ to explore the parenting experience of working with children with autism.</w:t>
      </w:r>
      <w:r w:rsidR="00C31B7E" w:rsidRPr="009A1D13">
        <w:rPr>
          <w:rFonts w:ascii="Times New Roman" w:hAnsi="Times New Roman" w:cs="Times New Roman"/>
          <w:lang w:val="en-GB"/>
        </w:rPr>
        <w:t xml:space="preserve"> Parents in the film mentioned that parents’ exhaustion, as well as stress from other parents, schools, and financial situations.</w:t>
      </w:r>
      <w:r w:rsidR="00C31B7E" w:rsidRPr="009A1D13">
        <w:rPr>
          <w:lang w:val="en-GB"/>
        </w:rPr>
        <w:t xml:space="preserve"> </w:t>
      </w:r>
      <w:r w:rsidR="00C31B7E" w:rsidRPr="009A1D13">
        <w:rPr>
          <w:rFonts w:ascii="Times New Roman" w:hAnsi="Times New Roman" w:cs="Times New Roman"/>
          <w:lang w:val="en-GB"/>
        </w:rPr>
        <w:t xml:space="preserve">Sometimes the parents would consider suicide with the child </w:t>
      </w:r>
      <w:r w:rsidR="004F1A4E" w:rsidRPr="009A1D13">
        <w:rPr>
          <w:rFonts w:ascii="Times New Roman" w:hAnsi="Times New Roman" w:cs="Times New Roman"/>
          <w:lang w:val="en-GB"/>
        </w:rPr>
        <w:t>due to</w:t>
      </w:r>
      <w:r w:rsidR="00C31B7E" w:rsidRPr="009A1D13">
        <w:rPr>
          <w:rFonts w:ascii="Times New Roman" w:hAnsi="Times New Roman" w:cs="Times New Roman"/>
          <w:lang w:val="en-GB"/>
        </w:rPr>
        <w:t xml:space="preserve"> the </w:t>
      </w:r>
      <w:r w:rsidR="004F1A4E" w:rsidRPr="009A1D13">
        <w:rPr>
          <w:rFonts w:ascii="Times New Roman" w:hAnsi="Times New Roman" w:cs="Times New Roman"/>
          <w:lang w:val="en-GB"/>
        </w:rPr>
        <w:t>unbearable stress</w:t>
      </w:r>
      <w:r w:rsidR="00C31B7E" w:rsidRPr="009A1D13">
        <w:rPr>
          <w:rFonts w:ascii="Times New Roman" w:hAnsi="Times New Roman" w:cs="Times New Roman"/>
          <w:lang w:val="en-GB"/>
        </w:rPr>
        <w:t>. Sadly, lacking social safety net</w:t>
      </w:r>
      <w:r w:rsidR="0043345A" w:rsidRPr="009A1D13">
        <w:rPr>
          <w:rFonts w:ascii="Times New Roman" w:hAnsi="Times New Roman" w:cs="Times New Roman"/>
          <w:lang w:val="en-GB"/>
        </w:rPr>
        <w:t>s and support networks outweighs</w:t>
      </w:r>
      <w:r w:rsidR="00C31B7E" w:rsidRPr="009A1D13">
        <w:rPr>
          <w:rFonts w:ascii="Times New Roman" w:hAnsi="Times New Roman" w:cs="Times New Roman"/>
          <w:lang w:val="en-GB"/>
        </w:rPr>
        <w:t xml:space="preserve"> the stress </w:t>
      </w:r>
      <w:r w:rsidR="004F1A4E" w:rsidRPr="009A1D13">
        <w:rPr>
          <w:rFonts w:ascii="Times New Roman" w:hAnsi="Times New Roman" w:cs="Times New Roman"/>
          <w:lang w:val="en-GB"/>
        </w:rPr>
        <w:t>coming</w:t>
      </w:r>
      <w:r w:rsidR="00C31B7E" w:rsidRPr="009A1D13">
        <w:rPr>
          <w:rFonts w:ascii="Times New Roman" w:hAnsi="Times New Roman" w:cs="Times New Roman"/>
          <w:lang w:val="en-GB"/>
        </w:rPr>
        <w:t xml:space="preserve"> from the child per se.</w:t>
      </w:r>
      <w:r w:rsidR="004F1A4E" w:rsidRPr="009A1D13">
        <w:rPr>
          <w:rFonts w:ascii="Times New Roman" w:hAnsi="Times New Roman" w:cs="Times New Roman"/>
          <w:lang w:val="en-GB"/>
        </w:rPr>
        <w:t xml:space="preserve"> </w:t>
      </w:r>
    </w:p>
    <w:p w14:paraId="4459CA72" w14:textId="77777777" w:rsidR="00D323F5" w:rsidRPr="009A1D13" w:rsidRDefault="00D323F5" w:rsidP="004649A1">
      <w:pPr>
        <w:spacing w:line="360" w:lineRule="auto"/>
        <w:jc w:val="both"/>
        <w:rPr>
          <w:rFonts w:ascii="Times New Roman" w:hAnsi="Times New Roman" w:cs="Times New Roman"/>
          <w:lang w:val="en-GB"/>
        </w:rPr>
      </w:pPr>
    </w:p>
    <w:p w14:paraId="43B84317" w14:textId="77777777" w:rsidR="00D323F5" w:rsidRPr="009A1D13" w:rsidRDefault="00D323F5"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irregular sleeping pattern, toileting, and challenging behaviour of children with autism are some of the parents’ stress</w:t>
      </w:r>
      <w:r w:rsidR="00E2481C" w:rsidRPr="009A1D13">
        <w:rPr>
          <w:rFonts w:ascii="Times New Roman" w:hAnsi="Times New Roman" w:cs="Times New Roman"/>
          <w:lang w:val="en-GB"/>
        </w:rPr>
        <w:t>ors</w:t>
      </w:r>
      <w:r w:rsidRPr="009A1D13">
        <w:rPr>
          <w:rFonts w:ascii="Times New Roman" w:hAnsi="Times New Roman" w:cs="Times New Roman"/>
          <w:lang w:val="en-GB"/>
        </w:rPr>
        <w:t xml:space="preserve"> (Blacher, 1984). </w:t>
      </w:r>
      <w:r w:rsidR="00657F7B" w:rsidRPr="009A1D13">
        <w:rPr>
          <w:rFonts w:ascii="Times New Roman" w:hAnsi="Times New Roman" w:cs="Times New Roman"/>
          <w:lang w:val="en-GB"/>
        </w:rPr>
        <w:t xml:space="preserve">In my research, </w:t>
      </w:r>
      <w:r w:rsidRPr="009A1D13">
        <w:rPr>
          <w:rFonts w:ascii="Times New Roman" w:hAnsi="Times New Roman" w:cs="Times New Roman"/>
          <w:lang w:val="en-GB"/>
        </w:rPr>
        <w:t>Thomas</w:t>
      </w:r>
      <w:r w:rsidR="00657F7B" w:rsidRPr="009A1D13">
        <w:rPr>
          <w:rFonts w:ascii="Times New Roman" w:hAnsi="Times New Roman" w:cs="Times New Roman"/>
          <w:lang w:val="en-GB"/>
        </w:rPr>
        <w:t xml:space="preserve"> and Balaravi’s</w:t>
      </w:r>
      <w:r w:rsidRPr="009A1D13">
        <w:rPr>
          <w:rFonts w:ascii="Times New Roman" w:hAnsi="Times New Roman" w:cs="Times New Roman"/>
          <w:lang w:val="en-GB"/>
        </w:rPr>
        <w:t xml:space="preserve"> parents have undergone all of these </w:t>
      </w:r>
      <w:r w:rsidR="0043345A" w:rsidRPr="009A1D13">
        <w:rPr>
          <w:rFonts w:ascii="Times New Roman" w:hAnsi="Times New Roman" w:cs="Times New Roman"/>
          <w:lang w:val="en-GB"/>
        </w:rPr>
        <w:t>stresses with</w:t>
      </w:r>
      <w:r w:rsidRPr="009A1D13">
        <w:rPr>
          <w:rFonts w:ascii="Times New Roman" w:hAnsi="Times New Roman" w:cs="Times New Roman"/>
          <w:lang w:val="en-GB"/>
        </w:rPr>
        <w:t xml:space="preserve"> </w:t>
      </w:r>
      <w:r w:rsidR="0043345A" w:rsidRPr="009A1D13">
        <w:rPr>
          <w:rFonts w:ascii="Times New Roman" w:hAnsi="Times New Roman" w:cs="Times New Roman"/>
          <w:lang w:val="en-GB"/>
        </w:rPr>
        <w:t>optimism</w:t>
      </w:r>
      <w:r w:rsidR="00657F7B" w:rsidRPr="009A1D13">
        <w:rPr>
          <w:rFonts w:ascii="Times New Roman" w:hAnsi="Times New Roman" w:cs="Times New Roman"/>
          <w:lang w:val="en-GB"/>
        </w:rPr>
        <w:t>.</w:t>
      </w:r>
      <w:r w:rsidR="009C1C59" w:rsidRPr="009A1D13">
        <w:rPr>
          <w:rFonts w:ascii="Times New Roman" w:hAnsi="Times New Roman" w:cs="Times New Roman"/>
          <w:lang w:val="en-GB"/>
        </w:rPr>
        <w:t xml:space="preserve"> Harry and H</w:t>
      </w:r>
      <w:r w:rsidR="0043345A" w:rsidRPr="009A1D13">
        <w:rPr>
          <w:rFonts w:ascii="Times New Roman" w:hAnsi="Times New Roman" w:cs="Times New Roman"/>
          <w:lang w:val="en-GB"/>
        </w:rPr>
        <w:t>an’s parents also have experienced this except for the</w:t>
      </w:r>
      <w:r w:rsidR="009C1C59" w:rsidRPr="009A1D13">
        <w:rPr>
          <w:rFonts w:ascii="Times New Roman" w:hAnsi="Times New Roman" w:cs="Times New Roman"/>
          <w:lang w:val="en-GB"/>
        </w:rPr>
        <w:t xml:space="preserve"> challenging behaviour; nevertheless, Harry’s parents hold </w:t>
      </w:r>
      <w:r w:rsidR="0043345A" w:rsidRPr="009A1D13">
        <w:rPr>
          <w:rFonts w:ascii="Times New Roman" w:hAnsi="Times New Roman" w:cs="Times New Roman"/>
          <w:lang w:val="en-GB"/>
        </w:rPr>
        <w:t xml:space="preserve">a </w:t>
      </w:r>
      <w:r w:rsidR="009C1C59" w:rsidRPr="009A1D13">
        <w:rPr>
          <w:rFonts w:ascii="Times New Roman" w:hAnsi="Times New Roman" w:cs="Times New Roman"/>
          <w:lang w:val="en-GB"/>
        </w:rPr>
        <w:t xml:space="preserve">positive perceptive of Harry’s progress. On the </w:t>
      </w:r>
      <w:r w:rsidR="004F2AF4" w:rsidRPr="009A1D13">
        <w:rPr>
          <w:rFonts w:ascii="Times New Roman" w:hAnsi="Times New Roman" w:cs="Times New Roman"/>
          <w:lang w:val="en-GB"/>
        </w:rPr>
        <w:t>other hand</w:t>
      </w:r>
      <w:r w:rsidR="009C1C59" w:rsidRPr="009A1D13">
        <w:rPr>
          <w:rFonts w:ascii="Times New Roman" w:hAnsi="Times New Roman" w:cs="Times New Roman"/>
          <w:lang w:val="en-GB"/>
        </w:rPr>
        <w:t xml:space="preserve">, Han’s parents were adjusting themselves and attempted to find </w:t>
      </w:r>
      <w:r w:rsidR="0043345A" w:rsidRPr="009A1D13">
        <w:rPr>
          <w:rFonts w:ascii="Times New Roman" w:hAnsi="Times New Roman" w:cs="Times New Roman"/>
          <w:lang w:val="en-GB"/>
        </w:rPr>
        <w:t xml:space="preserve">the </w:t>
      </w:r>
      <w:r w:rsidR="009C1C59" w:rsidRPr="009A1D13">
        <w:rPr>
          <w:rFonts w:ascii="Times New Roman" w:hAnsi="Times New Roman" w:cs="Times New Roman"/>
          <w:lang w:val="en-GB"/>
        </w:rPr>
        <w:t xml:space="preserve">right means to cope with it. </w:t>
      </w:r>
    </w:p>
    <w:p w14:paraId="0EF2B4BB" w14:textId="77777777" w:rsidR="00815917" w:rsidRPr="009A1D13" w:rsidRDefault="00C31B7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100C2894" w14:textId="77777777" w:rsidR="004D671A" w:rsidRPr="009A1D13" w:rsidRDefault="004D671A" w:rsidP="004649A1">
      <w:pPr>
        <w:spacing w:line="360" w:lineRule="auto"/>
        <w:jc w:val="both"/>
        <w:rPr>
          <w:rFonts w:ascii="Times New Roman" w:hAnsi="Times New Roman" w:cs="Times New Roman"/>
          <w:lang w:val="en-GB"/>
        </w:rPr>
      </w:pPr>
    </w:p>
    <w:p w14:paraId="3D7D638C"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Considering parent groups, the Taiwanese participants dislike attending parent groups because they hate comparison among parents and the ne</w:t>
      </w:r>
      <w:r w:rsidR="003C6258" w:rsidRPr="009A1D13">
        <w:rPr>
          <w:rFonts w:ascii="Times New Roman" w:hAnsi="Times New Roman" w:cs="Times New Roman"/>
          <w:lang w:val="en-GB"/>
        </w:rPr>
        <w:t>gative atmosphere in the groups,</w:t>
      </w:r>
      <w:r w:rsidRPr="009A1D13">
        <w:rPr>
          <w:rFonts w:ascii="Times New Roman" w:hAnsi="Times New Roman" w:cs="Times New Roman"/>
          <w:lang w:val="en-GB"/>
        </w:rPr>
        <w:t xml:space="preserve"> </w:t>
      </w:r>
      <w:r w:rsidR="003C6258" w:rsidRPr="009A1D13">
        <w:rPr>
          <w:rFonts w:ascii="Times New Roman" w:hAnsi="Times New Roman" w:cs="Times New Roman"/>
          <w:lang w:val="en-GB"/>
        </w:rPr>
        <w:t xml:space="preserve">even though </w:t>
      </w:r>
      <w:r w:rsidRPr="009A1D13">
        <w:rPr>
          <w:rFonts w:ascii="Times New Roman" w:hAnsi="Times New Roman" w:cs="Times New Roman"/>
          <w:lang w:val="en-GB"/>
        </w:rPr>
        <w:t xml:space="preserve">Shu and Lung (2005, p.51) </w:t>
      </w:r>
      <w:r w:rsidR="003C6258" w:rsidRPr="009A1D13">
        <w:rPr>
          <w:rFonts w:ascii="Times New Roman" w:hAnsi="Times New Roman" w:cs="Times New Roman"/>
          <w:lang w:val="en-GB"/>
        </w:rPr>
        <w:t>believe</w:t>
      </w:r>
      <w:r w:rsidRPr="009A1D13">
        <w:rPr>
          <w:rFonts w:ascii="Times New Roman" w:hAnsi="Times New Roman" w:cs="Times New Roman"/>
          <w:lang w:val="en-GB"/>
        </w:rPr>
        <w:t xml:space="preserve"> that parents of children with autism can benefit from an organisation ‘for self</w:t>
      </w:r>
      <w:r w:rsidRPr="009A1D13">
        <w:rPr>
          <w:rFonts w:ascii="Cambria Math" w:hAnsi="Cambria Math" w:cs="Cambria Math"/>
          <w:lang w:val="en-GB"/>
        </w:rPr>
        <w:t>‐</w:t>
      </w:r>
      <w:r w:rsidRPr="009A1D13">
        <w:rPr>
          <w:rFonts w:ascii="Times New Roman" w:hAnsi="Times New Roman" w:cs="Times New Roman"/>
          <w:lang w:val="en-GB"/>
        </w:rPr>
        <w:t>exploration and sharing ideas and experiences’ rather than for releasing their negative thoughts.</w:t>
      </w:r>
    </w:p>
    <w:p w14:paraId="0E60CB07" w14:textId="77777777" w:rsidR="0014381E" w:rsidRPr="009A1D13" w:rsidRDefault="0014381E" w:rsidP="004649A1">
      <w:pPr>
        <w:spacing w:line="360" w:lineRule="auto"/>
        <w:jc w:val="both"/>
        <w:rPr>
          <w:rFonts w:ascii="Times New Roman" w:hAnsi="Times New Roman" w:cs="Times New Roman"/>
          <w:lang w:val="en-GB"/>
        </w:rPr>
      </w:pPr>
    </w:p>
    <w:p w14:paraId="325984DD" w14:textId="77777777" w:rsidR="00246F51" w:rsidRPr="009A1D13" w:rsidRDefault="00246F51" w:rsidP="004649A1">
      <w:pPr>
        <w:spacing w:line="360" w:lineRule="auto"/>
        <w:jc w:val="both"/>
        <w:rPr>
          <w:rFonts w:ascii="Times New Roman" w:eastAsia="SimSun" w:hAnsi="Times New Roman" w:cs="Times New Roman"/>
          <w:szCs w:val="24"/>
          <w:lang w:val="en-GB"/>
        </w:rPr>
      </w:pPr>
      <w:r w:rsidRPr="009A1D13">
        <w:rPr>
          <w:rFonts w:ascii="Times New Roman" w:hAnsi="Times New Roman" w:cs="Times New Roman"/>
          <w:lang w:val="en-GB"/>
        </w:rPr>
        <w:t>Parents in this research (see Chapter 5) mentioned these five issues:</w:t>
      </w:r>
      <w:r w:rsidRPr="009A1D13">
        <w:rPr>
          <w:rFonts w:ascii="Times New Roman" w:eastAsia="SimSun" w:hAnsi="Times New Roman" w:cs="Times New Roman"/>
          <w:szCs w:val="24"/>
          <w:lang w:val="en-GB"/>
        </w:rPr>
        <w:t xml:space="preserve"> </w:t>
      </w:r>
    </w:p>
    <w:p w14:paraId="2F4AEA67" w14:textId="77777777" w:rsidR="00246F51" w:rsidRPr="009A1D13" w:rsidRDefault="00246F51" w:rsidP="004649A1">
      <w:pPr>
        <w:spacing w:line="360" w:lineRule="auto"/>
        <w:ind w:left="720"/>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w:t>
      </w:r>
      <w:r w:rsidRPr="009A1D13">
        <w:rPr>
          <w:rFonts w:ascii="Times New Roman" w:hAnsi="Times New Roman" w:cs="Times New Roman"/>
          <w:szCs w:val="24"/>
          <w:lang w:val="en-GB"/>
        </w:rPr>
        <w:t>1</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It was hard to</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 xml:space="preserve">find suitable day-care options for children with autism. This often forced </w:t>
      </w:r>
      <w:r w:rsidRPr="009A1D13">
        <w:rPr>
          <w:rFonts w:ascii="Times New Roman" w:eastAsia="SimSun" w:hAnsi="Times New Roman" w:cs="Times New Roman"/>
          <w:szCs w:val="24"/>
          <w:lang w:val="en-GB"/>
        </w:rPr>
        <w:t xml:space="preserve">one parent </w:t>
      </w:r>
      <w:r w:rsidRPr="009A1D13">
        <w:rPr>
          <w:rFonts w:ascii="Times New Roman" w:hAnsi="Times New Roman" w:cs="Times New Roman"/>
          <w:szCs w:val="24"/>
          <w:lang w:val="en-GB"/>
        </w:rPr>
        <w:t xml:space="preserve">to </w:t>
      </w:r>
      <w:r w:rsidRPr="009A1D13">
        <w:rPr>
          <w:rFonts w:ascii="Times New Roman" w:eastAsia="SimSun" w:hAnsi="Times New Roman" w:cs="Times New Roman"/>
          <w:szCs w:val="24"/>
          <w:lang w:val="en-GB"/>
        </w:rPr>
        <w:t>leave their employment</w:t>
      </w:r>
      <w:r w:rsidRPr="009A1D13">
        <w:rPr>
          <w:rFonts w:ascii="Times New Roman" w:hAnsi="Times New Roman" w:cs="Times New Roman"/>
          <w:szCs w:val="24"/>
          <w:lang w:val="en-GB"/>
        </w:rPr>
        <w:t xml:space="preserve"> in order to look after their child and take them for treatment</w:t>
      </w:r>
      <w:r w:rsidRPr="009A1D13">
        <w:rPr>
          <w:rFonts w:ascii="Times New Roman" w:eastAsia="SimSun" w:hAnsi="Times New Roman" w:cs="Times New Roman"/>
          <w:szCs w:val="24"/>
          <w:lang w:val="en-GB"/>
        </w:rPr>
        <w:t>. Of course this situation imposed a financial burden</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p>
    <w:p w14:paraId="680F3C45" w14:textId="77777777" w:rsidR="00246F51" w:rsidRPr="009A1D13" w:rsidRDefault="00246F51" w:rsidP="004649A1">
      <w:pPr>
        <w:spacing w:line="360" w:lineRule="auto"/>
        <w:ind w:left="720"/>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w:t>
      </w:r>
      <w:r w:rsidRPr="009A1D13">
        <w:rPr>
          <w:rFonts w:ascii="Times New Roman" w:hAnsi="Times New Roman" w:cs="Times New Roman"/>
          <w:szCs w:val="24"/>
          <w:lang w:val="en-GB"/>
        </w:rPr>
        <w:t>2</w:t>
      </w:r>
      <w:r w:rsidRPr="009A1D13">
        <w:rPr>
          <w:rFonts w:ascii="Times New Roman" w:eastAsia="SimSun" w:hAnsi="Times New Roman" w:cs="Times New Roman"/>
          <w:szCs w:val="24"/>
          <w:lang w:val="en-GB"/>
        </w:rPr>
        <w:t>) The parents were torn between their child with autism and their other children</w:t>
      </w:r>
      <w:r w:rsidRPr="009A1D13">
        <w:rPr>
          <w:rFonts w:ascii="Times New Roman" w:hAnsi="Times New Roman" w:cs="Times New Roman"/>
          <w:szCs w:val="24"/>
          <w:lang w:val="en-GB"/>
        </w:rPr>
        <w:t xml:space="preserve"> and </w:t>
      </w:r>
      <w:r w:rsidRPr="009A1D13">
        <w:rPr>
          <w:rFonts w:ascii="Times New Roman" w:eastAsia="SimSun" w:hAnsi="Times New Roman" w:cs="Times New Roman"/>
          <w:szCs w:val="24"/>
          <w:lang w:val="en-GB"/>
        </w:rPr>
        <w:t>family members</w:t>
      </w:r>
      <w:r w:rsidRPr="009A1D13">
        <w:rPr>
          <w:rFonts w:ascii="Times New Roman" w:hAnsi="Times New Roman" w:cs="Times New Roman"/>
          <w:szCs w:val="24"/>
          <w:lang w:val="en-GB"/>
        </w:rPr>
        <w:t>.</w:t>
      </w:r>
      <w:r w:rsidRPr="009A1D13">
        <w:rPr>
          <w:rFonts w:ascii="Times New Roman" w:eastAsia="SimSun" w:hAnsi="Times New Roman" w:cs="Times New Roman"/>
          <w:szCs w:val="24"/>
          <w:lang w:val="en-GB"/>
        </w:rPr>
        <w:t xml:space="preserve"> </w:t>
      </w:r>
    </w:p>
    <w:p w14:paraId="2B880E84" w14:textId="77777777" w:rsidR="00246F51" w:rsidRPr="009A1D13" w:rsidRDefault="00246F51" w:rsidP="004649A1">
      <w:pPr>
        <w:spacing w:line="360" w:lineRule="auto"/>
        <w:ind w:left="720"/>
        <w:jc w:val="both"/>
        <w:rPr>
          <w:rFonts w:ascii="Times New Roman" w:hAnsi="Times New Roman" w:cs="Times New Roman"/>
          <w:szCs w:val="24"/>
          <w:lang w:val="en-GB"/>
        </w:rPr>
      </w:pPr>
      <w:r w:rsidRPr="009A1D13">
        <w:rPr>
          <w:rFonts w:ascii="Times New Roman" w:eastAsia="SimSun" w:hAnsi="Times New Roman" w:cs="Times New Roman"/>
          <w:szCs w:val="24"/>
          <w:lang w:val="en-GB"/>
        </w:rPr>
        <w:t>(</w:t>
      </w:r>
      <w:r w:rsidRPr="009A1D13">
        <w:rPr>
          <w:rFonts w:ascii="Times New Roman" w:hAnsi="Times New Roman" w:cs="Times New Roman"/>
          <w:szCs w:val="24"/>
          <w:lang w:val="en-GB"/>
        </w:rPr>
        <w:t>3</w:t>
      </w:r>
      <w:r w:rsidRPr="009A1D13">
        <w:rPr>
          <w:rFonts w:ascii="Times New Roman" w:eastAsia="SimSun" w:hAnsi="Times New Roman" w:cs="Times New Roman"/>
          <w:szCs w:val="24"/>
          <w:lang w:val="en-GB"/>
        </w:rPr>
        <w:t>) The</w:t>
      </w:r>
      <w:r w:rsidRPr="009A1D13">
        <w:rPr>
          <w:rFonts w:ascii="Times New Roman" w:hAnsi="Times New Roman" w:cs="Times New Roman"/>
          <w:szCs w:val="24"/>
          <w:lang w:val="en-GB"/>
        </w:rPr>
        <w:t xml:space="preserve"> parents worried about</w:t>
      </w:r>
      <w:r w:rsidRPr="009A1D13">
        <w:rPr>
          <w:rFonts w:ascii="Times New Roman" w:eastAsia="SimSun" w:hAnsi="Times New Roman" w:cs="Times New Roman"/>
          <w:szCs w:val="24"/>
          <w:lang w:val="en-GB"/>
        </w:rPr>
        <w:t xml:space="preserve"> their child's future</w:t>
      </w:r>
      <w:r w:rsidRPr="009A1D13">
        <w:rPr>
          <w:rFonts w:ascii="Times New Roman" w:hAnsi="Times New Roman" w:cs="Times New Roman"/>
          <w:szCs w:val="24"/>
          <w:lang w:val="en-GB"/>
        </w:rPr>
        <w:t xml:space="preserve">. </w:t>
      </w:r>
    </w:p>
    <w:p w14:paraId="1DA1A390" w14:textId="77777777" w:rsidR="00246F51" w:rsidRPr="009A1D13" w:rsidRDefault="00246F51" w:rsidP="004649A1">
      <w:pPr>
        <w:spacing w:line="360" w:lineRule="auto"/>
        <w:ind w:left="720"/>
        <w:jc w:val="both"/>
        <w:rPr>
          <w:rFonts w:ascii="Times New Roman" w:eastAsia="SimSun" w:hAnsi="Times New Roman" w:cs="Times New Roman"/>
          <w:szCs w:val="24"/>
          <w:lang w:val="en-GB"/>
        </w:rPr>
      </w:pPr>
      <w:r w:rsidRPr="009A1D13">
        <w:rPr>
          <w:rFonts w:ascii="Times New Roman" w:eastAsia="SimSun" w:hAnsi="Times New Roman" w:cs="Times New Roman"/>
          <w:szCs w:val="24"/>
          <w:lang w:val="en-GB"/>
        </w:rPr>
        <w:t>(</w:t>
      </w:r>
      <w:r w:rsidRPr="009A1D13">
        <w:rPr>
          <w:rFonts w:ascii="Times New Roman" w:hAnsi="Times New Roman" w:cs="Times New Roman"/>
          <w:szCs w:val="24"/>
          <w:lang w:val="en-GB"/>
        </w:rPr>
        <w:t>4</w:t>
      </w:r>
      <w:r w:rsidRPr="009A1D13">
        <w:rPr>
          <w:rFonts w:ascii="Times New Roman" w:eastAsia="SimSun" w:hAnsi="Times New Roman" w:cs="Times New Roman"/>
          <w:szCs w:val="24"/>
          <w:lang w:val="en-GB"/>
        </w:rPr>
        <w:t xml:space="preserve">) Due to their child’s normal appearance and inappropriate behaviour, </w:t>
      </w:r>
      <w:r w:rsidRPr="009A1D13">
        <w:rPr>
          <w:rFonts w:ascii="Times New Roman" w:hAnsi="Times New Roman" w:cs="Times New Roman"/>
          <w:szCs w:val="24"/>
          <w:lang w:val="en-GB"/>
        </w:rPr>
        <w:t>the p</w:t>
      </w:r>
      <w:r w:rsidRPr="009A1D13">
        <w:rPr>
          <w:rFonts w:ascii="Times New Roman" w:eastAsia="SimSun" w:hAnsi="Times New Roman" w:cs="Times New Roman"/>
          <w:szCs w:val="24"/>
          <w:lang w:val="en-GB"/>
        </w:rPr>
        <w:t xml:space="preserve">arents felt judged by society. </w:t>
      </w:r>
      <w:r w:rsidR="00A52192" w:rsidRPr="009A1D13">
        <w:rPr>
          <w:rFonts w:ascii="Times New Roman" w:eastAsia="SimSun" w:hAnsi="Times New Roman" w:cs="Times New Roman"/>
          <w:szCs w:val="24"/>
          <w:lang w:val="en-GB"/>
        </w:rPr>
        <w:t>This may</w:t>
      </w:r>
      <w:r w:rsidR="003C6258" w:rsidRPr="009A1D13">
        <w:rPr>
          <w:rFonts w:ascii="Times New Roman" w:eastAsia="SimSun" w:hAnsi="Times New Roman" w:cs="Times New Roman"/>
          <w:szCs w:val="24"/>
          <w:lang w:val="en-GB"/>
        </w:rPr>
        <w:t xml:space="preserve"> lead to</w:t>
      </w:r>
      <w:r w:rsidR="003C6258" w:rsidRPr="009A1D13">
        <w:rPr>
          <w:lang w:val="en-GB"/>
        </w:rPr>
        <w:t xml:space="preserve"> </w:t>
      </w:r>
      <w:r w:rsidR="003C6258" w:rsidRPr="009A1D13">
        <w:rPr>
          <w:rFonts w:ascii="Times New Roman" w:eastAsia="SimSun" w:hAnsi="Times New Roman" w:cs="Times New Roman"/>
          <w:szCs w:val="24"/>
          <w:lang w:val="en-GB"/>
        </w:rPr>
        <w:t xml:space="preserve">the parents of a child with autism </w:t>
      </w:r>
      <w:r w:rsidR="00BB6D3A" w:rsidRPr="009A1D13">
        <w:rPr>
          <w:rFonts w:ascii="Times New Roman" w:eastAsia="SimSun" w:hAnsi="Times New Roman" w:cs="Times New Roman"/>
          <w:szCs w:val="24"/>
          <w:lang w:val="en-GB"/>
        </w:rPr>
        <w:t>preferring</w:t>
      </w:r>
      <w:r w:rsidR="003C6258" w:rsidRPr="009A1D13">
        <w:rPr>
          <w:rFonts w:ascii="Times New Roman" w:eastAsia="SimSun" w:hAnsi="Times New Roman" w:cs="Times New Roman"/>
          <w:szCs w:val="24"/>
          <w:lang w:val="en-GB"/>
        </w:rPr>
        <w:t xml:space="preserve"> to take their child to a close and familiar group rather than to an unfamiliar group (Baxter, 1989). </w:t>
      </w:r>
    </w:p>
    <w:p w14:paraId="5D0C9B56" w14:textId="77777777" w:rsidR="00246F51" w:rsidRPr="009A1D13" w:rsidRDefault="00246F51" w:rsidP="004649A1">
      <w:pPr>
        <w:spacing w:line="360" w:lineRule="auto"/>
        <w:ind w:left="720"/>
        <w:jc w:val="both"/>
        <w:rPr>
          <w:rFonts w:ascii="Times New Roman" w:hAnsi="Times New Roman" w:cs="Times New Roman"/>
          <w:lang w:val="en-GB"/>
        </w:rPr>
      </w:pPr>
      <w:r w:rsidRPr="009A1D13">
        <w:rPr>
          <w:rFonts w:ascii="Times New Roman" w:eastAsia="SimSun" w:hAnsi="Times New Roman" w:cs="Times New Roman"/>
          <w:szCs w:val="24"/>
          <w:lang w:val="en-GB"/>
        </w:rPr>
        <w:t>(</w:t>
      </w:r>
      <w:r w:rsidRPr="009A1D13">
        <w:rPr>
          <w:rFonts w:ascii="Times New Roman" w:hAnsi="Times New Roman" w:cs="Times New Roman"/>
          <w:szCs w:val="24"/>
          <w:lang w:val="en-GB"/>
        </w:rPr>
        <w:t>5</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 xml:space="preserve">Parents of children with </w:t>
      </w:r>
      <w:r w:rsidR="000A4F29"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had to make many sacrifices</w:t>
      </w:r>
      <w:r w:rsidRPr="009A1D13">
        <w:rPr>
          <w:rFonts w:ascii="Times New Roman" w:eastAsia="SimSun" w:hAnsi="Times New Roman" w:cs="Times New Roman"/>
          <w:szCs w:val="24"/>
          <w:lang w:val="en-GB"/>
        </w:rPr>
        <w:t>. The</w:t>
      </w:r>
      <w:r w:rsidRPr="009A1D13">
        <w:rPr>
          <w:rFonts w:ascii="Times New Roman" w:hAnsi="Times New Roman" w:cs="Times New Roman"/>
          <w:szCs w:val="24"/>
          <w:lang w:val="en-GB"/>
        </w:rPr>
        <w:t xml:space="preserve">y </w:t>
      </w:r>
      <w:r w:rsidRPr="009A1D13">
        <w:rPr>
          <w:rFonts w:ascii="Times New Roman" w:eastAsia="SimSun" w:hAnsi="Times New Roman" w:cs="Times New Roman"/>
          <w:szCs w:val="24"/>
          <w:lang w:val="en-GB"/>
        </w:rPr>
        <w:t xml:space="preserve">encountered </w:t>
      </w:r>
      <w:r w:rsidRPr="009A1D13">
        <w:rPr>
          <w:rFonts w:ascii="Times New Roman" w:hAnsi="Times New Roman" w:cs="Times New Roman"/>
          <w:szCs w:val="24"/>
          <w:lang w:val="en-GB"/>
        </w:rPr>
        <w:t xml:space="preserve">many </w:t>
      </w:r>
      <w:r w:rsidRPr="009A1D13">
        <w:rPr>
          <w:rFonts w:ascii="Times New Roman" w:eastAsia="SimSun" w:hAnsi="Times New Roman" w:cs="Times New Roman"/>
          <w:szCs w:val="24"/>
          <w:lang w:val="en-GB"/>
        </w:rPr>
        <w:t>barriers and hardships</w:t>
      </w:r>
      <w:r w:rsidRPr="009A1D13">
        <w:rPr>
          <w:rFonts w:ascii="Times New Roman" w:hAnsi="Times New Roman" w:cs="Times New Roman"/>
          <w:szCs w:val="24"/>
          <w:lang w:val="en-GB"/>
        </w:rPr>
        <w:t>, and they hoped that</w:t>
      </w:r>
      <w:r w:rsidRPr="009A1D13">
        <w:rPr>
          <w:rFonts w:ascii="Times New Roman" w:eastAsia="SimSun" w:hAnsi="Times New Roman" w:cs="Times New Roman"/>
          <w:szCs w:val="24"/>
          <w:lang w:val="en-GB"/>
        </w:rPr>
        <w:t xml:space="preserve"> the medical and education</w:t>
      </w:r>
      <w:r w:rsidRPr="009A1D13">
        <w:rPr>
          <w:rFonts w:ascii="Times New Roman" w:hAnsi="Times New Roman" w:cs="Times New Roman"/>
          <w:szCs w:val="24"/>
          <w:lang w:val="en-GB"/>
        </w:rPr>
        <w:t>al</w:t>
      </w:r>
      <w:r w:rsidRPr="009A1D13">
        <w:rPr>
          <w:rFonts w:ascii="Times New Roman" w:eastAsia="SimSun" w:hAnsi="Times New Roman" w:cs="Times New Roman"/>
          <w:szCs w:val="24"/>
          <w:lang w:val="en-GB"/>
        </w:rPr>
        <w:t xml:space="preserve"> </w:t>
      </w:r>
      <w:r w:rsidRPr="009A1D13">
        <w:rPr>
          <w:rFonts w:ascii="Times New Roman" w:hAnsi="Times New Roman" w:cs="Times New Roman"/>
          <w:szCs w:val="24"/>
          <w:lang w:val="en-GB"/>
        </w:rPr>
        <w:t>system</w:t>
      </w:r>
      <w:r w:rsidRPr="009A1D13">
        <w:rPr>
          <w:rFonts w:ascii="Times New Roman" w:eastAsia="SimSun" w:hAnsi="Times New Roman" w:cs="Times New Roman"/>
          <w:szCs w:val="24"/>
          <w:lang w:val="en-GB"/>
        </w:rPr>
        <w:t xml:space="preserve"> would work together to give </w:t>
      </w:r>
      <w:r w:rsidRPr="009A1D13">
        <w:rPr>
          <w:rFonts w:ascii="Times New Roman" w:hAnsi="Times New Roman" w:cs="Times New Roman"/>
          <w:szCs w:val="24"/>
          <w:lang w:val="en-GB"/>
        </w:rPr>
        <w:t>them</w:t>
      </w:r>
      <w:r w:rsidRPr="009A1D13">
        <w:rPr>
          <w:rFonts w:ascii="Times New Roman" w:eastAsia="SimSun" w:hAnsi="Times New Roman" w:cs="Times New Roman"/>
          <w:szCs w:val="24"/>
          <w:lang w:val="en-GB"/>
        </w:rPr>
        <w:t xml:space="preserve"> the guidance they needed and desired.</w:t>
      </w:r>
      <w:r w:rsidRPr="009A1D13">
        <w:rPr>
          <w:rFonts w:ascii="Times New Roman" w:hAnsi="Times New Roman" w:cs="Times New Roman"/>
          <w:lang w:val="en-GB"/>
        </w:rPr>
        <w:t xml:space="preserve"> </w:t>
      </w:r>
    </w:p>
    <w:p w14:paraId="47B00BC8" w14:textId="77777777" w:rsidR="00246F51" w:rsidRPr="009A1D13" w:rsidRDefault="00246F5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My </w:t>
      </w:r>
      <w:r w:rsidR="0034408B" w:rsidRPr="009A1D13">
        <w:rPr>
          <w:rFonts w:ascii="Times New Roman" w:hAnsi="Times New Roman" w:cs="Times New Roman"/>
          <w:lang w:val="en-GB"/>
        </w:rPr>
        <w:t xml:space="preserve">parental narratives </w:t>
      </w:r>
      <w:r w:rsidRPr="009A1D13">
        <w:rPr>
          <w:rFonts w:ascii="Times New Roman" w:hAnsi="Times New Roman" w:cs="Times New Roman"/>
          <w:lang w:val="en-GB"/>
        </w:rPr>
        <w:t xml:space="preserve">resonate with </w:t>
      </w:r>
      <w:r w:rsidRPr="009A1D13">
        <w:rPr>
          <w:rFonts w:ascii="Times New Roman" w:eastAsia="SimSun" w:hAnsi="Times New Roman" w:cs="Times New Roman"/>
          <w:szCs w:val="24"/>
          <w:lang w:val="en-GB"/>
        </w:rPr>
        <w:t>Ann</w:t>
      </w:r>
      <w:r w:rsidRPr="009A1D13">
        <w:rPr>
          <w:rFonts w:ascii="Times New Roman" w:hAnsi="Times New Roman" w:cs="Times New Roman"/>
          <w:szCs w:val="24"/>
          <w:lang w:val="en-GB"/>
        </w:rPr>
        <w:t>’s</w:t>
      </w:r>
      <w:r w:rsidRPr="009A1D13">
        <w:rPr>
          <w:rFonts w:ascii="Times New Roman" w:eastAsia="SimSun" w:hAnsi="Times New Roman" w:cs="Times New Roman"/>
          <w:szCs w:val="24"/>
          <w:lang w:val="en-GB"/>
        </w:rPr>
        <w:t xml:space="preserve"> (2009)</w:t>
      </w:r>
      <w:r w:rsidRPr="009A1D13">
        <w:rPr>
          <w:rFonts w:ascii="Times New Roman" w:hAnsi="Times New Roman" w:cs="Times New Roman"/>
          <w:szCs w:val="24"/>
          <w:lang w:val="en-GB"/>
        </w:rPr>
        <w:t xml:space="preserve"> research findings</w:t>
      </w:r>
      <w:r w:rsidR="003646EF" w:rsidRPr="009A1D13">
        <w:rPr>
          <w:rFonts w:ascii="Times New Roman" w:hAnsi="Times New Roman" w:cs="Times New Roman"/>
          <w:szCs w:val="24"/>
          <w:lang w:val="en-GB"/>
        </w:rPr>
        <w:t xml:space="preserve"> which also identified the five </w:t>
      </w:r>
      <w:r w:rsidR="000B4F25" w:rsidRPr="009A1D13">
        <w:rPr>
          <w:rFonts w:ascii="Times New Roman" w:hAnsi="Times New Roman" w:cs="Times New Roman"/>
          <w:szCs w:val="24"/>
          <w:lang w:val="en-GB"/>
        </w:rPr>
        <w:t>issues discussed above.</w:t>
      </w:r>
    </w:p>
    <w:p w14:paraId="47C0D3D1" w14:textId="77777777" w:rsidR="00A52192" w:rsidRPr="009A1D13" w:rsidRDefault="00A52192" w:rsidP="004649A1">
      <w:pPr>
        <w:spacing w:line="360" w:lineRule="auto"/>
        <w:jc w:val="both"/>
        <w:rPr>
          <w:rFonts w:ascii="Times New Roman" w:hAnsi="Times New Roman" w:cs="Times New Roman"/>
          <w:lang w:val="en-GB"/>
        </w:rPr>
      </w:pPr>
    </w:p>
    <w:p w14:paraId="4B8AE2CD"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Concerning siblings, Thomas, Harry and Han’s emotions and behaviour are affected by their young siblings and they fight for their parent’s attention with their siblings. They also mimic their younger siblings’ behaviour, particularly when they think that their siblings are having fun. The relationship between Thomas and his young brother is competitive for academic success and parental attention. Harry has a good relationship with his younger sister Elizabeth. She helps to look after him, plays with him and teaches him how to speak. Meanwhile, he mimics her behaviour and joins her games. Han had a better relationship with his younger sister when she was a toddler</w:t>
      </w:r>
      <w:r w:rsidR="00B354AD" w:rsidRPr="009A1D13">
        <w:rPr>
          <w:rFonts w:ascii="Times New Roman" w:hAnsi="Times New Roman" w:cs="Times New Roman"/>
          <w:lang w:val="en-GB"/>
        </w:rPr>
        <w:t>.</w:t>
      </w:r>
    </w:p>
    <w:p w14:paraId="2A2B9F33" w14:textId="77777777" w:rsidR="0014381E" w:rsidRPr="009A1D13" w:rsidRDefault="0014381E" w:rsidP="004649A1">
      <w:pPr>
        <w:spacing w:line="360" w:lineRule="auto"/>
        <w:jc w:val="both"/>
        <w:rPr>
          <w:rFonts w:ascii="Times New Roman" w:hAnsi="Times New Roman" w:cs="Times New Roman"/>
          <w:lang w:val="en-GB"/>
        </w:rPr>
      </w:pPr>
    </w:p>
    <w:p w14:paraId="6687415D" w14:textId="77777777" w:rsidR="00246F51" w:rsidRPr="009A1D13" w:rsidRDefault="00246F51"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The educational system</w:t>
      </w:r>
      <w:r w:rsidR="00DB3C59" w:rsidRPr="009A1D13">
        <w:rPr>
          <w:b/>
          <w:szCs w:val="24"/>
          <w:lang w:val="en-GB"/>
        </w:rPr>
        <w:t xml:space="preserve"> </w:t>
      </w:r>
    </w:p>
    <w:p w14:paraId="6DE384D1" w14:textId="77777777" w:rsidR="00DE301D"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 student’s emotionality has a close and in</w:t>
      </w:r>
      <w:r w:rsidR="000B4F25" w:rsidRPr="009A1D13">
        <w:rPr>
          <w:rFonts w:ascii="Times New Roman" w:hAnsi="Times New Roman" w:cs="Times New Roman"/>
          <w:lang w:val="en-GB"/>
        </w:rPr>
        <w:t>ter</w:t>
      </w:r>
      <w:r w:rsidRPr="009A1D13">
        <w:rPr>
          <w:rFonts w:ascii="Times New Roman" w:hAnsi="Times New Roman" w:cs="Times New Roman"/>
          <w:lang w:val="en-GB"/>
        </w:rPr>
        <w:t>actional relationship with adults (such as teachers), peers and academic performance</w:t>
      </w:r>
      <w:r w:rsidR="00D17F57" w:rsidRPr="009A1D13">
        <w:rPr>
          <w:rFonts w:ascii="Times New Roman" w:hAnsi="Times New Roman" w:cs="Times New Roman"/>
          <w:lang w:val="en-GB"/>
        </w:rPr>
        <w:t>, and cultural/educational values</w:t>
      </w:r>
      <w:r w:rsidRPr="009A1D13">
        <w:rPr>
          <w:rFonts w:ascii="Times New Roman" w:hAnsi="Times New Roman" w:cs="Times New Roman"/>
          <w:lang w:val="en-GB"/>
        </w:rPr>
        <w:t xml:space="preserve"> (Birch &amp; Ladd, 1997; </w:t>
      </w:r>
      <w:r w:rsidR="00D17F57" w:rsidRPr="009A1D13">
        <w:rPr>
          <w:rFonts w:ascii="Times New Roman" w:hAnsi="Times New Roman" w:cs="Times New Roman"/>
          <w:lang w:val="en-GB"/>
        </w:rPr>
        <w:t xml:space="preserve">Ecclestone and Hayes, 2009; </w:t>
      </w:r>
      <w:r w:rsidRPr="009A1D13">
        <w:rPr>
          <w:rFonts w:ascii="Times New Roman" w:hAnsi="Times New Roman" w:cs="Times New Roman"/>
          <w:lang w:val="en-GB"/>
        </w:rPr>
        <w:t>Gumora and Arsenio, 2002; Pianta, 1999</w:t>
      </w:r>
      <w:r w:rsidR="00B01759" w:rsidRPr="009A1D13">
        <w:rPr>
          <w:rFonts w:ascii="Times New Roman" w:hAnsi="Times New Roman" w:cs="Times New Roman"/>
          <w:lang w:val="en-GB"/>
        </w:rPr>
        <w:t>; Raver, 2002</w:t>
      </w:r>
      <w:r w:rsidRPr="009A1D13">
        <w:rPr>
          <w:rFonts w:ascii="Times New Roman" w:hAnsi="Times New Roman" w:cs="Times New Roman"/>
          <w:lang w:val="en-GB"/>
        </w:rPr>
        <w:t xml:space="preserve">). </w:t>
      </w:r>
      <w:r w:rsidR="00B01759" w:rsidRPr="009A1D13">
        <w:rPr>
          <w:rFonts w:ascii="Times New Roman" w:hAnsi="Times New Roman" w:cs="Times New Roman"/>
          <w:lang w:val="en-GB"/>
        </w:rPr>
        <w:t xml:space="preserve">Raver (2002) believes that emotional understanding can positively affect social behaviour and school performance. Individuals who cannot regulate their emotions and/or feel as if their emotions are not understood or supported can begin to display disruptive </w:t>
      </w:r>
      <w:r w:rsidR="003D1E50" w:rsidRPr="009A1D13">
        <w:rPr>
          <w:rFonts w:ascii="Times New Roman" w:hAnsi="Times New Roman" w:cs="Times New Roman"/>
          <w:lang w:val="en-GB"/>
        </w:rPr>
        <w:t>behaviour</w:t>
      </w:r>
      <w:r w:rsidR="00B01759" w:rsidRPr="009A1D13">
        <w:rPr>
          <w:rFonts w:ascii="Times New Roman" w:hAnsi="Times New Roman" w:cs="Times New Roman"/>
          <w:lang w:val="en-GB"/>
        </w:rPr>
        <w:t xml:space="preserve"> in school, spending less time focusing on tasks and receiving less individual instruction and less feedback (Raver, 2002). </w:t>
      </w:r>
      <w:r w:rsidR="00F63E06" w:rsidRPr="009A1D13">
        <w:rPr>
          <w:rFonts w:ascii="Times New Roman" w:hAnsi="Times New Roman" w:cs="Times New Roman"/>
          <w:lang w:val="en-GB"/>
        </w:rPr>
        <w:t>Reflect</w:t>
      </w:r>
      <w:r w:rsidR="00E2481C" w:rsidRPr="009A1D13">
        <w:rPr>
          <w:rFonts w:ascii="Times New Roman" w:hAnsi="Times New Roman" w:cs="Times New Roman"/>
          <w:lang w:val="en-GB"/>
        </w:rPr>
        <w:t>ing</w:t>
      </w:r>
      <w:r w:rsidR="00F63E06" w:rsidRPr="009A1D13">
        <w:rPr>
          <w:rFonts w:ascii="Times New Roman" w:hAnsi="Times New Roman" w:cs="Times New Roman"/>
          <w:lang w:val="en-GB"/>
        </w:rPr>
        <w:t xml:space="preserve"> on Raver (2002)’s </w:t>
      </w:r>
      <w:r w:rsidR="00BB6D3A" w:rsidRPr="009A1D13">
        <w:rPr>
          <w:rFonts w:ascii="Times New Roman" w:hAnsi="Times New Roman" w:cs="Times New Roman"/>
          <w:lang w:val="en-GB"/>
        </w:rPr>
        <w:t>statements</w:t>
      </w:r>
      <w:r w:rsidR="00F63E06" w:rsidRPr="009A1D13">
        <w:rPr>
          <w:rFonts w:ascii="Times New Roman" w:hAnsi="Times New Roman" w:cs="Times New Roman"/>
          <w:lang w:val="en-GB"/>
        </w:rPr>
        <w:t xml:space="preserve">, teachers should treat children with autism as human beings with emotions. </w:t>
      </w:r>
      <w:r w:rsidRPr="009A1D13">
        <w:rPr>
          <w:rFonts w:ascii="Times New Roman" w:hAnsi="Times New Roman" w:cs="Times New Roman"/>
          <w:lang w:val="en-GB"/>
        </w:rPr>
        <w:t xml:space="preserve">The purpose of education is to prepare children for the ever-changing world and develop their ability to survive in it. In the case of children with </w:t>
      </w:r>
      <w:r w:rsidR="000A4F29" w:rsidRPr="009A1D13">
        <w:rPr>
          <w:rFonts w:ascii="Times New Roman" w:hAnsi="Times New Roman" w:cs="Times New Roman"/>
          <w:lang w:val="en-GB"/>
        </w:rPr>
        <w:t>autism</w:t>
      </w:r>
      <w:r w:rsidRPr="009A1D13">
        <w:rPr>
          <w:rFonts w:ascii="Times New Roman" w:hAnsi="Times New Roman" w:cs="Times New Roman"/>
          <w:lang w:val="en-GB"/>
        </w:rPr>
        <w:t>, an effort is made to prepare them as much as possible for autonomy, unfortunately this is not always possible (2011, February 10, research diary).</w:t>
      </w:r>
    </w:p>
    <w:p w14:paraId="4C6B45AE" w14:textId="77777777" w:rsidR="00B01759" w:rsidRPr="009A1D13" w:rsidRDefault="00B01759" w:rsidP="004649A1">
      <w:pPr>
        <w:spacing w:line="360" w:lineRule="auto"/>
        <w:jc w:val="both"/>
        <w:rPr>
          <w:rFonts w:ascii="Times New Roman" w:hAnsi="Times New Roman" w:cs="Times New Roman"/>
          <w:lang w:val="en-GB"/>
        </w:rPr>
      </w:pPr>
    </w:p>
    <w:p w14:paraId="4A5CF283"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Educators would like to think that they always take the best course of action for the children in their care, unfortunately life is seldom perfect and in my experience there have been occasions when an assessment has not been completely accurate, or the teaching method chosen was not the best. When making decisions concerning the children in my classes I always tried to bear this in mind and considered, with my colleagues, all possible alternatives (2011, February 10, research diary).</w:t>
      </w:r>
    </w:p>
    <w:p w14:paraId="6AD05E4F" w14:textId="77777777" w:rsidR="0014381E" w:rsidRPr="009A1D13" w:rsidRDefault="0014381E" w:rsidP="004649A1">
      <w:pPr>
        <w:spacing w:line="360" w:lineRule="auto"/>
        <w:jc w:val="both"/>
        <w:rPr>
          <w:rFonts w:ascii="Times New Roman" w:hAnsi="Times New Roman" w:cs="Times New Roman"/>
          <w:lang w:val="en-GB"/>
        </w:rPr>
      </w:pPr>
    </w:p>
    <w:p w14:paraId="56BEEAEB"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When first meeting someone, most individuals immediately make judgements about the person, which are based on their appearance, their job, the way they speak, their social status and ethnicity. They will then decide how to talk to the person and how to behave. This form of reaction is called socialising</w:t>
      </w:r>
      <w:r w:rsidR="00AD71AB" w:rsidRPr="009A1D13">
        <w:rPr>
          <w:rFonts w:ascii="Times New Roman" w:hAnsi="Times New Roman" w:cs="Times New Roman"/>
          <w:lang w:val="en-GB"/>
        </w:rPr>
        <w:t>, or more recently profiling</w:t>
      </w:r>
      <w:r w:rsidRPr="009A1D13">
        <w:rPr>
          <w:rFonts w:ascii="Times New Roman" w:hAnsi="Times New Roman" w:cs="Times New Roman"/>
          <w:lang w:val="en-GB"/>
        </w:rPr>
        <w:t>, which is shaped by social norm</w:t>
      </w:r>
      <w:r w:rsidR="000B4F25" w:rsidRPr="009A1D13">
        <w:rPr>
          <w:rFonts w:ascii="Times New Roman" w:hAnsi="Times New Roman" w:cs="Times New Roman"/>
          <w:lang w:val="en-GB"/>
        </w:rPr>
        <w:t>s</w:t>
      </w:r>
      <w:r w:rsidRPr="009A1D13">
        <w:rPr>
          <w:rFonts w:ascii="Times New Roman" w:hAnsi="Times New Roman" w:cs="Times New Roman"/>
          <w:lang w:val="en-GB"/>
        </w:rPr>
        <w:t xml:space="preserve"> or stereotyping. It makes people do things efficiently. Sociali</w:t>
      </w:r>
      <w:r w:rsidR="00D12C15" w:rsidRPr="009A1D13">
        <w:rPr>
          <w:rFonts w:ascii="Times New Roman" w:hAnsi="Times New Roman" w:cs="Times New Roman" w:hint="eastAsia"/>
          <w:lang w:val="en-GB"/>
        </w:rPr>
        <w:t>s</w:t>
      </w:r>
      <w:r w:rsidRPr="009A1D13">
        <w:rPr>
          <w:rFonts w:ascii="Times New Roman" w:hAnsi="Times New Roman" w:cs="Times New Roman"/>
          <w:lang w:val="en-GB"/>
        </w:rPr>
        <w:t>ing makes individuals ignore the human inside. They do not see other people as h</w:t>
      </w:r>
      <w:r w:rsidR="00F370AA" w:rsidRPr="009A1D13">
        <w:rPr>
          <w:rFonts w:ascii="Times New Roman" w:hAnsi="Times New Roman" w:cs="Times New Roman"/>
          <w:lang w:val="en-GB"/>
        </w:rPr>
        <w:t xml:space="preserve">umans, but as categorised goods. </w:t>
      </w:r>
      <w:r w:rsidR="00B354AD" w:rsidRPr="009A1D13">
        <w:rPr>
          <w:rFonts w:ascii="Times New Roman" w:hAnsi="Times New Roman" w:cs="Times New Roman"/>
          <w:lang w:val="en-GB"/>
        </w:rPr>
        <w:t xml:space="preserve">Common </w:t>
      </w:r>
      <w:r w:rsidR="00F370AA" w:rsidRPr="009A1D13">
        <w:rPr>
          <w:rFonts w:ascii="Times New Roman" w:hAnsi="Times New Roman" w:cs="Times New Roman"/>
          <w:lang w:val="en-GB"/>
        </w:rPr>
        <w:t>classif</w:t>
      </w:r>
      <w:r w:rsidR="00B354AD" w:rsidRPr="009A1D13">
        <w:rPr>
          <w:rFonts w:ascii="Times New Roman" w:hAnsi="Times New Roman" w:cs="Times New Roman"/>
          <w:lang w:val="en-GB"/>
        </w:rPr>
        <w:t>ication</w:t>
      </w:r>
      <w:r w:rsidR="00F370AA" w:rsidRPr="009A1D13">
        <w:rPr>
          <w:rFonts w:ascii="Times New Roman" w:hAnsi="Times New Roman" w:cs="Times New Roman"/>
          <w:lang w:val="en-GB"/>
        </w:rPr>
        <w:t xml:space="preserve"> criteria like gender, ethnicity</w:t>
      </w:r>
      <w:r w:rsidR="00B354AD" w:rsidRPr="009A1D13">
        <w:rPr>
          <w:rFonts w:ascii="Times New Roman" w:hAnsi="Times New Roman" w:cs="Times New Roman"/>
          <w:lang w:val="en-GB"/>
        </w:rPr>
        <w:t xml:space="preserve"> (skin colour) and social-economic status are used in survey</w:t>
      </w:r>
      <w:r w:rsidR="00AD71AB" w:rsidRPr="009A1D13">
        <w:rPr>
          <w:rFonts w:ascii="Times New Roman" w:hAnsi="Times New Roman" w:cs="Times New Roman"/>
          <w:lang w:val="en-GB"/>
        </w:rPr>
        <w:t>s</w:t>
      </w:r>
      <w:r w:rsidR="00B354AD" w:rsidRPr="009A1D13">
        <w:rPr>
          <w:rFonts w:ascii="Times New Roman" w:hAnsi="Times New Roman" w:cs="Times New Roman"/>
          <w:lang w:val="en-GB"/>
        </w:rPr>
        <w:t xml:space="preserve">. For example, </w:t>
      </w:r>
      <w:r w:rsidR="00AD71AB" w:rsidRPr="009A1D13">
        <w:rPr>
          <w:rFonts w:ascii="Times New Roman" w:hAnsi="Times New Roman" w:cs="Times New Roman"/>
          <w:lang w:val="en-GB"/>
        </w:rPr>
        <w:t>the p</w:t>
      </w:r>
      <w:r w:rsidR="00B354AD" w:rsidRPr="009A1D13">
        <w:rPr>
          <w:rFonts w:ascii="Times New Roman" w:hAnsi="Times New Roman" w:cs="Times New Roman"/>
          <w:lang w:val="en-GB"/>
        </w:rPr>
        <w:t>olice</w:t>
      </w:r>
      <w:r w:rsidR="00F370AA" w:rsidRPr="009A1D13">
        <w:rPr>
          <w:rFonts w:ascii="Times New Roman" w:hAnsi="Times New Roman" w:cs="Times New Roman"/>
          <w:lang w:val="en-GB"/>
        </w:rPr>
        <w:t xml:space="preserve"> </w:t>
      </w:r>
      <w:r w:rsidR="00AD71AB" w:rsidRPr="009A1D13">
        <w:rPr>
          <w:rFonts w:ascii="Times New Roman" w:hAnsi="Times New Roman" w:cs="Times New Roman"/>
          <w:lang w:val="en-GB"/>
        </w:rPr>
        <w:t>may</w:t>
      </w:r>
      <w:r w:rsidR="00B354AD" w:rsidRPr="009A1D13">
        <w:rPr>
          <w:rFonts w:ascii="Times New Roman" w:hAnsi="Times New Roman" w:cs="Times New Roman"/>
          <w:lang w:val="en-GB"/>
        </w:rPr>
        <w:t xml:space="preserve"> treat a black person as a criminal and treat a Muslim as a terrorist (</w:t>
      </w:r>
      <w:r w:rsidRPr="009A1D13">
        <w:rPr>
          <w:rFonts w:ascii="Times New Roman" w:hAnsi="Times New Roman" w:cs="Times New Roman"/>
          <w:lang w:val="en-GB"/>
        </w:rPr>
        <w:t>2013, March 20, research diary).</w:t>
      </w:r>
    </w:p>
    <w:p w14:paraId="75471AB3" w14:textId="77777777" w:rsidR="0014381E" w:rsidRPr="009A1D13" w:rsidRDefault="0014381E" w:rsidP="004649A1">
      <w:pPr>
        <w:spacing w:line="360" w:lineRule="auto"/>
        <w:jc w:val="both"/>
        <w:rPr>
          <w:rFonts w:ascii="Times New Roman" w:hAnsi="Times New Roman" w:cs="Times New Roman"/>
          <w:lang w:val="en-GB"/>
        </w:rPr>
      </w:pPr>
    </w:p>
    <w:p w14:paraId="43D8435B"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an educator, ideally, I think it is vital to explore a student’s strengths in depth, and not to focus on their </w:t>
      </w:r>
      <w:r w:rsidR="00153C14" w:rsidRPr="009A1D13">
        <w:rPr>
          <w:rFonts w:ascii="Times New Roman" w:hAnsi="Times New Roman" w:cs="Times New Roman"/>
          <w:lang w:val="en-GB"/>
        </w:rPr>
        <w:t>weakness</w:t>
      </w:r>
      <w:r w:rsidRPr="009A1D13">
        <w:rPr>
          <w:rFonts w:ascii="Times New Roman" w:hAnsi="Times New Roman" w:cs="Times New Roman"/>
          <w:lang w:val="en-GB"/>
        </w:rPr>
        <w:t xml:space="preserve"> before trying to develop those strengths. Teachers get used to ticking the boxes on a checklist and filing it. They know students by their number and reports, and do not have the time or interest to know the students themselves. This is not the purpose of education. Many teachers argue that they do not have enough time to explore deeply every individual’s strengths, because of the standards that are imposed by the system (2013, March 20, research diary).</w:t>
      </w:r>
    </w:p>
    <w:p w14:paraId="5A9CDD7D"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A school is not a factory production line, and teachers do not expect to manufacture the same products or robots, because society needs various kinds of citizens to run it and do various kinds of jobs. Respecting and accepting the differences between individuals is essential for a healthy society.</w:t>
      </w:r>
    </w:p>
    <w:p w14:paraId="4EE9DFAC" w14:textId="77777777" w:rsidR="00F46324" w:rsidRPr="009A1D13" w:rsidRDefault="00F46324" w:rsidP="004649A1">
      <w:pPr>
        <w:spacing w:line="360" w:lineRule="auto"/>
        <w:jc w:val="both"/>
        <w:rPr>
          <w:rFonts w:ascii="Times New Roman" w:hAnsi="Times New Roman" w:cs="Times New Roman"/>
          <w:lang w:val="en-GB"/>
        </w:rPr>
      </w:pPr>
    </w:p>
    <w:p w14:paraId="7D36AC76"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All the participants believed that resource classes are better for their child than mainstream classes because the staff in special</w:t>
      </w:r>
      <w:r w:rsidR="000B7080" w:rsidRPr="009A1D13">
        <w:rPr>
          <w:rFonts w:ascii="Times New Roman" w:hAnsi="Times New Roman" w:cs="Times New Roman"/>
          <w:lang w:val="en-GB"/>
        </w:rPr>
        <w:t>ist</w:t>
      </w:r>
      <w:r w:rsidRPr="009A1D13">
        <w:rPr>
          <w:rFonts w:ascii="Times New Roman" w:hAnsi="Times New Roman" w:cs="Times New Roman"/>
          <w:lang w:val="en-GB"/>
        </w:rPr>
        <w:t xml:space="preserve"> schools provide more resources, pay more attention to their child, and in the case of Harry’s parents, think that they also have better parent-teacher cooperation.</w:t>
      </w:r>
      <w:r w:rsidR="004919BB" w:rsidRPr="009A1D13">
        <w:rPr>
          <w:rFonts w:ascii="Times New Roman" w:hAnsi="Times New Roman" w:cs="Times New Roman"/>
          <w:lang w:val="en-GB"/>
        </w:rPr>
        <w:t xml:space="preserve"> My </w:t>
      </w:r>
      <w:r w:rsidR="0034408B" w:rsidRPr="009A1D13">
        <w:rPr>
          <w:rFonts w:ascii="Times New Roman" w:hAnsi="Times New Roman" w:cs="Times New Roman"/>
          <w:lang w:val="en-GB"/>
        </w:rPr>
        <w:t>parental narratives</w:t>
      </w:r>
      <w:r w:rsidR="00A52192" w:rsidRPr="009A1D13">
        <w:rPr>
          <w:rFonts w:ascii="Times New Roman" w:hAnsi="Times New Roman" w:cs="Times New Roman"/>
          <w:lang w:val="en-GB"/>
        </w:rPr>
        <w:t xml:space="preserve"> are contrary to those of</w:t>
      </w:r>
      <w:r w:rsidR="004919BB" w:rsidRPr="009A1D13">
        <w:rPr>
          <w:rFonts w:ascii="Times New Roman" w:hAnsi="Times New Roman" w:cs="Times New Roman"/>
          <w:lang w:val="en-GB"/>
        </w:rPr>
        <w:t xml:space="preserve"> Barnard, Prior, and Potter (2000)’s research </w:t>
      </w:r>
      <w:r w:rsidR="0034408B" w:rsidRPr="009A1D13">
        <w:rPr>
          <w:rFonts w:ascii="Times New Roman" w:hAnsi="Times New Roman" w:cs="Times New Roman"/>
          <w:lang w:val="en-GB"/>
        </w:rPr>
        <w:t>result</w:t>
      </w:r>
      <w:r w:rsidR="004919BB" w:rsidRPr="009A1D13">
        <w:rPr>
          <w:rFonts w:ascii="Times New Roman" w:hAnsi="Times New Roman" w:cs="Times New Roman"/>
          <w:lang w:val="en-GB"/>
        </w:rPr>
        <w:t xml:space="preserve"> </w:t>
      </w:r>
      <w:r w:rsidR="00A52192" w:rsidRPr="009A1D13">
        <w:rPr>
          <w:rFonts w:ascii="Times New Roman" w:hAnsi="Times New Roman" w:cs="Times New Roman"/>
          <w:lang w:val="en-GB"/>
        </w:rPr>
        <w:t xml:space="preserve">in </w:t>
      </w:r>
      <w:r w:rsidR="004919BB" w:rsidRPr="009A1D13">
        <w:rPr>
          <w:rFonts w:ascii="Times New Roman" w:hAnsi="Times New Roman" w:cs="Times New Roman"/>
          <w:lang w:val="en-GB"/>
        </w:rPr>
        <w:t xml:space="preserve">which </w:t>
      </w:r>
      <w:r w:rsidR="00B27FD7" w:rsidRPr="009A1D13">
        <w:rPr>
          <w:rFonts w:ascii="Times New Roman" w:hAnsi="Times New Roman" w:cs="Times New Roman"/>
          <w:lang w:val="en-GB"/>
        </w:rPr>
        <w:t>most</w:t>
      </w:r>
      <w:r w:rsidR="004919BB" w:rsidRPr="009A1D13">
        <w:rPr>
          <w:rFonts w:ascii="Times New Roman" w:hAnsi="Times New Roman" w:cs="Times New Roman"/>
          <w:lang w:val="en-GB"/>
        </w:rPr>
        <w:t xml:space="preserve"> parents of children with autism are satisfied with the service in primary mainstream classes</w:t>
      </w:r>
      <w:r w:rsidR="00187773" w:rsidRPr="009A1D13">
        <w:rPr>
          <w:rFonts w:ascii="Times New Roman" w:hAnsi="Times New Roman" w:cs="Times New Roman"/>
          <w:lang w:val="en-GB"/>
        </w:rPr>
        <w:t xml:space="preserve"> in the UK</w:t>
      </w:r>
      <w:r w:rsidR="004919BB" w:rsidRPr="009A1D13">
        <w:rPr>
          <w:rFonts w:ascii="Times New Roman" w:hAnsi="Times New Roman" w:cs="Times New Roman"/>
          <w:lang w:val="en-GB"/>
        </w:rPr>
        <w:t xml:space="preserve">. The different results might be </w:t>
      </w:r>
      <w:r w:rsidR="00BB6D3A" w:rsidRPr="009A1D13">
        <w:rPr>
          <w:rFonts w:ascii="Times New Roman" w:hAnsi="Times New Roman" w:cs="Times New Roman"/>
          <w:lang w:val="en-GB"/>
        </w:rPr>
        <w:t>affected</w:t>
      </w:r>
      <w:r w:rsidR="004919BB" w:rsidRPr="009A1D13">
        <w:rPr>
          <w:rFonts w:ascii="Times New Roman" w:hAnsi="Times New Roman" w:cs="Times New Roman"/>
          <w:lang w:val="en-GB"/>
        </w:rPr>
        <w:t xml:space="preserve"> by children’s abilit</w:t>
      </w:r>
      <w:r w:rsidR="00B27FD7" w:rsidRPr="009A1D13">
        <w:rPr>
          <w:rFonts w:ascii="Times New Roman" w:hAnsi="Times New Roman" w:cs="Times New Roman"/>
          <w:lang w:val="en-GB"/>
        </w:rPr>
        <w:t>ies</w:t>
      </w:r>
      <w:r w:rsidR="004919BB" w:rsidRPr="009A1D13">
        <w:rPr>
          <w:rFonts w:ascii="Times New Roman" w:hAnsi="Times New Roman" w:cs="Times New Roman"/>
          <w:lang w:val="en-GB"/>
        </w:rPr>
        <w:t xml:space="preserve">, parents’ </w:t>
      </w:r>
      <w:r w:rsidR="00BB6D3A" w:rsidRPr="009A1D13">
        <w:rPr>
          <w:rFonts w:ascii="Times New Roman" w:hAnsi="Times New Roman" w:cs="Times New Roman"/>
          <w:lang w:val="en-GB"/>
        </w:rPr>
        <w:t>expectations,</w:t>
      </w:r>
      <w:r w:rsidR="004919BB" w:rsidRPr="009A1D13">
        <w:rPr>
          <w:rFonts w:ascii="Times New Roman" w:hAnsi="Times New Roman" w:cs="Times New Roman"/>
          <w:lang w:val="en-GB"/>
        </w:rPr>
        <w:t xml:space="preserve"> local educational </w:t>
      </w:r>
      <w:r w:rsidR="00087EB6" w:rsidRPr="009A1D13">
        <w:rPr>
          <w:rFonts w:ascii="Times New Roman" w:hAnsi="Times New Roman" w:cs="Times New Roman"/>
          <w:lang w:val="en-GB"/>
        </w:rPr>
        <w:t>systems and resources</w:t>
      </w:r>
      <w:r w:rsidR="004919BB" w:rsidRPr="009A1D13">
        <w:rPr>
          <w:rFonts w:ascii="Times New Roman" w:hAnsi="Times New Roman" w:cs="Times New Roman"/>
          <w:lang w:val="en-GB"/>
        </w:rPr>
        <w:t xml:space="preserve"> and local medical systems/resources. </w:t>
      </w:r>
      <w:r w:rsidR="00A90B49" w:rsidRPr="009A1D13">
        <w:rPr>
          <w:rFonts w:ascii="Times New Roman" w:hAnsi="Times New Roman" w:cs="Times New Roman"/>
          <w:lang w:val="en-GB"/>
        </w:rPr>
        <w:t xml:space="preserve">Also </w:t>
      </w:r>
      <w:r w:rsidR="00B27FD7" w:rsidRPr="009A1D13">
        <w:rPr>
          <w:rFonts w:ascii="Times New Roman" w:hAnsi="Times New Roman" w:cs="Times New Roman"/>
          <w:lang w:val="en-GB"/>
        </w:rPr>
        <w:t xml:space="preserve">Chen (2007)’s research in Taiwan indicates </w:t>
      </w:r>
      <w:r w:rsidR="00A90B49" w:rsidRPr="009A1D13">
        <w:rPr>
          <w:rFonts w:ascii="Times New Roman" w:hAnsi="Times New Roman" w:cs="Times New Roman"/>
          <w:lang w:val="en-GB"/>
        </w:rPr>
        <w:t xml:space="preserve">a vital issue which </w:t>
      </w:r>
      <w:r w:rsidR="00B27FD7" w:rsidRPr="009A1D13">
        <w:rPr>
          <w:rFonts w:ascii="Times New Roman" w:hAnsi="Times New Roman" w:cs="Times New Roman"/>
          <w:lang w:val="en-GB"/>
        </w:rPr>
        <w:t xml:space="preserve">teachers’ </w:t>
      </w:r>
      <w:r w:rsidR="00A90B49" w:rsidRPr="009A1D13">
        <w:rPr>
          <w:rFonts w:ascii="Times New Roman" w:hAnsi="Times New Roman" w:cs="Times New Roman"/>
          <w:lang w:val="en-GB"/>
        </w:rPr>
        <w:t xml:space="preserve">professional teaching strategies and </w:t>
      </w:r>
      <w:r w:rsidR="00B27FD7" w:rsidRPr="009A1D13">
        <w:rPr>
          <w:rFonts w:ascii="Times New Roman" w:hAnsi="Times New Roman" w:cs="Times New Roman"/>
          <w:lang w:val="en-GB"/>
        </w:rPr>
        <w:t xml:space="preserve">acceptance toward children with autism affect </w:t>
      </w:r>
      <w:r w:rsidR="00A90B49" w:rsidRPr="009A1D13">
        <w:rPr>
          <w:rFonts w:ascii="Times New Roman" w:hAnsi="Times New Roman" w:cs="Times New Roman"/>
          <w:lang w:val="en-GB"/>
        </w:rPr>
        <w:t>how other children react to the children with autism.</w:t>
      </w:r>
    </w:p>
    <w:p w14:paraId="3583290C" w14:textId="77777777" w:rsidR="00647089" w:rsidRPr="009A1D13" w:rsidRDefault="00647089" w:rsidP="004649A1">
      <w:pPr>
        <w:spacing w:line="360" w:lineRule="auto"/>
        <w:jc w:val="both"/>
        <w:rPr>
          <w:rFonts w:ascii="Times New Roman" w:hAnsi="Times New Roman" w:cs="Times New Roman"/>
          <w:lang w:val="en-GB"/>
        </w:rPr>
      </w:pPr>
    </w:p>
    <w:p w14:paraId="03CA86B5"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It is essential that all the professionals, such as therapists and educational psychologists, work together in the best interest</w:t>
      </w:r>
      <w:r w:rsidR="00087EB6" w:rsidRPr="009A1D13">
        <w:rPr>
          <w:rFonts w:ascii="Times New Roman" w:hAnsi="Times New Roman" w:cs="Times New Roman"/>
          <w:lang w:val="en-GB"/>
        </w:rPr>
        <w:t>s</w:t>
      </w:r>
      <w:r w:rsidRPr="009A1D13">
        <w:rPr>
          <w:rFonts w:ascii="Times New Roman" w:hAnsi="Times New Roman" w:cs="Times New Roman"/>
          <w:lang w:val="en-GB"/>
        </w:rPr>
        <w:t xml:space="preserve"> of children with autism in the educational setting. Thomas’s parents said that he made more progress in an intensive</w:t>
      </w:r>
      <w:r w:rsidR="00087EB6" w:rsidRPr="009A1D13">
        <w:rPr>
          <w:rFonts w:ascii="Times New Roman" w:hAnsi="Times New Roman" w:cs="Times New Roman"/>
          <w:lang w:val="en-GB"/>
        </w:rPr>
        <w:t>,</w:t>
      </w:r>
      <w:r w:rsidRPr="009A1D13">
        <w:rPr>
          <w:rFonts w:ascii="Times New Roman" w:hAnsi="Times New Roman" w:cs="Times New Roman"/>
          <w:lang w:val="en-GB"/>
        </w:rPr>
        <w:t xml:space="preserve"> ‘Thomas-centred’ learning environment, especially when he had good relationships with the educators.</w:t>
      </w:r>
    </w:p>
    <w:p w14:paraId="0B9E7CF6" w14:textId="77777777" w:rsidR="0014381E" w:rsidRPr="009A1D13" w:rsidRDefault="0014381E" w:rsidP="004649A1">
      <w:pPr>
        <w:spacing w:line="360" w:lineRule="auto"/>
        <w:jc w:val="both"/>
        <w:rPr>
          <w:rFonts w:ascii="Times New Roman" w:hAnsi="Times New Roman" w:cs="Times New Roman"/>
          <w:lang w:val="en-GB"/>
        </w:rPr>
      </w:pPr>
    </w:p>
    <w:p w14:paraId="5A2CAD7A"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terms of utilising PECS, Thomas’s parents (UK1), Balaravi’s mother (UK2), and Harry’s parents (Taiwan 1) prefer to use other alternative communication tools rather than PECS because it is inconvenient for them.</w:t>
      </w:r>
    </w:p>
    <w:p w14:paraId="7F07FF6D" w14:textId="77777777" w:rsidR="0014381E" w:rsidRPr="009A1D13" w:rsidRDefault="0014381E" w:rsidP="004649A1">
      <w:pPr>
        <w:spacing w:line="360" w:lineRule="auto"/>
        <w:jc w:val="both"/>
        <w:rPr>
          <w:rFonts w:ascii="Times New Roman" w:hAnsi="Times New Roman" w:cs="Times New Roman"/>
          <w:lang w:val="en-GB"/>
        </w:rPr>
      </w:pPr>
    </w:p>
    <w:p w14:paraId="70DEFE31" w14:textId="77777777" w:rsidR="001E3FEC" w:rsidRPr="009A1D13" w:rsidRDefault="0014381E" w:rsidP="001E3FEC">
      <w:pPr>
        <w:spacing w:line="360" w:lineRule="auto"/>
        <w:jc w:val="both"/>
        <w:rPr>
          <w:rFonts w:ascii="Times New Roman" w:hAnsi="Times New Roman" w:cs="Times New Roman"/>
          <w:szCs w:val="24"/>
          <w:lang w:val="en-GB"/>
        </w:rPr>
      </w:pPr>
      <w:r w:rsidRPr="009A1D13">
        <w:rPr>
          <w:rFonts w:ascii="Times New Roman" w:hAnsi="Times New Roman" w:cs="Times New Roman"/>
          <w:lang w:val="en-GB"/>
        </w:rPr>
        <w:t>All the participants in my research believe that a good parent-teacher relationship is very important. The parents and teachers can acquire information and learn some strategies from each other. The Taiwanese participants told me that information is passed between th</w:t>
      </w:r>
      <w:r w:rsidR="00776848" w:rsidRPr="009A1D13">
        <w:rPr>
          <w:rFonts w:ascii="Times New Roman" w:hAnsi="Times New Roman" w:cs="Times New Roman"/>
          <w:lang w:val="en-GB"/>
        </w:rPr>
        <w:t>e parents and teachers through Teacher-Parent Contact B</w:t>
      </w:r>
      <w:r w:rsidRPr="009A1D13">
        <w:rPr>
          <w:rFonts w:ascii="Times New Roman" w:hAnsi="Times New Roman" w:cs="Times New Roman"/>
          <w:lang w:val="en-GB"/>
        </w:rPr>
        <w:t xml:space="preserve">ooks. </w:t>
      </w:r>
      <w:r w:rsidR="00E132E4" w:rsidRPr="009A1D13">
        <w:rPr>
          <w:rFonts w:ascii="Times New Roman" w:hAnsi="Times New Roman" w:cs="Times New Roman"/>
          <w:szCs w:val="24"/>
          <w:lang w:val="en-GB"/>
        </w:rPr>
        <w:t xml:space="preserve">Catherine further states that the characteristics of a good teacher are being friendly, open-minded, should educate the whole family to deal with the treatment issue, know how to communicate with and monitor the parents of a child with special needs, be able to handle every child’s situation and behaviour by being responsive to individual needs, and keeping regular contact with the parents about what is going on at school. </w:t>
      </w:r>
      <w:r w:rsidR="00BB6D3A" w:rsidRPr="009A1D13">
        <w:rPr>
          <w:rFonts w:ascii="Times New Roman" w:hAnsi="Times New Roman" w:cs="Times New Roman"/>
          <w:szCs w:val="24"/>
          <w:lang w:val="en-GB"/>
        </w:rPr>
        <w:t>Similarly</w:t>
      </w:r>
      <w:r w:rsidR="00E132E4" w:rsidRPr="009A1D13">
        <w:rPr>
          <w:rFonts w:ascii="Times New Roman" w:hAnsi="Times New Roman" w:cs="Times New Roman"/>
          <w:szCs w:val="24"/>
          <w:lang w:val="en-GB"/>
        </w:rPr>
        <w:t xml:space="preserve">, </w:t>
      </w:r>
      <w:r w:rsidRPr="009A1D13">
        <w:rPr>
          <w:rFonts w:ascii="Times New Roman" w:hAnsi="Times New Roman" w:cs="Times New Roman"/>
          <w:lang w:val="en-GB"/>
        </w:rPr>
        <w:t xml:space="preserve">Balaravi’s mother told me that that the </w:t>
      </w:r>
      <w:r w:rsidR="003E7EA6" w:rsidRPr="009A1D13">
        <w:rPr>
          <w:rFonts w:ascii="Times New Roman" w:hAnsi="Times New Roman" w:cs="Times New Roman"/>
          <w:lang w:val="en-GB"/>
        </w:rPr>
        <w:t>characteristic</w:t>
      </w:r>
      <w:r w:rsidRPr="009A1D13">
        <w:rPr>
          <w:rFonts w:ascii="Times New Roman" w:hAnsi="Times New Roman" w:cs="Times New Roman"/>
          <w:lang w:val="en-GB"/>
        </w:rPr>
        <w:t xml:space="preserve">s of a good teacher </w:t>
      </w:r>
      <w:r w:rsidR="00F87A01" w:rsidRPr="009A1D13">
        <w:rPr>
          <w:rFonts w:ascii="Times New Roman" w:hAnsi="Times New Roman" w:cs="Times New Roman"/>
          <w:lang w:val="en-GB"/>
        </w:rPr>
        <w:t>include</w:t>
      </w:r>
      <w:r w:rsidRPr="009A1D13">
        <w:rPr>
          <w:rFonts w:ascii="Times New Roman" w:hAnsi="Times New Roman" w:cs="Times New Roman"/>
          <w:lang w:val="en-GB"/>
        </w:rPr>
        <w:t xml:space="preserve"> giving useful advice, making her son happy and helping him progress in a friendly and warm atmosphere.</w:t>
      </w:r>
      <w:r w:rsidR="001E3FEC" w:rsidRPr="009A1D13">
        <w:rPr>
          <w:rFonts w:ascii="Times New Roman" w:hAnsi="Times New Roman" w:cs="Times New Roman"/>
          <w:lang w:val="en-GB"/>
        </w:rPr>
        <w:t xml:space="preserve"> </w:t>
      </w:r>
    </w:p>
    <w:p w14:paraId="35CA98E9" w14:textId="77777777" w:rsidR="00F46324" w:rsidRPr="009A1D13" w:rsidRDefault="00F46324" w:rsidP="004649A1">
      <w:pPr>
        <w:spacing w:line="360" w:lineRule="auto"/>
        <w:jc w:val="both"/>
        <w:rPr>
          <w:rFonts w:ascii="Times New Roman" w:hAnsi="Times New Roman" w:cs="Times New Roman"/>
          <w:lang w:val="en-GB"/>
        </w:rPr>
      </w:pPr>
    </w:p>
    <w:p w14:paraId="3858E6E8" w14:textId="77777777" w:rsidR="00246F51" w:rsidRPr="009A1D13" w:rsidRDefault="00246F51"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The medical system</w:t>
      </w:r>
      <w:r w:rsidR="00265832" w:rsidRPr="009A1D13">
        <w:rPr>
          <w:b/>
          <w:szCs w:val="24"/>
          <w:lang w:val="en-GB"/>
        </w:rPr>
        <w:t xml:space="preserve"> </w:t>
      </w:r>
    </w:p>
    <w:p w14:paraId="459F17F7" w14:textId="77777777" w:rsidR="00D17F57" w:rsidRPr="009A1D13" w:rsidRDefault="0014381E" w:rsidP="004649A1">
      <w:pPr>
        <w:spacing w:line="360" w:lineRule="auto"/>
        <w:jc w:val="both"/>
        <w:rPr>
          <w:lang w:val="en-GB"/>
        </w:rPr>
      </w:pPr>
      <w:r w:rsidRPr="009A1D13">
        <w:rPr>
          <w:rFonts w:ascii="Times New Roman" w:hAnsi="Times New Roman" w:cs="Times New Roman"/>
          <w:lang w:val="en-GB"/>
        </w:rPr>
        <w:t>The diagnosis of autism is overused</w:t>
      </w:r>
      <w:r w:rsidR="00EA646D" w:rsidRPr="009A1D13">
        <w:rPr>
          <w:rFonts w:ascii="Times New Roman" w:hAnsi="Times New Roman" w:cs="Times New Roman"/>
          <w:lang w:val="en-GB"/>
        </w:rPr>
        <w:t>, questionable,</w:t>
      </w:r>
      <w:r w:rsidR="00CF4879" w:rsidRPr="009A1D13">
        <w:rPr>
          <w:rFonts w:ascii="Times New Roman" w:hAnsi="Times New Roman" w:cs="Times New Roman"/>
          <w:lang w:val="en-GB"/>
        </w:rPr>
        <w:t xml:space="preserve"> </w:t>
      </w:r>
      <w:r w:rsidR="00EA646D" w:rsidRPr="009A1D13">
        <w:rPr>
          <w:rFonts w:ascii="Times New Roman" w:hAnsi="Times New Roman" w:cs="Times New Roman"/>
          <w:lang w:val="en-GB"/>
        </w:rPr>
        <w:t>and</w:t>
      </w:r>
      <w:r w:rsidR="00CF4879" w:rsidRPr="009A1D13">
        <w:rPr>
          <w:rFonts w:ascii="Times New Roman" w:hAnsi="Times New Roman" w:cs="Times New Roman"/>
          <w:lang w:val="en-GB"/>
        </w:rPr>
        <w:t xml:space="preserve"> </w:t>
      </w:r>
      <w:r w:rsidR="0016732B" w:rsidRPr="009A1D13">
        <w:rPr>
          <w:rFonts w:ascii="Times New Roman" w:hAnsi="Times New Roman" w:cs="Times New Roman"/>
          <w:lang w:val="en-GB"/>
        </w:rPr>
        <w:t xml:space="preserve">sometimes </w:t>
      </w:r>
      <w:r w:rsidR="00CF4879" w:rsidRPr="009A1D13">
        <w:rPr>
          <w:rFonts w:ascii="Times New Roman" w:hAnsi="Times New Roman" w:cs="Times New Roman"/>
          <w:lang w:val="en-GB"/>
        </w:rPr>
        <w:t>misused</w:t>
      </w:r>
      <w:r w:rsidR="004715E7" w:rsidRPr="009A1D13">
        <w:rPr>
          <w:rFonts w:ascii="Times New Roman" w:hAnsi="Times New Roman" w:cs="Times New Roman"/>
          <w:lang w:val="en-GB"/>
        </w:rPr>
        <w:t xml:space="preserve"> (</w:t>
      </w:r>
      <w:r w:rsidR="00EA646D" w:rsidRPr="009A1D13">
        <w:rPr>
          <w:rFonts w:ascii="Times New Roman" w:hAnsi="Times New Roman" w:cs="Times New Roman"/>
          <w:lang w:val="en-GB"/>
        </w:rPr>
        <w:t xml:space="preserve">Alarcon, 2009; American Psychiatric Association; </w:t>
      </w:r>
      <w:r w:rsidR="00CF4879" w:rsidRPr="009A1D13">
        <w:rPr>
          <w:rFonts w:ascii="Times New Roman" w:hAnsi="Times New Roman" w:cs="Times New Roman"/>
          <w:lang w:val="en-GB"/>
        </w:rPr>
        <w:t xml:space="preserve">Boucher, 2009; </w:t>
      </w:r>
      <w:r w:rsidR="004715E7" w:rsidRPr="009A1D13">
        <w:rPr>
          <w:rFonts w:ascii="Times New Roman" w:hAnsi="Times New Roman" w:cs="Times New Roman"/>
          <w:lang w:val="en-GB"/>
        </w:rPr>
        <w:t>Timimi et al., 2011)</w:t>
      </w:r>
      <w:r w:rsidRPr="009A1D13">
        <w:rPr>
          <w:rFonts w:ascii="Times New Roman" w:hAnsi="Times New Roman" w:cs="Times New Roman"/>
          <w:lang w:val="en-GB"/>
        </w:rPr>
        <w:t xml:space="preserve">, however, it cannot be denied that </w:t>
      </w:r>
      <w:r w:rsidR="009A3440" w:rsidRPr="009A1D13">
        <w:rPr>
          <w:rFonts w:ascii="Times New Roman" w:hAnsi="Times New Roman" w:cs="Times New Roman"/>
          <w:lang w:val="en-GB"/>
        </w:rPr>
        <w:t>so</w:t>
      </w:r>
      <w:r w:rsidR="00F701D6" w:rsidRPr="009A1D13">
        <w:rPr>
          <w:rFonts w:ascii="Times New Roman" w:hAnsi="Times New Roman" w:cs="Times New Roman"/>
          <w:lang w:val="en-GB"/>
        </w:rPr>
        <w:t>li</w:t>
      </w:r>
      <w:r w:rsidR="009A3440" w:rsidRPr="009A1D13">
        <w:rPr>
          <w:rFonts w:ascii="Times New Roman" w:hAnsi="Times New Roman" w:cs="Times New Roman"/>
          <w:lang w:val="en-GB"/>
        </w:rPr>
        <w:t xml:space="preserve">d </w:t>
      </w:r>
      <w:r w:rsidRPr="009A1D13">
        <w:rPr>
          <w:rFonts w:ascii="Times New Roman" w:hAnsi="Times New Roman" w:cs="Times New Roman"/>
          <w:lang w:val="en-GB"/>
        </w:rPr>
        <w:t xml:space="preserve">diagnosis (labelling) gives parents of a child with autism </w:t>
      </w:r>
      <w:r w:rsidR="003F3CFB" w:rsidRPr="009A1D13">
        <w:rPr>
          <w:rFonts w:ascii="Times New Roman" w:hAnsi="Times New Roman" w:cs="Times New Roman"/>
          <w:lang w:val="en-GB"/>
        </w:rPr>
        <w:t>an</w:t>
      </w:r>
      <w:r w:rsidRPr="009A1D13">
        <w:rPr>
          <w:rFonts w:ascii="Times New Roman" w:hAnsi="Times New Roman" w:cs="Times New Roman"/>
          <w:lang w:val="en-GB"/>
        </w:rPr>
        <w:t xml:space="preserve"> </w:t>
      </w:r>
      <w:r w:rsidR="009A3440" w:rsidRPr="009A1D13">
        <w:rPr>
          <w:rFonts w:ascii="Times New Roman" w:hAnsi="Times New Roman" w:cs="Times New Roman"/>
          <w:lang w:val="en-GB"/>
        </w:rPr>
        <w:t xml:space="preserve">explanation </w:t>
      </w:r>
      <w:r w:rsidRPr="009A1D13">
        <w:rPr>
          <w:rFonts w:ascii="Times New Roman" w:hAnsi="Times New Roman" w:cs="Times New Roman"/>
          <w:lang w:val="en-GB"/>
        </w:rPr>
        <w:t xml:space="preserve">for their child’s behaviour, </w:t>
      </w:r>
      <w:r w:rsidR="003F3CFB" w:rsidRPr="009A1D13">
        <w:rPr>
          <w:rFonts w:ascii="Times New Roman" w:hAnsi="Times New Roman" w:cs="Times New Roman"/>
          <w:lang w:val="en-GB"/>
        </w:rPr>
        <w:t>gives</w:t>
      </w:r>
      <w:r w:rsidR="009A3440" w:rsidRPr="009A1D13">
        <w:rPr>
          <w:rFonts w:ascii="Times New Roman" w:hAnsi="Times New Roman" w:cs="Times New Roman"/>
          <w:lang w:val="en-GB"/>
        </w:rPr>
        <w:t xml:space="preserve"> them relief, </w:t>
      </w:r>
      <w:r w:rsidRPr="009A1D13">
        <w:rPr>
          <w:rFonts w:ascii="Times New Roman" w:hAnsi="Times New Roman" w:cs="Times New Roman"/>
          <w:lang w:val="en-GB"/>
        </w:rPr>
        <w:t>allows them to access resources</w:t>
      </w:r>
      <w:r w:rsidR="009A3440" w:rsidRPr="009A1D13">
        <w:rPr>
          <w:rFonts w:ascii="Times New Roman" w:hAnsi="Times New Roman" w:cs="Times New Roman"/>
          <w:lang w:val="en-GB"/>
        </w:rPr>
        <w:t>,</w:t>
      </w:r>
      <w:r w:rsidRPr="009A1D13">
        <w:rPr>
          <w:rFonts w:ascii="Times New Roman" w:hAnsi="Times New Roman" w:cs="Times New Roman"/>
          <w:lang w:val="en-GB"/>
        </w:rPr>
        <w:t xml:space="preserve"> </w:t>
      </w:r>
      <w:r w:rsidR="009A3440" w:rsidRPr="009A1D13">
        <w:rPr>
          <w:rFonts w:ascii="Times New Roman" w:hAnsi="Times New Roman" w:cs="Times New Roman"/>
          <w:lang w:val="en-GB"/>
        </w:rPr>
        <w:t>prepare a plan to move forward,</w:t>
      </w:r>
      <w:r w:rsidRPr="009A1D13">
        <w:rPr>
          <w:rFonts w:ascii="Times New Roman" w:hAnsi="Times New Roman" w:cs="Times New Roman"/>
          <w:lang w:val="en-GB"/>
        </w:rPr>
        <w:t xml:space="preserve"> </w:t>
      </w:r>
      <w:r w:rsidR="003F5E43" w:rsidRPr="009A1D13">
        <w:rPr>
          <w:rFonts w:ascii="Times New Roman" w:hAnsi="Times New Roman" w:cs="Times New Roman"/>
          <w:lang w:val="en-GB"/>
        </w:rPr>
        <w:t xml:space="preserve">and </w:t>
      </w:r>
      <w:r w:rsidR="009A3440" w:rsidRPr="009A1D13">
        <w:rPr>
          <w:rFonts w:ascii="Times New Roman" w:hAnsi="Times New Roman" w:cs="Times New Roman"/>
          <w:lang w:val="en-GB"/>
        </w:rPr>
        <w:t>might</w:t>
      </w:r>
      <w:r w:rsidR="00590226" w:rsidRPr="009A1D13">
        <w:rPr>
          <w:rFonts w:ascii="Times New Roman" w:hAnsi="Times New Roman" w:cs="Times New Roman"/>
          <w:lang w:val="en-GB"/>
        </w:rPr>
        <w:t xml:space="preserve"> further</w:t>
      </w:r>
      <w:r w:rsidR="003F5E43" w:rsidRPr="009A1D13">
        <w:rPr>
          <w:rFonts w:ascii="Times New Roman" w:hAnsi="Times New Roman" w:cs="Times New Roman"/>
          <w:lang w:val="en-GB"/>
        </w:rPr>
        <w:t xml:space="preserve"> help other parents </w:t>
      </w:r>
      <w:r w:rsidR="00590226" w:rsidRPr="009A1D13">
        <w:rPr>
          <w:rFonts w:ascii="Times New Roman" w:hAnsi="Times New Roman" w:cs="Times New Roman"/>
          <w:lang w:val="en-GB"/>
        </w:rPr>
        <w:t>at</w:t>
      </w:r>
      <w:r w:rsidR="003F5E43" w:rsidRPr="009A1D13">
        <w:rPr>
          <w:rFonts w:ascii="Times New Roman" w:hAnsi="Times New Roman" w:cs="Times New Roman"/>
          <w:lang w:val="en-GB"/>
        </w:rPr>
        <w:t xml:space="preserve"> the same situation</w:t>
      </w:r>
      <w:r w:rsidR="00657F7B" w:rsidRPr="009A1D13">
        <w:rPr>
          <w:rFonts w:ascii="Times New Roman" w:hAnsi="Times New Roman" w:cs="Times New Roman"/>
          <w:lang w:val="en-GB"/>
        </w:rPr>
        <w:t xml:space="preserve"> </w:t>
      </w:r>
      <w:r w:rsidR="009A3440" w:rsidRPr="009A1D13">
        <w:rPr>
          <w:rFonts w:ascii="Times New Roman" w:hAnsi="Times New Roman" w:cs="Times New Roman"/>
          <w:lang w:val="en-GB"/>
        </w:rPr>
        <w:t>later</w:t>
      </w:r>
      <w:r w:rsidR="003F5E43" w:rsidRPr="009A1D13">
        <w:rPr>
          <w:rFonts w:ascii="Times New Roman" w:hAnsi="Times New Roman" w:cs="Times New Roman"/>
          <w:lang w:val="en-GB"/>
        </w:rPr>
        <w:t xml:space="preserve"> (Fleischmann, 2004, 2005</w:t>
      </w:r>
      <w:r w:rsidR="00590226" w:rsidRPr="009A1D13">
        <w:rPr>
          <w:rFonts w:ascii="Times New Roman" w:hAnsi="Times New Roman" w:cs="Times New Roman"/>
          <w:lang w:val="en-GB"/>
        </w:rPr>
        <w:t>; Midence and O’neill, 1999</w:t>
      </w:r>
      <w:r w:rsidR="00C918A6" w:rsidRPr="009A1D13">
        <w:rPr>
          <w:rFonts w:ascii="Times New Roman" w:hAnsi="Times New Roman" w:cs="Times New Roman"/>
          <w:lang w:val="en-GB"/>
        </w:rPr>
        <w:t>; Moore, 2008</w:t>
      </w:r>
      <w:r w:rsidR="00590226" w:rsidRPr="009A1D13">
        <w:rPr>
          <w:rFonts w:ascii="Times New Roman" w:hAnsi="Times New Roman" w:cs="Times New Roman"/>
          <w:lang w:val="en-GB"/>
        </w:rPr>
        <w:t xml:space="preserve">). </w:t>
      </w:r>
      <w:r w:rsidRPr="009A1D13">
        <w:rPr>
          <w:rFonts w:ascii="Times New Roman" w:hAnsi="Times New Roman" w:cs="Times New Roman"/>
          <w:lang w:val="en-GB"/>
        </w:rPr>
        <w:t>All of the parents in my research told me that they think the diagnosis is very important for them, even though they have encountered, are encountering and will continue to encounter some unfriend</w:t>
      </w:r>
      <w:r w:rsidR="004A3A39" w:rsidRPr="009A1D13">
        <w:rPr>
          <w:rFonts w:ascii="Times New Roman" w:hAnsi="Times New Roman" w:cs="Times New Roman"/>
          <w:lang w:val="en-GB"/>
        </w:rPr>
        <w:t>ly treatment in their daily lives</w:t>
      </w:r>
      <w:r w:rsidRPr="009A1D13">
        <w:rPr>
          <w:rFonts w:ascii="Times New Roman" w:hAnsi="Times New Roman" w:cs="Times New Roman"/>
          <w:lang w:val="en-GB"/>
        </w:rPr>
        <w:t xml:space="preserve">. Without the diagnosis, they could not provide their children with the support and resources they </w:t>
      </w:r>
      <w:r w:rsidRPr="009A1D13">
        <w:rPr>
          <w:rFonts w:ascii="Times New Roman" w:hAnsi="Times New Roman" w:cs="Times New Roman"/>
          <w:lang w:val="en-GB"/>
        </w:rPr>
        <w:lastRenderedPageBreak/>
        <w:t>need.</w:t>
      </w:r>
      <w:r w:rsidR="006C6581" w:rsidRPr="009A1D13">
        <w:rPr>
          <w:lang w:val="en-GB"/>
        </w:rPr>
        <w:t xml:space="preserve"> </w:t>
      </w:r>
      <w:r w:rsidR="003F3CFB" w:rsidRPr="009A1D13">
        <w:rPr>
          <w:rFonts w:ascii="Times New Roman" w:hAnsi="Times New Roman" w:cs="Times New Roman"/>
          <w:lang w:val="en-GB"/>
        </w:rPr>
        <w:t>With regard to the</w:t>
      </w:r>
      <w:r w:rsidR="00EF4933" w:rsidRPr="009A1D13">
        <w:rPr>
          <w:rFonts w:ascii="Times New Roman" w:hAnsi="Times New Roman" w:cs="Times New Roman"/>
          <w:lang w:val="en-GB"/>
        </w:rPr>
        <w:t xml:space="preserve"> diagnosis</w:t>
      </w:r>
      <w:r w:rsidR="00EA646D" w:rsidRPr="009A1D13">
        <w:rPr>
          <w:rFonts w:ascii="Times New Roman" w:hAnsi="Times New Roman" w:cs="Times New Roman"/>
          <w:lang w:val="en-GB"/>
        </w:rPr>
        <w:t>, parents</w:t>
      </w:r>
      <w:r w:rsidR="000D1FC0" w:rsidRPr="009A1D13">
        <w:rPr>
          <w:rFonts w:ascii="Times New Roman" w:hAnsi="Times New Roman" w:cs="Times New Roman"/>
          <w:lang w:val="en-GB"/>
        </w:rPr>
        <w:t xml:space="preserve"> in </w:t>
      </w:r>
      <w:r w:rsidR="00D17F57" w:rsidRPr="009A1D13">
        <w:rPr>
          <w:rFonts w:ascii="Times New Roman" w:hAnsi="Times New Roman" w:cs="Times New Roman"/>
          <w:lang w:val="en-GB"/>
        </w:rPr>
        <w:t>my research</w:t>
      </w:r>
      <w:r w:rsidR="00EA646D" w:rsidRPr="009A1D13">
        <w:rPr>
          <w:rFonts w:ascii="Times New Roman" w:hAnsi="Times New Roman" w:cs="Times New Roman"/>
          <w:lang w:val="en-GB"/>
        </w:rPr>
        <w:t xml:space="preserve"> put little emphasis on</w:t>
      </w:r>
      <w:r w:rsidR="003F3CFB" w:rsidRPr="009A1D13">
        <w:rPr>
          <w:rFonts w:ascii="Times New Roman" w:hAnsi="Times New Roman" w:cs="Times New Roman"/>
          <w:lang w:val="en-GB"/>
        </w:rPr>
        <w:t xml:space="preserve"> the</w:t>
      </w:r>
      <w:r w:rsidR="00EA646D" w:rsidRPr="009A1D13">
        <w:rPr>
          <w:rFonts w:ascii="Times New Roman" w:hAnsi="Times New Roman" w:cs="Times New Roman"/>
          <w:lang w:val="en-GB"/>
        </w:rPr>
        <w:t xml:space="preserve"> </w:t>
      </w:r>
      <w:r w:rsidR="00CB1CB1" w:rsidRPr="009A1D13">
        <w:rPr>
          <w:rFonts w:ascii="Times New Roman" w:hAnsi="Times New Roman" w:cs="Times New Roman"/>
          <w:lang w:val="en-GB"/>
        </w:rPr>
        <w:t>medical results (</w:t>
      </w:r>
      <w:r w:rsidR="00EA646D" w:rsidRPr="009A1D13">
        <w:rPr>
          <w:rFonts w:ascii="Times New Roman" w:hAnsi="Times New Roman" w:cs="Times New Roman"/>
          <w:lang w:val="en-GB"/>
        </w:rPr>
        <w:t xml:space="preserve">medical reports and </w:t>
      </w:r>
      <w:r w:rsidR="000D1FC0" w:rsidRPr="009A1D13">
        <w:rPr>
          <w:rFonts w:ascii="Times New Roman" w:hAnsi="Times New Roman" w:cs="Times New Roman"/>
          <w:lang w:val="en-GB"/>
        </w:rPr>
        <w:t xml:space="preserve">Intelligence Quotient </w:t>
      </w:r>
      <w:r w:rsidR="00EA646D" w:rsidRPr="009A1D13">
        <w:rPr>
          <w:rFonts w:ascii="Times New Roman" w:hAnsi="Times New Roman" w:cs="Times New Roman"/>
          <w:lang w:val="en-GB"/>
        </w:rPr>
        <w:t>tests</w:t>
      </w:r>
      <w:r w:rsidR="00CB1CB1" w:rsidRPr="009A1D13">
        <w:rPr>
          <w:rFonts w:ascii="Times New Roman" w:hAnsi="Times New Roman" w:cs="Times New Roman"/>
          <w:lang w:val="en-GB"/>
        </w:rPr>
        <w:t xml:space="preserve">) due to its credibility affected by </w:t>
      </w:r>
      <w:r w:rsidR="00305497" w:rsidRPr="009A1D13">
        <w:rPr>
          <w:rFonts w:ascii="Times New Roman" w:hAnsi="Times New Roman" w:cs="Times New Roman"/>
          <w:lang w:val="en-GB"/>
        </w:rPr>
        <w:t xml:space="preserve">the </w:t>
      </w:r>
      <w:r w:rsidR="00EF4933" w:rsidRPr="009A1D13">
        <w:rPr>
          <w:rFonts w:ascii="Times New Roman" w:hAnsi="Times New Roman" w:cs="Times New Roman"/>
          <w:lang w:val="en-GB"/>
        </w:rPr>
        <w:t>test</w:t>
      </w:r>
      <w:r w:rsidR="00CB1CB1" w:rsidRPr="009A1D13">
        <w:rPr>
          <w:rFonts w:ascii="Times New Roman" w:hAnsi="Times New Roman" w:cs="Times New Roman"/>
          <w:lang w:val="en-GB"/>
        </w:rPr>
        <w:t xml:space="preserve"> environment, </w:t>
      </w:r>
      <w:r w:rsidR="00EF4933" w:rsidRPr="009A1D13">
        <w:rPr>
          <w:rFonts w:ascii="Times New Roman" w:hAnsi="Times New Roman" w:cs="Times New Roman"/>
          <w:lang w:val="en-GB"/>
        </w:rPr>
        <w:t>staff</w:t>
      </w:r>
      <w:r w:rsidR="00CB1CB1" w:rsidRPr="009A1D13">
        <w:rPr>
          <w:rFonts w:ascii="Times New Roman" w:hAnsi="Times New Roman" w:cs="Times New Roman"/>
          <w:lang w:val="en-GB"/>
        </w:rPr>
        <w:t xml:space="preserve"> and </w:t>
      </w:r>
      <w:r w:rsidR="00305497" w:rsidRPr="009A1D13">
        <w:rPr>
          <w:rFonts w:ascii="Times New Roman" w:hAnsi="Times New Roman" w:cs="Times New Roman"/>
          <w:lang w:val="en-GB"/>
        </w:rPr>
        <w:t xml:space="preserve">children’s cultural background, </w:t>
      </w:r>
      <w:r w:rsidR="00CB1CB1" w:rsidRPr="009A1D13">
        <w:rPr>
          <w:rFonts w:ascii="Times New Roman" w:hAnsi="Times New Roman" w:cs="Times New Roman"/>
          <w:lang w:val="en-GB"/>
        </w:rPr>
        <w:t>children’s conditions</w:t>
      </w:r>
      <w:r w:rsidR="00305497" w:rsidRPr="009A1D13">
        <w:rPr>
          <w:rFonts w:ascii="Times New Roman" w:hAnsi="Times New Roman" w:cs="Times New Roman"/>
          <w:lang w:val="en-GB"/>
        </w:rPr>
        <w:t xml:space="preserve"> (Suzuki and Aronson, 2005). </w:t>
      </w:r>
      <w:r w:rsidR="00CB1CB1" w:rsidRPr="009A1D13">
        <w:rPr>
          <w:rFonts w:ascii="Times New Roman" w:hAnsi="Times New Roman" w:cs="Times New Roman"/>
          <w:lang w:val="en-GB"/>
        </w:rPr>
        <w:t xml:space="preserve">Besides, </w:t>
      </w:r>
      <w:r w:rsidR="002D023F" w:rsidRPr="009A1D13">
        <w:rPr>
          <w:rFonts w:ascii="Times New Roman" w:hAnsi="Times New Roman" w:cs="Times New Roman"/>
          <w:lang w:val="en-GB"/>
        </w:rPr>
        <w:t xml:space="preserve">Siegel (1989), </w:t>
      </w:r>
      <w:r w:rsidR="00305497" w:rsidRPr="009A1D13">
        <w:rPr>
          <w:rFonts w:ascii="Times New Roman" w:hAnsi="Times New Roman" w:cs="Times New Roman"/>
          <w:lang w:val="en-GB"/>
        </w:rPr>
        <w:t>Suzuki and Aronson</w:t>
      </w:r>
      <w:r w:rsidR="002D023F" w:rsidRPr="009A1D13">
        <w:rPr>
          <w:rFonts w:ascii="Times New Roman" w:hAnsi="Times New Roman" w:cs="Times New Roman"/>
          <w:lang w:val="en-GB"/>
        </w:rPr>
        <w:t xml:space="preserve"> </w:t>
      </w:r>
      <w:r w:rsidR="00305497" w:rsidRPr="009A1D13">
        <w:rPr>
          <w:rFonts w:ascii="Times New Roman" w:hAnsi="Times New Roman" w:cs="Times New Roman"/>
          <w:lang w:val="en-GB"/>
        </w:rPr>
        <w:t>(2005),</w:t>
      </w:r>
      <w:r w:rsidR="002D023F" w:rsidRPr="009A1D13">
        <w:rPr>
          <w:rFonts w:ascii="Times New Roman" w:hAnsi="Times New Roman" w:cs="Times New Roman"/>
          <w:lang w:val="en-GB"/>
        </w:rPr>
        <w:t xml:space="preserve"> and Wolman (2008) question</w:t>
      </w:r>
      <w:r w:rsidR="000D1FC0" w:rsidRPr="009A1D13">
        <w:rPr>
          <w:rFonts w:ascii="Times New Roman" w:hAnsi="Times New Roman" w:cs="Times New Roman"/>
          <w:lang w:val="en-GB"/>
        </w:rPr>
        <w:t xml:space="preserve"> the validity of Intelligence Quotient </w:t>
      </w:r>
      <w:r w:rsidR="002D023F" w:rsidRPr="009A1D13">
        <w:rPr>
          <w:rFonts w:ascii="Times New Roman" w:hAnsi="Times New Roman" w:cs="Times New Roman"/>
          <w:lang w:val="en-GB"/>
        </w:rPr>
        <w:t>(IQ) tests.</w:t>
      </w:r>
      <w:r w:rsidR="000D1FC0" w:rsidRPr="009A1D13">
        <w:rPr>
          <w:rFonts w:ascii="Times New Roman" w:hAnsi="Times New Roman" w:cs="Times New Roman"/>
          <w:lang w:val="en-GB"/>
        </w:rPr>
        <w:t xml:space="preserve"> </w:t>
      </w:r>
      <w:r w:rsidR="00CB1CB1" w:rsidRPr="009A1D13">
        <w:rPr>
          <w:rFonts w:ascii="Times New Roman" w:hAnsi="Times New Roman" w:cs="Times New Roman"/>
          <w:lang w:val="en-GB"/>
        </w:rPr>
        <w:t>Alarcon (2009)</w:t>
      </w:r>
      <w:r w:rsidR="00305497" w:rsidRPr="009A1D13">
        <w:rPr>
          <w:rFonts w:ascii="Times New Roman" w:hAnsi="Times New Roman" w:cs="Times New Roman"/>
          <w:lang w:val="en-GB"/>
        </w:rPr>
        <w:t>,</w:t>
      </w:r>
      <w:r w:rsidR="002D023F" w:rsidRPr="009A1D13">
        <w:rPr>
          <w:rFonts w:ascii="Times New Roman" w:hAnsi="Times New Roman" w:cs="Times New Roman"/>
          <w:lang w:val="en-GB"/>
        </w:rPr>
        <w:t xml:space="preserve"> Dawson et al. (2007)</w:t>
      </w:r>
      <w:r w:rsidR="00305497" w:rsidRPr="009A1D13">
        <w:rPr>
          <w:rFonts w:ascii="Times New Roman" w:hAnsi="Times New Roman" w:cs="Times New Roman"/>
          <w:lang w:val="en-GB"/>
        </w:rPr>
        <w:t>, and Suzuki and Aronson (2005)</w:t>
      </w:r>
      <w:r w:rsidR="002D023F" w:rsidRPr="009A1D13">
        <w:rPr>
          <w:rFonts w:ascii="Times New Roman" w:hAnsi="Times New Roman" w:cs="Times New Roman"/>
          <w:lang w:val="en-GB"/>
        </w:rPr>
        <w:t xml:space="preserve"> caution</w:t>
      </w:r>
      <w:r w:rsidR="00CB1CB1" w:rsidRPr="009A1D13">
        <w:rPr>
          <w:rFonts w:ascii="Times New Roman" w:hAnsi="Times New Roman" w:cs="Times New Roman"/>
          <w:lang w:val="en-GB"/>
        </w:rPr>
        <w:t xml:space="preserve"> us some </w:t>
      </w:r>
      <w:r w:rsidR="001A5546" w:rsidRPr="009A1D13">
        <w:rPr>
          <w:rFonts w:ascii="Times New Roman" w:hAnsi="Times New Roman" w:cs="Times New Roman"/>
          <w:lang w:val="en-GB"/>
        </w:rPr>
        <w:t xml:space="preserve">IQ test-related </w:t>
      </w:r>
      <w:r w:rsidR="00CB1CB1" w:rsidRPr="009A1D13">
        <w:rPr>
          <w:rFonts w:ascii="Times New Roman" w:hAnsi="Times New Roman" w:cs="Times New Roman"/>
          <w:lang w:val="en-GB"/>
        </w:rPr>
        <w:t xml:space="preserve">issues, such as cultural variables, family relative data, ‘pathogenic and pathoplastic factors’, ‘explanatory models’, and </w:t>
      </w:r>
      <w:r w:rsidR="00305497" w:rsidRPr="009A1D13">
        <w:rPr>
          <w:rFonts w:ascii="Times New Roman" w:hAnsi="Times New Roman" w:cs="Times New Roman"/>
          <w:lang w:val="en-GB"/>
        </w:rPr>
        <w:t>children’s strengths and weakness</w:t>
      </w:r>
      <w:r w:rsidR="00CB1CB1" w:rsidRPr="009A1D13">
        <w:rPr>
          <w:rFonts w:ascii="Times New Roman" w:hAnsi="Times New Roman" w:cs="Times New Roman"/>
          <w:lang w:val="en-GB"/>
        </w:rPr>
        <w:t>.</w:t>
      </w:r>
      <w:r w:rsidR="000D1FC0" w:rsidRPr="009A1D13">
        <w:rPr>
          <w:rFonts w:ascii="Times New Roman" w:hAnsi="Times New Roman" w:cs="Times New Roman"/>
          <w:lang w:val="en-GB"/>
        </w:rPr>
        <w:t xml:space="preserve"> Meanwhile, IQ test cannot </w:t>
      </w:r>
      <w:r w:rsidR="002D023F" w:rsidRPr="009A1D13">
        <w:rPr>
          <w:rFonts w:ascii="Times New Roman" w:hAnsi="Times New Roman" w:cs="Times New Roman"/>
          <w:lang w:val="en-GB"/>
        </w:rPr>
        <w:t xml:space="preserve">define learning abilities and </w:t>
      </w:r>
      <w:r w:rsidR="000D1FC0" w:rsidRPr="009A1D13">
        <w:rPr>
          <w:rFonts w:ascii="Times New Roman" w:hAnsi="Times New Roman" w:cs="Times New Roman"/>
          <w:lang w:val="en-GB"/>
        </w:rPr>
        <w:t>predict our future achievement (Gardner, 1983; Goleman, 1996</w:t>
      </w:r>
      <w:r w:rsidR="002D023F" w:rsidRPr="009A1D13">
        <w:rPr>
          <w:rFonts w:ascii="Times New Roman" w:hAnsi="Times New Roman" w:cs="Times New Roman"/>
          <w:lang w:val="en-GB"/>
        </w:rPr>
        <w:t>; Siegel, 1989</w:t>
      </w:r>
      <w:r w:rsidR="000D1FC0" w:rsidRPr="009A1D13">
        <w:rPr>
          <w:rFonts w:ascii="Times New Roman" w:hAnsi="Times New Roman" w:cs="Times New Roman"/>
          <w:lang w:val="en-GB"/>
        </w:rPr>
        <w:t>).</w:t>
      </w:r>
      <w:r w:rsidR="00D17F57" w:rsidRPr="009A1D13">
        <w:rPr>
          <w:lang w:val="en-GB"/>
        </w:rPr>
        <w:t xml:space="preserve"> </w:t>
      </w:r>
    </w:p>
    <w:p w14:paraId="036735BA" w14:textId="77777777" w:rsidR="00D17F57" w:rsidRPr="009A1D13" w:rsidRDefault="00D17F57" w:rsidP="004649A1">
      <w:pPr>
        <w:spacing w:line="360" w:lineRule="auto"/>
        <w:jc w:val="both"/>
        <w:rPr>
          <w:lang w:val="en-GB"/>
        </w:rPr>
      </w:pPr>
    </w:p>
    <w:p w14:paraId="2984CFA1" w14:textId="77777777" w:rsidR="00CB1CB1" w:rsidRPr="009A1D13" w:rsidRDefault="00D17F5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Additionally, </w:t>
      </w:r>
      <w:r w:rsidR="003F3CFB" w:rsidRPr="009A1D13">
        <w:rPr>
          <w:rFonts w:ascii="Times New Roman" w:hAnsi="Times New Roman" w:cs="Times New Roman"/>
          <w:lang w:val="en-GB"/>
        </w:rPr>
        <w:t xml:space="preserve">the </w:t>
      </w:r>
      <w:r w:rsidRPr="009A1D13">
        <w:rPr>
          <w:rFonts w:ascii="Times New Roman" w:hAnsi="Times New Roman" w:cs="Times New Roman"/>
          <w:lang w:val="en-GB"/>
        </w:rPr>
        <w:t>parents in my research</w:t>
      </w:r>
      <w:r w:rsidR="002D023F" w:rsidRPr="009A1D13">
        <w:rPr>
          <w:rFonts w:ascii="Times New Roman" w:hAnsi="Times New Roman" w:cs="Times New Roman"/>
          <w:lang w:val="en-GB"/>
        </w:rPr>
        <w:t xml:space="preserve"> are aware</w:t>
      </w:r>
      <w:r w:rsidR="003F3CFB" w:rsidRPr="009A1D13">
        <w:rPr>
          <w:rFonts w:ascii="Times New Roman" w:hAnsi="Times New Roman" w:cs="Times New Roman"/>
          <w:lang w:val="en-GB"/>
        </w:rPr>
        <w:t xml:space="preserve"> of </w:t>
      </w:r>
      <w:r w:rsidR="002D023F" w:rsidRPr="009A1D13">
        <w:rPr>
          <w:rFonts w:ascii="Times New Roman" w:hAnsi="Times New Roman" w:cs="Times New Roman"/>
          <w:lang w:val="en-GB"/>
        </w:rPr>
        <w:t>the</w:t>
      </w:r>
      <w:r w:rsidRPr="009A1D13">
        <w:rPr>
          <w:rFonts w:ascii="Times New Roman" w:hAnsi="Times New Roman" w:cs="Times New Roman"/>
          <w:lang w:val="en-GB"/>
        </w:rPr>
        <w:t xml:space="preserve"> impact of the diagnosis (labelling)</w:t>
      </w:r>
      <w:r w:rsidR="003F3CFB" w:rsidRPr="009A1D13">
        <w:rPr>
          <w:rFonts w:ascii="Times New Roman" w:hAnsi="Times New Roman" w:cs="Times New Roman"/>
          <w:lang w:val="en-GB"/>
        </w:rPr>
        <w:t>,</w:t>
      </w:r>
      <w:r w:rsidRPr="009A1D13">
        <w:rPr>
          <w:rFonts w:ascii="Times New Roman" w:hAnsi="Times New Roman" w:cs="Times New Roman"/>
          <w:lang w:val="en-GB"/>
        </w:rPr>
        <w:t xml:space="preserve"> but they chose to neglect it at this stage</w:t>
      </w:r>
      <w:r w:rsidR="002D023F" w:rsidRPr="009A1D13">
        <w:rPr>
          <w:rFonts w:ascii="Times New Roman" w:hAnsi="Times New Roman" w:cs="Times New Roman"/>
          <w:lang w:val="en-GB"/>
        </w:rPr>
        <w:t xml:space="preserve"> because tackling the current</w:t>
      </w:r>
      <w:r w:rsidR="00305497" w:rsidRPr="009A1D13">
        <w:rPr>
          <w:rFonts w:ascii="Times New Roman" w:hAnsi="Times New Roman" w:cs="Times New Roman"/>
          <w:lang w:val="en-GB"/>
        </w:rPr>
        <w:t xml:space="preserve"> resource</w:t>
      </w:r>
      <w:r w:rsidR="002D023F" w:rsidRPr="009A1D13">
        <w:rPr>
          <w:rFonts w:ascii="Times New Roman" w:hAnsi="Times New Roman" w:cs="Times New Roman"/>
          <w:lang w:val="en-GB"/>
        </w:rPr>
        <w:t xml:space="preserve"> issues is more vital than future disempowerment</w:t>
      </w:r>
      <w:r w:rsidR="00305497" w:rsidRPr="009A1D13">
        <w:rPr>
          <w:rFonts w:ascii="Times New Roman" w:hAnsi="Times New Roman" w:cs="Times New Roman"/>
          <w:lang w:val="en-GB"/>
        </w:rPr>
        <w:t xml:space="preserve"> which is alerted by Ecclestone</w:t>
      </w:r>
      <w:r w:rsidR="002D023F" w:rsidRPr="009A1D13">
        <w:rPr>
          <w:rFonts w:ascii="Times New Roman" w:hAnsi="Times New Roman" w:cs="Times New Roman"/>
          <w:lang w:val="en-GB"/>
        </w:rPr>
        <w:t xml:space="preserve"> </w:t>
      </w:r>
      <w:r w:rsidR="00305497" w:rsidRPr="009A1D13">
        <w:rPr>
          <w:rFonts w:ascii="Times New Roman" w:hAnsi="Times New Roman" w:cs="Times New Roman"/>
          <w:lang w:val="en-GB"/>
        </w:rPr>
        <w:t>(</w:t>
      </w:r>
      <w:r w:rsidR="002D023F" w:rsidRPr="009A1D13">
        <w:rPr>
          <w:rFonts w:ascii="Times New Roman" w:hAnsi="Times New Roman" w:cs="Times New Roman"/>
          <w:lang w:val="en-GB"/>
        </w:rPr>
        <w:t>2004).</w:t>
      </w:r>
      <w:r w:rsidR="00C918A6" w:rsidRPr="009A1D13">
        <w:rPr>
          <w:rFonts w:ascii="Times New Roman" w:hAnsi="Times New Roman" w:cs="Times New Roman"/>
          <w:lang w:val="en-GB"/>
        </w:rPr>
        <w:t xml:space="preserve"> </w:t>
      </w:r>
    </w:p>
    <w:p w14:paraId="671E09A9" w14:textId="77777777" w:rsidR="00CB1CB1" w:rsidRPr="009A1D13" w:rsidRDefault="00CB1CB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06657EC0" w14:textId="77777777" w:rsidR="002525A5" w:rsidRPr="009A1D13" w:rsidRDefault="00590226" w:rsidP="005C5E1A">
      <w:pPr>
        <w:spacing w:line="360" w:lineRule="auto"/>
        <w:jc w:val="both"/>
        <w:rPr>
          <w:rFonts w:ascii="Times New Roman" w:hAnsi="Times New Roman" w:cs="Times New Roman"/>
          <w:lang w:val="en-GB"/>
        </w:rPr>
      </w:pPr>
      <w:r w:rsidRPr="009A1D13">
        <w:rPr>
          <w:rFonts w:ascii="Times New Roman" w:hAnsi="Times New Roman" w:cs="Times New Roman"/>
          <w:lang w:val="en-GB"/>
        </w:rPr>
        <w:t>According to Chamak et al. (2011), 63 % of parents are unhappy with the way the diagnosis is presented.</w:t>
      </w:r>
      <w:r w:rsidR="005C5E1A" w:rsidRPr="009A1D13">
        <w:rPr>
          <w:lang w:val="en-GB"/>
        </w:rPr>
        <w:t xml:space="preserve"> </w:t>
      </w:r>
      <w:r w:rsidR="005D3761" w:rsidRPr="009A1D13">
        <w:rPr>
          <w:rFonts w:ascii="Times New Roman" w:hAnsi="Times New Roman" w:cs="Times New Roman"/>
          <w:lang w:val="en-GB"/>
        </w:rPr>
        <w:t xml:space="preserve">Rosenberg (2007, p.50) cautions about ‘the arbitrary and constructed quality of psychiatric diagnoses, yet we have never been more dependent on them than now’. </w:t>
      </w:r>
      <w:r w:rsidR="00E13554" w:rsidRPr="009A1D13">
        <w:rPr>
          <w:rFonts w:ascii="Times New Roman" w:hAnsi="Times New Roman" w:cs="Times New Roman"/>
          <w:lang w:val="en-GB"/>
        </w:rPr>
        <w:t xml:space="preserve">Doctors should be cautious about employing psychiatric labels and classificatory systems due to the criteria of establishing the validity of psychiatric diagnosis, classificatory principles or the definition of symptoms are questionable (Kendell and Jablensky, 2003; Zigler and Phillips, 1961). Dyck, Piek, and Patrick (2011, p.2704)’s research ‘results imply that there are no natural boundaries between disorders or between disorders and normality’ after investigating typical-development children </w:t>
      </w:r>
      <w:r w:rsidR="00E13554" w:rsidRPr="009A1D13">
        <w:rPr>
          <w:rFonts w:ascii="Times New Roman" w:hAnsi="Times New Roman" w:cs="Times New Roman"/>
          <w:lang w:val="en-GB"/>
        </w:rPr>
        <w:lastRenderedPageBreak/>
        <w:t xml:space="preserve">and some non-typical-development children. </w:t>
      </w:r>
      <w:r w:rsidR="005C5E1A" w:rsidRPr="009A1D13">
        <w:rPr>
          <w:rFonts w:ascii="Times New Roman" w:hAnsi="Times New Roman" w:cs="Times New Roman"/>
          <w:lang w:val="en-GB"/>
        </w:rPr>
        <w:t xml:space="preserve">Verghese (2011) argues that while medical staff are examining or assessing their patients, they should utilise their senses to probe deeper into their patients’ physical and mental states rather than turn their patients into statistics. Gillman et al. (2000), Hodge (2005), and Shyu et al. (2010) contend that clinicians should carefully consider the influence of a diagnosis on a child and his/her family and only make it when it is necessary for accessing resources. Mallett and Runswick-Cole (2012) </w:t>
      </w:r>
      <w:r w:rsidR="005D3761" w:rsidRPr="009A1D13">
        <w:rPr>
          <w:rFonts w:ascii="Times New Roman" w:hAnsi="Times New Roman" w:cs="Times New Roman"/>
          <w:lang w:val="en-GB"/>
        </w:rPr>
        <w:t>caution</w:t>
      </w:r>
      <w:r w:rsidR="005C5E1A" w:rsidRPr="009A1D13">
        <w:rPr>
          <w:rFonts w:ascii="Times New Roman" w:hAnsi="Times New Roman" w:cs="Times New Roman"/>
          <w:lang w:val="en-GB"/>
        </w:rPr>
        <w:t xml:space="preserve"> that the dangers of the autism label might lead people to the diagnosis rather than the understanding of an individual with autism. In the same vein, Hodge (2005) believes that support/resources should be </w:t>
      </w:r>
      <w:r w:rsidR="00BB6D3A" w:rsidRPr="009A1D13">
        <w:rPr>
          <w:rFonts w:ascii="Times New Roman" w:hAnsi="Times New Roman" w:cs="Times New Roman"/>
          <w:lang w:val="en-GB"/>
        </w:rPr>
        <w:t>dependent</w:t>
      </w:r>
      <w:r w:rsidR="005C5E1A" w:rsidRPr="009A1D13">
        <w:rPr>
          <w:rFonts w:ascii="Times New Roman" w:hAnsi="Times New Roman" w:cs="Times New Roman"/>
          <w:lang w:val="en-GB"/>
        </w:rPr>
        <w:t xml:space="preserve"> on the child’s needs rather than the diagnostic label. </w:t>
      </w:r>
      <w:r w:rsidR="0014381E" w:rsidRPr="009A1D13">
        <w:rPr>
          <w:rFonts w:ascii="Times New Roman" w:hAnsi="Times New Roman" w:cs="Times New Roman"/>
          <w:lang w:val="en-GB"/>
        </w:rPr>
        <w:t xml:space="preserve">Thomas and Balaravi’s parents </w:t>
      </w:r>
      <w:r w:rsidR="00ED3EE1" w:rsidRPr="009A1D13">
        <w:rPr>
          <w:rFonts w:ascii="Times New Roman" w:hAnsi="Times New Roman" w:cs="Times New Roman"/>
          <w:lang w:val="en-GB"/>
        </w:rPr>
        <w:t>complained</w:t>
      </w:r>
      <w:r w:rsidR="0014381E" w:rsidRPr="009A1D13">
        <w:rPr>
          <w:rFonts w:ascii="Times New Roman" w:hAnsi="Times New Roman" w:cs="Times New Roman"/>
          <w:lang w:val="en-GB"/>
        </w:rPr>
        <w:t xml:space="preserve"> that even after they went to see their doctor it took a long time and many referrals before a diagnosis </w:t>
      </w:r>
      <w:r w:rsidR="004A3A39" w:rsidRPr="009A1D13">
        <w:rPr>
          <w:rFonts w:ascii="Times New Roman" w:hAnsi="Times New Roman" w:cs="Times New Roman"/>
          <w:lang w:val="en-GB"/>
        </w:rPr>
        <w:t>was</w:t>
      </w:r>
      <w:r w:rsidR="0014381E" w:rsidRPr="009A1D13">
        <w:rPr>
          <w:rFonts w:ascii="Times New Roman" w:hAnsi="Times New Roman" w:cs="Times New Roman"/>
          <w:lang w:val="en-GB"/>
        </w:rPr>
        <w:t xml:space="preserve"> made. Harry and Han’s parents think that the Taiwanese medical system is convenient, but medical staff lack </w:t>
      </w:r>
      <w:r w:rsidR="00ED3EE1" w:rsidRPr="009A1D13">
        <w:rPr>
          <w:rFonts w:ascii="Times New Roman" w:hAnsi="Times New Roman" w:cs="Times New Roman"/>
          <w:lang w:val="en-GB"/>
        </w:rPr>
        <w:t xml:space="preserve">the awareness of patient confidentiality and lack </w:t>
      </w:r>
      <w:r w:rsidR="0014381E" w:rsidRPr="009A1D13">
        <w:rPr>
          <w:rFonts w:ascii="Times New Roman" w:hAnsi="Times New Roman" w:cs="Times New Roman"/>
          <w:lang w:val="en-GB"/>
        </w:rPr>
        <w:t xml:space="preserve">cooperation with each other; therefore the parents of children with autism need to schedule all treatment and intervention for their children and to be an agent of each resource. </w:t>
      </w:r>
      <w:r w:rsidR="002525A5" w:rsidRPr="009A1D13">
        <w:rPr>
          <w:rFonts w:ascii="Times New Roman" w:hAnsi="Times New Roman" w:cs="Times New Roman"/>
          <w:lang w:val="en-GB"/>
        </w:rPr>
        <w:t xml:space="preserve">From my participants’ narrative, </w:t>
      </w:r>
      <w:r w:rsidR="00231F83" w:rsidRPr="009A1D13">
        <w:rPr>
          <w:rFonts w:ascii="Times New Roman" w:hAnsi="Times New Roman" w:cs="Times New Roman"/>
          <w:lang w:val="en-GB"/>
        </w:rPr>
        <w:t>parents</w:t>
      </w:r>
      <w:r w:rsidR="002525A5" w:rsidRPr="009A1D13">
        <w:rPr>
          <w:rFonts w:ascii="Times New Roman" w:hAnsi="Times New Roman" w:cs="Times New Roman"/>
          <w:lang w:val="en-GB"/>
        </w:rPr>
        <w:t xml:space="preserve"> </w:t>
      </w:r>
      <w:r w:rsidR="00231F83" w:rsidRPr="009A1D13">
        <w:rPr>
          <w:rFonts w:ascii="Times New Roman" w:hAnsi="Times New Roman" w:cs="Times New Roman"/>
          <w:lang w:val="en-GB"/>
        </w:rPr>
        <w:t xml:space="preserve">are keen to </w:t>
      </w:r>
      <w:r w:rsidR="00E611B5" w:rsidRPr="009A1D13">
        <w:rPr>
          <w:rFonts w:ascii="Times New Roman" w:hAnsi="Times New Roman" w:cs="Times New Roman"/>
          <w:lang w:val="en-GB"/>
        </w:rPr>
        <w:t>gain</w:t>
      </w:r>
      <w:r w:rsidR="00231F83" w:rsidRPr="009A1D13">
        <w:rPr>
          <w:rFonts w:ascii="Times New Roman" w:hAnsi="Times New Roman" w:cs="Times New Roman"/>
          <w:lang w:val="en-GB"/>
        </w:rPr>
        <w:t xml:space="preserve"> as many resources as they can for their children which </w:t>
      </w:r>
      <w:r w:rsidR="00E611B5" w:rsidRPr="009A1D13">
        <w:rPr>
          <w:rFonts w:ascii="Times New Roman" w:hAnsi="Times New Roman" w:cs="Times New Roman"/>
          <w:lang w:val="en-GB"/>
        </w:rPr>
        <w:t xml:space="preserve">resonates with Tsai et al. (2008) and </w:t>
      </w:r>
      <w:r w:rsidR="00231F83" w:rsidRPr="009A1D13">
        <w:rPr>
          <w:rFonts w:ascii="Times New Roman" w:hAnsi="Times New Roman" w:cs="Times New Roman"/>
          <w:lang w:val="en-GB"/>
        </w:rPr>
        <w:t xml:space="preserve">partly resonates with Hsieh (2007)’s findings. </w:t>
      </w:r>
      <w:r w:rsidR="00E611B5" w:rsidRPr="009A1D13">
        <w:rPr>
          <w:rFonts w:ascii="Times New Roman" w:hAnsi="Times New Roman" w:cs="Times New Roman"/>
          <w:lang w:val="en-GB"/>
        </w:rPr>
        <w:t xml:space="preserve">Tsai et al. (2008) indicate that </w:t>
      </w:r>
      <w:r w:rsidR="006A41DC" w:rsidRPr="009A1D13">
        <w:rPr>
          <w:rFonts w:ascii="Times New Roman" w:hAnsi="Times New Roman" w:cs="Times New Roman"/>
          <w:lang w:val="en-GB"/>
        </w:rPr>
        <w:t xml:space="preserve">parents of children with special needs play ‘integrating nurturer–trainer roles’ in Taiwan. Parents manage to ascertain effective treatment, developing training and nurturing competencies, negotiating roles, and adjusting expectations. Parents also undergo these processes: trying it all, going along, insisting on training, and facilitating the child's strengths. The mothers who facilitated the child’s strengths were better at integrating the nurturer–trainer roles, experienced better role preparedness, less strain, and positive emotional reactions. </w:t>
      </w:r>
      <w:r w:rsidR="00231F83" w:rsidRPr="009A1D13">
        <w:rPr>
          <w:rFonts w:ascii="Times New Roman" w:hAnsi="Times New Roman" w:cs="Times New Roman"/>
          <w:lang w:val="en-GB"/>
        </w:rPr>
        <w:t xml:space="preserve">Hsieh (2007) thinks that parents take their child’s fundamental abilities, </w:t>
      </w:r>
      <w:r w:rsidR="00231F83" w:rsidRPr="009A1D13">
        <w:rPr>
          <w:rFonts w:ascii="Times New Roman" w:hAnsi="Times New Roman" w:cs="Times New Roman"/>
          <w:lang w:val="en-GB"/>
        </w:rPr>
        <w:lastRenderedPageBreak/>
        <w:t xml:space="preserve">parent’s active and positive attitude, professional knowledge and the exchange of information relating to the outcome into consideration when selecting resources for intervention. </w:t>
      </w:r>
    </w:p>
    <w:p w14:paraId="7EBC43DE" w14:textId="77777777" w:rsidR="002525A5" w:rsidRPr="009A1D13" w:rsidRDefault="002525A5" w:rsidP="004649A1">
      <w:pPr>
        <w:spacing w:line="360" w:lineRule="auto"/>
        <w:jc w:val="both"/>
        <w:rPr>
          <w:rFonts w:ascii="Times New Roman" w:hAnsi="Times New Roman" w:cs="Times New Roman"/>
          <w:lang w:val="en-GB"/>
        </w:rPr>
      </w:pPr>
    </w:p>
    <w:p w14:paraId="17849DBA" w14:textId="77777777" w:rsidR="000D047A"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All parents in the research agreed that there was difficulty assessing their children. All participants mentioned that once the diagnosis was made there was little support, or guidance offered to them by the doctor</w:t>
      </w:r>
      <w:r w:rsidR="00F370AA" w:rsidRPr="009A1D13">
        <w:rPr>
          <w:rFonts w:ascii="Times New Roman" w:hAnsi="Times New Roman" w:cs="Times New Roman"/>
          <w:lang w:val="en-GB"/>
        </w:rPr>
        <w:t>,</w:t>
      </w:r>
      <w:r w:rsidR="0094194B" w:rsidRPr="009A1D13">
        <w:rPr>
          <w:rFonts w:ascii="Times New Roman" w:hAnsi="Times New Roman" w:cs="Times New Roman"/>
          <w:lang w:val="en-GB"/>
        </w:rPr>
        <w:t xml:space="preserve"> as also discussed by</w:t>
      </w:r>
      <w:r w:rsidR="00F370AA" w:rsidRPr="009A1D13">
        <w:rPr>
          <w:rFonts w:ascii="Times New Roman" w:hAnsi="Times New Roman" w:cs="Times New Roman"/>
          <w:lang w:val="en-GB"/>
        </w:rPr>
        <w:t xml:space="preserve"> Ann (2009)</w:t>
      </w:r>
      <w:r w:rsidRPr="009A1D13">
        <w:rPr>
          <w:rFonts w:ascii="Times New Roman" w:hAnsi="Times New Roman" w:cs="Times New Roman"/>
          <w:lang w:val="en-GB"/>
        </w:rPr>
        <w:t xml:space="preserve">. Thomas’s parents believe that the UK medical system is inflexible and not centred on the patients’ needs. Balaravi’s mother complained that in India there is little awareness of autism amongst doctors and gave this example: She told me about an occasion when she had taken her son to a doctor in India whose diagnosis was that “He is just a very naughty boy!” and told her that </w:t>
      </w:r>
      <w:r w:rsidR="004A3A39" w:rsidRPr="009A1D13">
        <w:rPr>
          <w:rFonts w:ascii="Times New Roman" w:hAnsi="Times New Roman" w:cs="Times New Roman"/>
          <w:lang w:val="en-GB"/>
        </w:rPr>
        <w:t xml:space="preserve">her </w:t>
      </w:r>
      <w:r w:rsidRPr="009A1D13">
        <w:rPr>
          <w:rFonts w:ascii="Times New Roman" w:hAnsi="Times New Roman" w:cs="Times New Roman"/>
          <w:lang w:val="en-GB"/>
        </w:rPr>
        <w:t xml:space="preserve">son’s bad behaviour was </w:t>
      </w:r>
      <w:r w:rsidR="003F3CFB" w:rsidRPr="009A1D13">
        <w:rPr>
          <w:rFonts w:ascii="Times New Roman" w:hAnsi="Times New Roman" w:cs="Times New Roman"/>
          <w:lang w:val="en-GB"/>
        </w:rPr>
        <w:t>the result of</w:t>
      </w:r>
      <w:r w:rsidRPr="009A1D13">
        <w:rPr>
          <w:rFonts w:ascii="Times New Roman" w:hAnsi="Times New Roman" w:cs="Times New Roman"/>
          <w:lang w:val="en-GB"/>
        </w:rPr>
        <w:t xml:space="preserve"> her bad parenting.</w:t>
      </w:r>
    </w:p>
    <w:p w14:paraId="55A3A8A2" w14:textId="77777777" w:rsidR="00F46324" w:rsidRPr="009A1D13" w:rsidRDefault="00F46324" w:rsidP="004649A1">
      <w:pPr>
        <w:spacing w:line="360" w:lineRule="auto"/>
        <w:jc w:val="both"/>
        <w:rPr>
          <w:rFonts w:ascii="Times New Roman" w:hAnsi="Times New Roman" w:cs="Times New Roman"/>
          <w:lang w:val="en-GB"/>
        </w:rPr>
      </w:pPr>
    </w:p>
    <w:p w14:paraId="0289344F" w14:textId="77777777" w:rsidR="00BE6276" w:rsidRPr="009A1D13" w:rsidRDefault="00BE6276"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Considering treatment, </w:t>
      </w:r>
      <w:r w:rsidR="00CF7418" w:rsidRPr="009A1D13">
        <w:rPr>
          <w:rFonts w:ascii="Times New Roman" w:hAnsi="Times New Roman" w:cs="Times New Roman"/>
          <w:lang w:val="en-GB"/>
        </w:rPr>
        <w:t>Williams (1996), who has autism, challenges the existing medical concepts and treatment of autism, in particular ABA, ‘hug therapy’ (ibid, p.55) and eye contact training. This type of treatment may be extremely distressing, and could amount to a form of torture, for individuals with autism who may be hypersensitive, or cannot stand direct eye contact (ibid.) even</w:t>
      </w:r>
      <w:r w:rsidR="003F3CFB" w:rsidRPr="009A1D13">
        <w:rPr>
          <w:rFonts w:ascii="Times New Roman" w:hAnsi="Times New Roman" w:cs="Times New Roman"/>
          <w:lang w:val="en-GB"/>
        </w:rPr>
        <w:t xml:space="preserve"> if</w:t>
      </w:r>
      <w:r w:rsidR="00CF7418" w:rsidRPr="009A1D13">
        <w:rPr>
          <w:rFonts w:ascii="Times New Roman" w:hAnsi="Times New Roman" w:cs="Times New Roman"/>
          <w:lang w:val="en-GB"/>
        </w:rPr>
        <w:t xml:space="preserve"> </w:t>
      </w:r>
      <w:r w:rsidRPr="009A1D13">
        <w:rPr>
          <w:rFonts w:ascii="Times New Roman" w:hAnsi="Times New Roman" w:cs="Times New Roman"/>
          <w:lang w:val="en-GB"/>
        </w:rPr>
        <w:t xml:space="preserve">Applied Behavioural Analysis (ABA, or Behavioural Therapy) is widely </w:t>
      </w:r>
      <w:r w:rsidR="00CF7418" w:rsidRPr="009A1D13">
        <w:rPr>
          <w:rFonts w:ascii="Times New Roman" w:hAnsi="Times New Roman" w:cs="Times New Roman"/>
          <w:lang w:val="en-GB"/>
        </w:rPr>
        <w:t>appli</w:t>
      </w:r>
      <w:r w:rsidRPr="009A1D13">
        <w:rPr>
          <w:rFonts w:ascii="Times New Roman" w:hAnsi="Times New Roman" w:cs="Times New Roman"/>
          <w:lang w:val="en-GB"/>
        </w:rPr>
        <w:t>ed and recogni</w:t>
      </w:r>
      <w:r w:rsidR="00BB6D3A" w:rsidRPr="009A1D13">
        <w:rPr>
          <w:rFonts w:ascii="Times New Roman" w:hAnsi="Times New Roman" w:cs="Times New Roman"/>
          <w:lang w:val="en-GB"/>
        </w:rPr>
        <w:t>s</w:t>
      </w:r>
      <w:r w:rsidRPr="009A1D13">
        <w:rPr>
          <w:rFonts w:ascii="Times New Roman" w:hAnsi="Times New Roman" w:cs="Times New Roman"/>
          <w:lang w:val="en-GB"/>
        </w:rPr>
        <w:t xml:space="preserve">ed as a safe and effective treatment for autism so far. Lovaas (1987) </w:t>
      </w:r>
      <w:r w:rsidR="0018293F" w:rsidRPr="009A1D13">
        <w:rPr>
          <w:rFonts w:ascii="Times New Roman" w:hAnsi="Times New Roman" w:cs="Times New Roman"/>
          <w:lang w:val="en-GB"/>
        </w:rPr>
        <w:t>demonstrates that applying intensive</w:t>
      </w:r>
      <w:r w:rsidRPr="009A1D13">
        <w:rPr>
          <w:rFonts w:ascii="Times New Roman" w:hAnsi="Times New Roman" w:cs="Times New Roman"/>
          <w:lang w:val="en-GB"/>
        </w:rPr>
        <w:t xml:space="preserve"> Behavioural Therapy </w:t>
      </w:r>
      <w:r w:rsidR="0018293F" w:rsidRPr="009A1D13">
        <w:rPr>
          <w:rFonts w:ascii="Times New Roman" w:hAnsi="Times New Roman" w:cs="Times New Roman"/>
          <w:lang w:val="en-GB"/>
        </w:rPr>
        <w:t>on</w:t>
      </w:r>
      <w:r w:rsidRPr="009A1D13">
        <w:rPr>
          <w:rFonts w:ascii="Times New Roman" w:hAnsi="Times New Roman" w:cs="Times New Roman"/>
          <w:lang w:val="en-GB"/>
        </w:rPr>
        <w:t xml:space="preserve"> </w:t>
      </w:r>
      <w:r w:rsidR="0018293F" w:rsidRPr="009A1D13">
        <w:rPr>
          <w:rFonts w:ascii="Times New Roman" w:hAnsi="Times New Roman" w:cs="Times New Roman"/>
          <w:lang w:val="en-GB"/>
        </w:rPr>
        <w:t xml:space="preserve">young children with autism can </w:t>
      </w:r>
      <w:r w:rsidRPr="009A1D13">
        <w:rPr>
          <w:rFonts w:ascii="Times New Roman" w:hAnsi="Times New Roman" w:cs="Times New Roman"/>
          <w:lang w:val="en-GB"/>
        </w:rPr>
        <w:t>improv</w:t>
      </w:r>
      <w:r w:rsidR="0018293F" w:rsidRPr="009A1D13">
        <w:rPr>
          <w:rFonts w:ascii="Times New Roman" w:hAnsi="Times New Roman" w:cs="Times New Roman"/>
          <w:lang w:val="en-GB"/>
        </w:rPr>
        <w:t>e</w:t>
      </w:r>
      <w:r w:rsidRPr="009A1D13">
        <w:rPr>
          <w:rFonts w:ascii="Times New Roman" w:hAnsi="Times New Roman" w:cs="Times New Roman"/>
          <w:lang w:val="en-GB"/>
        </w:rPr>
        <w:t xml:space="preserve"> the</w:t>
      </w:r>
      <w:r w:rsidR="0018293F" w:rsidRPr="009A1D13">
        <w:rPr>
          <w:rFonts w:ascii="Times New Roman" w:hAnsi="Times New Roman" w:cs="Times New Roman"/>
          <w:lang w:val="en-GB"/>
        </w:rPr>
        <w:t>ir</w:t>
      </w:r>
      <w:r w:rsidRPr="009A1D13">
        <w:rPr>
          <w:rFonts w:ascii="Times New Roman" w:hAnsi="Times New Roman" w:cs="Times New Roman"/>
          <w:lang w:val="en-GB"/>
        </w:rPr>
        <w:t xml:space="preserve"> intellectual functioning</w:t>
      </w:r>
      <w:r w:rsidR="0018293F" w:rsidRPr="009A1D13">
        <w:rPr>
          <w:rFonts w:ascii="Times New Roman" w:hAnsi="Times New Roman" w:cs="Times New Roman"/>
          <w:lang w:val="en-GB"/>
        </w:rPr>
        <w:t>.</w:t>
      </w:r>
      <w:r w:rsidRPr="009A1D13">
        <w:rPr>
          <w:rFonts w:ascii="Times New Roman" w:hAnsi="Times New Roman" w:cs="Times New Roman"/>
          <w:lang w:val="en-GB"/>
        </w:rPr>
        <w:t xml:space="preserve"> </w:t>
      </w:r>
      <w:r w:rsidR="0018293F" w:rsidRPr="009A1D13">
        <w:rPr>
          <w:rFonts w:ascii="Times New Roman" w:hAnsi="Times New Roman" w:cs="Times New Roman"/>
          <w:lang w:val="en-GB"/>
        </w:rPr>
        <w:t>However</w:t>
      </w:r>
      <w:r w:rsidRPr="009A1D13">
        <w:rPr>
          <w:rFonts w:ascii="Times New Roman" w:hAnsi="Times New Roman" w:cs="Times New Roman"/>
          <w:lang w:val="en-GB"/>
        </w:rPr>
        <w:t xml:space="preserve"> the study failed to consider the emotional life of these children. </w:t>
      </w:r>
      <w:r w:rsidR="0018293F" w:rsidRPr="009A1D13">
        <w:rPr>
          <w:rFonts w:ascii="Times New Roman" w:hAnsi="Times New Roman" w:cs="Times New Roman"/>
          <w:lang w:val="en-GB"/>
        </w:rPr>
        <w:t>For Ya</w:t>
      </w:r>
      <w:r w:rsidRPr="009A1D13">
        <w:rPr>
          <w:rFonts w:ascii="Times New Roman" w:hAnsi="Times New Roman" w:cs="Times New Roman"/>
          <w:lang w:val="en-GB"/>
        </w:rPr>
        <w:t xml:space="preserve">, </w:t>
      </w:r>
      <w:r w:rsidR="0018293F" w:rsidRPr="009A1D13">
        <w:rPr>
          <w:rFonts w:ascii="Times New Roman" w:hAnsi="Times New Roman" w:cs="Times New Roman"/>
          <w:lang w:val="en-GB"/>
        </w:rPr>
        <w:t xml:space="preserve">applying Behavioural Therapy at home not only affects children with autism, but also people working with them. For example, </w:t>
      </w:r>
      <w:r w:rsidRPr="009A1D13">
        <w:rPr>
          <w:rFonts w:ascii="Times New Roman" w:hAnsi="Times New Roman" w:cs="Times New Roman"/>
          <w:lang w:val="en-GB"/>
        </w:rPr>
        <w:t xml:space="preserve">Ya does not want to </w:t>
      </w:r>
      <w:r w:rsidR="0018293F" w:rsidRPr="009A1D13">
        <w:rPr>
          <w:rFonts w:ascii="Times New Roman" w:hAnsi="Times New Roman" w:cs="Times New Roman"/>
          <w:lang w:val="en-GB"/>
        </w:rPr>
        <w:t>apply</w:t>
      </w:r>
      <w:r w:rsidRPr="009A1D13">
        <w:rPr>
          <w:rFonts w:ascii="Times New Roman" w:hAnsi="Times New Roman" w:cs="Times New Roman"/>
          <w:lang w:val="en-GB"/>
        </w:rPr>
        <w:t xml:space="preserve"> behavioural therapy </w:t>
      </w:r>
      <w:r w:rsidR="0018293F" w:rsidRPr="009A1D13">
        <w:rPr>
          <w:rFonts w:ascii="Times New Roman" w:hAnsi="Times New Roman" w:cs="Times New Roman"/>
          <w:lang w:val="en-GB"/>
        </w:rPr>
        <w:t>on</w:t>
      </w:r>
      <w:r w:rsidRPr="009A1D13">
        <w:rPr>
          <w:rFonts w:ascii="Times New Roman" w:hAnsi="Times New Roman" w:cs="Times New Roman"/>
          <w:lang w:val="en-GB"/>
        </w:rPr>
        <w:t xml:space="preserve"> Han</w:t>
      </w:r>
      <w:r w:rsidR="0018293F" w:rsidRPr="009A1D13">
        <w:rPr>
          <w:rFonts w:ascii="Times New Roman" w:hAnsi="Times New Roman" w:cs="Times New Roman"/>
          <w:lang w:val="en-GB"/>
        </w:rPr>
        <w:t xml:space="preserve"> even </w:t>
      </w:r>
      <w:r w:rsidR="003F3CFB" w:rsidRPr="009A1D13">
        <w:rPr>
          <w:rFonts w:ascii="Times New Roman" w:hAnsi="Times New Roman" w:cs="Times New Roman"/>
          <w:lang w:val="en-GB"/>
        </w:rPr>
        <w:t xml:space="preserve">though </w:t>
      </w:r>
      <w:r w:rsidR="0018293F" w:rsidRPr="009A1D13">
        <w:rPr>
          <w:rFonts w:ascii="Times New Roman" w:hAnsi="Times New Roman" w:cs="Times New Roman"/>
          <w:lang w:val="en-GB"/>
        </w:rPr>
        <w:t>she has</w:t>
      </w:r>
      <w:r w:rsidRPr="009A1D13">
        <w:rPr>
          <w:rFonts w:ascii="Times New Roman" w:hAnsi="Times New Roman" w:cs="Times New Roman"/>
          <w:lang w:val="en-GB"/>
        </w:rPr>
        <w:t xml:space="preserve"> SEN </w:t>
      </w:r>
      <w:r w:rsidR="00BF2D94" w:rsidRPr="009A1D13">
        <w:rPr>
          <w:rFonts w:ascii="Times New Roman" w:hAnsi="Times New Roman" w:cs="Times New Roman"/>
          <w:lang w:val="en-GB"/>
        </w:rPr>
        <w:t>training background</w:t>
      </w:r>
      <w:r w:rsidRPr="009A1D13">
        <w:rPr>
          <w:rFonts w:ascii="Times New Roman" w:hAnsi="Times New Roman" w:cs="Times New Roman"/>
          <w:lang w:val="en-GB"/>
        </w:rPr>
        <w:t xml:space="preserve">. The reason is that she felt like </w:t>
      </w:r>
      <w:r w:rsidRPr="009A1D13">
        <w:rPr>
          <w:rFonts w:ascii="Times New Roman" w:hAnsi="Times New Roman" w:cs="Times New Roman"/>
          <w:lang w:val="en-GB"/>
        </w:rPr>
        <w:lastRenderedPageBreak/>
        <w:t xml:space="preserve">training a dog, and she cannot stand Han’s suffering from waiting (especially when Han is hungry and thirsty). Besides, it is crucial to find a balance point of training between Han and his baby sister (they have different </w:t>
      </w:r>
      <w:r w:rsidR="003F3CFB" w:rsidRPr="009A1D13">
        <w:rPr>
          <w:rFonts w:ascii="Times New Roman" w:hAnsi="Times New Roman" w:cs="Times New Roman"/>
          <w:lang w:val="en-GB"/>
        </w:rPr>
        <w:t>levels of</w:t>
      </w:r>
      <w:r w:rsidRPr="009A1D13">
        <w:rPr>
          <w:rFonts w:ascii="Times New Roman" w:hAnsi="Times New Roman" w:cs="Times New Roman"/>
          <w:lang w:val="en-GB"/>
        </w:rPr>
        <w:t xml:space="preserve"> ability and age).</w:t>
      </w:r>
      <w:r w:rsidRPr="009A1D13">
        <w:rPr>
          <w:lang w:val="en-GB"/>
        </w:rPr>
        <w:t xml:space="preserve"> </w:t>
      </w:r>
    </w:p>
    <w:p w14:paraId="64A86BED" w14:textId="77777777" w:rsidR="00BE6276" w:rsidRPr="009A1D13" w:rsidRDefault="00BE6276" w:rsidP="004649A1">
      <w:pPr>
        <w:spacing w:line="360" w:lineRule="auto"/>
        <w:jc w:val="both"/>
        <w:rPr>
          <w:rFonts w:ascii="Times New Roman" w:hAnsi="Times New Roman" w:cs="Times New Roman"/>
          <w:lang w:val="en-GB"/>
        </w:rPr>
      </w:pPr>
    </w:p>
    <w:p w14:paraId="2C4149E7"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Considering the triangular relationships (the child, the parents and the therapists), it is necessary to have trusting relationships between all the parties to achieve satisfactory progress and all the sess</w:t>
      </w:r>
      <w:r w:rsidR="00F61984" w:rsidRPr="009A1D13">
        <w:rPr>
          <w:rFonts w:ascii="Times New Roman" w:hAnsi="Times New Roman" w:cs="Times New Roman"/>
          <w:lang w:val="en-GB"/>
        </w:rPr>
        <w:t>ions should connect with the socia</w:t>
      </w:r>
      <w:r w:rsidRPr="009A1D13">
        <w:rPr>
          <w:rFonts w:ascii="Times New Roman" w:hAnsi="Times New Roman" w:cs="Times New Roman"/>
          <w:lang w:val="en-GB"/>
        </w:rPr>
        <w:t xml:space="preserve">l world to give the child the basic skills they need for daily life. </w:t>
      </w:r>
      <w:r w:rsidR="005D3761" w:rsidRPr="009A1D13">
        <w:rPr>
          <w:rFonts w:ascii="Times New Roman" w:hAnsi="Times New Roman" w:cs="Times New Roman"/>
          <w:lang w:val="en-GB"/>
        </w:rPr>
        <w:t xml:space="preserve">Hodge and Runswick-Cole (2008, p.645) indicate that the essential characteristics of good partnerships are ‘open-mindedness, free-thinking and a willingness to take on board new perspective’. In my research, </w:t>
      </w:r>
      <w:r w:rsidRPr="009A1D13">
        <w:rPr>
          <w:rFonts w:ascii="Times New Roman" w:hAnsi="Times New Roman" w:cs="Times New Roman"/>
          <w:lang w:val="en-GB"/>
        </w:rPr>
        <w:t xml:space="preserve">Thomas’s parents think good doctors have these </w:t>
      </w:r>
      <w:r w:rsidR="003E7EA6" w:rsidRPr="009A1D13">
        <w:rPr>
          <w:rFonts w:ascii="Times New Roman" w:hAnsi="Times New Roman" w:cs="Times New Roman"/>
          <w:lang w:val="en-GB"/>
        </w:rPr>
        <w:t>characteristic</w:t>
      </w:r>
      <w:r w:rsidRPr="009A1D13">
        <w:rPr>
          <w:rFonts w:ascii="Times New Roman" w:hAnsi="Times New Roman" w:cs="Times New Roman"/>
          <w:lang w:val="en-GB"/>
        </w:rPr>
        <w:t xml:space="preserve">s: they consider the patients’ emotions, co-operate with schools, keep contact with parents, and are approachable, flexible, and provide information. Balaravi’s mother states that the </w:t>
      </w:r>
      <w:r w:rsidR="003E7EA6" w:rsidRPr="009A1D13">
        <w:rPr>
          <w:rFonts w:ascii="Times New Roman" w:hAnsi="Times New Roman" w:cs="Times New Roman"/>
          <w:lang w:val="en-GB"/>
        </w:rPr>
        <w:t>characteristic</w:t>
      </w:r>
      <w:r w:rsidRPr="009A1D13">
        <w:rPr>
          <w:rFonts w:ascii="Times New Roman" w:hAnsi="Times New Roman" w:cs="Times New Roman"/>
          <w:lang w:val="en-GB"/>
        </w:rPr>
        <w:t xml:space="preserve">s </w:t>
      </w:r>
      <w:r w:rsidR="004A3A39" w:rsidRPr="009A1D13">
        <w:rPr>
          <w:rFonts w:ascii="Times New Roman" w:hAnsi="Times New Roman" w:cs="Times New Roman"/>
          <w:lang w:val="en-GB"/>
        </w:rPr>
        <w:t>include</w:t>
      </w:r>
      <w:r w:rsidRPr="009A1D13">
        <w:rPr>
          <w:rFonts w:ascii="Times New Roman" w:hAnsi="Times New Roman" w:cs="Times New Roman"/>
          <w:lang w:val="en-GB"/>
        </w:rPr>
        <w:t xml:space="preserve"> giving useful advice, and utilising a good teaching strategy. As for Harry’s mother, she thinks that the </w:t>
      </w:r>
      <w:r w:rsidR="003E7EA6" w:rsidRPr="009A1D13">
        <w:rPr>
          <w:rFonts w:ascii="Times New Roman" w:hAnsi="Times New Roman" w:cs="Times New Roman"/>
          <w:lang w:val="en-GB"/>
        </w:rPr>
        <w:t>characteristic</w:t>
      </w:r>
      <w:r w:rsidRPr="009A1D13">
        <w:rPr>
          <w:rFonts w:ascii="Times New Roman" w:hAnsi="Times New Roman" w:cs="Times New Roman"/>
          <w:lang w:val="en-GB"/>
        </w:rPr>
        <w:t>s are giving positive feedback and being supportive.</w:t>
      </w:r>
    </w:p>
    <w:p w14:paraId="5FBCF57D" w14:textId="77777777" w:rsidR="0014381E" w:rsidRPr="009A1D13" w:rsidRDefault="0014381E" w:rsidP="004649A1">
      <w:pPr>
        <w:spacing w:line="360" w:lineRule="auto"/>
        <w:jc w:val="both"/>
        <w:rPr>
          <w:rFonts w:ascii="Times New Roman" w:hAnsi="Times New Roman" w:cs="Times New Roman"/>
          <w:lang w:val="en-GB"/>
        </w:rPr>
      </w:pPr>
    </w:p>
    <w:p w14:paraId="6F229CB1" w14:textId="77777777" w:rsidR="00246F51" w:rsidRPr="009A1D13" w:rsidRDefault="003A050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According to Goodley and Lawthom (2006), parents tend to use primary educational methods </w:t>
      </w:r>
      <w:r w:rsidR="002C60D8" w:rsidRPr="009A1D13">
        <w:rPr>
          <w:rFonts w:ascii="Times New Roman" w:hAnsi="Times New Roman" w:cs="Times New Roman"/>
          <w:lang w:val="en-GB"/>
        </w:rPr>
        <w:t>rather t</w:t>
      </w:r>
      <w:r w:rsidR="007030E0" w:rsidRPr="009A1D13">
        <w:rPr>
          <w:rFonts w:ascii="Times New Roman" w:hAnsi="Times New Roman" w:cs="Times New Roman"/>
          <w:lang w:val="en-GB"/>
        </w:rPr>
        <w:t>han medication</w:t>
      </w:r>
      <w:r w:rsidR="002C60D8" w:rsidRPr="009A1D13">
        <w:rPr>
          <w:rFonts w:ascii="Times New Roman" w:hAnsi="Times New Roman" w:cs="Times New Roman"/>
          <w:lang w:val="en-GB"/>
        </w:rPr>
        <w:t xml:space="preserve"> </w:t>
      </w:r>
      <w:r w:rsidRPr="009A1D13">
        <w:rPr>
          <w:rFonts w:ascii="Times New Roman" w:hAnsi="Times New Roman" w:cs="Times New Roman"/>
          <w:lang w:val="en-GB"/>
        </w:rPr>
        <w:t xml:space="preserve">on their children with autism </w:t>
      </w:r>
      <w:r w:rsidR="002C60D8" w:rsidRPr="009A1D13">
        <w:rPr>
          <w:rFonts w:ascii="Times New Roman" w:hAnsi="Times New Roman" w:cs="Times New Roman"/>
          <w:lang w:val="en-GB"/>
        </w:rPr>
        <w:t>for them</w:t>
      </w:r>
      <w:r w:rsidR="007030E0" w:rsidRPr="009A1D13">
        <w:rPr>
          <w:rFonts w:ascii="Times New Roman" w:hAnsi="Times New Roman" w:cs="Times New Roman"/>
          <w:lang w:val="en-GB"/>
        </w:rPr>
        <w:t xml:space="preserve"> </w:t>
      </w:r>
      <w:r w:rsidRPr="009A1D13">
        <w:rPr>
          <w:rFonts w:ascii="Times New Roman" w:hAnsi="Times New Roman" w:cs="Times New Roman"/>
          <w:lang w:val="en-GB"/>
        </w:rPr>
        <w:t>to adjust to the ‘social world’. In this study, t</w:t>
      </w:r>
      <w:r w:rsidR="00FD1273" w:rsidRPr="009A1D13">
        <w:rPr>
          <w:rFonts w:ascii="Times New Roman" w:hAnsi="Times New Roman" w:cs="Times New Roman"/>
          <w:lang w:val="en-GB"/>
        </w:rPr>
        <w:t>hree out</w:t>
      </w:r>
      <w:r w:rsidR="0014381E" w:rsidRPr="009A1D13">
        <w:rPr>
          <w:rFonts w:ascii="Times New Roman" w:hAnsi="Times New Roman" w:cs="Times New Roman"/>
          <w:lang w:val="en-GB"/>
        </w:rPr>
        <w:t xml:space="preserve"> of my</w:t>
      </w:r>
      <w:r w:rsidR="00FD1273" w:rsidRPr="009A1D13">
        <w:rPr>
          <w:rFonts w:ascii="Times New Roman" w:hAnsi="Times New Roman" w:cs="Times New Roman"/>
          <w:lang w:val="en-GB"/>
        </w:rPr>
        <w:t xml:space="preserve"> four</w:t>
      </w:r>
      <w:r w:rsidR="0014381E" w:rsidRPr="009A1D13">
        <w:rPr>
          <w:rFonts w:ascii="Times New Roman" w:hAnsi="Times New Roman" w:cs="Times New Roman"/>
          <w:lang w:val="en-GB"/>
        </w:rPr>
        <w:t xml:space="preserve"> research participants were offered medication for their children by their doctor. Only </w:t>
      </w:r>
      <w:r w:rsidR="00FD1273" w:rsidRPr="009A1D13">
        <w:rPr>
          <w:rFonts w:ascii="Times New Roman" w:hAnsi="Times New Roman" w:cs="Times New Roman"/>
          <w:lang w:val="en-GB"/>
        </w:rPr>
        <w:t>half</w:t>
      </w:r>
      <w:r w:rsidR="0014381E" w:rsidRPr="009A1D13">
        <w:rPr>
          <w:rFonts w:ascii="Times New Roman" w:hAnsi="Times New Roman" w:cs="Times New Roman"/>
          <w:lang w:val="en-GB"/>
        </w:rPr>
        <w:t xml:space="preserve"> of them use medication</w:t>
      </w:r>
      <w:r w:rsidRPr="009A1D13">
        <w:rPr>
          <w:rFonts w:ascii="Times New Roman" w:hAnsi="Times New Roman" w:cs="Times New Roman"/>
          <w:lang w:val="en-GB"/>
        </w:rPr>
        <w:t xml:space="preserve"> (both the UK participants),</w:t>
      </w:r>
      <w:r w:rsidR="00387CFA" w:rsidRPr="009A1D13">
        <w:rPr>
          <w:rFonts w:ascii="Times New Roman" w:hAnsi="Times New Roman" w:cs="Times New Roman"/>
          <w:lang w:val="en-GB"/>
        </w:rPr>
        <w:t xml:space="preserve"> </w:t>
      </w:r>
      <w:r w:rsidR="003F3CFB" w:rsidRPr="009A1D13">
        <w:rPr>
          <w:rFonts w:ascii="Times New Roman" w:hAnsi="Times New Roman" w:cs="Times New Roman"/>
          <w:lang w:val="en-GB"/>
        </w:rPr>
        <w:t>this may be because their children are</w:t>
      </w:r>
      <w:r w:rsidRPr="009A1D13">
        <w:rPr>
          <w:rFonts w:ascii="Times New Roman" w:hAnsi="Times New Roman" w:cs="Times New Roman"/>
          <w:lang w:val="en-GB"/>
        </w:rPr>
        <w:t xml:space="preserve"> older </w:t>
      </w:r>
      <w:r w:rsidR="003F3CFB" w:rsidRPr="009A1D13">
        <w:rPr>
          <w:rFonts w:ascii="Times New Roman" w:hAnsi="Times New Roman" w:cs="Times New Roman"/>
          <w:lang w:val="en-GB"/>
        </w:rPr>
        <w:t xml:space="preserve">and have </w:t>
      </w:r>
      <w:r w:rsidRPr="009A1D13">
        <w:rPr>
          <w:rFonts w:ascii="Times New Roman" w:hAnsi="Times New Roman" w:cs="Times New Roman"/>
          <w:lang w:val="en-GB"/>
        </w:rPr>
        <w:t xml:space="preserve">severe behaviour </w:t>
      </w:r>
      <w:r w:rsidR="003F3CFB" w:rsidRPr="009A1D13">
        <w:rPr>
          <w:rFonts w:ascii="Times New Roman" w:hAnsi="Times New Roman" w:cs="Times New Roman"/>
          <w:lang w:val="en-GB"/>
        </w:rPr>
        <w:t>issues</w:t>
      </w:r>
      <w:r w:rsidR="007F025E" w:rsidRPr="009A1D13">
        <w:rPr>
          <w:rFonts w:ascii="Times New Roman" w:hAnsi="Times New Roman" w:cs="Times New Roman"/>
          <w:lang w:val="en-GB"/>
        </w:rPr>
        <w:t>, and to ‘help to control the stress they experience on a daily basis’</w:t>
      </w:r>
      <w:r w:rsidR="0014381E" w:rsidRPr="009A1D13">
        <w:rPr>
          <w:rFonts w:ascii="Times New Roman" w:hAnsi="Times New Roman" w:cs="Times New Roman"/>
          <w:lang w:val="en-GB"/>
        </w:rPr>
        <w:t xml:space="preserve"> </w:t>
      </w:r>
      <w:r w:rsidR="00BF2D94" w:rsidRPr="009A1D13">
        <w:rPr>
          <w:rFonts w:ascii="Times New Roman" w:hAnsi="Times New Roman" w:cs="Times New Roman"/>
          <w:lang w:val="en-GB"/>
        </w:rPr>
        <w:t>(</w:t>
      </w:r>
      <w:r w:rsidR="007F025E" w:rsidRPr="009A1D13">
        <w:rPr>
          <w:rFonts w:ascii="Times New Roman" w:hAnsi="Times New Roman" w:cs="Times New Roman"/>
          <w:lang w:val="en-GB"/>
        </w:rPr>
        <w:t xml:space="preserve">Boucher, </w:t>
      </w:r>
      <w:r w:rsidR="00BF2D94" w:rsidRPr="009A1D13">
        <w:rPr>
          <w:rFonts w:ascii="Times New Roman" w:hAnsi="Times New Roman" w:cs="Times New Roman"/>
          <w:lang w:val="en-GB"/>
        </w:rPr>
        <w:t>1996</w:t>
      </w:r>
      <w:r w:rsidR="007F025E" w:rsidRPr="009A1D13">
        <w:rPr>
          <w:rFonts w:ascii="Times New Roman" w:hAnsi="Times New Roman" w:cs="Times New Roman"/>
          <w:lang w:val="en-GB"/>
        </w:rPr>
        <w:t>, p.89</w:t>
      </w:r>
      <w:r w:rsidR="00BF2D94" w:rsidRPr="009A1D13">
        <w:rPr>
          <w:rFonts w:ascii="Times New Roman" w:hAnsi="Times New Roman" w:cs="Times New Roman"/>
          <w:lang w:val="en-GB"/>
        </w:rPr>
        <w:t xml:space="preserve">). </w:t>
      </w:r>
      <w:r w:rsidR="0014381E" w:rsidRPr="009A1D13">
        <w:rPr>
          <w:rFonts w:ascii="Times New Roman" w:hAnsi="Times New Roman" w:cs="Times New Roman"/>
          <w:lang w:val="en-GB"/>
        </w:rPr>
        <w:t xml:space="preserve">Before talking about medication, I would like to give an account of my own recent experience. During my writing-up period, I started to suffer serious </w:t>
      </w:r>
      <w:r w:rsidR="0014381E" w:rsidRPr="009A1D13">
        <w:rPr>
          <w:rFonts w:ascii="Times New Roman" w:hAnsi="Times New Roman" w:cs="Times New Roman"/>
          <w:lang w:val="en-GB"/>
        </w:rPr>
        <w:lastRenderedPageBreak/>
        <w:t xml:space="preserve">pain in my right wrist. I could not sleep, and had difficulty performing even some very simple tasks. My GP and physio-therapist could do nothing except to offer a strong dose pain killer (Naproxen). After taking this medication, the pain in my wrist was dramatically reduced and my muscles felt relaxed, but I started to have some pain in my digestive system and felt depressed (useless) all the time. Two months later, my wrist felt much better and almost like normal, so I stopped taking the medication. After 2 days I began to feel positive and my digestive system felt back to normal, but the pain returned to my wrist. I was presented with a choice, do I accept the pain in my wrist and risk it becoming worse, or do I go back to the stomach pain and depression. My experience reminds me that medication may not be a </w:t>
      </w:r>
      <w:r w:rsidR="007030E0" w:rsidRPr="009A1D13">
        <w:rPr>
          <w:rFonts w:ascii="Times New Roman" w:hAnsi="Times New Roman" w:cs="Times New Roman"/>
          <w:lang w:val="en-GB"/>
        </w:rPr>
        <w:t>catholicon</w:t>
      </w:r>
      <w:r w:rsidR="0014381E" w:rsidRPr="009A1D13">
        <w:rPr>
          <w:rFonts w:ascii="Times New Roman" w:hAnsi="Times New Roman" w:cs="Times New Roman"/>
          <w:lang w:val="en-GB"/>
        </w:rPr>
        <w:t xml:space="preserve"> and sometimes one has to weigh the side effects. When a doctor prescribes medication for a child with autism, they may not always consider the potential side effects and perhaps we should ask ourselves “who is this medication for?” Teachers require the medication for the child to enhance good class management. Parents want the medication for their child because they desire a more peaceful life. Consider that it is the child who will suffer the side effects. The child’s silence does not indicate their acceptance, because they cannot speak out and tell you.</w:t>
      </w:r>
    </w:p>
    <w:p w14:paraId="1DE21BCD" w14:textId="77777777" w:rsidR="00647089" w:rsidRPr="009A1D13" w:rsidRDefault="00647089" w:rsidP="004649A1">
      <w:pPr>
        <w:spacing w:line="360" w:lineRule="auto"/>
        <w:jc w:val="both"/>
        <w:rPr>
          <w:rFonts w:ascii="Times New Roman" w:hAnsi="Times New Roman" w:cs="Times New Roman"/>
          <w:lang w:val="en-GB"/>
        </w:rPr>
      </w:pPr>
    </w:p>
    <w:p w14:paraId="065157BA" w14:textId="77777777" w:rsidR="00246F51" w:rsidRPr="009A1D13" w:rsidRDefault="00246F51"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Policy</w:t>
      </w:r>
      <w:r w:rsidR="00265832" w:rsidRPr="009A1D13">
        <w:rPr>
          <w:szCs w:val="24"/>
          <w:lang w:val="en-GB"/>
        </w:rPr>
        <w:t xml:space="preserve"> </w:t>
      </w:r>
    </w:p>
    <w:p w14:paraId="799F1C49" w14:textId="77777777" w:rsidR="0014381E" w:rsidRPr="009A1D13" w:rsidRDefault="0014381E" w:rsidP="004649A1">
      <w:pPr>
        <w:tabs>
          <w:tab w:val="left" w:pos="3577"/>
        </w:tabs>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Comparing the social welfare systems in the UK and in Taiwan, the UK system is significantly better. The parents of children with special needs in the UK and Taiwan must take their children to a hospital to get a diagnosis, so that they can access some useful resources. For example, in the UK, a health visitor arranges related therapists and treatment for the child with special needs whereas in Taiwan the parents have to find all the relevant information, contact people and schedule meetings by themselves, even </w:t>
      </w:r>
      <w:r w:rsidRPr="009A1D13">
        <w:rPr>
          <w:rFonts w:ascii="Times New Roman" w:hAnsi="Times New Roman" w:cs="Times New Roman"/>
          <w:lang w:val="en-GB"/>
        </w:rPr>
        <w:lastRenderedPageBreak/>
        <w:t>though both governments do provide allowances and resources for parents who have children with special needs.</w:t>
      </w:r>
    </w:p>
    <w:p w14:paraId="680D12AE" w14:textId="77777777" w:rsidR="00246F51" w:rsidRPr="009A1D13" w:rsidRDefault="00246F51" w:rsidP="004649A1">
      <w:pPr>
        <w:tabs>
          <w:tab w:val="left" w:pos="3577"/>
        </w:tabs>
        <w:spacing w:line="360" w:lineRule="auto"/>
        <w:jc w:val="both"/>
        <w:rPr>
          <w:rFonts w:ascii="Times New Roman" w:hAnsi="Times New Roman" w:cs="Times New Roman"/>
          <w:lang w:val="en-GB"/>
        </w:rPr>
      </w:pPr>
      <w:r w:rsidRPr="009A1D13">
        <w:rPr>
          <w:rFonts w:ascii="Times New Roman" w:hAnsi="Times New Roman" w:cs="Times New Roman"/>
          <w:lang w:val="en-GB"/>
        </w:rPr>
        <w:tab/>
      </w:r>
    </w:p>
    <w:p w14:paraId="58928848" w14:textId="77777777" w:rsidR="00246F51" w:rsidRPr="009A1D13" w:rsidRDefault="0014381E"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terms of labelling, I feel harassed by the anchoring effect, (the tendency of a person to accept the first piece of information on a subject as a reference which then gives a bias which is hard to shift). Due to the influence of the media, the public has some typical images of autism—disabled, low IQ, unusual behaviour, no emotions, and so on. Once this image is rooted in a person’s mind it is very difficult to change their view. </w:t>
      </w:r>
      <w:r w:rsidR="00E13554" w:rsidRPr="009A1D13">
        <w:rPr>
          <w:rFonts w:ascii="Times New Roman" w:hAnsi="Times New Roman" w:cs="Times New Roman"/>
          <w:lang w:val="en-GB"/>
        </w:rPr>
        <w:t>Meanwhile, Kirschner (2013), Timimi (2014, p.1), Timimi et al. (2011, p.286) claim that autism is a difference</w:t>
      </w:r>
      <w:r w:rsidR="00A2332C" w:rsidRPr="009A1D13">
        <w:rPr>
          <w:rFonts w:ascii="Times New Roman" w:hAnsi="Times New Roman" w:cs="Times New Roman"/>
          <w:lang w:val="en-GB"/>
        </w:rPr>
        <w:t>,</w:t>
      </w:r>
      <w:r w:rsidR="00E13554" w:rsidRPr="009A1D13">
        <w:rPr>
          <w:rFonts w:ascii="Times New Roman" w:hAnsi="Times New Roman" w:cs="Times New Roman"/>
          <w:lang w:val="en-GB"/>
        </w:rPr>
        <w:t xml:space="preserve"> not a disorder</w:t>
      </w:r>
      <w:r w:rsidR="00A2332C" w:rsidRPr="009A1D13">
        <w:rPr>
          <w:rFonts w:ascii="Times New Roman" w:hAnsi="Times New Roman" w:cs="Times New Roman"/>
          <w:lang w:val="en-GB"/>
        </w:rPr>
        <w:t>,</w:t>
      </w:r>
      <w:r w:rsidR="00E13554" w:rsidRPr="009A1D13">
        <w:rPr>
          <w:rFonts w:ascii="Times New Roman" w:hAnsi="Times New Roman" w:cs="Times New Roman"/>
          <w:lang w:val="en-GB"/>
        </w:rPr>
        <w:t xml:space="preserve"> and the label ‘should be abolished’. The reasons are that </w:t>
      </w:r>
      <w:r w:rsidR="0042245C" w:rsidRPr="009A1D13">
        <w:rPr>
          <w:rFonts w:ascii="Times New Roman" w:hAnsi="Times New Roman" w:cs="Times New Roman"/>
          <w:lang w:val="en-GB"/>
        </w:rPr>
        <w:t xml:space="preserve">the concept of </w:t>
      </w:r>
      <w:r w:rsidR="00E13554" w:rsidRPr="009A1D13">
        <w:rPr>
          <w:rFonts w:ascii="Times New Roman" w:hAnsi="Times New Roman" w:cs="Times New Roman"/>
          <w:lang w:val="en-GB"/>
        </w:rPr>
        <w:t xml:space="preserve">autism is embedded in socio-cultural and political frameworks (Kirschner, 2013; Timimi et al., 2011; Timimi, 2014); increasing stigma (Kirschner, 2013; Timimi, 2014); ‘the legitimacy of the diagnosis’ of autism is questionable; and the label of autism is unscientific and unhelpful for finding suitable treatment and may harm the sense of self, identity, and cosmology of individuals with autism (Timimi, 2014; Timimi et al., 2011). </w:t>
      </w:r>
      <w:r w:rsidRPr="009A1D13">
        <w:rPr>
          <w:rFonts w:ascii="Times New Roman" w:hAnsi="Times New Roman" w:cs="Times New Roman"/>
          <w:lang w:val="en-GB"/>
        </w:rPr>
        <w:t xml:space="preserve">Additionally, </w:t>
      </w:r>
      <w:r w:rsidR="0042245C" w:rsidRPr="009A1D13">
        <w:rPr>
          <w:rFonts w:ascii="Times New Roman" w:hAnsi="Times New Roman" w:cs="Times New Roman"/>
          <w:lang w:val="en-GB"/>
        </w:rPr>
        <w:t xml:space="preserve">the label of </w:t>
      </w:r>
      <w:r w:rsidR="00E13554" w:rsidRPr="009A1D13">
        <w:rPr>
          <w:rFonts w:ascii="Times New Roman" w:hAnsi="Times New Roman" w:cs="Times New Roman"/>
          <w:lang w:val="en-GB"/>
        </w:rPr>
        <w:t xml:space="preserve">autism </w:t>
      </w:r>
      <w:r w:rsidR="003F3CFB" w:rsidRPr="009A1D13">
        <w:rPr>
          <w:rFonts w:ascii="Times New Roman" w:hAnsi="Times New Roman" w:cs="Times New Roman"/>
          <w:lang w:val="en-GB"/>
        </w:rPr>
        <w:t>is wide-ranging</w:t>
      </w:r>
      <w:r w:rsidR="00E13554" w:rsidRPr="009A1D13">
        <w:rPr>
          <w:rFonts w:ascii="Times New Roman" w:hAnsi="Times New Roman" w:cs="Times New Roman"/>
          <w:lang w:val="en-GB"/>
        </w:rPr>
        <w:t xml:space="preserve"> and </w:t>
      </w:r>
      <w:r w:rsidRPr="009A1D13">
        <w:rPr>
          <w:rFonts w:ascii="Times New Roman" w:hAnsi="Times New Roman" w:cs="Times New Roman"/>
          <w:lang w:val="en-GB"/>
        </w:rPr>
        <w:t xml:space="preserve">every individual with autism is unique, and we cannot overlap one person’s </w:t>
      </w:r>
      <w:r w:rsidR="003E7EA6" w:rsidRPr="009A1D13">
        <w:rPr>
          <w:rFonts w:ascii="Times New Roman" w:hAnsi="Times New Roman" w:cs="Times New Roman"/>
          <w:lang w:val="en-GB"/>
        </w:rPr>
        <w:t>behaviour</w:t>
      </w:r>
      <w:r w:rsidRPr="009A1D13">
        <w:rPr>
          <w:rFonts w:ascii="Times New Roman" w:hAnsi="Times New Roman" w:cs="Times New Roman"/>
          <w:lang w:val="en-GB"/>
        </w:rPr>
        <w:t xml:space="preserve"> onto another</w:t>
      </w:r>
      <w:r w:rsidR="00E32285" w:rsidRPr="009A1D13">
        <w:rPr>
          <w:rFonts w:ascii="Times New Roman" w:hAnsi="Times New Roman" w:cs="Times New Roman"/>
          <w:lang w:val="en-GB"/>
        </w:rPr>
        <w:t xml:space="preserve"> (Billington, 2006a). </w:t>
      </w:r>
      <w:r w:rsidRPr="009A1D13">
        <w:rPr>
          <w:rFonts w:ascii="Times New Roman" w:hAnsi="Times New Roman" w:cs="Times New Roman"/>
          <w:lang w:val="en-GB"/>
        </w:rPr>
        <w:t>Even though the parents in my research were initially shocked and in denial, they now have a positive outlook for their son’s future. They all mentioned that without the firm diagnosis, they could not have received the financial, medical and educational support that they desperately needed. My participants’ statements resonate w</w:t>
      </w:r>
      <w:r w:rsidR="003E6A19" w:rsidRPr="009A1D13">
        <w:rPr>
          <w:rFonts w:ascii="Times New Roman" w:hAnsi="Times New Roman" w:cs="Times New Roman"/>
          <w:lang w:val="en-GB"/>
        </w:rPr>
        <w:t>ith Timimi et al.’s (2011, p.293)</w:t>
      </w:r>
      <w:r w:rsidRPr="009A1D13">
        <w:rPr>
          <w:rFonts w:ascii="Times New Roman" w:hAnsi="Times New Roman" w:cs="Times New Roman"/>
          <w:lang w:val="en-GB"/>
        </w:rPr>
        <w:t xml:space="preserve"> words ‘autism has become a “ticket” for specific services, creating a two-tier system for help and support among this group of obviously disabled young people’. However, </w:t>
      </w:r>
      <w:r w:rsidR="003E6A19" w:rsidRPr="009A1D13">
        <w:rPr>
          <w:rFonts w:ascii="Times New Roman" w:hAnsi="Times New Roman" w:cs="Times New Roman"/>
          <w:lang w:val="en-GB"/>
        </w:rPr>
        <w:t xml:space="preserve">the </w:t>
      </w:r>
      <w:r w:rsidRPr="009A1D13">
        <w:rPr>
          <w:rFonts w:ascii="Times New Roman" w:hAnsi="Times New Roman" w:cs="Times New Roman"/>
          <w:lang w:val="en-GB"/>
        </w:rPr>
        <w:t>question</w:t>
      </w:r>
      <w:r w:rsidR="003E6A19" w:rsidRPr="009A1D13">
        <w:rPr>
          <w:rFonts w:ascii="Times New Roman" w:hAnsi="Times New Roman" w:cs="Times New Roman"/>
          <w:lang w:val="en-GB"/>
        </w:rPr>
        <w:t xml:space="preserve"> is</w:t>
      </w:r>
      <w:r w:rsidRPr="009A1D13">
        <w:rPr>
          <w:rFonts w:ascii="Times New Roman" w:hAnsi="Times New Roman" w:cs="Times New Roman"/>
          <w:lang w:val="en-GB"/>
        </w:rPr>
        <w:t xml:space="preserve"> whether our system forces the parents of children with autism to accept the diagnoses? </w:t>
      </w:r>
      <w:r w:rsidRPr="009A1D13">
        <w:rPr>
          <w:rFonts w:ascii="Times New Roman" w:hAnsi="Times New Roman" w:cs="Times New Roman"/>
          <w:lang w:val="en-GB"/>
        </w:rPr>
        <w:lastRenderedPageBreak/>
        <w:t xml:space="preserve">Do the children really benefit from this </w:t>
      </w:r>
      <w:r w:rsidR="003E6A19" w:rsidRPr="009A1D13">
        <w:rPr>
          <w:rFonts w:ascii="Times New Roman" w:hAnsi="Times New Roman" w:cs="Times New Roman"/>
          <w:lang w:val="en-GB"/>
        </w:rPr>
        <w:t>support</w:t>
      </w:r>
      <w:r w:rsidRPr="009A1D13">
        <w:rPr>
          <w:rFonts w:ascii="Times New Roman" w:hAnsi="Times New Roman" w:cs="Times New Roman"/>
          <w:lang w:val="en-GB"/>
        </w:rPr>
        <w:t xml:space="preserve"> or intervention or does it result </w:t>
      </w:r>
      <w:r w:rsidR="003E6A19" w:rsidRPr="009A1D13">
        <w:rPr>
          <w:rFonts w:ascii="Times New Roman" w:hAnsi="Times New Roman" w:cs="Times New Roman"/>
          <w:lang w:val="en-GB"/>
        </w:rPr>
        <w:t>in t</w:t>
      </w:r>
      <w:r w:rsidRPr="009A1D13">
        <w:rPr>
          <w:rFonts w:ascii="Times New Roman" w:hAnsi="Times New Roman" w:cs="Times New Roman"/>
          <w:lang w:val="en-GB"/>
        </w:rPr>
        <w:t xml:space="preserve">hem being marginalised by our society? Are they inferior to other typical-development children? Do they really need to be dependent on other people? Do they really have </w:t>
      </w:r>
      <w:r w:rsidR="00ED7514" w:rsidRPr="009A1D13">
        <w:rPr>
          <w:rFonts w:ascii="Times New Roman" w:hAnsi="Times New Roman" w:cs="Times New Roman"/>
          <w:lang w:val="en-GB"/>
        </w:rPr>
        <w:t>deficits</w:t>
      </w:r>
      <w:r w:rsidRPr="009A1D13">
        <w:rPr>
          <w:rFonts w:ascii="Times New Roman" w:hAnsi="Times New Roman" w:cs="Times New Roman"/>
          <w:lang w:val="en-GB"/>
        </w:rPr>
        <w:t xml:space="preserve">, or lack some abilities? What are the strengths of autism? </w:t>
      </w:r>
      <w:r w:rsidR="00F9769B" w:rsidRPr="009A1D13">
        <w:rPr>
          <w:rFonts w:ascii="Times New Roman" w:hAnsi="Times New Roman" w:cs="Times New Roman"/>
          <w:lang w:val="en-GB"/>
        </w:rPr>
        <w:t>If we accept the need for diagnosis, w</w:t>
      </w:r>
      <w:r w:rsidRPr="009A1D13">
        <w:rPr>
          <w:rFonts w:ascii="Times New Roman" w:hAnsi="Times New Roman" w:cs="Times New Roman"/>
          <w:lang w:val="en-GB"/>
        </w:rPr>
        <w:t>hat</w:t>
      </w:r>
      <w:r w:rsidR="00AD71AB" w:rsidRPr="009A1D13">
        <w:rPr>
          <w:rFonts w:ascii="Times New Roman" w:hAnsi="Times New Roman" w:cs="Times New Roman"/>
          <w:lang w:val="en-GB"/>
        </w:rPr>
        <w:t xml:space="preserve"> would be</w:t>
      </w:r>
      <w:r w:rsidRPr="009A1D13">
        <w:rPr>
          <w:rFonts w:ascii="Times New Roman" w:hAnsi="Times New Roman" w:cs="Times New Roman"/>
          <w:lang w:val="en-GB"/>
        </w:rPr>
        <w:t xml:space="preserve"> the best age for assessment and diagnosis? (Is 2-years-old too early? Is 5-years-old too late?)</w:t>
      </w:r>
    </w:p>
    <w:p w14:paraId="088321A7" w14:textId="77777777" w:rsidR="0014381E" w:rsidRPr="009A1D13" w:rsidRDefault="0014381E" w:rsidP="004649A1">
      <w:pPr>
        <w:spacing w:line="360" w:lineRule="auto"/>
        <w:jc w:val="both"/>
        <w:rPr>
          <w:rFonts w:ascii="Times New Roman" w:hAnsi="Times New Roman" w:cs="Times New Roman"/>
          <w:lang w:val="en-GB"/>
        </w:rPr>
      </w:pPr>
    </w:p>
    <w:p w14:paraId="29AEC1EF" w14:textId="77777777" w:rsidR="00246F51" w:rsidRPr="009A1D13" w:rsidRDefault="00E32285" w:rsidP="004649A1">
      <w:pPr>
        <w:tabs>
          <w:tab w:val="left" w:pos="3577"/>
        </w:tabs>
        <w:spacing w:line="360" w:lineRule="auto"/>
        <w:jc w:val="both"/>
        <w:rPr>
          <w:rFonts w:ascii="Times New Roman" w:hAnsi="Times New Roman" w:cs="Times New Roman"/>
          <w:lang w:val="en-GB"/>
        </w:rPr>
      </w:pPr>
      <w:r w:rsidRPr="009A1D13">
        <w:rPr>
          <w:rFonts w:ascii="Times New Roman" w:hAnsi="Times New Roman" w:cs="Times New Roman"/>
          <w:lang w:val="en-GB"/>
        </w:rPr>
        <w:t>Therefore instead</w:t>
      </w:r>
      <w:r w:rsidR="003F3CFB" w:rsidRPr="009A1D13">
        <w:rPr>
          <w:rFonts w:ascii="Times New Roman" w:hAnsi="Times New Roman" w:cs="Times New Roman"/>
          <w:lang w:val="en-GB"/>
        </w:rPr>
        <w:t xml:space="preserve"> of</w:t>
      </w:r>
      <w:r w:rsidRPr="009A1D13">
        <w:rPr>
          <w:rFonts w:ascii="Times New Roman" w:hAnsi="Times New Roman" w:cs="Times New Roman"/>
          <w:lang w:val="en-GB"/>
        </w:rPr>
        <w:t xml:space="preserve"> looking at what capacities they lack and try to cure them, it is better to find what they have and help them to </w:t>
      </w:r>
      <w:r w:rsidR="003F3CFB" w:rsidRPr="009A1D13">
        <w:rPr>
          <w:rFonts w:ascii="Times New Roman" w:hAnsi="Times New Roman" w:cs="Times New Roman"/>
          <w:lang w:val="en-GB"/>
        </w:rPr>
        <w:t>become immersed into</w:t>
      </w:r>
      <w:r w:rsidRPr="009A1D13">
        <w:rPr>
          <w:rFonts w:ascii="Times New Roman" w:hAnsi="Times New Roman" w:cs="Times New Roman"/>
          <w:lang w:val="en-GB"/>
        </w:rPr>
        <w:t xml:space="preserve"> society (Billington, 2006a). </w:t>
      </w:r>
      <w:r w:rsidR="00033B7F" w:rsidRPr="009A1D13">
        <w:rPr>
          <w:rFonts w:ascii="Times New Roman" w:hAnsi="Times New Roman" w:cs="Times New Roman"/>
          <w:lang w:val="en-GB"/>
        </w:rPr>
        <w:t xml:space="preserve">Billington (2013) </w:t>
      </w:r>
      <w:r w:rsidRPr="009A1D13">
        <w:rPr>
          <w:rFonts w:ascii="Times New Roman" w:hAnsi="Times New Roman" w:cs="Times New Roman"/>
          <w:lang w:val="en-GB"/>
        </w:rPr>
        <w:t xml:space="preserve">further </w:t>
      </w:r>
      <w:r w:rsidR="00033B7F" w:rsidRPr="009A1D13">
        <w:rPr>
          <w:rFonts w:ascii="Times New Roman" w:hAnsi="Times New Roman" w:cs="Times New Roman"/>
          <w:lang w:val="en-GB"/>
        </w:rPr>
        <w:t xml:space="preserve">mentions that children are more vulnerable in the adult system because adults dominate the whole educational and governmental systems. Parents and teachers </w:t>
      </w:r>
      <w:r w:rsidR="008410D1" w:rsidRPr="009A1D13">
        <w:rPr>
          <w:rFonts w:ascii="Times New Roman" w:hAnsi="Times New Roman" w:cs="Times New Roman"/>
          <w:lang w:val="en-GB"/>
        </w:rPr>
        <w:t>may</w:t>
      </w:r>
      <w:r w:rsidR="00AD71AB" w:rsidRPr="009A1D13">
        <w:rPr>
          <w:rFonts w:ascii="Times New Roman" w:hAnsi="Times New Roman" w:cs="Times New Roman"/>
          <w:lang w:val="en-GB"/>
        </w:rPr>
        <w:t xml:space="preserve"> </w:t>
      </w:r>
      <w:r w:rsidR="008410D1" w:rsidRPr="009A1D13">
        <w:rPr>
          <w:rFonts w:ascii="Times New Roman" w:hAnsi="Times New Roman" w:cs="Times New Roman"/>
          <w:lang w:val="en-GB"/>
        </w:rPr>
        <w:t>be</w:t>
      </w:r>
      <w:r w:rsidR="00033B7F" w:rsidRPr="009A1D13">
        <w:rPr>
          <w:rFonts w:ascii="Times New Roman" w:hAnsi="Times New Roman" w:cs="Times New Roman"/>
          <w:lang w:val="en-GB"/>
        </w:rPr>
        <w:t xml:space="preserve"> far more frightened than the ‘naughty’ children themselves.</w:t>
      </w:r>
    </w:p>
    <w:p w14:paraId="3052C57E" w14:textId="77777777" w:rsidR="00033B7F" w:rsidRPr="009A1D13" w:rsidRDefault="00033B7F" w:rsidP="004649A1">
      <w:pPr>
        <w:tabs>
          <w:tab w:val="left" w:pos="3577"/>
        </w:tabs>
        <w:spacing w:line="360" w:lineRule="auto"/>
        <w:jc w:val="both"/>
        <w:rPr>
          <w:rFonts w:ascii="Times New Roman" w:hAnsi="Times New Roman" w:cs="Times New Roman"/>
          <w:lang w:val="en-GB"/>
        </w:rPr>
      </w:pPr>
    </w:p>
    <w:p w14:paraId="726F3A2D" w14:textId="77777777" w:rsidR="00246F51" w:rsidRPr="009A1D13" w:rsidRDefault="00246F51" w:rsidP="004649A1">
      <w:pPr>
        <w:spacing w:line="360" w:lineRule="auto"/>
        <w:jc w:val="both"/>
        <w:rPr>
          <w:rFonts w:ascii="Times New Roman" w:hAnsi="Times New Roman" w:cs="Times New Roman"/>
          <w:b/>
          <w:szCs w:val="24"/>
          <w:lang w:val="en-GB"/>
        </w:rPr>
      </w:pPr>
      <w:r w:rsidRPr="009A1D13">
        <w:rPr>
          <w:rFonts w:ascii="Times New Roman" w:hAnsi="Times New Roman" w:cs="Times New Roman"/>
          <w:b/>
          <w:szCs w:val="24"/>
          <w:lang w:val="en-GB"/>
        </w:rPr>
        <w:t>Society, community, nation</w:t>
      </w:r>
      <w:r w:rsidR="00265832" w:rsidRPr="009A1D13">
        <w:rPr>
          <w:szCs w:val="24"/>
          <w:lang w:val="en-GB"/>
        </w:rPr>
        <w:t xml:space="preserve"> </w:t>
      </w:r>
    </w:p>
    <w:p w14:paraId="3017D486" w14:textId="77777777" w:rsidR="00246F51" w:rsidRPr="009A1D13" w:rsidRDefault="00037D74"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Legitimately</w:t>
      </w:r>
      <w:r w:rsidR="00796C8F" w:rsidRPr="009A1D13">
        <w:rPr>
          <w:rFonts w:ascii="Times New Roman" w:hAnsi="Times New Roman" w:cs="Times New Roman"/>
          <w:lang w:val="en-GB"/>
        </w:rPr>
        <w:t xml:space="preserve"> and morally</w:t>
      </w:r>
      <w:r w:rsidRPr="009A1D13">
        <w:rPr>
          <w:rFonts w:ascii="Times New Roman" w:hAnsi="Times New Roman" w:cs="Times New Roman"/>
          <w:lang w:val="en-GB"/>
        </w:rPr>
        <w:t>, individuals</w:t>
      </w:r>
      <w:r w:rsidR="003F3CFB" w:rsidRPr="009A1D13">
        <w:rPr>
          <w:rFonts w:ascii="Times New Roman" w:hAnsi="Times New Roman" w:cs="Times New Roman"/>
          <w:lang w:val="en-GB"/>
        </w:rPr>
        <w:t xml:space="preserve"> with autism have the same rights as typical-development individuals.</w:t>
      </w:r>
      <w:r w:rsidR="00796C8F" w:rsidRPr="009A1D13">
        <w:rPr>
          <w:rFonts w:ascii="Times New Roman" w:hAnsi="Times New Roman" w:cs="Times New Roman"/>
          <w:lang w:val="en-GB"/>
        </w:rPr>
        <w:t xml:space="preserve"> </w:t>
      </w:r>
      <w:r w:rsidR="003F3CFB" w:rsidRPr="009A1D13">
        <w:rPr>
          <w:rFonts w:ascii="Times New Roman" w:hAnsi="Times New Roman" w:cs="Times New Roman"/>
          <w:lang w:val="en-GB"/>
        </w:rPr>
        <w:t>This is evident from</w:t>
      </w:r>
      <w:r w:rsidR="00796C8F" w:rsidRPr="009A1D13">
        <w:rPr>
          <w:rFonts w:ascii="Times New Roman" w:hAnsi="Times New Roman" w:cs="Times New Roman"/>
          <w:lang w:val="en-GB"/>
        </w:rPr>
        <w:t xml:space="preserve"> ‘The Convention on the Rights of Persons with Disabilities’ (CRPD) (The World Health Organi</w:t>
      </w:r>
      <w:r w:rsidR="00710B57" w:rsidRPr="009A1D13">
        <w:rPr>
          <w:rFonts w:ascii="Times New Roman" w:hAnsi="Times New Roman" w:cs="Times New Roman"/>
          <w:lang w:val="en-GB"/>
        </w:rPr>
        <w:t>z</w:t>
      </w:r>
      <w:r w:rsidR="00796C8F" w:rsidRPr="009A1D13">
        <w:rPr>
          <w:rFonts w:ascii="Times New Roman" w:hAnsi="Times New Roman" w:cs="Times New Roman"/>
          <w:lang w:val="en-GB"/>
        </w:rPr>
        <w:t>ation, 2011) and Foucault’s ideolog</w:t>
      </w:r>
      <w:r w:rsidR="00014FE0" w:rsidRPr="009A1D13">
        <w:rPr>
          <w:rFonts w:ascii="Times New Roman" w:hAnsi="Times New Roman" w:cs="Times New Roman"/>
          <w:lang w:val="en-GB"/>
        </w:rPr>
        <w:t>y</w:t>
      </w:r>
      <w:r w:rsidRPr="009A1D13">
        <w:rPr>
          <w:rFonts w:ascii="Times New Roman" w:hAnsi="Times New Roman" w:cs="Times New Roman"/>
          <w:lang w:val="en-GB"/>
        </w:rPr>
        <w:t xml:space="preserve">. </w:t>
      </w:r>
      <w:r w:rsidR="0060074C" w:rsidRPr="009A1D13">
        <w:rPr>
          <w:rFonts w:ascii="Times New Roman" w:hAnsi="Times New Roman" w:cs="Times New Roman"/>
          <w:lang w:val="en-GB"/>
        </w:rPr>
        <w:t>However some people who emphasise genetic and neuropathologic</w:t>
      </w:r>
      <w:r w:rsidR="003F3CFB" w:rsidRPr="009A1D13">
        <w:rPr>
          <w:rFonts w:ascii="Times New Roman" w:hAnsi="Times New Roman" w:cs="Times New Roman"/>
          <w:lang w:val="en-GB"/>
        </w:rPr>
        <w:t>al factors fail to recognise this</w:t>
      </w:r>
      <w:r w:rsidR="0060074C" w:rsidRPr="009A1D13">
        <w:rPr>
          <w:rFonts w:ascii="Times New Roman" w:hAnsi="Times New Roman" w:cs="Times New Roman"/>
          <w:lang w:val="en-GB"/>
        </w:rPr>
        <w:t xml:space="preserve"> and think </w:t>
      </w:r>
      <w:r w:rsidR="003F3CFB" w:rsidRPr="009A1D13">
        <w:rPr>
          <w:rFonts w:ascii="Times New Roman" w:hAnsi="Times New Roman" w:cs="Times New Roman"/>
          <w:lang w:val="en-GB"/>
        </w:rPr>
        <w:t xml:space="preserve">of </w:t>
      </w:r>
      <w:r w:rsidR="0060074C" w:rsidRPr="009A1D13">
        <w:rPr>
          <w:rFonts w:ascii="Times New Roman" w:hAnsi="Times New Roman" w:cs="Times New Roman"/>
          <w:lang w:val="en-GB"/>
        </w:rPr>
        <w:t xml:space="preserve">individuals with autism as lesser beings who have something wrong with them. The attitude </w:t>
      </w:r>
      <w:r w:rsidR="003F3CFB" w:rsidRPr="009A1D13">
        <w:rPr>
          <w:rFonts w:ascii="Times New Roman" w:hAnsi="Times New Roman" w:cs="Times New Roman"/>
          <w:lang w:val="en-GB"/>
        </w:rPr>
        <w:t>towards autism</w:t>
      </w:r>
      <w:r w:rsidR="0060074C" w:rsidRPr="009A1D13">
        <w:rPr>
          <w:rFonts w:ascii="Times New Roman" w:hAnsi="Times New Roman" w:cs="Times New Roman"/>
          <w:lang w:val="en-GB"/>
        </w:rPr>
        <w:t xml:space="preserve"> may </w:t>
      </w:r>
      <w:r w:rsidR="003F3CFB" w:rsidRPr="009A1D13">
        <w:rPr>
          <w:rFonts w:ascii="Times New Roman" w:hAnsi="Times New Roman" w:cs="Times New Roman"/>
          <w:lang w:val="en-GB"/>
        </w:rPr>
        <w:t xml:space="preserve">have a negative </w:t>
      </w:r>
      <w:r w:rsidR="0060074C" w:rsidRPr="009A1D13">
        <w:rPr>
          <w:rFonts w:ascii="Times New Roman" w:hAnsi="Times New Roman" w:cs="Times New Roman"/>
          <w:lang w:val="en-GB"/>
        </w:rPr>
        <w:t>affect</w:t>
      </w:r>
      <w:r w:rsidR="003F3CFB" w:rsidRPr="009A1D13">
        <w:rPr>
          <w:rFonts w:ascii="Times New Roman" w:hAnsi="Times New Roman" w:cs="Times New Roman"/>
          <w:lang w:val="en-GB"/>
        </w:rPr>
        <w:t xml:space="preserve"> </w:t>
      </w:r>
      <w:r w:rsidR="00E21014" w:rsidRPr="009A1D13">
        <w:rPr>
          <w:rFonts w:ascii="Times New Roman" w:hAnsi="Times New Roman" w:cs="Times New Roman"/>
          <w:lang w:val="en-GB"/>
        </w:rPr>
        <w:t>because a</w:t>
      </w:r>
      <w:r w:rsidR="00033B7F" w:rsidRPr="009A1D13">
        <w:rPr>
          <w:rFonts w:ascii="Times New Roman" w:hAnsi="Times New Roman" w:cs="Times New Roman"/>
          <w:lang w:val="en-GB"/>
        </w:rPr>
        <w:t xml:space="preserve">n individual’s emotionality consciously and unconsciously interacts with the individual’s mind, culture and society. The laws, norms, and values of a society affect directly and jointly into organisations and individuals in daily life. ‘Individuals are connected to society through the emotions they experience’ </w:t>
      </w:r>
      <w:r w:rsidR="00033B7F" w:rsidRPr="009A1D13">
        <w:rPr>
          <w:rFonts w:ascii="Times New Roman" w:hAnsi="Times New Roman" w:cs="Times New Roman"/>
          <w:lang w:val="en-GB"/>
        </w:rPr>
        <w:lastRenderedPageBreak/>
        <w:t>(Denzin, 2009, p.24).</w:t>
      </w:r>
      <w:r w:rsidR="0094194B" w:rsidRPr="009A1D13">
        <w:rPr>
          <w:rFonts w:ascii="Times New Roman" w:hAnsi="Times New Roman" w:cs="Times New Roman"/>
          <w:lang w:val="en-GB"/>
        </w:rPr>
        <w:t xml:space="preserve"> </w:t>
      </w:r>
      <w:r w:rsidR="00AD71AB" w:rsidRPr="009A1D13">
        <w:rPr>
          <w:rFonts w:ascii="Times New Roman" w:hAnsi="Times New Roman" w:cs="Times New Roman"/>
          <w:lang w:val="en-GB"/>
        </w:rPr>
        <w:t>It is partly because of our emotionality and empathy that society exists. Concern and interest in others form</w:t>
      </w:r>
      <w:r w:rsidR="004D1775" w:rsidRPr="009A1D13">
        <w:rPr>
          <w:rFonts w:ascii="Times New Roman" w:hAnsi="Times New Roman" w:cs="Times New Roman"/>
          <w:lang w:val="en-GB"/>
        </w:rPr>
        <w:t xml:space="preserve"> ‘</w:t>
      </w:r>
      <w:r w:rsidR="0094194B" w:rsidRPr="009A1D13">
        <w:rPr>
          <w:rFonts w:ascii="Times New Roman" w:hAnsi="Times New Roman" w:cs="Times New Roman"/>
          <w:lang w:val="en-GB"/>
        </w:rPr>
        <w:t>sociality and moral conscience’ (Denzin, 2009, p.243).</w:t>
      </w:r>
      <w:r w:rsidR="00033B7F" w:rsidRPr="009A1D13">
        <w:rPr>
          <w:rFonts w:ascii="Times New Roman" w:hAnsi="Times New Roman" w:cs="Times New Roman"/>
          <w:lang w:val="en-GB"/>
        </w:rPr>
        <w:t xml:space="preserve"> In this section, cultural differences, neighbour’s reactions, and societal pressure will be discussed.</w:t>
      </w:r>
    </w:p>
    <w:p w14:paraId="1D40DC0B" w14:textId="77777777" w:rsidR="00F46324" w:rsidRPr="009A1D13" w:rsidRDefault="00F46324" w:rsidP="004649A1">
      <w:pPr>
        <w:spacing w:line="360" w:lineRule="auto"/>
        <w:jc w:val="both"/>
        <w:rPr>
          <w:rFonts w:ascii="Times New Roman" w:hAnsi="Times New Roman" w:cs="Times New Roman"/>
          <w:lang w:val="en-GB"/>
        </w:rPr>
      </w:pPr>
    </w:p>
    <w:p w14:paraId="5C4650C9" w14:textId="77777777" w:rsidR="00246F51" w:rsidRPr="009A1D13" w:rsidRDefault="00246F51" w:rsidP="004649A1">
      <w:pPr>
        <w:spacing w:line="360" w:lineRule="auto"/>
        <w:jc w:val="both"/>
        <w:rPr>
          <w:rFonts w:ascii="Times New Roman" w:hAnsi="Times New Roman" w:cs="Times New Roman"/>
          <w:b/>
          <w:lang w:val="en-GB"/>
        </w:rPr>
      </w:pPr>
      <w:r w:rsidRPr="009A1D13">
        <w:rPr>
          <w:rFonts w:ascii="Times New Roman" w:hAnsi="Times New Roman" w:cs="Times New Roman"/>
          <w:b/>
          <w:lang w:val="en-GB"/>
        </w:rPr>
        <w:t>On cultural differences</w:t>
      </w:r>
    </w:p>
    <w:p w14:paraId="1096111B"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 </w:t>
      </w:r>
      <w:r w:rsidR="00191F6B" w:rsidRPr="009A1D13">
        <w:rPr>
          <w:rFonts w:ascii="Times New Roman" w:hAnsi="Times New Roman" w:cs="Times New Roman"/>
          <w:lang w:val="en-GB"/>
        </w:rPr>
        <w:t>moved to The UK from t</w:t>
      </w:r>
      <w:r w:rsidRPr="009A1D13">
        <w:rPr>
          <w:rFonts w:ascii="Times New Roman" w:hAnsi="Times New Roman" w:cs="Times New Roman"/>
          <w:lang w:val="en-GB"/>
        </w:rPr>
        <w:t>he Far East in 2009 to start this research. There are, as you might expect, many things about life in Sheffield that are different from life in Taipei/Kaohsiung. Here I list some that I have observed that I believe to be relevant:</w:t>
      </w:r>
    </w:p>
    <w:p w14:paraId="681AE35E" w14:textId="77777777" w:rsidR="00647089" w:rsidRPr="009A1D13" w:rsidRDefault="00647089" w:rsidP="004649A1">
      <w:pPr>
        <w:spacing w:line="360" w:lineRule="auto"/>
        <w:jc w:val="both"/>
        <w:rPr>
          <w:rFonts w:ascii="Times New Roman" w:hAnsi="Times New Roman" w:cs="Times New Roman"/>
          <w:lang w:val="en-GB"/>
        </w:rPr>
      </w:pPr>
    </w:p>
    <w:p w14:paraId="6A916D94" w14:textId="77777777" w:rsidR="00033B7F"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First, it is common in Asian societies for individuals to put the needs of the community over the needs of the individual. In this respect Asians prefer to listen rather than to speak, whereas in Western culture the rights and freedom of the individual take priority. Also Westerners appear eager to express their own thoughts and pay less attention to the views of others.</w:t>
      </w:r>
    </w:p>
    <w:p w14:paraId="6825BE33" w14:textId="77777777" w:rsidR="00246F51" w:rsidRPr="009A1D13" w:rsidRDefault="00246F51"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0AFE98E6"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Second, when Asian parents educate their children, they tend to use the ‘you are not good enough’ mode to enhance their children’s abilities, especially in the academic domain. In the West, parents use the ‘well done’ mode to encourage a child’s development.</w:t>
      </w:r>
      <w:r w:rsidR="00246F51" w:rsidRPr="009A1D13">
        <w:rPr>
          <w:rFonts w:ascii="Times New Roman" w:hAnsi="Times New Roman" w:cs="Times New Roman"/>
          <w:lang w:val="en-GB"/>
        </w:rPr>
        <w:t xml:space="preserve"> </w:t>
      </w:r>
    </w:p>
    <w:p w14:paraId="643C7862" w14:textId="77777777" w:rsidR="00246F51" w:rsidRPr="009A1D13" w:rsidRDefault="00246F51" w:rsidP="004649A1">
      <w:pPr>
        <w:spacing w:line="360" w:lineRule="auto"/>
        <w:jc w:val="both"/>
        <w:rPr>
          <w:rFonts w:ascii="Times New Roman" w:hAnsi="Times New Roman" w:cs="Times New Roman"/>
          <w:lang w:val="en-GB"/>
        </w:rPr>
      </w:pPr>
    </w:p>
    <w:p w14:paraId="7EE336B7" w14:textId="77777777" w:rsidR="00152E63"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Third, most Asians prefer to have male children. This results in high expectations for male children as they are to become the breadwinners of the family.</w:t>
      </w:r>
    </w:p>
    <w:p w14:paraId="6DB718FE" w14:textId="77777777" w:rsidR="00033B7F" w:rsidRPr="009A1D13" w:rsidRDefault="00033B7F" w:rsidP="004649A1">
      <w:pPr>
        <w:spacing w:line="360" w:lineRule="auto"/>
        <w:jc w:val="both"/>
        <w:rPr>
          <w:rFonts w:ascii="Times New Roman" w:hAnsi="Times New Roman" w:cs="Times New Roman"/>
          <w:lang w:val="en-GB"/>
        </w:rPr>
      </w:pPr>
    </w:p>
    <w:p w14:paraId="2446B4B2" w14:textId="77777777" w:rsidR="004D671A" w:rsidRPr="009A1D13" w:rsidRDefault="004D671A" w:rsidP="004649A1">
      <w:pPr>
        <w:spacing w:line="360" w:lineRule="auto"/>
        <w:jc w:val="both"/>
        <w:rPr>
          <w:rFonts w:ascii="Times New Roman" w:hAnsi="Times New Roman" w:cs="Times New Roman"/>
          <w:lang w:val="en-GB"/>
        </w:rPr>
      </w:pPr>
    </w:p>
    <w:p w14:paraId="478EE435"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Academic achievement is highly prized amongst Asians, as it is believed that good qualifications will lead to a better lifestyle. On the other hand, Western culture demands diversity and believes in the development of personal interests (Flynn, 1991; Goleman, 1996).</w:t>
      </w:r>
    </w:p>
    <w:p w14:paraId="4FD5B366" w14:textId="77777777" w:rsidR="00F46324" w:rsidRPr="009A1D13" w:rsidRDefault="00F46324" w:rsidP="004649A1">
      <w:pPr>
        <w:spacing w:line="360" w:lineRule="auto"/>
        <w:jc w:val="both"/>
        <w:rPr>
          <w:rFonts w:ascii="Times New Roman" w:hAnsi="Times New Roman" w:cs="Times New Roman"/>
          <w:lang w:val="en-GB"/>
        </w:rPr>
      </w:pPr>
    </w:p>
    <w:p w14:paraId="54502A58"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Since the reader is probably from a university background, they may not agree with my assessment; however, in communities which are more representative of the general populace, a university education </w:t>
      </w:r>
      <w:r w:rsidR="004D1775" w:rsidRPr="009A1D13">
        <w:rPr>
          <w:rFonts w:ascii="Times New Roman" w:hAnsi="Times New Roman" w:cs="Times New Roman"/>
          <w:lang w:val="en-GB"/>
        </w:rPr>
        <w:t>may</w:t>
      </w:r>
      <w:r w:rsidRPr="009A1D13">
        <w:rPr>
          <w:rFonts w:ascii="Times New Roman" w:hAnsi="Times New Roman" w:cs="Times New Roman"/>
          <w:lang w:val="en-GB"/>
        </w:rPr>
        <w:t xml:space="preserve"> not</w:t>
      </w:r>
      <w:r w:rsidR="004D1775" w:rsidRPr="009A1D13">
        <w:rPr>
          <w:rFonts w:ascii="Times New Roman" w:hAnsi="Times New Roman" w:cs="Times New Roman"/>
          <w:lang w:val="en-GB"/>
        </w:rPr>
        <w:t xml:space="preserve"> be</w:t>
      </w:r>
      <w:r w:rsidRPr="009A1D13">
        <w:rPr>
          <w:rFonts w:ascii="Times New Roman" w:hAnsi="Times New Roman" w:cs="Times New Roman"/>
          <w:lang w:val="en-GB"/>
        </w:rPr>
        <w:t xml:space="preserve"> considered </w:t>
      </w:r>
      <w:r w:rsidR="004D1775" w:rsidRPr="009A1D13">
        <w:rPr>
          <w:rFonts w:ascii="Times New Roman" w:hAnsi="Times New Roman" w:cs="Times New Roman"/>
          <w:lang w:val="en-GB"/>
        </w:rPr>
        <w:t>as a given</w:t>
      </w:r>
      <w:r w:rsidRPr="009A1D13">
        <w:rPr>
          <w:rFonts w:ascii="Times New Roman" w:hAnsi="Times New Roman" w:cs="Times New Roman"/>
          <w:lang w:val="en-GB"/>
        </w:rPr>
        <w:t xml:space="preserve"> in the UK, especially amongst males.</w:t>
      </w:r>
      <w:r w:rsidR="0089694C" w:rsidRPr="009A1D13">
        <w:rPr>
          <w:rFonts w:ascii="Times New Roman" w:hAnsi="Times New Roman" w:cs="Times New Roman"/>
          <w:lang w:val="en-GB"/>
        </w:rPr>
        <w:t xml:space="preserve"> </w:t>
      </w:r>
      <w:r w:rsidR="004D1775" w:rsidRPr="009A1D13">
        <w:rPr>
          <w:rFonts w:ascii="Times New Roman" w:hAnsi="Times New Roman" w:cs="Times New Roman"/>
          <w:lang w:val="en-GB"/>
        </w:rPr>
        <w:t>In many UK communities a</w:t>
      </w:r>
      <w:r w:rsidR="008410D1" w:rsidRPr="009A1D13">
        <w:rPr>
          <w:rFonts w:ascii="Times New Roman" w:hAnsi="Times New Roman" w:cs="Times New Roman"/>
          <w:lang w:val="en-GB"/>
        </w:rPr>
        <w:t xml:space="preserve"> muscular body </w:t>
      </w:r>
      <w:r w:rsidR="004D1775" w:rsidRPr="009A1D13">
        <w:rPr>
          <w:rFonts w:ascii="Times New Roman" w:hAnsi="Times New Roman" w:cs="Times New Roman"/>
          <w:lang w:val="en-GB"/>
        </w:rPr>
        <w:t>may be</w:t>
      </w:r>
      <w:r w:rsidR="008410D1" w:rsidRPr="009A1D13">
        <w:rPr>
          <w:rFonts w:ascii="Times New Roman" w:hAnsi="Times New Roman" w:cs="Times New Roman"/>
          <w:lang w:val="en-GB"/>
        </w:rPr>
        <w:t xml:space="preserve"> </w:t>
      </w:r>
      <w:r w:rsidR="004D1775" w:rsidRPr="009A1D13">
        <w:rPr>
          <w:rFonts w:ascii="Times New Roman" w:hAnsi="Times New Roman" w:cs="Times New Roman"/>
          <w:lang w:val="en-GB"/>
        </w:rPr>
        <w:t>more</w:t>
      </w:r>
      <w:r w:rsidR="008410D1" w:rsidRPr="009A1D13">
        <w:rPr>
          <w:rFonts w:ascii="Times New Roman" w:hAnsi="Times New Roman" w:cs="Times New Roman"/>
          <w:lang w:val="en-GB"/>
        </w:rPr>
        <w:t xml:space="preserve"> appreciated than </w:t>
      </w:r>
      <w:r w:rsidR="004D1775" w:rsidRPr="009A1D13">
        <w:rPr>
          <w:rFonts w:ascii="Times New Roman" w:hAnsi="Times New Roman" w:cs="Times New Roman"/>
          <w:lang w:val="en-GB"/>
        </w:rPr>
        <w:t>intelligence</w:t>
      </w:r>
      <w:r w:rsidR="008410D1" w:rsidRPr="009A1D13">
        <w:rPr>
          <w:rFonts w:ascii="Times New Roman" w:hAnsi="Times New Roman" w:cs="Times New Roman"/>
          <w:lang w:val="en-GB"/>
        </w:rPr>
        <w:t>.</w:t>
      </w:r>
      <w:r w:rsidR="0089694C" w:rsidRPr="009A1D13">
        <w:rPr>
          <w:rFonts w:ascii="Times New Roman" w:hAnsi="Times New Roman" w:cs="Times New Roman"/>
          <w:lang w:val="en-GB"/>
        </w:rPr>
        <w:t xml:space="preserve"> For </w:t>
      </w:r>
      <w:r w:rsidR="004D1775" w:rsidRPr="009A1D13">
        <w:rPr>
          <w:rFonts w:ascii="Times New Roman" w:hAnsi="Times New Roman" w:cs="Times New Roman"/>
          <w:lang w:val="en-GB"/>
        </w:rPr>
        <w:t>many young men</w:t>
      </w:r>
      <w:r w:rsidR="0089694C" w:rsidRPr="009A1D13">
        <w:rPr>
          <w:rFonts w:ascii="Times New Roman" w:hAnsi="Times New Roman" w:cs="Times New Roman"/>
          <w:lang w:val="en-GB"/>
        </w:rPr>
        <w:t xml:space="preserve">, being a footballer </w:t>
      </w:r>
      <w:r w:rsidR="002B06DB" w:rsidRPr="009A1D13">
        <w:rPr>
          <w:rFonts w:ascii="Times New Roman" w:hAnsi="Times New Roman" w:cs="Times New Roman"/>
          <w:lang w:val="en-GB"/>
        </w:rPr>
        <w:t>may</w:t>
      </w:r>
      <w:r w:rsidR="004D1775" w:rsidRPr="009A1D13">
        <w:rPr>
          <w:rFonts w:ascii="Times New Roman" w:hAnsi="Times New Roman" w:cs="Times New Roman"/>
          <w:lang w:val="en-GB"/>
        </w:rPr>
        <w:t xml:space="preserve"> be considered</w:t>
      </w:r>
      <w:r w:rsidR="0089694C" w:rsidRPr="009A1D13">
        <w:rPr>
          <w:rFonts w:ascii="Times New Roman" w:hAnsi="Times New Roman" w:cs="Times New Roman"/>
          <w:lang w:val="en-GB"/>
        </w:rPr>
        <w:t xml:space="preserve"> </w:t>
      </w:r>
      <w:r w:rsidR="008410D1" w:rsidRPr="009A1D13">
        <w:rPr>
          <w:rFonts w:ascii="Times New Roman" w:hAnsi="Times New Roman" w:cs="Times New Roman"/>
          <w:lang w:val="en-GB"/>
        </w:rPr>
        <w:t>an</w:t>
      </w:r>
      <w:r w:rsidR="0089694C" w:rsidRPr="009A1D13">
        <w:rPr>
          <w:rFonts w:ascii="Times New Roman" w:hAnsi="Times New Roman" w:cs="Times New Roman"/>
          <w:lang w:val="en-GB"/>
        </w:rPr>
        <w:t xml:space="preserve"> ideal career</w:t>
      </w:r>
      <w:r w:rsidR="009B386E" w:rsidRPr="009A1D13">
        <w:rPr>
          <w:rFonts w:ascii="Times New Roman" w:hAnsi="Times New Roman" w:cs="Times New Roman"/>
          <w:lang w:val="en-GB"/>
        </w:rPr>
        <w:t xml:space="preserve"> (</w:t>
      </w:r>
      <w:r w:rsidR="00A92E25" w:rsidRPr="009A1D13">
        <w:rPr>
          <w:rFonts w:ascii="Times New Roman" w:hAnsi="Times New Roman" w:cs="Times New Roman"/>
          <w:lang w:val="en-GB"/>
        </w:rPr>
        <w:t>in part, perhaps, because it is so well paid</w:t>
      </w:r>
      <w:r w:rsidR="009B386E" w:rsidRPr="009A1D13">
        <w:rPr>
          <w:rFonts w:ascii="Times New Roman" w:hAnsi="Times New Roman" w:cs="Times New Roman"/>
          <w:lang w:val="en-GB"/>
        </w:rPr>
        <w:t>)</w:t>
      </w:r>
      <w:r w:rsidR="0089694C" w:rsidRPr="009A1D13">
        <w:rPr>
          <w:rFonts w:ascii="Times New Roman" w:hAnsi="Times New Roman" w:cs="Times New Roman"/>
          <w:lang w:val="en-GB"/>
        </w:rPr>
        <w:t>.</w:t>
      </w:r>
      <w:r w:rsidRPr="009A1D13">
        <w:rPr>
          <w:rFonts w:ascii="Times New Roman" w:hAnsi="Times New Roman" w:cs="Times New Roman"/>
          <w:lang w:val="en-GB"/>
        </w:rPr>
        <w:t xml:space="preserve"> </w:t>
      </w:r>
      <w:r w:rsidR="00246F51" w:rsidRPr="009A1D13">
        <w:rPr>
          <w:rFonts w:ascii="Times New Roman" w:hAnsi="Times New Roman" w:cs="Times New Roman"/>
          <w:lang w:val="en-GB"/>
        </w:rPr>
        <w:t xml:space="preserve"> </w:t>
      </w:r>
    </w:p>
    <w:p w14:paraId="22754717" w14:textId="77777777" w:rsidR="00152E63" w:rsidRPr="009A1D13" w:rsidRDefault="00152E63" w:rsidP="004649A1">
      <w:pPr>
        <w:spacing w:line="360" w:lineRule="auto"/>
        <w:jc w:val="both"/>
        <w:rPr>
          <w:rFonts w:ascii="Times New Roman" w:hAnsi="Times New Roman" w:cs="Times New Roman"/>
          <w:lang w:val="en-GB"/>
        </w:rPr>
      </w:pPr>
    </w:p>
    <w:p w14:paraId="0834FE06"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Finally, Asian cultures dictate respect for older members of the community and it is expected that the young will support the older members of their family, this is not so apparent in the West.</w:t>
      </w:r>
      <w:r w:rsidR="00246F51" w:rsidRPr="009A1D13">
        <w:rPr>
          <w:rFonts w:ascii="Times New Roman" w:hAnsi="Times New Roman" w:cs="Times New Roman"/>
          <w:lang w:val="en-GB"/>
        </w:rPr>
        <w:t xml:space="preserve">  </w:t>
      </w:r>
    </w:p>
    <w:p w14:paraId="7401D649" w14:textId="77777777" w:rsidR="00246F51" w:rsidRPr="009A1D13" w:rsidRDefault="00246F51" w:rsidP="004649A1">
      <w:pPr>
        <w:spacing w:line="360" w:lineRule="auto"/>
        <w:jc w:val="both"/>
        <w:rPr>
          <w:rFonts w:ascii="Times New Roman" w:hAnsi="Times New Roman" w:cs="Times New Roman"/>
          <w:lang w:val="en-GB"/>
        </w:rPr>
      </w:pPr>
    </w:p>
    <w:p w14:paraId="0586B1DF"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All of this is significant when considering the disposition of the parents who form part of my research. Before interviewing parents of children with autism in the UK and Taiwan, I wanted to find common ground between children with autism. However, collected data is so difficult, complex and messy to analyse. For example, the children’s ages are different. In the UK, the ages of the two children are about ten years old. In Taiwan, the ages are 3 and 7. Another difference, as mentioned previously on page </w:t>
      </w:r>
      <w:r w:rsidR="00620DED" w:rsidRPr="009A1D13">
        <w:rPr>
          <w:rFonts w:ascii="Times New Roman" w:hAnsi="Times New Roman" w:cs="Times New Roman"/>
          <w:lang w:val="en-GB"/>
        </w:rPr>
        <w:t>177 and 178</w:t>
      </w:r>
      <w:r w:rsidRPr="009A1D13">
        <w:rPr>
          <w:rFonts w:ascii="Times New Roman" w:hAnsi="Times New Roman" w:cs="Times New Roman"/>
          <w:lang w:val="en-GB"/>
        </w:rPr>
        <w:t xml:space="preserve">, is the many nouns used to express feelings and emotions in English and their subtle differences which are understood by the participants, whereas Mandarin has fewer words than English in the field of emotions and feelings. Cultural issues make </w:t>
      </w:r>
      <w:r w:rsidRPr="009A1D13">
        <w:rPr>
          <w:rFonts w:ascii="Times New Roman" w:hAnsi="Times New Roman" w:cs="Times New Roman"/>
          <w:lang w:val="en-GB"/>
        </w:rPr>
        <w:lastRenderedPageBreak/>
        <w:t>collected data hard to analyse and compare.</w:t>
      </w:r>
      <w:r w:rsidR="003E6A19" w:rsidRPr="009A1D13">
        <w:rPr>
          <w:rFonts w:ascii="Times New Roman" w:hAnsi="Times New Roman" w:cs="Times New Roman"/>
          <w:lang w:val="en-GB"/>
        </w:rPr>
        <w:t xml:space="preserve"> </w:t>
      </w:r>
      <w:r w:rsidRPr="009A1D13">
        <w:rPr>
          <w:rFonts w:ascii="Times New Roman" w:hAnsi="Times New Roman" w:cs="Times New Roman"/>
          <w:lang w:val="en-GB"/>
        </w:rPr>
        <w:t>Armstrong (1999, p.63) points out that, ‘cultures do not all share common values and concerns and, to make things even more complicated, different communities within the same country may themselves hold values which are fundamentally opposed’. Armstrong also points out that it is difficult, but necessary to step outside of our own cultural belief system when making ‘cross-cultural enquiry’. Further, Armstrong</w:t>
      </w:r>
      <w:r w:rsidR="0034754B" w:rsidRPr="009A1D13">
        <w:rPr>
          <w:rFonts w:ascii="Times New Roman" w:hAnsi="Times New Roman" w:cs="Times New Roman"/>
          <w:lang w:val="en-GB"/>
        </w:rPr>
        <w:t xml:space="preserve"> (1999)</w:t>
      </w:r>
      <w:r w:rsidRPr="009A1D13">
        <w:rPr>
          <w:rFonts w:ascii="Times New Roman" w:hAnsi="Times New Roman" w:cs="Times New Roman"/>
          <w:lang w:val="en-GB"/>
        </w:rPr>
        <w:t xml:space="preserve"> and Timimi et al. (2011) have the same idea that the model of disability may be </w:t>
      </w:r>
      <w:r w:rsidR="00DA7BD5" w:rsidRPr="009A1D13">
        <w:rPr>
          <w:rFonts w:ascii="Times New Roman" w:hAnsi="Times New Roman" w:cs="Times New Roman"/>
          <w:lang w:val="en-GB"/>
        </w:rPr>
        <w:t>shap</w:t>
      </w:r>
      <w:r w:rsidRPr="009A1D13">
        <w:rPr>
          <w:rFonts w:ascii="Times New Roman" w:hAnsi="Times New Roman" w:cs="Times New Roman"/>
          <w:lang w:val="en-GB"/>
        </w:rPr>
        <w:t>ed by our social, economic, or cultural norm rather than an individual’s d</w:t>
      </w:r>
      <w:r w:rsidR="00DA7BD5" w:rsidRPr="009A1D13">
        <w:rPr>
          <w:rFonts w:ascii="Times New Roman" w:hAnsi="Times New Roman" w:cs="Times New Roman"/>
          <w:lang w:val="en-GB"/>
        </w:rPr>
        <w:t>ifficultie</w:t>
      </w:r>
      <w:r w:rsidRPr="009A1D13">
        <w:rPr>
          <w:rFonts w:ascii="Times New Roman" w:hAnsi="Times New Roman" w:cs="Times New Roman"/>
          <w:lang w:val="en-GB"/>
        </w:rPr>
        <w:t>s. ‘The right to an adequate quality of life should be a basic human right. This is an issue for the so-called “advanced” countries where many people do not have this right, as well as in poorer parts of the world’ (Armstrong, 1999, p.86).</w:t>
      </w:r>
    </w:p>
    <w:p w14:paraId="1B627B86" w14:textId="77777777" w:rsidR="00033B7F" w:rsidRPr="009A1D13" w:rsidRDefault="00033B7F" w:rsidP="004649A1">
      <w:pPr>
        <w:spacing w:line="360" w:lineRule="auto"/>
        <w:jc w:val="both"/>
        <w:rPr>
          <w:rFonts w:ascii="Times New Roman" w:hAnsi="Times New Roman" w:cs="Times New Roman"/>
          <w:lang w:val="en-GB"/>
        </w:rPr>
      </w:pPr>
    </w:p>
    <w:p w14:paraId="2C299068"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Apart from the above, since arriving in the UK to study in Sheffield, I have encountered a considerable amount of non-physical abuse, insults, frightening behaviour and often just been ignored. Some of my friends from overseas have been physically attacked, having eggs thrown at them, even on the university campus. This racist bullying and marginalisation </w:t>
      </w:r>
      <w:r w:rsidR="003F3CFB" w:rsidRPr="009A1D13">
        <w:rPr>
          <w:rFonts w:ascii="Times New Roman" w:hAnsi="Times New Roman" w:cs="Times New Roman"/>
          <w:lang w:val="en-GB"/>
        </w:rPr>
        <w:t>induces</w:t>
      </w:r>
      <w:r w:rsidRPr="009A1D13">
        <w:rPr>
          <w:rFonts w:ascii="Times New Roman" w:hAnsi="Times New Roman" w:cs="Times New Roman"/>
          <w:lang w:val="en-GB"/>
        </w:rPr>
        <w:t xml:space="preserve"> me to ponder the plight of the person with </w:t>
      </w:r>
      <w:r w:rsidR="000A4F29" w:rsidRPr="009A1D13">
        <w:rPr>
          <w:rFonts w:ascii="Times New Roman" w:hAnsi="Times New Roman" w:cs="Times New Roman"/>
          <w:lang w:val="en-GB"/>
        </w:rPr>
        <w:t>autism</w:t>
      </w:r>
      <w:r w:rsidRPr="009A1D13">
        <w:rPr>
          <w:rFonts w:ascii="Times New Roman" w:hAnsi="Times New Roman" w:cs="Times New Roman"/>
          <w:lang w:val="en-GB"/>
        </w:rPr>
        <w:t xml:space="preserve"> and others with special needs. Being part of a minority does not mean that our status or abilities are any lower than the majority. We are told ‘When in Rome, do as the Romans do’ yet it s</w:t>
      </w:r>
      <w:r w:rsidR="003F3CFB" w:rsidRPr="009A1D13">
        <w:rPr>
          <w:rFonts w:ascii="Times New Roman" w:hAnsi="Times New Roman" w:cs="Times New Roman"/>
          <w:lang w:val="en-GB"/>
        </w:rPr>
        <w:t>eems, we are always placed somewhere below</w:t>
      </w:r>
      <w:r w:rsidRPr="009A1D13">
        <w:rPr>
          <w:rFonts w:ascii="Times New Roman" w:hAnsi="Times New Roman" w:cs="Times New Roman"/>
          <w:lang w:val="en-GB"/>
        </w:rPr>
        <w:t xml:space="preserve"> the Romans!  </w:t>
      </w:r>
    </w:p>
    <w:p w14:paraId="5195BF9F" w14:textId="77777777" w:rsidR="00033B7F" w:rsidRPr="009A1D13" w:rsidRDefault="00033B7F" w:rsidP="004649A1">
      <w:pPr>
        <w:spacing w:line="360" w:lineRule="auto"/>
        <w:jc w:val="both"/>
        <w:rPr>
          <w:rFonts w:ascii="Times New Roman" w:hAnsi="Times New Roman" w:cs="Times New Roman"/>
          <w:lang w:val="en-GB"/>
        </w:rPr>
      </w:pPr>
    </w:p>
    <w:p w14:paraId="78E5086E"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Individuals in Confucius-influenced societies are familiar with two proverbs; ‘the principle of teaching without prejudicial discrimination</w:t>
      </w:r>
      <w:r w:rsidR="0089694C" w:rsidRPr="009A1D13">
        <w:rPr>
          <w:rFonts w:ascii="Times New Roman" w:hAnsi="Times New Roman" w:cs="Times New Roman"/>
          <w:lang w:val="en-GB"/>
        </w:rPr>
        <w:t>’ (</w:t>
      </w:r>
      <w:r w:rsidRPr="009A1D13">
        <w:rPr>
          <w:rFonts w:ascii="Times New Roman" w:hAnsi="Times New Roman" w:cs="Times New Roman"/>
          <w:lang w:val="en-GB"/>
        </w:rPr>
        <w:t>有教無類</w:t>
      </w:r>
      <w:r w:rsidRPr="009A1D13">
        <w:rPr>
          <w:rFonts w:ascii="Times New Roman" w:hAnsi="Times New Roman" w:cs="Times New Roman"/>
          <w:lang w:val="en-GB"/>
        </w:rPr>
        <w:t>) and ‘the principle of adaptation to individual differences in learning environments</w:t>
      </w:r>
      <w:r w:rsidR="0089694C" w:rsidRPr="009A1D13">
        <w:rPr>
          <w:rFonts w:ascii="Times New Roman" w:hAnsi="Times New Roman" w:cs="Times New Roman"/>
          <w:lang w:val="en-GB"/>
        </w:rPr>
        <w:t xml:space="preserve">’ </w:t>
      </w:r>
      <w:r w:rsidRPr="009A1D13">
        <w:rPr>
          <w:rFonts w:ascii="Times New Roman" w:hAnsi="Times New Roman" w:cs="Times New Roman"/>
          <w:lang w:val="en-GB"/>
        </w:rPr>
        <w:t>(</w:t>
      </w:r>
      <w:r w:rsidRPr="009A1D13">
        <w:rPr>
          <w:rFonts w:ascii="Times New Roman" w:hAnsi="Times New Roman" w:cs="Times New Roman"/>
          <w:lang w:val="en-GB"/>
        </w:rPr>
        <w:t>因材施教</w:t>
      </w:r>
      <w:r w:rsidRPr="009A1D13">
        <w:rPr>
          <w:rFonts w:ascii="Times New Roman" w:hAnsi="Times New Roman" w:cs="Times New Roman"/>
          <w:lang w:val="en-GB"/>
        </w:rPr>
        <w:t>). According to these principles, no student is un-teachable. A teacher needs to find every student</w:t>
      </w:r>
      <w:r w:rsidR="00901AAE" w:rsidRPr="009A1D13">
        <w:rPr>
          <w:rFonts w:ascii="Times New Roman" w:hAnsi="Times New Roman" w:cs="Times New Roman"/>
          <w:lang w:val="en-GB"/>
        </w:rPr>
        <w:t>’</w:t>
      </w:r>
      <w:r w:rsidRPr="009A1D13">
        <w:rPr>
          <w:rFonts w:ascii="Times New Roman" w:hAnsi="Times New Roman" w:cs="Times New Roman"/>
          <w:lang w:val="en-GB"/>
        </w:rPr>
        <w:t xml:space="preserve">s </w:t>
      </w:r>
      <w:r w:rsidR="00EF3F4B" w:rsidRPr="009A1D13">
        <w:rPr>
          <w:rFonts w:ascii="Times New Roman" w:hAnsi="Times New Roman" w:cs="Times New Roman"/>
          <w:lang w:val="en-GB"/>
        </w:rPr>
        <w:lastRenderedPageBreak/>
        <w:t>temperament</w:t>
      </w:r>
      <w:r w:rsidRPr="009A1D13">
        <w:rPr>
          <w:rFonts w:ascii="Times New Roman" w:hAnsi="Times New Roman" w:cs="Times New Roman"/>
          <w:lang w:val="en-GB"/>
        </w:rPr>
        <w:t>s</w:t>
      </w:r>
      <w:r w:rsidR="00DC2514" w:rsidRPr="009A1D13">
        <w:rPr>
          <w:rFonts w:ascii="Times New Roman" w:hAnsi="Times New Roman" w:cs="Times New Roman"/>
          <w:lang w:val="en-GB"/>
        </w:rPr>
        <w:t xml:space="preserve"> </w:t>
      </w:r>
      <w:r w:rsidR="00710B57" w:rsidRPr="009A1D13">
        <w:rPr>
          <w:rFonts w:ascii="Times New Roman" w:hAnsi="Times New Roman" w:cs="Times New Roman"/>
          <w:lang w:val="en-GB"/>
        </w:rPr>
        <w:t>and</w:t>
      </w:r>
      <w:r w:rsidR="00DC2514" w:rsidRPr="009A1D13">
        <w:rPr>
          <w:rFonts w:ascii="Times New Roman" w:hAnsi="Times New Roman" w:cs="Times New Roman"/>
          <w:lang w:val="en-GB"/>
        </w:rPr>
        <w:t xml:space="preserve"> </w:t>
      </w:r>
      <w:r w:rsidR="00D91C97" w:rsidRPr="009A1D13">
        <w:rPr>
          <w:rFonts w:ascii="Times New Roman" w:hAnsi="Times New Roman" w:cs="Times New Roman"/>
          <w:lang w:val="en-GB"/>
        </w:rPr>
        <w:t>idiosyncrasies</w:t>
      </w:r>
      <w:r w:rsidRPr="009A1D13">
        <w:rPr>
          <w:rFonts w:ascii="Times New Roman" w:hAnsi="Times New Roman" w:cs="Times New Roman"/>
          <w:lang w:val="en-GB"/>
        </w:rPr>
        <w:t xml:space="preserve"> to tailor an individual</w:t>
      </w:r>
      <w:r w:rsidR="00901AAE" w:rsidRPr="009A1D13">
        <w:rPr>
          <w:rFonts w:ascii="Times New Roman" w:hAnsi="Times New Roman" w:cs="Times New Roman"/>
          <w:lang w:val="en-GB"/>
        </w:rPr>
        <w:t>’</w:t>
      </w:r>
      <w:r w:rsidRPr="009A1D13">
        <w:rPr>
          <w:rFonts w:ascii="Times New Roman" w:hAnsi="Times New Roman" w:cs="Times New Roman"/>
          <w:lang w:val="en-GB"/>
        </w:rPr>
        <w:t>s instruction to meet their learning needs. A label is the least solution for addressing a student’s needs. Conversely, acceptance is the best solution to improve a student’s learning.</w:t>
      </w:r>
    </w:p>
    <w:p w14:paraId="058163B8" w14:textId="77777777" w:rsidR="00246F51" w:rsidRPr="009A1D13" w:rsidRDefault="00246F51" w:rsidP="004649A1">
      <w:pPr>
        <w:spacing w:line="360" w:lineRule="auto"/>
        <w:jc w:val="both"/>
        <w:rPr>
          <w:rFonts w:ascii="Times New Roman" w:hAnsi="Times New Roman" w:cs="Times New Roman"/>
          <w:lang w:val="en-GB"/>
        </w:rPr>
      </w:pPr>
    </w:p>
    <w:p w14:paraId="4FDB31C8"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Cultural issues seem to affect my research significantly, presenting a huge challenge when it comes to analysis. ‘The type of education and care we offer young children will inevitably reflect the values and beliefs that are held by society and reflected by the government of the</w:t>
      </w:r>
      <w:r w:rsidR="003F3CFB" w:rsidRPr="009A1D13">
        <w:rPr>
          <w:rFonts w:ascii="Times New Roman" w:hAnsi="Times New Roman" w:cs="Times New Roman"/>
          <w:lang w:val="en-GB"/>
        </w:rPr>
        <w:t xml:space="preserve"> day’ (Dowling, 2000, p.xiii). C</w:t>
      </w:r>
      <w:r w:rsidRPr="009A1D13">
        <w:rPr>
          <w:rFonts w:ascii="Times New Roman" w:hAnsi="Times New Roman" w:cs="Times New Roman"/>
          <w:lang w:val="en-GB"/>
        </w:rPr>
        <w:t>ulture plays a very important role in our daily life. It unconsciously shapes our values, sets up standards, helps to classify things into many groups, and makes quick decisions and judgments. People in diverse cultures see the same thing differently, and react to it in diverse ways. Based on this, is autism a universally agreed disorder or is it more a classification defined by high social-economic class, white psychologists in America?</w:t>
      </w:r>
    </w:p>
    <w:p w14:paraId="27119861" w14:textId="77777777" w:rsidR="00246F51" w:rsidRPr="009A1D13" w:rsidRDefault="00246F51" w:rsidP="004649A1">
      <w:pPr>
        <w:spacing w:line="360" w:lineRule="auto"/>
        <w:jc w:val="both"/>
        <w:rPr>
          <w:rFonts w:ascii="Times New Roman" w:hAnsi="Times New Roman" w:cs="Times New Roman"/>
          <w:lang w:val="en-GB"/>
        </w:rPr>
      </w:pPr>
    </w:p>
    <w:p w14:paraId="690F8918"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Many individuals with autism said that autism does not define who an individual with </w:t>
      </w:r>
      <w:r w:rsidR="00DC2514" w:rsidRPr="009A1D13">
        <w:rPr>
          <w:rFonts w:ascii="Times New Roman" w:hAnsi="Times New Roman" w:cs="Times New Roman"/>
          <w:lang w:val="en-GB"/>
        </w:rPr>
        <w:t xml:space="preserve">autism is. He </w:t>
      </w:r>
      <w:r w:rsidR="00B04E14" w:rsidRPr="009A1D13">
        <w:rPr>
          <w:rFonts w:ascii="Times New Roman" w:hAnsi="Times New Roman" w:cs="Times New Roman"/>
          <w:lang w:val="en-GB"/>
        </w:rPr>
        <w:t>or</w:t>
      </w:r>
      <w:r w:rsidR="00DC2514" w:rsidRPr="009A1D13">
        <w:rPr>
          <w:rFonts w:ascii="Times New Roman" w:hAnsi="Times New Roman" w:cs="Times New Roman"/>
          <w:lang w:val="en-GB"/>
        </w:rPr>
        <w:t xml:space="preserve"> </w:t>
      </w:r>
      <w:r w:rsidRPr="009A1D13">
        <w:rPr>
          <w:rFonts w:ascii="Times New Roman" w:hAnsi="Times New Roman" w:cs="Times New Roman"/>
          <w:lang w:val="en-GB"/>
        </w:rPr>
        <w:t xml:space="preserve">she might have autism, but they like or enjoy things as other typical-development people do. They like or enjoy these things not because they are autistic, but because they are themselves. Just because they have autism and it is currently a part of them, it does not define them as a person. </w:t>
      </w:r>
      <w:r w:rsidR="0042245C" w:rsidRPr="009A1D13">
        <w:rPr>
          <w:rFonts w:ascii="Times New Roman" w:hAnsi="Times New Roman" w:cs="Times New Roman"/>
          <w:lang w:val="en-GB"/>
        </w:rPr>
        <w:t>For them, a</w:t>
      </w:r>
      <w:r w:rsidRPr="009A1D13">
        <w:rPr>
          <w:rFonts w:ascii="Times New Roman" w:hAnsi="Times New Roman" w:cs="Times New Roman"/>
          <w:lang w:val="en-GB"/>
        </w:rPr>
        <w:t xml:space="preserve">utism </w:t>
      </w:r>
      <w:r w:rsidR="00655232" w:rsidRPr="009A1D13">
        <w:rPr>
          <w:rFonts w:ascii="Times New Roman" w:hAnsi="Times New Roman" w:cs="Times New Roman" w:hint="eastAsia"/>
          <w:lang w:val="en-GB"/>
        </w:rPr>
        <w:t xml:space="preserve">is merely </w:t>
      </w:r>
      <w:r w:rsidR="00B04E14" w:rsidRPr="009A1D13">
        <w:rPr>
          <w:rFonts w:ascii="Times New Roman" w:hAnsi="Times New Roman" w:cs="Times New Roman" w:hint="eastAsia"/>
          <w:lang w:val="en-GB"/>
        </w:rPr>
        <w:t>considered as</w:t>
      </w:r>
      <w:r w:rsidRPr="009A1D13">
        <w:rPr>
          <w:rFonts w:ascii="Times New Roman" w:hAnsi="Times New Roman" w:cs="Times New Roman"/>
          <w:lang w:val="en-GB"/>
        </w:rPr>
        <w:t xml:space="preserve"> a collection of </w:t>
      </w:r>
      <w:r w:rsidR="00EF3F4B" w:rsidRPr="009A1D13">
        <w:rPr>
          <w:rFonts w:ascii="Times New Roman" w:hAnsi="Times New Roman" w:cs="Times New Roman"/>
          <w:lang w:val="en-GB"/>
        </w:rPr>
        <w:t>behaviour</w:t>
      </w:r>
      <w:r w:rsidRPr="009A1D13">
        <w:rPr>
          <w:rFonts w:ascii="Times New Roman" w:hAnsi="Times New Roman" w:cs="Times New Roman"/>
          <w:lang w:val="en-GB"/>
        </w:rPr>
        <w:t>s.</w:t>
      </w:r>
    </w:p>
    <w:p w14:paraId="140B3EFB" w14:textId="77777777" w:rsidR="00033B7F" w:rsidRPr="009A1D13" w:rsidRDefault="00033B7F" w:rsidP="004649A1">
      <w:pPr>
        <w:spacing w:line="360" w:lineRule="auto"/>
        <w:jc w:val="both"/>
        <w:rPr>
          <w:rFonts w:ascii="Times New Roman" w:hAnsi="Times New Roman" w:cs="Times New Roman"/>
          <w:lang w:val="en-GB"/>
        </w:rPr>
      </w:pPr>
    </w:p>
    <w:p w14:paraId="0E7BCDD2" w14:textId="77777777" w:rsidR="00246F51"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this study, except for Balaravi’s mother, Paavai, who is from India, the parents all believe that the public has an awareness of autism, and that individuals with autism are accepted more now than before.</w:t>
      </w:r>
    </w:p>
    <w:p w14:paraId="3E93B254" w14:textId="77777777" w:rsidR="00033B7F" w:rsidRPr="009A1D13" w:rsidRDefault="00033B7F" w:rsidP="004649A1">
      <w:pPr>
        <w:spacing w:line="360" w:lineRule="auto"/>
        <w:jc w:val="both"/>
        <w:rPr>
          <w:rFonts w:ascii="Times New Roman" w:hAnsi="Times New Roman" w:cs="Times New Roman"/>
          <w:lang w:val="en-GB"/>
        </w:rPr>
      </w:pPr>
    </w:p>
    <w:p w14:paraId="432D0D78" w14:textId="77777777" w:rsidR="00544098" w:rsidRPr="009A1D13" w:rsidRDefault="00033B7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In human society, human beings develop a set of categories (norms) to run their society easily. The ‘norms provide the background for the immediate detection of anomalies’ (Kahneman, 2011, p.74). Blame and justice are based on the norms, and associate like twins. Human beings tend to find someone, some organisations, or some objects to blame when bad things happen because they want to seek</w:t>
      </w:r>
      <w:r w:rsidR="00B82806" w:rsidRPr="009A1D13">
        <w:rPr>
          <w:rFonts w:ascii="Times New Roman" w:hAnsi="Times New Roman" w:cs="Times New Roman"/>
          <w:lang w:val="en-GB"/>
        </w:rPr>
        <w:t xml:space="preserve"> justice. For example, when someone</w:t>
      </w:r>
      <w:r w:rsidRPr="009A1D13">
        <w:rPr>
          <w:rFonts w:ascii="Times New Roman" w:hAnsi="Times New Roman" w:cs="Times New Roman"/>
          <w:lang w:val="en-GB"/>
        </w:rPr>
        <w:t xml:space="preserve"> falls to the ground, </w:t>
      </w:r>
      <w:r w:rsidR="00B82806" w:rsidRPr="009A1D13">
        <w:rPr>
          <w:rFonts w:ascii="Times New Roman" w:hAnsi="Times New Roman" w:cs="Times New Roman"/>
          <w:lang w:val="en-GB"/>
        </w:rPr>
        <w:t>his/her</w:t>
      </w:r>
      <w:r w:rsidRPr="009A1D13">
        <w:rPr>
          <w:rFonts w:ascii="Times New Roman" w:hAnsi="Times New Roman" w:cs="Times New Roman"/>
          <w:lang w:val="en-GB"/>
        </w:rPr>
        <w:t xml:space="preserve"> first reaction usually is to blame the bumpy road or bad weather, while </w:t>
      </w:r>
      <w:r w:rsidR="00B82806" w:rsidRPr="009A1D13">
        <w:rPr>
          <w:rFonts w:ascii="Times New Roman" w:hAnsi="Times New Roman" w:cs="Times New Roman"/>
          <w:lang w:val="en-GB"/>
        </w:rPr>
        <w:t xml:space="preserve">someone else </w:t>
      </w:r>
      <w:r w:rsidRPr="009A1D13">
        <w:rPr>
          <w:rFonts w:ascii="Times New Roman" w:hAnsi="Times New Roman" w:cs="Times New Roman"/>
          <w:lang w:val="en-GB"/>
        </w:rPr>
        <w:t xml:space="preserve">might blame </w:t>
      </w:r>
      <w:r w:rsidR="00B82806" w:rsidRPr="009A1D13">
        <w:rPr>
          <w:rFonts w:ascii="Times New Roman" w:hAnsi="Times New Roman" w:cs="Times New Roman"/>
          <w:lang w:val="en-GB"/>
        </w:rPr>
        <w:t xml:space="preserve">him/her for being </w:t>
      </w:r>
      <w:r w:rsidR="007647A3" w:rsidRPr="009A1D13">
        <w:rPr>
          <w:rFonts w:ascii="Times New Roman" w:hAnsi="Times New Roman" w:cs="Times New Roman"/>
          <w:lang w:val="en-GB"/>
        </w:rPr>
        <w:t>imprudent</w:t>
      </w:r>
      <w:r w:rsidRPr="009A1D13">
        <w:rPr>
          <w:rFonts w:ascii="Times New Roman" w:hAnsi="Times New Roman" w:cs="Times New Roman"/>
          <w:lang w:val="en-GB"/>
        </w:rPr>
        <w:t xml:space="preserve">. Other people might blame the bad city design and bad government. Very few will say that it is my fault and sorry to scare you. In the case of autism, initially the parents </w:t>
      </w:r>
      <w:r w:rsidR="00B82806" w:rsidRPr="009A1D13">
        <w:rPr>
          <w:rFonts w:ascii="Times New Roman" w:hAnsi="Times New Roman" w:cs="Times New Roman"/>
          <w:lang w:val="en-GB"/>
        </w:rPr>
        <w:t>are</w:t>
      </w:r>
      <w:r w:rsidRPr="009A1D13">
        <w:rPr>
          <w:rFonts w:ascii="Times New Roman" w:hAnsi="Times New Roman" w:cs="Times New Roman"/>
          <w:lang w:val="en-GB"/>
        </w:rPr>
        <w:t xml:space="preserve"> blamed. The biological and neurological factors </w:t>
      </w:r>
      <w:r w:rsidR="00B82806" w:rsidRPr="009A1D13">
        <w:rPr>
          <w:rFonts w:ascii="Times New Roman" w:hAnsi="Times New Roman" w:cs="Times New Roman"/>
          <w:lang w:val="en-GB"/>
        </w:rPr>
        <w:t>are</w:t>
      </w:r>
      <w:r w:rsidRPr="009A1D13">
        <w:rPr>
          <w:rFonts w:ascii="Times New Roman" w:hAnsi="Times New Roman" w:cs="Times New Roman"/>
          <w:lang w:val="en-GB"/>
        </w:rPr>
        <w:t xml:space="preserve"> blamed later. Why do we not think of an individual with autism as a person with different </w:t>
      </w:r>
      <w:r w:rsidR="00EF3F4B" w:rsidRPr="009A1D13">
        <w:rPr>
          <w:rFonts w:ascii="Times New Roman" w:hAnsi="Times New Roman" w:cs="Times New Roman"/>
          <w:lang w:val="en-GB"/>
        </w:rPr>
        <w:t>behaviour</w:t>
      </w:r>
      <w:r w:rsidRPr="009A1D13">
        <w:rPr>
          <w:rFonts w:ascii="Times New Roman" w:hAnsi="Times New Roman" w:cs="Times New Roman"/>
          <w:lang w:val="en-GB"/>
        </w:rPr>
        <w:t xml:space="preserve"> from us and appreciate their differences rather than put a label on them and marginalise them? When people are considered disabled, they become a burden for us because we have a low opinion of them and low expectations for them</w:t>
      </w:r>
      <w:r w:rsidR="00384F09" w:rsidRPr="009A1D13">
        <w:rPr>
          <w:rFonts w:ascii="Times New Roman" w:hAnsi="Times New Roman" w:cs="Times New Roman"/>
          <w:lang w:val="en-GB"/>
        </w:rPr>
        <w:t xml:space="preserve"> (Derbyshire, 2013)</w:t>
      </w:r>
      <w:r w:rsidRPr="009A1D13">
        <w:rPr>
          <w:rFonts w:ascii="Times New Roman" w:hAnsi="Times New Roman" w:cs="Times New Roman"/>
          <w:lang w:val="en-GB"/>
        </w:rPr>
        <w:t>. Since our culture affects us unconsciously and tremendously in an immersive way, we should consider seriously how our culture views an individual with autism. Outsiders normally hint at the parents’ mistake for having a child with special needs. Parents of a child with special needs suffer huge pressures, such as financial, relationship, societal, child-rearing, and so on. From my viewpoint, parents are not the ones to be blamed, because a relationship is built on both or multiple sides. Society and community should take responsibility as well.</w:t>
      </w:r>
    </w:p>
    <w:p w14:paraId="326A7CFA" w14:textId="77777777" w:rsidR="00033B7F" w:rsidRPr="009A1D13" w:rsidRDefault="00033B7F" w:rsidP="004649A1">
      <w:pPr>
        <w:spacing w:line="360" w:lineRule="auto"/>
        <w:jc w:val="both"/>
        <w:rPr>
          <w:rFonts w:ascii="Times New Roman" w:hAnsi="Times New Roman" w:cs="Times New Roman"/>
          <w:lang w:val="en-GB"/>
        </w:rPr>
      </w:pPr>
    </w:p>
    <w:p w14:paraId="3A494821" w14:textId="77777777" w:rsidR="00246F51" w:rsidRPr="009A1D13" w:rsidRDefault="00246F51" w:rsidP="004649A1">
      <w:pPr>
        <w:spacing w:line="360" w:lineRule="auto"/>
        <w:rPr>
          <w:rFonts w:ascii="Times New Roman" w:hAnsi="Times New Roman" w:cs="Times New Roman"/>
          <w:b/>
          <w:sz w:val="32"/>
          <w:szCs w:val="32"/>
          <w:lang w:val="en-GB"/>
        </w:rPr>
      </w:pPr>
      <w:r w:rsidRPr="009A1D13">
        <w:rPr>
          <w:rFonts w:ascii="Times New Roman" w:hAnsi="Times New Roman" w:cs="Times New Roman"/>
          <w:b/>
          <w:lang w:val="en-GB"/>
        </w:rPr>
        <w:t>Societal pressure</w:t>
      </w:r>
    </w:p>
    <w:p w14:paraId="2860F481" w14:textId="77777777" w:rsidR="00246F51" w:rsidRPr="009A1D13" w:rsidRDefault="0081591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Thierry and Watkins (2006) filmed ‘Autism Every Day’ to present the stress of parents of children with autism in the society. In this film, the parents mention that other parents </w:t>
      </w:r>
      <w:r w:rsidRPr="009A1D13">
        <w:rPr>
          <w:rFonts w:ascii="Times New Roman" w:hAnsi="Times New Roman" w:cs="Times New Roman"/>
          <w:szCs w:val="24"/>
          <w:lang w:val="en-GB"/>
        </w:rPr>
        <w:lastRenderedPageBreak/>
        <w:t>are intolerant of their children’s behaviour, often critici</w:t>
      </w:r>
      <w:r w:rsidR="00710B57" w:rsidRPr="009A1D13">
        <w:rPr>
          <w:rFonts w:ascii="Times New Roman" w:hAnsi="Times New Roman" w:cs="Times New Roman"/>
          <w:szCs w:val="24"/>
          <w:lang w:val="en-GB"/>
        </w:rPr>
        <w:t>s</w:t>
      </w:r>
      <w:r w:rsidRPr="009A1D13">
        <w:rPr>
          <w:rFonts w:ascii="Times New Roman" w:hAnsi="Times New Roman" w:cs="Times New Roman"/>
          <w:szCs w:val="24"/>
          <w:lang w:val="en-GB"/>
        </w:rPr>
        <w:t xml:space="preserve">e and judge them </w:t>
      </w:r>
      <w:r w:rsidR="003F3CFB" w:rsidRPr="009A1D13">
        <w:rPr>
          <w:rFonts w:ascii="Times New Roman" w:hAnsi="Times New Roman" w:cs="Times New Roman"/>
          <w:szCs w:val="24"/>
          <w:lang w:val="en-GB"/>
        </w:rPr>
        <w:t xml:space="preserve">as </w:t>
      </w:r>
      <w:r w:rsidRPr="009A1D13">
        <w:rPr>
          <w:rFonts w:ascii="Times New Roman" w:hAnsi="Times New Roman" w:cs="Times New Roman"/>
          <w:szCs w:val="24"/>
          <w:lang w:val="en-GB"/>
        </w:rPr>
        <w:t xml:space="preserve">not </w:t>
      </w:r>
      <w:r w:rsidR="00710B57" w:rsidRPr="009A1D13">
        <w:rPr>
          <w:rFonts w:ascii="Times New Roman" w:hAnsi="Times New Roman" w:cs="Times New Roman"/>
          <w:szCs w:val="24"/>
          <w:lang w:val="en-GB"/>
        </w:rPr>
        <w:t>controlling</w:t>
      </w:r>
      <w:r w:rsidRPr="009A1D13">
        <w:rPr>
          <w:rFonts w:ascii="Times New Roman" w:hAnsi="Times New Roman" w:cs="Times New Roman"/>
          <w:szCs w:val="24"/>
          <w:lang w:val="en-GB"/>
        </w:rPr>
        <w:t xml:space="preserve"> their children properly. All t</w:t>
      </w:r>
      <w:r w:rsidR="00680847" w:rsidRPr="009A1D13">
        <w:rPr>
          <w:rFonts w:ascii="Times New Roman" w:hAnsi="Times New Roman" w:cs="Times New Roman"/>
          <w:szCs w:val="24"/>
          <w:lang w:val="en-GB"/>
        </w:rPr>
        <w:t>he parents in this study al</w:t>
      </w:r>
      <w:r w:rsidRPr="009A1D13">
        <w:rPr>
          <w:rFonts w:ascii="Times New Roman" w:hAnsi="Times New Roman" w:cs="Times New Roman"/>
          <w:szCs w:val="24"/>
          <w:lang w:val="en-GB"/>
        </w:rPr>
        <w:t>so</w:t>
      </w:r>
      <w:r w:rsidR="00680847" w:rsidRPr="009A1D13">
        <w:rPr>
          <w:rFonts w:ascii="Times New Roman" w:hAnsi="Times New Roman" w:cs="Times New Roman"/>
          <w:szCs w:val="24"/>
          <w:lang w:val="en-GB"/>
        </w:rPr>
        <w:t xml:space="preserve"> told me that they feel pressure from their societies. For example, Balaravi’s parents are under pressure, because of the expectations in Indian culture, such as being diagnosed, having a poor academic performance, and </w:t>
      </w:r>
      <w:r w:rsidR="00601164" w:rsidRPr="009A1D13">
        <w:rPr>
          <w:rFonts w:ascii="Times New Roman" w:hAnsi="Times New Roman" w:cs="Times New Roman"/>
          <w:szCs w:val="24"/>
          <w:lang w:val="en-GB"/>
        </w:rPr>
        <w:t>unique</w:t>
      </w:r>
      <w:r w:rsidR="00680847" w:rsidRPr="009A1D13">
        <w:rPr>
          <w:rFonts w:ascii="Times New Roman" w:hAnsi="Times New Roman" w:cs="Times New Roman"/>
          <w:szCs w:val="24"/>
          <w:lang w:val="en-GB"/>
        </w:rPr>
        <w:t xml:space="preserve"> behaviour. Paavai (Balaravi’s mother) belongs to the upper hierarchy in India, even so, she still encounters hardship. Societal/cultural pressure has made Paavai’s family as a whole, ostraci</w:t>
      </w:r>
      <w:r w:rsidR="00710B57" w:rsidRPr="009A1D13">
        <w:rPr>
          <w:rFonts w:ascii="Times New Roman" w:hAnsi="Times New Roman" w:cs="Times New Roman"/>
          <w:szCs w:val="24"/>
          <w:lang w:val="en-GB"/>
        </w:rPr>
        <w:t>s</w:t>
      </w:r>
      <w:r w:rsidR="00680847" w:rsidRPr="009A1D13">
        <w:rPr>
          <w:rFonts w:ascii="Times New Roman" w:hAnsi="Times New Roman" w:cs="Times New Roman"/>
          <w:szCs w:val="24"/>
          <w:lang w:val="en-GB"/>
        </w:rPr>
        <w:t xml:space="preserve">e her and her child, because he is different and therefore </w:t>
      </w:r>
      <w:r w:rsidR="007647A3" w:rsidRPr="009A1D13">
        <w:rPr>
          <w:rFonts w:ascii="Times New Roman" w:hAnsi="Times New Roman" w:cs="Times New Roman"/>
          <w:szCs w:val="24"/>
          <w:lang w:val="en-GB"/>
        </w:rPr>
        <w:t>brings</w:t>
      </w:r>
      <w:r w:rsidR="00680847" w:rsidRPr="009A1D13">
        <w:rPr>
          <w:rFonts w:ascii="Times New Roman" w:hAnsi="Times New Roman" w:cs="Times New Roman"/>
          <w:szCs w:val="24"/>
          <w:lang w:val="en-GB"/>
        </w:rPr>
        <w:t xml:space="preserve"> them shame, or embarrassment. Harry’s parents cannot stand the pressure from other parents with special needs children, because they like to compare their child’s achievements and abilities with other children. Thomas and Han’s parents felt uncomfortable in the public gaze when their children were behaving </w:t>
      </w:r>
      <w:r w:rsidR="00B4522C" w:rsidRPr="009A1D13">
        <w:rPr>
          <w:rFonts w:ascii="Times New Roman" w:hAnsi="Times New Roman" w:cs="Times New Roman"/>
          <w:szCs w:val="24"/>
          <w:lang w:val="en-GB"/>
        </w:rPr>
        <w:t>different</w:t>
      </w:r>
      <w:r w:rsidR="00680847" w:rsidRPr="009A1D13">
        <w:rPr>
          <w:rFonts w:ascii="Times New Roman" w:hAnsi="Times New Roman" w:cs="Times New Roman"/>
          <w:szCs w:val="24"/>
          <w:lang w:val="en-GB"/>
        </w:rPr>
        <w:t>ly.</w:t>
      </w:r>
    </w:p>
    <w:p w14:paraId="2A90BC86" w14:textId="77777777" w:rsidR="00033B7F" w:rsidRPr="009A1D13" w:rsidRDefault="00033B7F" w:rsidP="004649A1">
      <w:pPr>
        <w:spacing w:line="360" w:lineRule="auto"/>
        <w:jc w:val="both"/>
        <w:rPr>
          <w:rFonts w:ascii="Times New Roman" w:hAnsi="Times New Roman" w:cs="Times New Roman"/>
          <w:szCs w:val="24"/>
          <w:lang w:val="en-GB"/>
        </w:rPr>
      </w:pPr>
    </w:p>
    <w:p w14:paraId="0D9D3B59" w14:textId="77777777" w:rsidR="00246F51" w:rsidRPr="009A1D13" w:rsidRDefault="00246F51" w:rsidP="004649A1">
      <w:pPr>
        <w:spacing w:line="360" w:lineRule="auto"/>
        <w:rPr>
          <w:rFonts w:ascii="Times New Roman" w:hAnsi="Times New Roman" w:cs="Times New Roman"/>
          <w:b/>
          <w:sz w:val="32"/>
          <w:szCs w:val="32"/>
          <w:lang w:val="en-GB"/>
        </w:rPr>
      </w:pPr>
      <w:r w:rsidRPr="009A1D13">
        <w:rPr>
          <w:rFonts w:ascii="Times New Roman" w:hAnsi="Times New Roman" w:cs="Times New Roman"/>
          <w:b/>
          <w:lang w:val="en-GB"/>
        </w:rPr>
        <w:t>Neighbour’s reaction</w:t>
      </w:r>
    </w:p>
    <w:p w14:paraId="63FA7090" w14:textId="77777777" w:rsidR="00BB6A5B" w:rsidRPr="009A1D13" w:rsidRDefault="0068084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Among all the participants, only Paavai told me about a neighbour’s reaction.</w:t>
      </w:r>
      <w:r w:rsidR="008000F4" w:rsidRPr="009A1D13">
        <w:rPr>
          <w:lang w:val="en-GB"/>
        </w:rPr>
        <w:t xml:space="preserve"> </w:t>
      </w:r>
      <w:r w:rsidR="008000F4" w:rsidRPr="009A1D13">
        <w:rPr>
          <w:rFonts w:ascii="Times New Roman" w:hAnsi="Times New Roman" w:cs="Times New Roman"/>
          <w:szCs w:val="24"/>
          <w:lang w:val="en-GB"/>
        </w:rPr>
        <w:t xml:space="preserve">Paavai told me that to avoid disturbing her </w:t>
      </w:r>
      <w:r w:rsidR="00710B57" w:rsidRPr="009A1D13">
        <w:rPr>
          <w:rFonts w:ascii="Times New Roman" w:hAnsi="Times New Roman" w:cs="Times New Roman"/>
          <w:szCs w:val="24"/>
          <w:lang w:val="en-GB"/>
        </w:rPr>
        <w:t>neighbours</w:t>
      </w:r>
      <w:r w:rsidR="008000F4" w:rsidRPr="009A1D13">
        <w:rPr>
          <w:rFonts w:ascii="Times New Roman" w:hAnsi="Times New Roman" w:cs="Times New Roman"/>
          <w:szCs w:val="24"/>
          <w:lang w:val="en-GB"/>
        </w:rPr>
        <w:t xml:space="preserve">, she had to sleep with Balaravi in their car for five months in ‘minus twenty degrees in Chicago’ when he was three year-old (PB 1.26). </w:t>
      </w:r>
      <w:r w:rsidR="00814A72" w:rsidRPr="009A1D13">
        <w:rPr>
          <w:rFonts w:ascii="Times New Roman" w:hAnsi="Times New Roman" w:cs="Times New Roman"/>
          <w:szCs w:val="24"/>
          <w:lang w:val="en-GB"/>
        </w:rPr>
        <w:t>At one point while the family was in USA, their</w:t>
      </w:r>
      <w:r w:rsidRPr="009A1D13">
        <w:rPr>
          <w:rFonts w:ascii="Times New Roman" w:hAnsi="Times New Roman" w:cs="Times New Roman"/>
          <w:szCs w:val="24"/>
          <w:lang w:val="en-GB"/>
        </w:rPr>
        <w:t xml:space="preserve"> neighbour called the police because they suspected that child abuse was happening in</w:t>
      </w:r>
      <w:r w:rsidR="008000F4"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the home. In the end, the police understood what had happened and suggested that she should see a doctor. She still felt being discriminated against and attempted to minimise the disturbance of her neighbours in </w:t>
      </w:r>
      <w:r w:rsidR="00814A72" w:rsidRPr="009A1D13">
        <w:rPr>
          <w:rFonts w:ascii="Times New Roman" w:hAnsi="Times New Roman" w:cs="Times New Roman"/>
          <w:szCs w:val="24"/>
          <w:lang w:val="en-GB"/>
        </w:rPr>
        <w:t xml:space="preserve">both </w:t>
      </w:r>
      <w:r w:rsidRPr="009A1D13">
        <w:rPr>
          <w:rFonts w:ascii="Times New Roman" w:hAnsi="Times New Roman" w:cs="Times New Roman"/>
          <w:szCs w:val="24"/>
          <w:lang w:val="en-GB"/>
        </w:rPr>
        <w:t xml:space="preserve">the </w:t>
      </w:r>
      <w:r w:rsidR="00620DED" w:rsidRPr="009A1D13">
        <w:rPr>
          <w:rFonts w:ascii="Times New Roman" w:hAnsi="Times New Roman" w:cs="Times New Roman"/>
          <w:szCs w:val="24"/>
          <w:lang w:val="en-GB"/>
        </w:rPr>
        <w:t>USA</w:t>
      </w:r>
      <w:r w:rsidRPr="009A1D13">
        <w:rPr>
          <w:rFonts w:ascii="Times New Roman" w:hAnsi="Times New Roman" w:cs="Times New Roman"/>
          <w:szCs w:val="24"/>
          <w:lang w:val="en-GB"/>
        </w:rPr>
        <w:t xml:space="preserve"> and the UK.</w:t>
      </w:r>
    </w:p>
    <w:p w14:paraId="19BD3D19" w14:textId="77777777" w:rsidR="004D671A" w:rsidRPr="009A1D13" w:rsidRDefault="004D671A" w:rsidP="004649A1">
      <w:pPr>
        <w:spacing w:line="360" w:lineRule="auto"/>
        <w:jc w:val="both"/>
        <w:rPr>
          <w:rFonts w:ascii="Times New Roman" w:hAnsi="Times New Roman" w:cs="Times New Roman"/>
          <w:szCs w:val="24"/>
          <w:lang w:val="en-GB"/>
        </w:rPr>
      </w:pPr>
    </w:p>
    <w:p w14:paraId="0BDDBA6F" w14:textId="77777777" w:rsidR="004D671A" w:rsidRPr="009A1D13" w:rsidRDefault="00814A72" w:rsidP="004D671A">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As discussed above, a number of variables affect non-verbal children with autism’s emotionality. The next chapter presents the main conclusions drawn from my study </w:t>
      </w:r>
      <w:r w:rsidRPr="009A1D13">
        <w:rPr>
          <w:rFonts w:ascii="Times New Roman" w:hAnsi="Times New Roman" w:cs="Times New Roman"/>
          <w:szCs w:val="24"/>
          <w:lang w:val="en-GB"/>
        </w:rPr>
        <w:lastRenderedPageBreak/>
        <w:t>including recommendations for further study.</w:t>
      </w:r>
      <w:bookmarkStart w:id="156" w:name="_Toc428976808"/>
    </w:p>
    <w:p w14:paraId="5445D956" w14:textId="77777777" w:rsidR="004D671A" w:rsidRPr="009A1D13" w:rsidRDefault="004D671A" w:rsidP="004D671A">
      <w:pPr>
        <w:spacing w:line="360" w:lineRule="auto"/>
        <w:jc w:val="both"/>
        <w:rPr>
          <w:rFonts w:ascii="Times New Roman" w:hAnsi="Times New Roman"/>
          <w:b/>
          <w:bCs/>
          <w:sz w:val="32"/>
          <w:szCs w:val="32"/>
          <w:lang w:val="en-GB"/>
        </w:rPr>
      </w:pPr>
    </w:p>
    <w:p w14:paraId="16AFAE1B" w14:textId="77777777" w:rsidR="00CB7984" w:rsidRPr="009A1D13" w:rsidRDefault="00957334" w:rsidP="00473CF1">
      <w:pPr>
        <w:pStyle w:val="Heading2"/>
        <w:rPr>
          <w:rFonts w:ascii="Times New Roman" w:hAnsi="Times New Roman"/>
          <w:sz w:val="28"/>
          <w:szCs w:val="28"/>
          <w:lang w:val="en-GB"/>
        </w:rPr>
      </w:pPr>
      <w:r w:rsidRPr="009A1D13">
        <w:rPr>
          <w:rFonts w:ascii="Times New Roman" w:hAnsi="Times New Roman"/>
          <w:sz w:val="28"/>
          <w:szCs w:val="28"/>
          <w:lang w:val="en-GB"/>
        </w:rPr>
        <w:t xml:space="preserve">6.3 </w:t>
      </w:r>
      <w:r w:rsidR="0005673A" w:rsidRPr="009A1D13">
        <w:rPr>
          <w:rFonts w:ascii="Times New Roman" w:hAnsi="Times New Roman"/>
          <w:sz w:val="28"/>
          <w:szCs w:val="28"/>
          <w:lang w:val="en-GB"/>
        </w:rPr>
        <w:t>Conclusions and Implications</w:t>
      </w:r>
      <w:bookmarkEnd w:id="156"/>
    </w:p>
    <w:p w14:paraId="6CB710EE"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This </w:t>
      </w:r>
      <w:r w:rsidR="00CB7984" w:rsidRPr="009A1D13">
        <w:rPr>
          <w:rFonts w:ascii="Times New Roman" w:hAnsi="Times New Roman" w:cs="Times New Roman"/>
          <w:lang w:val="en-GB"/>
        </w:rPr>
        <w:t>section</w:t>
      </w:r>
      <w:r w:rsidRPr="009A1D13">
        <w:rPr>
          <w:rFonts w:ascii="Times New Roman" w:hAnsi="Times New Roman" w:cs="Times New Roman"/>
          <w:lang w:val="en-GB"/>
        </w:rPr>
        <w:t xml:space="preserve"> presents a summary of the important conclusions drawn from my study. My conclusions are framed in terms of the areas corresponding to the main research questions. Furthermore, this </w:t>
      </w:r>
      <w:r w:rsidR="00CB7984" w:rsidRPr="009A1D13">
        <w:rPr>
          <w:rFonts w:ascii="Times New Roman" w:hAnsi="Times New Roman" w:cs="Times New Roman"/>
          <w:lang w:val="en-GB"/>
        </w:rPr>
        <w:t>section</w:t>
      </w:r>
      <w:r w:rsidRPr="009A1D13">
        <w:rPr>
          <w:rFonts w:ascii="Times New Roman" w:hAnsi="Times New Roman" w:cs="Times New Roman"/>
          <w:lang w:val="en-GB"/>
        </w:rPr>
        <w:t xml:space="preserve"> contains recommendations based on the </w:t>
      </w:r>
      <w:r w:rsidR="0034408B" w:rsidRPr="009A1D13">
        <w:rPr>
          <w:rFonts w:ascii="Times New Roman" w:hAnsi="Times New Roman" w:cs="Times New Roman"/>
          <w:lang w:val="en-GB"/>
        </w:rPr>
        <w:t>parental narratives</w:t>
      </w:r>
      <w:r w:rsidRPr="009A1D13">
        <w:rPr>
          <w:rFonts w:ascii="Times New Roman" w:hAnsi="Times New Roman" w:cs="Times New Roman"/>
          <w:lang w:val="en-GB"/>
        </w:rPr>
        <w:t xml:space="preserve"> of my study.</w:t>
      </w:r>
    </w:p>
    <w:p w14:paraId="46117378" w14:textId="77777777" w:rsidR="0005673A" w:rsidRPr="009A1D13" w:rsidRDefault="0005673A" w:rsidP="004649A1">
      <w:pPr>
        <w:spacing w:line="360" w:lineRule="auto"/>
        <w:jc w:val="both"/>
        <w:rPr>
          <w:rFonts w:ascii="Times New Roman" w:hAnsi="Times New Roman" w:cs="Times New Roman"/>
          <w:lang w:val="en-GB"/>
        </w:rPr>
      </w:pPr>
    </w:p>
    <w:p w14:paraId="2687A9EC"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My purpose in this study has been to explore the importance of emotions, often </w:t>
      </w:r>
      <w:r w:rsidR="00104D76" w:rsidRPr="009A1D13">
        <w:rPr>
          <w:rFonts w:ascii="Times New Roman" w:hAnsi="Times New Roman" w:cs="Times New Roman"/>
          <w:lang w:val="en-GB"/>
        </w:rPr>
        <w:t>neglected</w:t>
      </w:r>
      <w:r w:rsidRPr="009A1D13">
        <w:rPr>
          <w:rFonts w:ascii="Times New Roman" w:hAnsi="Times New Roman" w:cs="Times New Roman"/>
          <w:lang w:val="en-GB"/>
        </w:rPr>
        <w:t xml:space="preserve"> in</w:t>
      </w:r>
      <w:r w:rsidR="00A07275" w:rsidRPr="009A1D13">
        <w:rPr>
          <w:rFonts w:ascii="Times New Roman" w:hAnsi="Times New Roman" w:cs="Times New Roman"/>
          <w:lang w:val="en-GB"/>
        </w:rPr>
        <w:t xml:space="preserve"> considering</w:t>
      </w:r>
      <w:r w:rsidRPr="009A1D13">
        <w:rPr>
          <w:rFonts w:ascii="Times New Roman" w:hAnsi="Times New Roman" w:cs="Times New Roman"/>
          <w:lang w:val="en-GB"/>
        </w:rPr>
        <w:t xml:space="preserve"> children</w:t>
      </w:r>
      <w:r w:rsidRPr="009A1D13">
        <w:rPr>
          <w:lang w:val="en-GB"/>
        </w:rPr>
        <w:t xml:space="preserve"> </w:t>
      </w:r>
      <w:r w:rsidRPr="009A1D13">
        <w:rPr>
          <w:rFonts w:ascii="Times New Roman" w:hAnsi="Times New Roman" w:cs="Times New Roman"/>
          <w:lang w:val="en-GB"/>
        </w:rPr>
        <w:t xml:space="preserve">with autism. As individuals with autism express themselves differently from others and their feelings are hidden from unfamiliar people, I have looked to those closest to them, their parents, to </w:t>
      </w:r>
      <w:r w:rsidR="00104D76" w:rsidRPr="009A1D13">
        <w:rPr>
          <w:rFonts w:ascii="Times New Roman" w:hAnsi="Times New Roman" w:cs="Times New Roman"/>
          <w:lang w:val="en-GB"/>
        </w:rPr>
        <w:t>explore this issue</w:t>
      </w:r>
      <w:r w:rsidRPr="009A1D13">
        <w:rPr>
          <w:rFonts w:ascii="Times New Roman" w:hAnsi="Times New Roman" w:cs="Times New Roman"/>
          <w:lang w:val="en-GB"/>
        </w:rPr>
        <w:t xml:space="preserve">. In this study, I have presented a view of the perceptions of emotion in an individual with autism. </w:t>
      </w:r>
      <w:r w:rsidR="00297BCF" w:rsidRPr="009A1D13">
        <w:rPr>
          <w:rFonts w:ascii="Times New Roman" w:hAnsi="Times New Roman" w:cs="Times New Roman"/>
          <w:lang w:val="en-GB"/>
        </w:rPr>
        <w:t>Judging f</w:t>
      </w:r>
      <w:r w:rsidRPr="009A1D13">
        <w:rPr>
          <w:rFonts w:ascii="Times New Roman" w:hAnsi="Times New Roman" w:cs="Times New Roman"/>
          <w:lang w:val="en-GB"/>
        </w:rPr>
        <w:t xml:space="preserve">rom the </w:t>
      </w:r>
      <w:r w:rsidR="00297BCF" w:rsidRPr="009A1D13">
        <w:rPr>
          <w:rFonts w:ascii="Times New Roman" w:hAnsi="Times New Roman" w:cs="Times New Roman"/>
          <w:lang w:val="en-GB"/>
        </w:rPr>
        <w:t xml:space="preserve">evidence of the </w:t>
      </w:r>
      <w:r w:rsidRPr="009A1D13">
        <w:rPr>
          <w:rFonts w:ascii="Times New Roman" w:hAnsi="Times New Roman" w:cs="Times New Roman"/>
          <w:lang w:val="en-GB"/>
        </w:rPr>
        <w:t>parents’ narrative</w:t>
      </w:r>
      <w:r w:rsidR="00297BCF" w:rsidRPr="009A1D13">
        <w:rPr>
          <w:rFonts w:ascii="Times New Roman" w:hAnsi="Times New Roman" w:cs="Times New Roman"/>
          <w:lang w:val="en-GB"/>
        </w:rPr>
        <w:t>s</w:t>
      </w:r>
      <w:r w:rsidRPr="009A1D13">
        <w:rPr>
          <w:rFonts w:ascii="Times New Roman" w:hAnsi="Times New Roman" w:cs="Times New Roman"/>
          <w:lang w:val="en-GB"/>
        </w:rPr>
        <w:t xml:space="preserve"> in my research, young children with autism do have emotions, </w:t>
      </w:r>
      <w:r w:rsidR="00A07275" w:rsidRPr="009A1D13">
        <w:rPr>
          <w:rFonts w:ascii="Times New Roman" w:hAnsi="Times New Roman" w:cs="Times New Roman"/>
          <w:lang w:val="en-GB"/>
        </w:rPr>
        <w:t xml:space="preserve">experience </w:t>
      </w:r>
      <w:r w:rsidRPr="009A1D13">
        <w:rPr>
          <w:rFonts w:ascii="Times New Roman" w:hAnsi="Times New Roman" w:cs="Times New Roman"/>
          <w:lang w:val="en-GB"/>
        </w:rPr>
        <w:t>both negative and positive emotions and</w:t>
      </w:r>
      <w:r w:rsidR="00680847" w:rsidRPr="009A1D13">
        <w:rPr>
          <w:rFonts w:ascii="Times New Roman" w:hAnsi="Times New Roman" w:cs="Times New Roman"/>
          <w:lang w:val="en-GB"/>
        </w:rPr>
        <w:t xml:space="preserve"> </w:t>
      </w:r>
      <w:r w:rsidR="00297BCF" w:rsidRPr="009A1D13">
        <w:rPr>
          <w:rFonts w:ascii="Times New Roman" w:hAnsi="Times New Roman" w:cs="Times New Roman"/>
          <w:lang w:val="en-GB"/>
        </w:rPr>
        <w:t xml:space="preserve">they do have </w:t>
      </w:r>
      <w:r w:rsidRPr="009A1D13">
        <w:rPr>
          <w:rFonts w:ascii="Times New Roman" w:hAnsi="Times New Roman" w:cs="Times New Roman"/>
          <w:lang w:val="en-GB"/>
        </w:rPr>
        <w:t xml:space="preserve">relationships with close family members (parents and siblings) and teachers, with whom they behave accordingly. In fact, </w:t>
      </w:r>
      <w:r w:rsidR="00104D76" w:rsidRPr="009A1D13">
        <w:rPr>
          <w:rFonts w:ascii="Times New Roman" w:hAnsi="Times New Roman" w:cs="Times New Roman"/>
          <w:lang w:val="en-GB"/>
        </w:rPr>
        <w:t xml:space="preserve">there is evidence to suggest that </w:t>
      </w:r>
      <w:r w:rsidRPr="009A1D13">
        <w:rPr>
          <w:rFonts w:ascii="Times New Roman" w:hAnsi="Times New Roman" w:cs="Times New Roman"/>
          <w:lang w:val="en-GB"/>
        </w:rPr>
        <w:t xml:space="preserve">they have richer emotions than </w:t>
      </w:r>
      <w:r w:rsidR="00A07275" w:rsidRPr="009A1D13">
        <w:rPr>
          <w:rFonts w:ascii="Times New Roman" w:hAnsi="Times New Roman" w:cs="Times New Roman"/>
          <w:lang w:val="en-GB"/>
        </w:rPr>
        <w:t>has previously been allowed for</w:t>
      </w:r>
      <w:r w:rsidRPr="009A1D13">
        <w:rPr>
          <w:rFonts w:ascii="Times New Roman" w:hAnsi="Times New Roman" w:cs="Times New Roman"/>
          <w:lang w:val="en-GB"/>
        </w:rPr>
        <w:t xml:space="preserve"> </w:t>
      </w:r>
      <w:r w:rsidR="0089694C" w:rsidRPr="009A1D13">
        <w:rPr>
          <w:rFonts w:ascii="Times New Roman" w:hAnsi="Times New Roman" w:cs="Times New Roman"/>
          <w:lang w:val="en-GB"/>
        </w:rPr>
        <w:t>through diagnosis using</w:t>
      </w:r>
      <w:r w:rsidRPr="009A1D13">
        <w:rPr>
          <w:rFonts w:ascii="Times New Roman" w:hAnsi="Times New Roman" w:cs="Times New Roman"/>
          <w:lang w:val="en-GB"/>
        </w:rPr>
        <w:t xml:space="preserve"> the DSM. For me, understanding the emotional lives of children with autism will </w:t>
      </w:r>
      <w:r w:rsidR="00B32022" w:rsidRPr="009A1D13">
        <w:rPr>
          <w:rFonts w:ascii="Times New Roman" w:hAnsi="Times New Roman" w:cs="Times New Roman"/>
          <w:lang w:val="en-GB"/>
        </w:rPr>
        <w:t>lead</w:t>
      </w:r>
      <w:r w:rsidRPr="009A1D13">
        <w:rPr>
          <w:rFonts w:ascii="Times New Roman" w:hAnsi="Times New Roman" w:cs="Times New Roman"/>
          <w:lang w:val="en-GB"/>
        </w:rPr>
        <w:t xml:space="preserve"> the world</w:t>
      </w:r>
      <w:r w:rsidR="00B32022" w:rsidRPr="009A1D13">
        <w:rPr>
          <w:rFonts w:ascii="Times New Roman" w:hAnsi="Times New Roman" w:cs="Times New Roman"/>
          <w:lang w:val="en-GB"/>
        </w:rPr>
        <w:t xml:space="preserve"> to recognise </w:t>
      </w:r>
      <w:r w:rsidR="008F52E7" w:rsidRPr="009A1D13">
        <w:rPr>
          <w:rFonts w:ascii="Times New Roman" w:hAnsi="Times New Roman" w:cs="Times New Roman"/>
          <w:lang w:val="en-GB"/>
        </w:rPr>
        <w:t>them as being</w:t>
      </w:r>
      <w:r w:rsidR="00B32022" w:rsidRPr="009A1D13">
        <w:rPr>
          <w:rFonts w:ascii="Times New Roman" w:hAnsi="Times New Roman" w:cs="Times New Roman"/>
          <w:lang w:val="en-GB"/>
        </w:rPr>
        <w:t xml:space="preserve"> social in different ways</w:t>
      </w:r>
      <w:r w:rsidRPr="009A1D13">
        <w:rPr>
          <w:rFonts w:ascii="Times New Roman" w:hAnsi="Times New Roman" w:cs="Times New Roman"/>
          <w:lang w:val="en-GB"/>
        </w:rPr>
        <w:t xml:space="preserve">. In order to do this, </w:t>
      </w:r>
      <w:r w:rsidR="00104D76" w:rsidRPr="009A1D13">
        <w:rPr>
          <w:rFonts w:ascii="Times New Roman" w:hAnsi="Times New Roman" w:cs="Times New Roman"/>
          <w:lang w:val="en-GB"/>
        </w:rPr>
        <w:t>we</w:t>
      </w:r>
      <w:r w:rsidRPr="009A1D13">
        <w:rPr>
          <w:rFonts w:ascii="Times New Roman" w:hAnsi="Times New Roman" w:cs="Times New Roman"/>
          <w:lang w:val="en-GB"/>
        </w:rPr>
        <w:t xml:space="preserve"> must first reach into their world</w:t>
      </w:r>
      <w:r w:rsidR="00A07275" w:rsidRPr="009A1D13">
        <w:rPr>
          <w:rFonts w:ascii="Times New Roman" w:hAnsi="Times New Roman" w:cs="Times New Roman"/>
          <w:lang w:val="en-GB"/>
        </w:rPr>
        <w:t>s which are inherently emotional</w:t>
      </w:r>
      <w:r w:rsidRPr="009A1D13">
        <w:rPr>
          <w:rFonts w:ascii="Times New Roman" w:hAnsi="Times New Roman" w:cs="Times New Roman"/>
          <w:lang w:val="en-GB"/>
        </w:rPr>
        <w:t>.</w:t>
      </w:r>
    </w:p>
    <w:p w14:paraId="3D8E88B8" w14:textId="77777777" w:rsidR="0005673A" w:rsidRPr="009A1D13" w:rsidRDefault="0005673A" w:rsidP="004649A1">
      <w:pPr>
        <w:spacing w:line="360" w:lineRule="auto"/>
        <w:jc w:val="both"/>
        <w:rPr>
          <w:rFonts w:ascii="Times New Roman" w:hAnsi="Times New Roman" w:cs="Times New Roman"/>
          <w:lang w:val="en-GB"/>
        </w:rPr>
      </w:pPr>
    </w:p>
    <w:p w14:paraId="201FC759" w14:textId="77777777" w:rsidR="004D671A" w:rsidRPr="009A1D13" w:rsidRDefault="004D671A" w:rsidP="004649A1">
      <w:pPr>
        <w:spacing w:line="360" w:lineRule="auto"/>
        <w:jc w:val="both"/>
        <w:rPr>
          <w:rFonts w:ascii="Times New Roman" w:hAnsi="Times New Roman" w:cs="Times New Roman"/>
          <w:lang w:val="en-GB"/>
        </w:rPr>
      </w:pPr>
    </w:p>
    <w:p w14:paraId="7E2F6643"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 xml:space="preserve">For this study I interviewed parents of young children with autism, two in the UK study who </w:t>
      </w:r>
      <w:r w:rsidR="00087D05" w:rsidRPr="009A1D13">
        <w:rPr>
          <w:rFonts w:ascii="Times New Roman" w:hAnsi="Times New Roman" w:cs="Times New Roman"/>
          <w:lang w:val="en-GB"/>
        </w:rPr>
        <w:t xml:space="preserve">were around 9 years </w:t>
      </w:r>
      <w:r w:rsidRPr="009A1D13">
        <w:rPr>
          <w:rFonts w:ascii="Times New Roman" w:hAnsi="Times New Roman" w:cs="Times New Roman"/>
          <w:lang w:val="en-GB"/>
        </w:rPr>
        <w:t>old and two in the Taiwan study who were 3 and 7 year</w:t>
      </w:r>
      <w:r w:rsidR="003D1E50" w:rsidRPr="009A1D13">
        <w:rPr>
          <w:rFonts w:ascii="Times New Roman" w:hAnsi="Times New Roman" w:cs="Times New Roman"/>
          <w:lang w:val="en-GB"/>
        </w:rPr>
        <w:t>-</w:t>
      </w:r>
      <w:r w:rsidRPr="009A1D13">
        <w:rPr>
          <w:rFonts w:ascii="Times New Roman" w:hAnsi="Times New Roman" w:cs="Times New Roman"/>
          <w:lang w:val="en-GB"/>
        </w:rPr>
        <w:t xml:space="preserve">old. Even if they were typically developing children I could not compare their emotional competence at different ages. Therefore, I chose to illustrate their emotional competences rather than to compare them. </w:t>
      </w:r>
    </w:p>
    <w:p w14:paraId="7B731CBC" w14:textId="77777777" w:rsidR="0005673A" w:rsidRPr="009A1D13" w:rsidRDefault="0005673A" w:rsidP="004649A1">
      <w:pPr>
        <w:spacing w:line="360" w:lineRule="auto"/>
        <w:jc w:val="both"/>
        <w:rPr>
          <w:rFonts w:ascii="Times New Roman" w:hAnsi="Times New Roman" w:cs="Times New Roman"/>
          <w:lang w:val="en-GB"/>
        </w:rPr>
      </w:pPr>
    </w:p>
    <w:p w14:paraId="0A225701"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In the following section, I summarise some conclusions drawn from my study relating to the following aspects; Individual, Family, The educational system, The medical system, Policy, and Society.</w:t>
      </w:r>
    </w:p>
    <w:p w14:paraId="62707AD5" w14:textId="77777777" w:rsidR="0005673A" w:rsidRPr="009A1D13" w:rsidRDefault="0005673A" w:rsidP="004649A1">
      <w:pPr>
        <w:spacing w:line="360" w:lineRule="auto"/>
        <w:jc w:val="both"/>
        <w:rPr>
          <w:rFonts w:ascii="Times New Roman" w:hAnsi="Times New Roman" w:cs="Times New Roman"/>
          <w:lang w:val="en-GB"/>
        </w:rPr>
      </w:pPr>
    </w:p>
    <w:p w14:paraId="1025236F" w14:textId="77777777" w:rsidR="0005673A" w:rsidRPr="009A1D13" w:rsidRDefault="00957334" w:rsidP="005324A3">
      <w:pPr>
        <w:pStyle w:val="Heading2"/>
        <w:rPr>
          <w:rFonts w:ascii="Times New Roman" w:hAnsi="Times New Roman"/>
          <w:sz w:val="28"/>
          <w:szCs w:val="28"/>
          <w:lang w:val="en-GB"/>
        </w:rPr>
      </w:pPr>
      <w:bookmarkStart w:id="157" w:name="_Toc428976809"/>
      <w:r w:rsidRPr="009A1D13">
        <w:rPr>
          <w:rFonts w:ascii="Times New Roman" w:hAnsi="Times New Roman"/>
          <w:sz w:val="28"/>
          <w:szCs w:val="28"/>
          <w:lang w:val="en-GB"/>
        </w:rPr>
        <w:t>6.3</w:t>
      </w:r>
      <w:r w:rsidR="0005673A" w:rsidRPr="009A1D13">
        <w:rPr>
          <w:rFonts w:ascii="Times New Roman" w:hAnsi="Times New Roman"/>
          <w:sz w:val="28"/>
          <w:szCs w:val="28"/>
          <w:lang w:val="en-GB"/>
        </w:rPr>
        <w:t xml:space="preserve">.1 </w:t>
      </w:r>
      <w:r w:rsidR="00A5636F" w:rsidRPr="009A1D13">
        <w:rPr>
          <w:rFonts w:ascii="Times New Roman" w:hAnsi="Times New Roman"/>
          <w:sz w:val="28"/>
          <w:szCs w:val="28"/>
          <w:lang w:val="en-GB"/>
        </w:rPr>
        <w:t>The i</w:t>
      </w:r>
      <w:r w:rsidR="0005673A" w:rsidRPr="009A1D13">
        <w:rPr>
          <w:rFonts w:ascii="Times New Roman" w:hAnsi="Times New Roman"/>
          <w:sz w:val="28"/>
          <w:szCs w:val="28"/>
          <w:lang w:val="en-GB"/>
        </w:rPr>
        <w:t>ndividual</w:t>
      </w:r>
      <w:r w:rsidR="00B4029E" w:rsidRPr="009A1D13">
        <w:rPr>
          <w:rFonts w:ascii="Times New Roman" w:hAnsi="Times New Roman"/>
          <w:sz w:val="28"/>
          <w:szCs w:val="28"/>
          <w:lang w:val="en-GB"/>
        </w:rPr>
        <w:t xml:space="preserve"> and emotionality</w:t>
      </w:r>
      <w:bookmarkEnd w:id="157"/>
    </w:p>
    <w:p w14:paraId="7BCD1BEF"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complexity of autism is clear to see from the parent </w:t>
      </w:r>
      <w:r w:rsidR="00152E63" w:rsidRPr="009A1D13">
        <w:rPr>
          <w:rFonts w:ascii="Times New Roman" w:hAnsi="Times New Roman" w:cs="Times New Roman"/>
          <w:lang w:val="en-GB"/>
        </w:rPr>
        <w:t>na</w:t>
      </w:r>
      <w:r w:rsidRPr="009A1D13">
        <w:rPr>
          <w:rFonts w:ascii="Times New Roman" w:hAnsi="Times New Roman" w:cs="Times New Roman"/>
          <w:lang w:val="en-GB"/>
        </w:rPr>
        <w:t xml:space="preserve">rratives. Like all children, children with autism are unique, however only certain elements of their autism are similar. Each child has their own set of characteristics. Two out of four children with autism in my research are comfortable to use technological tools to do the things they want. The two children from the UK both exhibit challenging behaviour. </w:t>
      </w:r>
      <w:r w:rsidR="00A07275" w:rsidRPr="009A1D13">
        <w:rPr>
          <w:rFonts w:ascii="Times New Roman" w:hAnsi="Times New Roman" w:cs="Times New Roman"/>
          <w:lang w:val="en-GB"/>
        </w:rPr>
        <w:t xml:space="preserve">Should we accept that children with </w:t>
      </w:r>
      <w:r w:rsidR="000A4F29" w:rsidRPr="009A1D13">
        <w:rPr>
          <w:rFonts w:ascii="Times New Roman" w:hAnsi="Times New Roman" w:cs="Times New Roman"/>
          <w:lang w:val="en-GB"/>
        </w:rPr>
        <w:t>autism</w:t>
      </w:r>
      <w:r w:rsidR="00A07275" w:rsidRPr="009A1D13">
        <w:rPr>
          <w:rFonts w:ascii="Times New Roman" w:hAnsi="Times New Roman" w:cs="Times New Roman"/>
          <w:lang w:val="en-GB"/>
        </w:rPr>
        <w:t xml:space="preserve"> have rich emo</w:t>
      </w:r>
      <w:r w:rsidR="00347496" w:rsidRPr="009A1D13">
        <w:rPr>
          <w:rFonts w:ascii="Times New Roman" w:hAnsi="Times New Roman" w:cs="Times New Roman"/>
          <w:lang w:val="en-GB"/>
        </w:rPr>
        <w:t>t</w:t>
      </w:r>
      <w:r w:rsidR="00A07275" w:rsidRPr="009A1D13">
        <w:rPr>
          <w:rFonts w:ascii="Times New Roman" w:hAnsi="Times New Roman" w:cs="Times New Roman"/>
          <w:lang w:val="en-GB"/>
        </w:rPr>
        <w:t>ional lives</w:t>
      </w:r>
      <w:r w:rsidR="00347496" w:rsidRPr="009A1D13">
        <w:rPr>
          <w:rFonts w:ascii="Times New Roman" w:hAnsi="Times New Roman" w:cs="Times New Roman"/>
          <w:lang w:val="en-GB"/>
        </w:rPr>
        <w:t xml:space="preserve"> and such behaviour may now be considered, not as discrete phenomena, but interwoven with their emotionality, as such, while their challenging behaviour</w:t>
      </w:r>
      <w:r w:rsidRPr="009A1D13">
        <w:rPr>
          <w:rFonts w:ascii="Times New Roman" w:hAnsi="Times New Roman" w:cs="Times New Roman"/>
          <w:lang w:val="en-GB"/>
        </w:rPr>
        <w:t xml:space="preserve"> may be because they are older, </w:t>
      </w:r>
      <w:r w:rsidR="00297BCF" w:rsidRPr="009A1D13">
        <w:rPr>
          <w:rFonts w:ascii="Times New Roman" w:hAnsi="Times New Roman" w:cs="Times New Roman"/>
          <w:lang w:val="en-GB"/>
        </w:rPr>
        <w:t>it may be due to</w:t>
      </w:r>
      <w:r w:rsidRPr="009A1D13">
        <w:rPr>
          <w:rFonts w:ascii="Times New Roman" w:hAnsi="Times New Roman" w:cs="Times New Roman"/>
          <w:lang w:val="en-GB"/>
        </w:rPr>
        <w:t xml:space="preserve"> frustrat</w:t>
      </w:r>
      <w:r w:rsidR="00A07275" w:rsidRPr="009A1D13">
        <w:rPr>
          <w:rFonts w:ascii="Times New Roman" w:hAnsi="Times New Roman" w:cs="Times New Roman"/>
          <w:lang w:val="en-GB"/>
        </w:rPr>
        <w:t>ion</w:t>
      </w:r>
      <w:r w:rsidR="00297BCF" w:rsidRPr="009A1D13">
        <w:rPr>
          <w:rFonts w:ascii="Times New Roman" w:hAnsi="Times New Roman" w:cs="Times New Roman"/>
          <w:lang w:val="en-GB"/>
        </w:rPr>
        <w:t>, for example,</w:t>
      </w:r>
      <w:r w:rsidRPr="009A1D13">
        <w:rPr>
          <w:rFonts w:ascii="Times New Roman" w:hAnsi="Times New Roman" w:cs="Times New Roman"/>
          <w:lang w:val="en-GB"/>
        </w:rPr>
        <w:t xml:space="preserve"> </w:t>
      </w:r>
      <w:r w:rsidR="00A07275" w:rsidRPr="009A1D13">
        <w:rPr>
          <w:rFonts w:ascii="Times New Roman" w:hAnsi="Times New Roman" w:cs="Times New Roman"/>
          <w:lang w:val="en-GB"/>
        </w:rPr>
        <w:t>in</w:t>
      </w:r>
      <w:r w:rsidRPr="009A1D13">
        <w:rPr>
          <w:rFonts w:ascii="Times New Roman" w:hAnsi="Times New Roman" w:cs="Times New Roman"/>
          <w:lang w:val="en-GB"/>
        </w:rPr>
        <w:t xml:space="preserve"> their inability to express their thoughts</w:t>
      </w:r>
      <w:r w:rsidR="00297BCF" w:rsidRPr="009A1D13">
        <w:rPr>
          <w:rFonts w:ascii="Times New Roman" w:hAnsi="Times New Roman" w:cs="Times New Roman"/>
          <w:lang w:val="en-GB"/>
        </w:rPr>
        <w:t xml:space="preserve"> and feelings</w:t>
      </w:r>
      <w:r w:rsidRPr="009A1D13">
        <w:rPr>
          <w:rFonts w:ascii="Times New Roman" w:hAnsi="Times New Roman" w:cs="Times New Roman"/>
          <w:lang w:val="en-GB"/>
        </w:rPr>
        <w:t xml:space="preserve">. The more they try to express themselves the more frustrated they become, which in their cases resulted in the challenging behaviour. It is reasonable to conclude from the parents’ narrative that their children do have emotional competence, negative and positive </w:t>
      </w:r>
      <w:r w:rsidRPr="009A1D13">
        <w:rPr>
          <w:rFonts w:ascii="Times New Roman" w:hAnsi="Times New Roman" w:cs="Times New Roman"/>
          <w:lang w:val="en-GB"/>
        </w:rPr>
        <w:lastRenderedPageBreak/>
        <w:t xml:space="preserve">emotions and, for the UK children, a sense of humour. This may be simply because they are older, or it could be a cultural difference. I found that all four of the children enjoy relationships (attachment) with close family members (parents and siblings) and teachers, behave accordingly, and have preferences. In the fact, they have richer emotions than were attributed by clinical staff who subscribe to the DSM diagnosis criteria. For all four children the people in their life have specific roles to fill, </w:t>
      </w:r>
      <w:r w:rsidR="00456B21" w:rsidRPr="009A1D13">
        <w:rPr>
          <w:rFonts w:ascii="Times New Roman" w:hAnsi="Times New Roman" w:cs="Times New Roman"/>
          <w:lang w:val="en-GB"/>
        </w:rPr>
        <w:t>usually as</w:t>
      </w:r>
      <w:r w:rsidRPr="009A1D13">
        <w:rPr>
          <w:rFonts w:ascii="Times New Roman" w:hAnsi="Times New Roman" w:cs="Times New Roman"/>
          <w:lang w:val="en-GB"/>
        </w:rPr>
        <w:t xml:space="preserve"> driver</w:t>
      </w:r>
      <w:r w:rsidR="00AA7158" w:rsidRPr="009A1D13">
        <w:rPr>
          <w:rFonts w:ascii="Times New Roman" w:hAnsi="Times New Roman" w:cs="Times New Roman"/>
          <w:lang w:val="en-GB"/>
        </w:rPr>
        <w:t>s, cooks, and teachers</w:t>
      </w:r>
      <w:r w:rsidRPr="009A1D13">
        <w:rPr>
          <w:rFonts w:ascii="Times New Roman" w:hAnsi="Times New Roman" w:cs="Times New Roman"/>
          <w:lang w:val="en-GB"/>
        </w:rPr>
        <w:t xml:space="preserve">.  </w:t>
      </w:r>
    </w:p>
    <w:p w14:paraId="06B58C06" w14:textId="77777777" w:rsidR="0005673A" w:rsidRPr="009A1D13" w:rsidRDefault="0005673A" w:rsidP="004649A1">
      <w:pPr>
        <w:spacing w:line="360" w:lineRule="auto"/>
        <w:jc w:val="both"/>
        <w:rPr>
          <w:rFonts w:ascii="Times New Roman" w:hAnsi="Times New Roman" w:cs="Times New Roman"/>
          <w:lang w:val="en-GB"/>
        </w:rPr>
      </w:pPr>
    </w:p>
    <w:p w14:paraId="7DC980BE" w14:textId="77777777" w:rsidR="0005673A" w:rsidRPr="009A1D13" w:rsidRDefault="00957334" w:rsidP="005324A3">
      <w:pPr>
        <w:pStyle w:val="Heading2"/>
        <w:rPr>
          <w:rFonts w:ascii="Times New Roman" w:hAnsi="Times New Roman"/>
          <w:sz w:val="28"/>
          <w:szCs w:val="28"/>
          <w:lang w:val="en-GB"/>
        </w:rPr>
      </w:pPr>
      <w:bookmarkStart w:id="158" w:name="_Toc428976810"/>
      <w:r w:rsidRPr="009A1D13">
        <w:rPr>
          <w:rFonts w:ascii="Times New Roman" w:hAnsi="Times New Roman"/>
          <w:sz w:val="28"/>
          <w:szCs w:val="28"/>
          <w:lang w:val="en-GB"/>
        </w:rPr>
        <w:t>6.3</w:t>
      </w:r>
      <w:r w:rsidR="0005673A" w:rsidRPr="009A1D13">
        <w:rPr>
          <w:rFonts w:ascii="Times New Roman" w:hAnsi="Times New Roman"/>
          <w:sz w:val="28"/>
          <w:szCs w:val="28"/>
          <w:lang w:val="en-GB"/>
        </w:rPr>
        <w:t>.2 Family</w:t>
      </w:r>
      <w:r w:rsidR="00B4029E" w:rsidRPr="009A1D13">
        <w:rPr>
          <w:rFonts w:ascii="Times New Roman" w:hAnsi="Times New Roman"/>
          <w:sz w:val="28"/>
          <w:szCs w:val="28"/>
          <w:lang w:val="en-GB"/>
        </w:rPr>
        <w:t xml:space="preserve"> and emotionality</w:t>
      </w:r>
      <w:bookmarkEnd w:id="158"/>
    </w:p>
    <w:p w14:paraId="365CEC90"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One factor across the different cultures of the parents whom I interviewed is the sacrifices that these parents are prepared to make out of love for their child. As in many situations, it is better to fight together than to fight alone. Family members have to work hard together to cope with the daily stress of autism.</w:t>
      </w:r>
    </w:p>
    <w:p w14:paraId="25EC2DC0" w14:textId="77777777" w:rsidR="0005673A" w:rsidRPr="009A1D13" w:rsidRDefault="0005673A" w:rsidP="004649A1">
      <w:pPr>
        <w:spacing w:line="360" w:lineRule="auto"/>
        <w:jc w:val="both"/>
        <w:rPr>
          <w:rFonts w:ascii="Times New Roman" w:hAnsi="Times New Roman" w:cs="Times New Roman"/>
          <w:lang w:val="en-GB"/>
        </w:rPr>
      </w:pPr>
    </w:p>
    <w:p w14:paraId="70A3E5A1" w14:textId="77777777" w:rsidR="0005673A" w:rsidRPr="009A1D13" w:rsidRDefault="002B112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From </w:t>
      </w:r>
      <w:r w:rsidR="00566739" w:rsidRPr="009A1D13">
        <w:rPr>
          <w:rFonts w:ascii="Times New Roman" w:hAnsi="Times New Roman" w:cs="Times New Roman"/>
          <w:lang w:val="en-GB"/>
        </w:rPr>
        <w:t xml:space="preserve">the </w:t>
      </w:r>
      <w:r w:rsidRPr="009A1D13">
        <w:rPr>
          <w:rFonts w:ascii="Times New Roman" w:hAnsi="Times New Roman" w:cs="Times New Roman"/>
          <w:lang w:val="en-GB"/>
        </w:rPr>
        <w:t>parent accounts, h</w:t>
      </w:r>
      <w:r w:rsidR="0005673A" w:rsidRPr="009A1D13">
        <w:rPr>
          <w:rFonts w:ascii="Times New Roman" w:hAnsi="Times New Roman" w:cs="Times New Roman"/>
          <w:lang w:val="en-GB"/>
        </w:rPr>
        <w:t xml:space="preserve">aving a sibling affects the development of a child with autism. A child with autism </w:t>
      </w:r>
      <w:r w:rsidRPr="009A1D13">
        <w:rPr>
          <w:rFonts w:ascii="Times New Roman" w:hAnsi="Times New Roman" w:cs="Times New Roman"/>
          <w:lang w:val="en-GB"/>
        </w:rPr>
        <w:t>might</w:t>
      </w:r>
      <w:r w:rsidR="0005673A" w:rsidRPr="009A1D13">
        <w:rPr>
          <w:rFonts w:ascii="Times New Roman" w:hAnsi="Times New Roman" w:cs="Times New Roman"/>
          <w:lang w:val="en-GB"/>
        </w:rPr>
        <w:t xml:space="preserve"> develop faster if they have siblings. Parent’s expectations are that their child will become independent in society (take care of himself and find a job). When asked, all the parents said that their wish is that their child will be able to manage on their own, be able to take care of themselves and even find employment.</w:t>
      </w:r>
    </w:p>
    <w:p w14:paraId="5AAD4B3F" w14:textId="77777777" w:rsidR="00152E63" w:rsidRPr="009A1D13" w:rsidRDefault="00152E63" w:rsidP="004649A1">
      <w:pPr>
        <w:spacing w:line="360" w:lineRule="auto"/>
        <w:jc w:val="both"/>
        <w:rPr>
          <w:rFonts w:ascii="Times New Roman" w:hAnsi="Times New Roman" w:cs="Times New Roman"/>
          <w:lang w:val="en-GB"/>
        </w:rPr>
      </w:pPr>
    </w:p>
    <w:p w14:paraId="452C902B"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It was noted that, unlike their counterparts in the UK, the participants in Taiwan related that there is reciprocity between a parent’s and a child’s emotions.  </w:t>
      </w:r>
    </w:p>
    <w:p w14:paraId="59A3AB1E" w14:textId="77777777" w:rsidR="0005673A" w:rsidRPr="009A1D13" w:rsidRDefault="00957334" w:rsidP="005324A3">
      <w:pPr>
        <w:pStyle w:val="Heading2"/>
        <w:rPr>
          <w:rFonts w:ascii="Times New Roman" w:hAnsi="Times New Roman"/>
          <w:sz w:val="28"/>
          <w:szCs w:val="28"/>
          <w:lang w:val="en-GB"/>
        </w:rPr>
      </w:pPr>
      <w:bookmarkStart w:id="159" w:name="_Toc428976811"/>
      <w:r w:rsidRPr="009A1D13">
        <w:rPr>
          <w:rFonts w:ascii="Times New Roman" w:hAnsi="Times New Roman"/>
          <w:sz w:val="28"/>
          <w:szCs w:val="28"/>
          <w:lang w:val="en-GB"/>
        </w:rPr>
        <w:lastRenderedPageBreak/>
        <w:t>6.3</w:t>
      </w:r>
      <w:r w:rsidR="0005673A" w:rsidRPr="009A1D13">
        <w:rPr>
          <w:rFonts w:ascii="Times New Roman" w:hAnsi="Times New Roman"/>
          <w:sz w:val="28"/>
          <w:szCs w:val="28"/>
          <w:lang w:val="en-GB"/>
        </w:rPr>
        <w:t>.3 The educational system</w:t>
      </w:r>
      <w:r w:rsidR="00B4029E" w:rsidRPr="009A1D13">
        <w:rPr>
          <w:rFonts w:ascii="Times New Roman" w:hAnsi="Times New Roman"/>
          <w:sz w:val="28"/>
          <w:szCs w:val="28"/>
          <w:lang w:val="en-GB"/>
        </w:rPr>
        <w:t xml:space="preserve"> and emotionality</w:t>
      </w:r>
      <w:bookmarkEnd w:id="159"/>
    </w:p>
    <w:p w14:paraId="76E89482" w14:textId="77777777" w:rsidR="0005673A" w:rsidRPr="009A1D13" w:rsidRDefault="00D31DD7"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From </w:t>
      </w:r>
      <w:r w:rsidR="00A5636F" w:rsidRPr="009A1D13">
        <w:rPr>
          <w:rFonts w:ascii="Times New Roman" w:hAnsi="Times New Roman" w:cs="Times New Roman"/>
          <w:lang w:val="en-GB"/>
        </w:rPr>
        <w:t xml:space="preserve">the </w:t>
      </w:r>
      <w:r w:rsidRPr="009A1D13">
        <w:rPr>
          <w:rFonts w:ascii="Times New Roman" w:hAnsi="Times New Roman" w:cs="Times New Roman"/>
          <w:lang w:val="en-GB"/>
        </w:rPr>
        <w:t>parent narrative, g</w:t>
      </w:r>
      <w:r w:rsidR="0005673A" w:rsidRPr="009A1D13">
        <w:rPr>
          <w:rFonts w:ascii="Times New Roman" w:hAnsi="Times New Roman" w:cs="Times New Roman"/>
          <w:lang w:val="en-GB"/>
        </w:rPr>
        <w:t>ood parent-teacher relationships are very necessary for children with autism. Parents and teachers have to work together and outside the family, teachers are the closest to the children and they play one of the most significant roles in progressing the child’s development.</w:t>
      </w:r>
    </w:p>
    <w:p w14:paraId="53962DAC" w14:textId="77777777" w:rsidR="00F46324" w:rsidRPr="009A1D13" w:rsidRDefault="00F46324" w:rsidP="004649A1">
      <w:pPr>
        <w:spacing w:line="360" w:lineRule="auto"/>
        <w:jc w:val="both"/>
        <w:rPr>
          <w:rFonts w:ascii="Times New Roman" w:hAnsi="Times New Roman" w:cs="Times New Roman"/>
          <w:lang w:val="en-GB"/>
        </w:rPr>
      </w:pPr>
    </w:p>
    <w:p w14:paraId="4362EF6F"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voices of the parents of children with autism should be considered extremely important as they understand their child’s strengths and difficulties better than anyone.</w:t>
      </w:r>
    </w:p>
    <w:p w14:paraId="458847E5" w14:textId="77777777" w:rsidR="0005673A" w:rsidRPr="009A1D13" w:rsidRDefault="0005673A" w:rsidP="004649A1">
      <w:pPr>
        <w:spacing w:line="360" w:lineRule="auto"/>
        <w:jc w:val="both"/>
        <w:rPr>
          <w:rFonts w:ascii="Times New Roman" w:hAnsi="Times New Roman" w:cs="Times New Roman"/>
          <w:lang w:val="en-GB"/>
        </w:rPr>
      </w:pPr>
    </w:p>
    <w:p w14:paraId="183AFC7A" w14:textId="77777777" w:rsidR="0005673A" w:rsidRPr="009A1D13" w:rsidRDefault="00957334" w:rsidP="005324A3">
      <w:pPr>
        <w:pStyle w:val="Heading2"/>
        <w:rPr>
          <w:rFonts w:ascii="Times New Roman" w:hAnsi="Times New Roman"/>
          <w:sz w:val="28"/>
          <w:szCs w:val="28"/>
          <w:lang w:val="en-GB"/>
        </w:rPr>
      </w:pPr>
      <w:bookmarkStart w:id="160" w:name="_Toc428976812"/>
      <w:r w:rsidRPr="009A1D13">
        <w:rPr>
          <w:rFonts w:ascii="Times New Roman" w:hAnsi="Times New Roman"/>
          <w:sz w:val="28"/>
          <w:szCs w:val="28"/>
          <w:lang w:val="en-GB"/>
        </w:rPr>
        <w:t>6.3</w:t>
      </w:r>
      <w:r w:rsidR="0005673A" w:rsidRPr="009A1D13">
        <w:rPr>
          <w:rFonts w:ascii="Times New Roman" w:hAnsi="Times New Roman"/>
          <w:sz w:val="28"/>
          <w:szCs w:val="28"/>
          <w:lang w:val="en-GB"/>
        </w:rPr>
        <w:t>.4 The medical system</w:t>
      </w:r>
      <w:r w:rsidR="00B4029E" w:rsidRPr="009A1D13">
        <w:rPr>
          <w:rFonts w:ascii="Times New Roman" w:hAnsi="Times New Roman"/>
          <w:sz w:val="28"/>
          <w:szCs w:val="28"/>
          <w:lang w:val="en-GB"/>
        </w:rPr>
        <w:t xml:space="preserve"> and emotionality</w:t>
      </w:r>
      <w:bookmarkEnd w:id="160"/>
    </w:p>
    <w:p w14:paraId="29F49775"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 firm diagnosis is crucial for parents while they are working with a child with autism, because it will allow them to gain access to resources for their children. </w:t>
      </w:r>
    </w:p>
    <w:p w14:paraId="276333C1" w14:textId="77777777" w:rsidR="0005673A" w:rsidRPr="009A1D13" w:rsidRDefault="0005673A" w:rsidP="004649A1">
      <w:pPr>
        <w:spacing w:line="360" w:lineRule="auto"/>
        <w:jc w:val="both"/>
        <w:rPr>
          <w:rFonts w:ascii="Times New Roman" w:hAnsi="Times New Roman" w:cs="Times New Roman"/>
          <w:lang w:val="en-GB"/>
        </w:rPr>
      </w:pPr>
    </w:p>
    <w:p w14:paraId="23C53B32"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Doctors and their teams should help the parents find the resources they need. The medical system should be sensitive to the needs of families of children with autism. From the beginning they should be working with the parents to make sure that they can take advantage of all the available resources.</w:t>
      </w:r>
    </w:p>
    <w:p w14:paraId="607CBCF6" w14:textId="77777777" w:rsidR="0005673A" w:rsidRPr="009A1D13" w:rsidRDefault="0005673A" w:rsidP="004649A1">
      <w:pPr>
        <w:spacing w:line="360" w:lineRule="auto"/>
        <w:jc w:val="both"/>
        <w:rPr>
          <w:rFonts w:ascii="Times New Roman" w:hAnsi="Times New Roman" w:cs="Times New Roman"/>
          <w:lang w:val="en-GB"/>
        </w:rPr>
      </w:pPr>
    </w:p>
    <w:p w14:paraId="2C6A145E" w14:textId="77777777" w:rsidR="0005673A" w:rsidRPr="009A1D13" w:rsidRDefault="00957334" w:rsidP="005324A3">
      <w:pPr>
        <w:pStyle w:val="Heading2"/>
        <w:rPr>
          <w:rFonts w:ascii="Times New Roman" w:hAnsi="Times New Roman"/>
          <w:sz w:val="28"/>
          <w:szCs w:val="28"/>
          <w:lang w:val="en-GB"/>
        </w:rPr>
      </w:pPr>
      <w:bookmarkStart w:id="161" w:name="_Toc428976813"/>
      <w:r w:rsidRPr="009A1D13">
        <w:rPr>
          <w:rFonts w:ascii="Times New Roman" w:hAnsi="Times New Roman"/>
          <w:sz w:val="28"/>
          <w:szCs w:val="28"/>
          <w:lang w:val="en-GB"/>
        </w:rPr>
        <w:t>6.3</w:t>
      </w:r>
      <w:r w:rsidR="0005673A" w:rsidRPr="009A1D13">
        <w:rPr>
          <w:rFonts w:ascii="Times New Roman" w:hAnsi="Times New Roman"/>
          <w:sz w:val="28"/>
          <w:szCs w:val="28"/>
          <w:lang w:val="en-GB"/>
        </w:rPr>
        <w:t>.5 Policy</w:t>
      </w:r>
      <w:r w:rsidR="00265832" w:rsidRPr="009A1D13">
        <w:rPr>
          <w:lang w:val="en-GB"/>
        </w:rPr>
        <w:t xml:space="preserve"> </w:t>
      </w:r>
      <w:r w:rsidR="00265832" w:rsidRPr="009A1D13">
        <w:rPr>
          <w:rFonts w:ascii="Times New Roman" w:hAnsi="Times New Roman"/>
          <w:sz w:val="28"/>
          <w:szCs w:val="28"/>
          <w:lang w:val="en-GB"/>
        </w:rPr>
        <w:t>and emotionality</w:t>
      </w:r>
      <w:bookmarkEnd w:id="161"/>
    </w:p>
    <w:p w14:paraId="7C9C1C4F"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As stated already, a firm diagnosis is immensely important for the parents of a child with autism as this will allow them access to the necessary resources for their child. </w:t>
      </w:r>
    </w:p>
    <w:p w14:paraId="0BF6EB74" w14:textId="77777777" w:rsidR="0005673A" w:rsidRPr="009A1D13" w:rsidRDefault="0005673A" w:rsidP="004649A1">
      <w:pPr>
        <w:spacing w:line="360" w:lineRule="auto"/>
        <w:jc w:val="both"/>
        <w:rPr>
          <w:rFonts w:ascii="Times New Roman" w:hAnsi="Times New Roman" w:cs="Times New Roman"/>
          <w:lang w:val="en-GB"/>
        </w:rPr>
      </w:pPr>
    </w:p>
    <w:p w14:paraId="1AB37239"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The welfare support offered in the UK and Canada is the best of the four countries experienced by my participants, closely followed by Taiwan; at this stage India seems to be a way behind.</w:t>
      </w:r>
    </w:p>
    <w:p w14:paraId="7131A735" w14:textId="77777777" w:rsidR="0005673A" w:rsidRPr="009A1D13" w:rsidRDefault="0005673A" w:rsidP="004649A1">
      <w:pPr>
        <w:spacing w:line="360" w:lineRule="auto"/>
        <w:jc w:val="both"/>
        <w:rPr>
          <w:rFonts w:ascii="Times New Roman" w:hAnsi="Times New Roman" w:cs="Times New Roman"/>
          <w:lang w:val="en-GB"/>
        </w:rPr>
      </w:pPr>
    </w:p>
    <w:p w14:paraId="18E8866E" w14:textId="77777777" w:rsidR="0005673A" w:rsidRPr="009A1D13" w:rsidRDefault="00957334" w:rsidP="005324A3">
      <w:pPr>
        <w:pStyle w:val="Heading2"/>
        <w:rPr>
          <w:rFonts w:ascii="Times New Roman" w:hAnsi="Times New Roman"/>
          <w:sz w:val="28"/>
          <w:szCs w:val="28"/>
          <w:lang w:val="en-GB"/>
        </w:rPr>
      </w:pPr>
      <w:bookmarkStart w:id="162" w:name="_Toc428976814"/>
      <w:r w:rsidRPr="009A1D13">
        <w:rPr>
          <w:rFonts w:ascii="Times New Roman" w:hAnsi="Times New Roman"/>
          <w:sz w:val="28"/>
          <w:szCs w:val="28"/>
          <w:lang w:val="en-GB"/>
        </w:rPr>
        <w:t>6.3</w:t>
      </w:r>
      <w:r w:rsidR="0005673A" w:rsidRPr="009A1D13">
        <w:rPr>
          <w:rFonts w:ascii="Times New Roman" w:hAnsi="Times New Roman"/>
          <w:sz w:val="28"/>
          <w:szCs w:val="28"/>
          <w:lang w:val="en-GB"/>
        </w:rPr>
        <w:t>.6 Society</w:t>
      </w:r>
      <w:r w:rsidR="00265832" w:rsidRPr="009A1D13">
        <w:rPr>
          <w:lang w:val="en-GB"/>
        </w:rPr>
        <w:t xml:space="preserve"> </w:t>
      </w:r>
      <w:r w:rsidR="00265832" w:rsidRPr="009A1D13">
        <w:rPr>
          <w:rFonts w:ascii="Times New Roman" w:hAnsi="Times New Roman"/>
          <w:sz w:val="28"/>
          <w:szCs w:val="28"/>
          <w:lang w:val="en-GB"/>
        </w:rPr>
        <w:t>and emotionality</w:t>
      </w:r>
      <w:bookmarkEnd w:id="162"/>
    </w:p>
    <w:p w14:paraId="2B79EC46"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The participants from Indian and Taiwanese background reported that religion or a belief can play an important role supporting a family who has a child with autism. </w:t>
      </w:r>
    </w:p>
    <w:p w14:paraId="7F6A09C0" w14:textId="77777777" w:rsidR="0005673A" w:rsidRPr="009A1D13" w:rsidRDefault="0005673A" w:rsidP="004649A1">
      <w:pPr>
        <w:spacing w:line="360" w:lineRule="auto"/>
        <w:jc w:val="both"/>
        <w:rPr>
          <w:rFonts w:ascii="Times New Roman" w:hAnsi="Times New Roman" w:cs="Times New Roman"/>
          <w:lang w:val="en-GB"/>
        </w:rPr>
      </w:pPr>
    </w:p>
    <w:p w14:paraId="2205002A"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Societal acceptance will reduce the stress on the family of a child with autism, which can be achieved by educating the public about autism. The contrast between the West and the East is apparent, although for different reasons. In India, for example, the family may feel shame at having a child who is considered </w:t>
      </w:r>
      <w:r w:rsidR="00C20A76" w:rsidRPr="009A1D13">
        <w:rPr>
          <w:rFonts w:ascii="Times New Roman" w:hAnsi="Times New Roman" w:cs="Times New Roman"/>
          <w:lang w:val="en-GB"/>
        </w:rPr>
        <w:t>unusual</w:t>
      </w:r>
      <w:r w:rsidRPr="009A1D13">
        <w:rPr>
          <w:rFonts w:ascii="Times New Roman" w:hAnsi="Times New Roman" w:cs="Times New Roman"/>
          <w:lang w:val="en-GB"/>
        </w:rPr>
        <w:t xml:space="preserve"> whereas in Taiwan the pressure is for children to perform well academically and to behave well in public.</w:t>
      </w:r>
    </w:p>
    <w:p w14:paraId="34E41703" w14:textId="77777777" w:rsidR="0005673A" w:rsidRPr="009A1D13" w:rsidRDefault="0005673A" w:rsidP="004649A1">
      <w:pPr>
        <w:spacing w:line="360" w:lineRule="auto"/>
        <w:jc w:val="both"/>
        <w:rPr>
          <w:rFonts w:ascii="Times New Roman" w:hAnsi="Times New Roman" w:cs="Times New Roman"/>
          <w:lang w:val="en-GB"/>
        </w:rPr>
      </w:pPr>
    </w:p>
    <w:p w14:paraId="2D539A12" w14:textId="77777777" w:rsidR="0005673A" w:rsidRPr="009A1D13" w:rsidRDefault="0005673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I think that every individual with autism is unique, and that doctors over-use the term when diagnosing children. I would like to see the </w:t>
      </w:r>
      <w:r w:rsidR="000A4F29" w:rsidRPr="009A1D13">
        <w:rPr>
          <w:rFonts w:ascii="Times New Roman" w:hAnsi="Times New Roman" w:cs="Times New Roman"/>
          <w:szCs w:val="24"/>
          <w:lang w:val="en-GB"/>
        </w:rPr>
        <w:t>autism</w:t>
      </w:r>
      <w:r w:rsidRPr="009A1D13">
        <w:rPr>
          <w:rFonts w:ascii="Times New Roman" w:hAnsi="Times New Roman" w:cs="Times New Roman"/>
          <w:szCs w:val="24"/>
          <w:lang w:val="en-GB"/>
        </w:rPr>
        <w:t xml:space="preserve"> label revised and moved away from mental illness and reconfigured to allow access to resources. While interviewing participants, I suggested some ideas of de-labelling. However all the participants told me that they were unconcerned about the label of autism because it allows them to access the resources they need for their child. This can be especially important since they cannot work in regular employment when they are busying looking after their children. Sadly, it may become a more serious issue later in their children’s lives. My </w:t>
      </w:r>
      <w:r w:rsidRPr="009A1D13">
        <w:rPr>
          <w:rFonts w:ascii="Times New Roman" w:hAnsi="Times New Roman" w:cs="Times New Roman"/>
          <w:szCs w:val="24"/>
          <w:lang w:val="en-GB"/>
        </w:rPr>
        <w:lastRenderedPageBreak/>
        <w:t>supervisor, Professor Tom Billington, suggested that I might find ways to approach teachers, parents and professionals, to lead them to go beyond the label, and see the real person inside a child</w:t>
      </w:r>
      <w:r w:rsidR="00FD30B4" w:rsidRPr="009A1D13">
        <w:rPr>
          <w:rFonts w:ascii="Times New Roman" w:hAnsi="Times New Roman" w:cs="Times New Roman"/>
          <w:szCs w:val="24"/>
          <w:lang w:val="en-GB"/>
        </w:rPr>
        <w:t xml:space="preserve"> with autism</w:t>
      </w:r>
      <w:r w:rsidRPr="009A1D13">
        <w:rPr>
          <w:rFonts w:ascii="Times New Roman" w:hAnsi="Times New Roman" w:cs="Times New Roman"/>
          <w:szCs w:val="24"/>
          <w:lang w:val="en-GB"/>
        </w:rPr>
        <w:t>.</w:t>
      </w:r>
    </w:p>
    <w:p w14:paraId="7B4A5F0E" w14:textId="77777777" w:rsidR="0005673A" w:rsidRPr="009A1D13" w:rsidRDefault="0005673A" w:rsidP="004649A1">
      <w:pPr>
        <w:spacing w:line="360" w:lineRule="auto"/>
        <w:jc w:val="both"/>
        <w:rPr>
          <w:rFonts w:ascii="Times New Roman" w:hAnsi="Times New Roman" w:cs="Times New Roman"/>
          <w:lang w:val="en-GB"/>
        </w:rPr>
      </w:pPr>
    </w:p>
    <w:p w14:paraId="6F2D96F7"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summary, emotions and feelings are affected by </w:t>
      </w:r>
      <w:r w:rsidR="00A2332C" w:rsidRPr="009A1D13">
        <w:rPr>
          <w:rFonts w:ascii="Times New Roman" w:hAnsi="Times New Roman" w:cs="Times New Roman"/>
          <w:lang w:val="en-GB"/>
        </w:rPr>
        <w:t>individuals and external milieu</w:t>
      </w:r>
      <w:r w:rsidRPr="009A1D13">
        <w:rPr>
          <w:rFonts w:ascii="Times New Roman" w:hAnsi="Times New Roman" w:cs="Times New Roman"/>
          <w:lang w:val="en-GB"/>
        </w:rPr>
        <w:t xml:space="preserve">. Emotion is complex, interactive and integrated with the individual, their families, schools, hospitals, policies and societies. If we are to understand the emotional lives of these children, then all of these factors need to be considered. For me, understanding the emotional lives of children who have autism will help us to inspire </w:t>
      </w:r>
      <w:r w:rsidR="00831159" w:rsidRPr="009A1D13">
        <w:rPr>
          <w:rFonts w:ascii="Times New Roman" w:hAnsi="Times New Roman" w:cs="Times New Roman"/>
          <w:lang w:val="en-GB"/>
        </w:rPr>
        <w:t>them</w:t>
      </w:r>
      <w:r w:rsidR="00F61984" w:rsidRPr="009A1D13">
        <w:rPr>
          <w:rFonts w:ascii="Times New Roman" w:hAnsi="Times New Roman" w:cs="Times New Roman"/>
          <w:lang w:val="en-GB"/>
        </w:rPr>
        <w:t xml:space="preserve"> to step into the socia</w:t>
      </w:r>
      <w:r w:rsidRPr="009A1D13">
        <w:rPr>
          <w:rFonts w:ascii="Times New Roman" w:hAnsi="Times New Roman" w:cs="Times New Roman"/>
          <w:lang w:val="en-GB"/>
        </w:rPr>
        <w:t xml:space="preserve">l world. In order to do this, we must first reach into their world. </w:t>
      </w:r>
      <w:r w:rsidR="00E2481C" w:rsidRPr="009A1D13">
        <w:rPr>
          <w:rFonts w:ascii="Times New Roman" w:hAnsi="Times New Roman" w:cs="Times New Roman"/>
          <w:lang w:val="en-GB"/>
        </w:rPr>
        <w:t>The parental narratives in this study</w:t>
      </w:r>
      <w:r w:rsidR="007D38B5" w:rsidRPr="009A1D13">
        <w:rPr>
          <w:rFonts w:ascii="Times New Roman" w:hAnsi="Times New Roman" w:cs="Times New Roman"/>
          <w:lang w:val="en-GB"/>
        </w:rPr>
        <w:t xml:space="preserve"> </w:t>
      </w:r>
      <w:r w:rsidR="0005499F" w:rsidRPr="009A1D13">
        <w:rPr>
          <w:rFonts w:ascii="Times New Roman" w:hAnsi="Times New Roman" w:cs="Times New Roman"/>
          <w:lang w:val="en-GB"/>
        </w:rPr>
        <w:t>challenge the view of</w:t>
      </w:r>
      <w:r w:rsidR="007D38B5" w:rsidRPr="009A1D13">
        <w:rPr>
          <w:rFonts w:ascii="Times New Roman" w:hAnsi="Times New Roman" w:cs="Times New Roman"/>
          <w:lang w:val="en-GB"/>
        </w:rPr>
        <w:t xml:space="preserve"> </w:t>
      </w:r>
      <w:r w:rsidR="00A5636F" w:rsidRPr="009A1D13">
        <w:rPr>
          <w:rFonts w:ascii="Times New Roman" w:hAnsi="Times New Roman" w:cs="Times New Roman"/>
          <w:lang w:val="en-GB"/>
        </w:rPr>
        <w:t xml:space="preserve">the </w:t>
      </w:r>
      <w:r w:rsidR="00754B0C" w:rsidRPr="009A1D13">
        <w:rPr>
          <w:rFonts w:ascii="Times New Roman" w:hAnsi="Times New Roman" w:cs="Times New Roman"/>
          <w:lang w:val="en-GB"/>
        </w:rPr>
        <w:t>predominantly</w:t>
      </w:r>
      <w:r w:rsidR="00EC516B" w:rsidRPr="009A1D13">
        <w:rPr>
          <w:rFonts w:ascii="Times New Roman" w:hAnsi="Times New Roman" w:cs="Times New Roman"/>
          <w:lang w:val="en-GB"/>
        </w:rPr>
        <w:t xml:space="preserve"> </w:t>
      </w:r>
      <w:r w:rsidR="0005499F" w:rsidRPr="009A1D13">
        <w:rPr>
          <w:rFonts w:ascii="Times New Roman" w:hAnsi="Times New Roman" w:cs="Times New Roman"/>
          <w:lang w:val="en-GB"/>
        </w:rPr>
        <w:t xml:space="preserve">medical perceptive </w:t>
      </w:r>
      <w:r w:rsidR="00A5636F" w:rsidRPr="009A1D13">
        <w:rPr>
          <w:rFonts w:ascii="Times New Roman" w:hAnsi="Times New Roman" w:cs="Times New Roman"/>
          <w:lang w:val="en-GB"/>
        </w:rPr>
        <w:t xml:space="preserve">in </w:t>
      </w:r>
      <w:r w:rsidR="0005499F" w:rsidRPr="009A1D13">
        <w:rPr>
          <w:rFonts w:ascii="Times New Roman" w:hAnsi="Times New Roman" w:cs="Times New Roman"/>
          <w:lang w:val="en-GB"/>
        </w:rPr>
        <w:t xml:space="preserve">which </w:t>
      </w:r>
      <w:r w:rsidR="00C8075C" w:rsidRPr="009A1D13">
        <w:rPr>
          <w:rFonts w:ascii="Times New Roman" w:hAnsi="Times New Roman" w:cs="Times New Roman"/>
          <w:lang w:val="en-GB"/>
        </w:rPr>
        <w:t>individuals</w:t>
      </w:r>
      <w:r w:rsidR="007D38B5" w:rsidRPr="009A1D13">
        <w:rPr>
          <w:rFonts w:ascii="Times New Roman" w:hAnsi="Times New Roman" w:cs="Times New Roman"/>
          <w:lang w:val="en-GB"/>
        </w:rPr>
        <w:t xml:space="preserve"> with autism </w:t>
      </w:r>
      <w:r w:rsidR="0005499F" w:rsidRPr="009A1D13">
        <w:rPr>
          <w:rFonts w:ascii="Times New Roman" w:hAnsi="Times New Roman" w:cs="Times New Roman"/>
          <w:lang w:val="en-GB"/>
        </w:rPr>
        <w:t xml:space="preserve">lack or </w:t>
      </w:r>
      <w:r w:rsidR="007D38B5" w:rsidRPr="009A1D13">
        <w:rPr>
          <w:rFonts w:ascii="Times New Roman" w:hAnsi="Times New Roman" w:cs="Times New Roman"/>
          <w:lang w:val="en-GB"/>
        </w:rPr>
        <w:t xml:space="preserve">have </w:t>
      </w:r>
      <w:r w:rsidR="0005499F" w:rsidRPr="009A1D13">
        <w:rPr>
          <w:rFonts w:ascii="Times New Roman" w:hAnsi="Times New Roman" w:cs="Times New Roman"/>
          <w:lang w:val="en-GB"/>
        </w:rPr>
        <w:t xml:space="preserve">little </w:t>
      </w:r>
      <w:r w:rsidR="007D38B5" w:rsidRPr="009A1D13">
        <w:rPr>
          <w:rFonts w:ascii="Times New Roman" w:hAnsi="Times New Roman" w:cs="Times New Roman"/>
          <w:lang w:val="en-GB"/>
        </w:rPr>
        <w:t>emotional competence and emotions.</w:t>
      </w:r>
      <w:r w:rsidR="00A2332C" w:rsidRPr="009A1D13">
        <w:rPr>
          <w:rFonts w:ascii="Times New Roman" w:hAnsi="Times New Roman" w:cs="Times New Roman"/>
          <w:lang w:val="en-GB"/>
        </w:rPr>
        <w:t xml:space="preserve"> </w:t>
      </w:r>
      <w:r w:rsidR="00A5636F" w:rsidRPr="009A1D13">
        <w:rPr>
          <w:rFonts w:ascii="Times New Roman" w:hAnsi="Times New Roman" w:cs="Times New Roman"/>
          <w:lang w:val="en-GB"/>
        </w:rPr>
        <w:t>T</w:t>
      </w:r>
      <w:r w:rsidR="007D38B5" w:rsidRPr="009A1D13">
        <w:rPr>
          <w:rFonts w:ascii="Times New Roman" w:hAnsi="Times New Roman" w:cs="Times New Roman"/>
          <w:lang w:val="en-GB"/>
        </w:rPr>
        <w:t>hree</w:t>
      </w:r>
      <w:r w:rsidR="006C006D" w:rsidRPr="009A1D13">
        <w:rPr>
          <w:rFonts w:ascii="Times New Roman" w:hAnsi="Times New Roman" w:cs="Times New Roman"/>
          <w:lang w:val="en-GB"/>
        </w:rPr>
        <w:t xml:space="preserve"> </w:t>
      </w:r>
      <w:r w:rsidR="002D6490" w:rsidRPr="009A1D13">
        <w:rPr>
          <w:rFonts w:ascii="Times New Roman" w:hAnsi="Times New Roman" w:cs="Times New Roman"/>
          <w:lang w:val="en-GB"/>
        </w:rPr>
        <w:t xml:space="preserve">novel </w:t>
      </w:r>
      <w:r w:rsidR="0005499F" w:rsidRPr="009A1D13">
        <w:rPr>
          <w:rFonts w:ascii="Times New Roman" w:hAnsi="Times New Roman" w:cs="Times New Roman"/>
          <w:lang w:val="en-GB"/>
        </w:rPr>
        <w:t>incidents</w:t>
      </w:r>
      <w:r w:rsidR="002D6490" w:rsidRPr="009A1D13">
        <w:rPr>
          <w:rFonts w:ascii="Times New Roman" w:hAnsi="Times New Roman" w:cs="Times New Roman"/>
          <w:lang w:val="en-GB"/>
        </w:rPr>
        <w:t xml:space="preserve"> </w:t>
      </w:r>
      <w:r w:rsidR="0005499F" w:rsidRPr="009A1D13">
        <w:rPr>
          <w:rFonts w:ascii="Times New Roman" w:hAnsi="Times New Roman" w:cs="Times New Roman"/>
          <w:lang w:val="en-GB"/>
        </w:rPr>
        <w:t xml:space="preserve">mentioned by </w:t>
      </w:r>
      <w:r w:rsidR="00A5636F" w:rsidRPr="009A1D13">
        <w:rPr>
          <w:rFonts w:ascii="Times New Roman" w:hAnsi="Times New Roman" w:cs="Times New Roman"/>
          <w:lang w:val="en-GB"/>
        </w:rPr>
        <w:t xml:space="preserve">the </w:t>
      </w:r>
      <w:r w:rsidR="0005499F" w:rsidRPr="009A1D13">
        <w:rPr>
          <w:rFonts w:ascii="Times New Roman" w:hAnsi="Times New Roman" w:cs="Times New Roman"/>
          <w:lang w:val="en-GB"/>
        </w:rPr>
        <w:t>parents</w:t>
      </w:r>
      <w:r w:rsidR="00A5636F" w:rsidRPr="009A1D13">
        <w:rPr>
          <w:rFonts w:ascii="Times New Roman" w:hAnsi="Times New Roman" w:cs="Times New Roman"/>
          <w:lang w:val="en-GB"/>
        </w:rPr>
        <w:t xml:space="preserve"> in my study </w:t>
      </w:r>
      <w:r w:rsidR="002D6490" w:rsidRPr="009A1D13">
        <w:rPr>
          <w:rFonts w:ascii="Times New Roman" w:hAnsi="Times New Roman" w:cs="Times New Roman"/>
          <w:lang w:val="en-GB"/>
        </w:rPr>
        <w:t>are</w:t>
      </w:r>
      <w:r w:rsidR="00A5636F" w:rsidRPr="009A1D13">
        <w:rPr>
          <w:rFonts w:ascii="Times New Roman" w:hAnsi="Times New Roman" w:cs="Times New Roman"/>
          <w:lang w:val="en-GB"/>
        </w:rPr>
        <w:t xml:space="preserve">: </w:t>
      </w:r>
      <w:r w:rsidR="002D6490" w:rsidRPr="009A1D13">
        <w:rPr>
          <w:rFonts w:ascii="Times New Roman" w:hAnsi="Times New Roman" w:cs="Times New Roman"/>
          <w:lang w:val="en-GB"/>
        </w:rPr>
        <w:t xml:space="preserve">Thomas’s parents illustrate that Thomas can </w:t>
      </w:r>
      <w:r w:rsidR="006C006D" w:rsidRPr="009A1D13">
        <w:rPr>
          <w:rFonts w:ascii="Times New Roman" w:hAnsi="Times New Roman" w:cs="Times New Roman"/>
          <w:lang w:val="en-GB"/>
        </w:rPr>
        <w:t xml:space="preserve">perceive </w:t>
      </w:r>
      <w:r w:rsidR="002D6490" w:rsidRPr="009A1D13">
        <w:rPr>
          <w:rFonts w:ascii="Times New Roman" w:hAnsi="Times New Roman" w:cs="Times New Roman"/>
          <w:lang w:val="en-GB"/>
        </w:rPr>
        <w:t>other people’ attitude toward him</w:t>
      </w:r>
      <w:r w:rsidR="006C006D" w:rsidRPr="009A1D13">
        <w:rPr>
          <w:rFonts w:ascii="Times New Roman" w:hAnsi="Times New Roman" w:cs="Times New Roman"/>
          <w:lang w:val="en-GB"/>
        </w:rPr>
        <w:t xml:space="preserve"> and know who is in charge in a group immediately (L&amp;P 2.123)</w:t>
      </w:r>
      <w:r w:rsidR="00A5636F" w:rsidRPr="009A1D13">
        <w:rPr>
          <w:rFonts w:ascii="Times New Roman" w:hAnsi="Times New Roman" w:cs="Times New Roman"/>
          <w:lang w:val="en-GB"/>
        </w:rPr>
        <w:t xml:space="preserve">: </w:t>
      </w:r>
      <w:r w:rsidR="002D6490" w:rsidRPr="009A1D13">
        <w:rPr>
          <w:rFonts w:ascii="Times New Roman" w:hAnsi="Times New Roman" w:cs="Times New Roman"/>
          <w:lang w:val="en-GB"/>
        </w:rPr>
        <w:t xml:space="preserve">Balaravi can </w:t>
      </w:r>
      <w:r w:rsidR="006C006D" w:rsidRPr="009A1D13">
        <w:rPr>
          <w:rFonts w:ascii="Times New Roman" w:hAnsi="Times New Roman" w:cs="Times New Roman"/>
          <w:lang w:val="en-GB"/>
        </w:rPr>
        <w:t>sense</w:t>
      </w:r>
      <w:r w:rsidR="002D6490" w:rsidRPr="009A1D13">
        <w:rPr>
          <w:rFonts w:ascii="Times New Roman" w:hAnsi="Times New Roman" w:cs="Times New Roman"/>
          <w:lang w:val="en-GB"/>
        </w:rPr>
        <w:t xml:space="preserve"> his mother’s emotions even though she did not make any sound or show any facial expression (PB1.93)</w:t>
      </w:r>
      <w:r w:rsidR="00A5636F" w:rsidRPr="009A1D13">
        <w:rPr>
          <w:rFonts w:ascii="Times New Roman" w:hAnsi="Times New Roman" w:cs="Times New Roman"/>
          <w:lang w:val="en-GB"/>
        </w:rPr>
        <w:t>: The</w:t>
      </w:r>
      <w:r w:rsidR="007D38B5" w:rsidRPr="009A1D13">
        <w:rPr>
          <w:rFonts w:ascii="Times New Roman" w:hAnsi="Times New Roman" w:cs="Times New Roman"/>
          <w:lang w:val="en-GB"/>
        </w:rPr>
        <w:t xml:space="preserve"> Taiwanese participants noticed parent-child emotional recipro</w:t>
      </w:r>
      <w:r w:rsidR="0007150F" w:rsidRPr="009A1D13">
        <w:rPr>
          <w:rFonts w:ascii="Times New Roman" w:hAnsi="Times New Roman" w:cs="Times New Roman"/>
          <w:lang w:val="en-GB"/>
        </w:rPr>
        <w:t>city which contradicts the autism diagnosis criteria in DSM-V [‘deficits in social-emotional reciprocity’ (American Psychiatric Association, 2013, p.50)].</w:t>
      </w:r>
    </w:p>
    <w:p w14:paraId="43057DBD" w14:textId="77777777" w:rsidR="0005673A" w:rsidRPr="009A1D13" w:rsidRDefault="0005673A" w:rsidP="004649A1">
      <w:pPr>
        <w:spacing w:line="360" w:lineRule="auto"/>
        <w:jc w:val="both"/>
        <w:rPr>
          <w:rFonts w:ascii="Times New Roman" w:hAnsi="Times New Roman" w:cs="Times New Roman"/>
          <w:lang w:val="en-GB"/>
        </w:rPr>
      </w:pPr>
    </w:p>
    <w:p w14:paraId="44B586D0" w14:textId="77777777" w:rsidR="0005673A" w:rsidRPr="009A1D13" w:rsidRDefault="00957334" w:rsidP="005324A3">
      <w:pPr>
        <w:pStyle w:val="Heading2"/>
        <w:rPr>
          <w:rFonts w:ascii="Times New Roman" w:hAnsi="Times New Roman"/>
          <w:sz w:val="28"/>
          <w:szCs w:val="28"/>
          <w:lang w:val="en-GB"/>
        </w:rPr>
      </w:pPr>
      <w:bookmarkStart w:id="163" w:name="_Toc428976815"/>
      <w:r w:rsidRPr="009A1D13">
        <w:rPr>
          <w:rFonts w:ascii="Times New Roman" w:hAnsi="Times New Roman"/>
          <w:sz w:val="28"/>
          <w:szCs w:val="28"/>
          <w:lang w:val="en-GB"/>
        </w:rPr>
        <w:t>6.3</w:t>
      </w:r>
      <w:r w:rsidR="0005673A" w:rsidRPr="009A1D13">
        <w:rPr>
          <w:rFonts w:ascii="Times New Roman" w:hAnsi="Times New Roman"/>
          <w:sz w:val="28"/>
          <w:szCs w:val="28"/>
          <w:lang w:val="en-GB"/>
        </w:rPr>
        <w:t>.7 Implications</w:t>
      </w:r>
      <w:bookmarkEnd w:id="163"/>
    </w:p>
    <w:p w14:paraId="0301BA86"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As a result of my research I have some suggestions for medical and educational practitioners, further research, and policy-makers.</w:t>
      </w:r>
    </w:p>
    <w:p w14:paraId="745D5BCD" w14:textId="77777777" w:rsidR="0005673A" w:rsidRPr="009A1D13" w:rsidRDefault="0005673A" w:rsidP="004649A1">
      <w:pPr>
        <w:spacing w:line="360" w:lineRule="auto"/>
        <w:jc w:val="both"/>
        <w:rPr>
          <w:rFonts w:ascii="Times New Roman" w:hAnsi="Times New Roman" w:cs="Times New Roman"/>
          <w:lang w:val="en-GB"/>
        </w:rPr>
      </w:pPr>
    </w:p>
    <w:p w14:paraId="3C97BF5C" w14:textId="77777777" w:rsidR="0005673A" w:rsidRPr="009A1D13" w:rsidRDefault="00957334" w:rsidP="000D2FEA">
      <w:pPr>
        <w:pStyle w:val="Heading3"/>
        <w:rPr>
          <w:rFonts w:ascii="Times New Roman" w:hAnsi="Times New Roman" w:cs="Times New Roman"/>
          <w:color w:val="auto"/>
          <w:sz w:val="24"/>
          <w:szCs w:val="24"/>
          <w:lang w:val="en-GB"/>
        </w:rPr>
      </w:pPr>
      <w:bookmarkStart w:id="164" w:name="_Toc428976816"/>
      <w:r w:rsidRPr="009A1D13">
        <w:rPr>
          <w:rFonts w:ascii="Times New Roman" w:hAnsi="Times New Roman" w:cs="Times New Roman"/>
          <w:color w:val="auto"/>
          <w:sz w:val="24"/>
          <w:szCs w:val="24"/>
          <w:lang w:val="en-GB"/>
        </w:rPr>
        <w:t>6.3</w:t>
      </w:r>
      <w:r w:rsidR="0005673A" w:rsidRPr="009A1D13">
        <w:rPr>
          <w:rFonts w:ascii="Times New Roman" w:hAnsi="Times New Roman" w:cs="Times New Roman"/>
          <w:color w:val="auto"/>
          <w:sz w:val="24"/>
          <w:szCs w:val="24"/>
          <w:lang w:val="en-GB"/>
        </w:rPr>
        <w:t>.7.1 Suggestions for practitioners</w:t>
      </w:r>
      <w:bookmarkEnd w:id="164"/>
    </w:p>
    <w:p w14:paraId="24950EF4"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Parents would like schools to have a proactive approach providing regular feedback and parent participation in dealing with their child’s needs, such as offering</w:t>
      </w:r>
      <w:r w:rsidR="00EC516B" w:rsidRPr="009A1D13">
        <w:rPr>
          <w:rFonts w:ascii="Times New Roman" w:hAnsi="Times New Roman" w:cs="Times New Roman"/>
          <w:lang w:val="en-GB"/>
        </w:rPr>
        <w:t xml:space="preserve"> understanding</w:t>
      </w:r>
      <w:r w:rsidRPr="009A1D13">
        <w:rPr>
          <w:rFonts w:ascii="Times New Roman" w:hAnsi="Times New Roman" w:cs="Times New Roman"/>
          <w:lang w:val="en-GB"/>
        </w:rPr>
        <w:t>, giving positive feedback to them, and reporting their child’s progress.</w:t>
      </w:r>
      <w:r w:rsidR="007E1A26" w:rsidRPr="009A1D13">
        <w:rPr>
          <w:rFonts w:ascii="Times New Roman" w:hAnsi="Times New Roman" w:cs="Times New Roman"/>
          <w:lang w:val="en-GB"/>
        </w:rPr>
        <w:t xml:space="preserve"> </w:t>
      </w:r>
      <w:r w:rsidR="00851AC3" w:rsidRPr="009A1D13">
        <w:rPr>
          <w:rFonts w:ascii="Times New Roman" w:hAnsi="Times New Roman" w:cs="Times New Roman"/>
          <w:lang w:val="en-GB"/>
        </w:rPr>
        <w:t xml:space="preserve">Based on </w:t>
      </w:r>
      <w:r w:rsidR="00A5636F" w:rsidRPr="009A1D13">
        <w:rPr>
          <w:rFonts w:ascii="Times New Roman" w:hAnsi="Times New Roman" w:cs="Times New Roman"/>
          <w:lang w:val="en-GB"/>
        </w:rPr>
        <w:t xml:space="preserve">the </w:t>
      </w:r>
      <w:r w:rsidR="00851AC3" w:rsidRPr="009A1D13">
        <w:rPr>
          <w:rFonts w:ascii="Times New Roman" w:hAnsi="Times New Roman" w:cs="Times New Roman"/>
          <w:lang w:val="en-GB"/>
        </w:rPr>
        <w:t>p</w:t>
      </w:r>
      <w:r w:rsidR="007E1A26" w:rsidRPr="009A1D13">
        <w:rPr>
          <w:rFonts w:ascii="Times New Roman" w:hAnsi="Times New Roman" w:cs="Times New Roman"/>
          <w:lang w:val="en-GB"/>
        </w:rPr>
        <w:t>a</w:t>
      </w:r>
      <w:r w:rsidR="00851AC3" w:rsidRPr="009A1D13">
        <w:rPr>
          <w:rFonts w:ascii="Times New Roman" w:hAnsi="Times New Roman" w:cs="Times New Roman"/>
          <w:lang w:val="en-GB"/>
        </w:rPr>
        <w:t>rent narrative in my research and my own experiences,</w:t>
      </w:r>
      <w:r w:rsidR="007E1A26" w:rsidRPr="009A1D13">
        <w:rPr>
          <w:rFonts w:ascii="Times New Roman" w:hAnsi="Times New Roman" w:cs="Times New Roman"/>
          <w:lang w:val="en-GB"/>
        </w:rPr>
        <w:t xml:space="preserve"> young children with autism do possess emotionality</w:t>
      </w:r>
      <w:r w:rsidR="00851AC3" w:rsidRPr="009A1D13">
        <w:rPr>
          <w:rFonts w:ascii="Times New Roman" w:hAnsi="Times New Roman" w:cs="Times New Roman"/>
          <w:lang w:val="en-GB"/>
        </w:rPr>
        <w:t xml:space="preserve">. It is suggested that teachers in class not only </w:t>
      </w:r>
      <w:r w:rsidR="00EC516B" w:rsidRPr="009A1D13">
        <w:rPr>
          <w:rFonts w:ascii="Times New Roman" w:hAnsi="Times New Roman" w:cs="Times New Roman"/>
          <w:lang w:val="en-GB"/>
        </w:rPr>
        <w:t>utilise</w:t>
      </w:r>
      <w:r w:rsidR="00851AC3" w:rsidRPr="009A1D13">
        <w:rPr>
          <w:rFonts w:ascii="Times New Roman" w:hAnsi="Times New Roman" w:cs="Times New Roman"/>
          <w:lang w:val="en-GB"/>
        </w:rPr>
        <w:t xml:space="preserve"> suitable teaching strategies but also explore the emotions of children with autism.</w:t>
      </w:r>
    </w:p>
    <w:p w14:paraId="056B7B04" w14:textId="77777777" w:rsidR="0005673A" w:rsidRPr="009A1D13" w:rsidRDefault="0005673A" w:rsidP="004649A1">
      <w:pPr>
        <w:spacing w:line="360" w:lineRule="auto"/>
        <w:jc w:val="both"/>
        <w:rPr>
          <w:rFonts w:ascii="Times New Roman" w:hAnsi="Times New Roman" w:cs="Times New Roman"/>
          <w:lang w:val="en-GB"/>
        </w:rPr>
      </w:pPr>
    </w:p>
    <w:p w14:paraId="075AE9CD"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While medical professionals must take a largely objective view of autism there should be more empathy on the part of medical staff who should give consideration to the parent’s and children’s emotions and stresses. </w:t>
      </w:r>
    </w:p>
    <w:p w14:paraId="45C80A6E" w14:textId="77777777" w:rsidR="00A92E25" w:rsidRPr="009A1D13" w:rsidRDefault="00A92E25" w:rsidP="004649A1">
      <w:pPr>
        <w:spacing w:line="360" w:lineRule="auto"/>
        <w:jc w:val="both"/>
        <w:rPr>
          <w:rFonts w:ascii="Times New Roman" w:hAnsi="Times New Roman" w:cs="Times New Roman"/>
          <w:lang w:val="en-GB"/>
        </w:rPr>
      </w:pPr>
    </w:p>
    <w:p w14:paraId="2644F734"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In terms of the social welfare system, parents hope to have case workers who are warm and friendly, maintain regular contact with them, help them with follow up from other domains, introducing resource and treatment to them, and assist parents in understanding all related information pertaining to their child (such as history, diagnosis, and treatment).       </w:t>
      </w:r>
    </w:p>
    <w:p w14:paraId="3ECC462E"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 </w:t>
      </w:r>
    </w:p>
    <w:p w14:paraId="3DAD26B5" w14:textId="77777777" w:rsidR="0005673A" w:rsidRPr="009A1D13" w:rsidRDefault="00957334" w:rsidP="000D2FEA">
      <w:pPr>
        <w:pStyle w:val="Heading3"/>
        <w:rPr>
          <w:rFonts w:ascii="Times New Roman" w:hAnsi="Times New Roman" w:cs="Times New Roman"/>
          <w:color w:val="auto"/>
          <w:sz w:val="24"/>
          <w:szCs w:val="24"/>
          <w:lang w:val="en-GB"/>
        </w:rPr>
      </w:pPr>
      <w:bookmarkStart w:id="165" w:name="_Toc428976817"/>
      <w:r w:rsidRPr="009A1D13">
        <w:rPr>
          <w:rFonts w:ascii="Times New Roman" w:hAnsi="Times New Roman" w:cs="Times New Roman"/>
          <w:color w:val="auto"/>
          <w:sz w:val="24"/>
          <w:szCs w:val="24"/>
          <w:lang w:val="en-GB"/>
        </w:rPr>
        <w:t>6.3</w:t>
      </w:r>
      <w:r w:rsidR="0005673A" w:rsidRPr="009A1D13">
        <w:rPr>
          <w:rFonts w:ascii="Times New Roman" w:hAnsi="Times New Roman" w:cs="Times New Roman"/>
          <w:color w:val="auto"/>
          <w:sz w:val="24"/>
          <w:szCs w:val="24"/>
          <w:lang w:val="en-GB"/>
        </w:rPr>
        <w:t>.7.2 Suggestions for further research</w:t>
      </w:r>
      <w:bookmarkEnd w:id="165"/>
      <w:r w:rsidR="0005673A" w:rsidRPr="009A1D13">
        <w:rPr>
          <w:rFonts w:ascii="Times New Roman" w:hAnsi="Times New Roman" w:cs="Times New Roman"/>
          <w:color w:val="auto"/>
          <w:sz w:val="24"/>
          <w:szCs w:val="24"/>
          <w:lang w:val="en-GB"/>
        </w:rPr>
        <w:t xml:space="preserve"> </w:t>
      </w:r>
    </w:p>
    <w:p w14:paraId="36B2B8FC"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szCs w:val="24"/>
          <w:lang w:val="en-GB"/>
        </w:rPr>
        <w:t xml:space="preserve">It is hoped that this study will stimulate further research in this field. </w:t>
      </w:r>
      <w:r w:rsidRPr="009A1D13">
        <w:rPr>
          <w:rFonts w:ascii="Times New Roman" w:hAnsi="Times New Roman" w:cs="Times New Roman"/>
          <w:lang w:val="en-GB"/>
        </w:rPr>
        <w:t>I offer some suggestions for future research based on my perceived limitations of this study:</w:t>
      </w:r>
    </w:p>
    <w:p w14:paraId="016F5D1D" w14:textId="77777777" w:rsidR="0005673A" w:rsidRPr="009A1D13" w:rsidRDefault="0005673A" w:rsidP="004649A1">
      <w:pPr>
        <w:spacing w:line="360" w:lineRule="auto"/>
        <w:jc w:val="both"/>
        <w:rPr>
          <w:rFonts w:ascii="Times New Roman" w:hAnsi="Times New Roman" w:cs="Times New Roman"/>
          <w:lang w:val="en-GB"/>
        </w:rPr>
      </w:pPr>
    </w:p>
    <w:p w14:paraId="2853D28A" w14:textId="77777777" w:rsidR="0005673A" w:rsidRPr="009A1D13" w:rsidRDefault="0005673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1. As my research was a small-scale, qualitative study, it cannot be generalised into the larger population. It might be more revealing if future research explored the narratives </w:t>
      </w:r>
      <w:r w:rsidRPr="009A1D13">
        <w:rPr>
          <w:rFonts w:ascii="Times New Roman" w:hAnsi="Times New Roman" w:cs="Times New Roman"/>
          <w:szCs w:val="24"/>
          <w:lang w:val="en-GB"/>
        </w:rPr>
        <w:lastRenderedPageBreak/>
        <w:t>of the parents, teachers and the children themselves over a longer period.</w:t>
      </w:r>
      <w:r w:rsidRPr="009A1D13">
        <w:rPr>
          <w:rFonts w:ascii="Times New Roman" w:hAnsi="Times New Roman" w:cs="Times New Roman"/>
          <w:szCs w:val="24"/>
          <w:lang w:val="en-GB"/>
        </w:rPr>
        <w:br/>
      </w:r>
    </w:p>
    <w:p w14:paraId="32C0CA08" w14:textId="77777777" w:rsidR="0005673A" w:rsidRPr="009A1D13" w:rsidRDefault="0005673A"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2. An expanded comparison between the perceptions of autism in different cultures</w:t>
      </w:r>
      <w:r w:rsidR="0007657C" w:rsidRPr="009A1D13">
        <w:rPr>
          <w:rFonts w:ascii="Times New Roman" w:hAnsi="Times New Roman" w:cs="Times New Roman"/>
          <w:szCs w:val="24"/>
          <w:lang w:val="en-GB"/>
        </w:rPr>
        <w:t>.</w:t>
      </w:r>
    </w:p>
    <w:p w14:paraId="29136857" w14:textId="77777777" w:rsidR="0005673A" w:rsidRPr="009A1D13" w:rsidRDefault="0005673A" w:rsidP="004649A1">
      <w:pPr>
        <w:spacing w:line="360" w:lineRule="auto"/>
        <w:jc w:val="both"/>
        <w:rPr>
          <w:rFonts w:ascii="Times New Roman" w:hAnsi="Times New Roman" w:cs="Times New Roman"/>
          <w:lang w:val="en-GB"/>
        </w:rPr>
      </w:pPr>
    </w:p>
    <w:p w14:paraId="6896A21D" w14:textId="77777777" w:rsidR="0005673A" w:rsidRPr="009A1D13" w:rsidRDefault="00957334" w:rsidP="000D2FEA">
      <w:pPr>
        <w:pStyle w:val="Heading3"/>
        <w:rPr>
          <w:rFonts w:ascii="Times New Roman" w:hAnsi="Times New Roman" w:cs="Times New Roman"/>
          <w:color w:val="auto"/>
          <w:sz w:val="24"/>
          <w:szCs w:val="24"/>
          <w:lang w:val="en-GB"/>
        </w:rPr>
      </w:pPr>
      <w:bookmarkStart w:id="166" w:name="_Toc428976818"/>
      <w:r w:rsidRPr="009A1D13">
        <w:rPr>
          <w:rFonts w:ascii="Times New Roman" w:hAnsi="Times New Roman" w:cs="Times New Roman"/>
          <w:color w:val="auto"/>
          <w:sz w:val="24"/>
          <w:szCs w:val="24"/>
          <w:lang w:val="en-GB"/>
        </w:rPr>
        <w:t>6.3.7</w:t>
      </w:r>
      <w:r w:rsidR="0005673A" w:rsidRPr="009A1D13">
        <w:rPr>
          <w:rFonts w:ascii="Times New Roman" w:hAnsi="Times New Roman" w:cs="Times New Roman"/>
          <w:color w:val="auto"/>
          <w:sz w:val="24"/>
          <w:szCs w:val="24"/>
          <w:lang w:val="en-GB"/>
        </w:rPr>
        <w:t>.3 Suggestions for policy-makers</w:t>
      </w:r>
      <w:bookmarkEnd w:id="166"/>
    </w:p>
    <w:p w14:paraId="75D6262F"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1. Build an integrated parenting programme that will help parents of a newly diagnosed child with autism cope with the news and gain access to all the help that they need. In the course of our meetings, Catherine, a Taiwan participant, mentioned that this is an area that would make a tremendous difference to parents.  </w:t>
      </w:r>
    </w:p>
    <w:p w14:paraId="3383D3F5" w14:textId="77777777" w:rsidR="0005673A" w:rsidRPr="009A1D13" w:rsidRDefault="0005673A" w:rsidP="004649A1">
      <w:pPr>
        <w:spacing w:line="360" w:lineRule="auto"/>
        <w:jc w:val="both"/>
        <w:rPr>
          <w:rFonts w:ascii="Times New Roman" w:hAnsi="Times New Roman" w:cs="Times New Roman"/>
          <w:lang w:val="en-GB"/>
        </w:rPr>
      </w:pPr>
    </w:p>
    <w:p w14:paraId="636733A5"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2. Design a training course for parents of </w:t>
      </w:r>
      <w:r w:rsidR="00FD30B4" w:rsidRPr="009A1D13">
        <w:rPr>
          <w:rFonts w:ascii="Times New Roman" w:hAnsi="Times New Roman" w:cs="Times New Roman"/>
          <w:lang w:val="en-GB"/>
        </w:rPr>
        <w:t xml:space="preserve">newly-diagnosed </w:t>
      </w:r>
      <w:r w:rsidRPr="009A1D13">
        <w:rPr>
          <w:rFonts w:ascii="Times New Roman" w:hAnsi="Times New Roman" w:cs="Times New Roman"/>
          <w:lang w:val="en-GB"/>
        </w:rPr>
        <w:t>children with autism which focuses on meeting the parents’ needs and to help alleviate their guilt.</w:t>
      </w:r>
    </w:p>
    <w:p w14:paraId="09353263" w14:textId="77777777" w:rsidR="0005673A" w:rsidRPr="009A1D13" w:rsidRDefault="0005673A" w:rsidP="004649A1">
      <w:pPr>
        <w:spacing w:line="360" w:lineRule="auto"/>
        <w:jc w:val="both"/>
        <w:rPr>
          <w:rFonts w:ascii="Times New Roman" w:hAnsi="Times New Roman" w:cs="Times New Roman"/>
          <w:lang w:val="en-GB"/>
        </w:rPr>
      </w:pPr>
    </w:p>
    <w:p w14:paraId="58DAB397"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3. Build cross-departmental cooperative mechanisms:  Education for children with special educational needs will inevitably involve the medical system, the welfare system and the educational system. These three domains should work together toward the benefit of the child with special needs.</w:t>
      </w:r>
    </w:p>
    <w:p w14:paraId="59288776" w14:textId="77777777" w:rsidR="0012595D" w:rsidRPr="009A1D13" w:rsidRDefault="0012595D" w:rsidP="004649A1">
      <w:pPr>
        <w:spacing w:line="360" w:lineRule="auto"/>
        <w:jc w:val="both"/>
        <w:rPr>
          <w:rFonts w:ascii="Times New Roman" w:hAnsi="Times New Roman" w:cs="Times New Roman"/>
          <w:lang w:val="en-GB"/>
        </w:rPr>
      </w:pPr>
    </w:p>
    <w:p w14:paraId="02E1B162" w14:textId="77777777" w:rsidR="0005673A"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4.</w:t>
      </w:r>
      <w:r w:rsidRPr="009A1D13" w:rsidDel="00E703DE">
        <w:rPr>
          <w:rFonts w:ascii="Times New Roman" w:hAnsi="Times New Roman" w:cs="Times New Roman"/>
          <w:lang w:val="en-GB"/>
        </w:rPr>
        <w:t xml:space="preserve"> </w:t>
      </w:r>
      <w:r w:rsidRPr="009A1D13">
        <w:rPr>
          <w:rFonts w:ascii="Times New Roman" w:hAnsi="Times New Roman" w:cs="Times New Roman"/>
          <w:lang w:val="en-GB"/>
        </w:rPr>
        <w:t xml:space="preserve">Not only parent groups but also government needs to advocate that individuals with special needs are able to contribute their strength to society. It is every citizen’s duty to think positively of them and find a suitable working place for them. For example, the </w:t>
      </w:r>
      <w:r w:rsidR="00EF3F4B" w:rsidRPr="009A1D13">
        <w:rPr>
          <w:rFonts w:ascii="Times New Roman" w:hAnsi="Times New Roman" w:cs="Times New Roman"/>
          <w:lang w:val="en-GB"/>
        </w:rPr>
        <w:t>temperament</w:t>
      </w:r>
      <w:r w:rsidRPr="009A1D13">
        <w:rPr>
          <w:rFonts w:ascii="Times New Roman" w:hAnsi="Times New Roman" w:cs="Times New Roman"/>
          <w:lang w:val="en-GB"/>
        </w:rPr>
        <w:t>s</w:t>
      </w:r>
      <w:r w:rsidR="00D91C97" w:rsidRPr="009A1D13">
        <w:rPr>
          <w:rFonts w:ascii="Times New Roman" w:hAnsi="Times New Roman" w:cs="Times New Roman"/>
          <w:lang w:val="en-GB"/>
        </w:rPr>
        <w:t>/idiosyncrasies</w:t>
      </w:r>
      <w:r w:rsidRPr="009A1D13">
        <w:rPr>
          <w:rFonts w:ascii="Times New Roman" w:hAnsi="Times New Roman" w:cs="Times New Roman"/>
          <w:lang w:val="en-GB"/>
        </w:rPr>
        <w:t xml:space="preserve"> of ‘alone</w:t>
      </w:r>
      <w:r w:rsidR="004A7BC7" w:rsidRPr="009A1D13">
        <w:rPr>
          <w:rFonts w:ascii="Times New Roman" w:hAnsi="Times New Roman" w:cs="Times New Roman"/>
          <w:lang w:val="en-GB"/>
        </w:rPr>
        <w:t>ness’ are better suited to the i</w:t>
      </w:r>
      <w:r w:rsidRPr="009A1D13">
        <w:rPr>
          <w:rFonts w:ascii="Times New Roman" w:hAnsi="Times New Roman" w:cs="Times New Roman"/>
          <w:lang w:val="en-GB"/>
        </w:rPr>
        <w:t xml:space="preserve">nformation technology industry rather than in the customer service industry. </w:t>
      </w:r>
    </w:p>
    <w:p w14:paraId="275EA537" w14:textId="77777777" w:rsidR="0005673A" w:rsidRPr="009A1D13" w:rsidRDefault="0005673A" w:rsidP="004649A1">
      <w:pPr>
        <w:spacing w:line="360" w:lineRule="auto"/>
        <w:jc w:val="both"/>
        <w:rPr>
          <w:rFonts w:ascii="Times New Roman" w:hAnsi="Times New Roman" w:cs="Times New Roman"/>
          <w:lang w:val="en-GB"/>
        </w:rPr>
      </w:pPr>
    </w:p>
    <w:p w14:paraId="74F4F3B0" w14:textId="77777777" w:rsidR="004D671A" w:rsidRPr="009A1D13" w:rsidRDefault="004D671A" w:rsidP="004649A1">
      <w:pPr>
        <w:spacing w:line="360" w:lineRule="auto"/>
        <w:jc w:val="both"/>
        <w:rPr>
          <w:rFonts w:ascii="Times New Roman" w:hAnsi="Times New Roman" w:cs="Times New Roman"/>
          <w:lang w:val="en-GB"/>
        </w:rPr>
      </w:pPr>
    </w:p>
    <w:p w14:paraId="7435AD6E" w14:textId="77777777" w:rsidR="00FD30B4" w:rsidRPr="009A1D13" w:rsidRDefault="0005673A"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lastRenderedPageBreak/>
        <w:t>5.</w:t>
      </w:r>
      <w:r w:rsidRPr="009A1D13" w:rsidDel="00E703DE">
        <w:rPr>
          <w:rFonts w:ascii="Times New Roman" w:hAnsi="Times New Roman" w:cs="Times New Roman"/>
          <w:lang w:val="en-GB"/>
        </w:rPr>
        <w:t xml:space="preserve"> </w:t>
      </w:r>
      <w:r w:rsidR="002B112F" w:rsidRPr="009A1D13">
        <w:rPr>
          <w:rFonts w:ascii="Times New Roman" w:hAnsi="Times New Roman" w:cs="Times New Roman"/>
          <w:lang w:val="en-GB"/>
        </w:rPr>
        <w:t>Most i</w:t>
      </w:r>
      <w:r w:rsidRPr="009A1D13">
        <w:rPr>
          <w:rFonts w:ascii="Times New Roman" w:hAnsi="Times New Roman" w:cs="Times New Roman"/>
          <w:lang w:val="en-GB"/>
        </w:rPr>
        <w:t>ndividuals with autism dislike having their routine disrupted. For example, long holidays make them uneasy, and they need time to adjust their biological clock and routine. This is why they behave worse in the beginning of a semester. Perhaps schools can modify the gap between each semester, so that they might perform better.</w:t>
      </w:r>
    </w:p>
    <w:p w14:paraId="4A4B56F6" w14:textId="77777777" w:rsidR="00912239" w:rsidRPr="009A1D13" w:rsidRDefault="00912239" w:rsidP="004649A1">
      <w:pPr>
        <w:spacing w:line="360" w:lineRule="auto"/>
        <w:jc w:val="both"/>
        <w:rPr>
          <w:rFonts w:ascii="Times New Roman" w:hAnsi="Times New Roman" w:cs="Times New Roman"/>
          <w:lang w:val="en-GB"/>
        </w:rPr>
        <w:sectPr w:rsidR="00912239" w:rsidRPr="009A1D13" w:rsidSect="00ED35A0">
          <w:pgSz w:w="11906" w:h="16838" w:code="9"/>
          <w:pgMar w:top="1134" w:right="1134" w:bottom="1134" w:left="2268" w:header="851" w:footer="992" w:gutter="0"/>
          <w:cols w:space="425"/>
          <w:docGrid w:type="lines" w:linePitch="360"/>
        </w:sectPr>
      </w:pPr>
    </w:p>
    <w:p w14:paraId="4753FAE7" w14:textId="77777777" w:rsidR="00E148EF" w:rsidRPr="009A1D13" w:rsidRDefault="00E148EF" w:rsidP="0012595D">
      <w:pPr>
        <w:pStyle w:val="Heading1"/>
        <w:jc w:val="center"/>
        <w:rPr>
          <w:sz w:val="32"/>
          <w:szCs w:val="32"/>
          <w:lang w:val="en-GB"/>
        </w:rPr>
      </w:pPr>
      <w:bookmarkStart w:id="167" w:name="_Toc428976819"/>
      <w:r w:rsidRPr="009A1D13">
        <w:rPr>
          <w:sz w:val="32"/>
          <w:szCs w:val="32"/>
          <w:lang w:val="en-GB"/>
        </w:rPr>
        <w:lastRenderedPageBreak/>
        <w:t>References</w:t>
      </w:r>
      <w:bookmarkEnd w:id="167"/>
    </w:p>
    <w:p w14:paraId="7BCD3A18" w14:textId="77777777" w:rsidR="002F7A03" w:rsidRPr="009A1D13" w:rsidRDefault="002F7A03" w:rsidP="002F7A03">
      <w:pPr>
        <w:widowControl/>
        <w:shd w:val="clear" w:color="auto" w:fill="FFFFFF"/>
        <w:spacing w:after="240" w:line="312" w:lineRule="atLeast"/>
        <w:jc w:val="both"/>
        <w:textAlignment w:val="baseline"/>
        <w:rPr>
          <w:rFonts w:ascii="PMingLiU" w:eastAsia="PMingLiU" w:hAnsi="PMingLiU" w:cs="PMingLiU"/>
          <w:kern w:val="0"/>
          <w:szCs w:val="24"/>
          <w:lang w:val="en-GB"/>
        </w:rPr>
      </w:pPr>
      <w:r w:rsidRPr="009A1D13">
        <w:rPr>
          <w:rFonts w:ascii="Times New Roman" w:eastAsia="PMingLiU" w:hAnsi="Times New Roman" w:cs="Times New Roman"/>
          <w:kern w:val="0"/>
          <w:szCs w:val="24"/>
          <w:lang w:val="en-GB"/>
        </w:rPr>
        <w:t>Aarsand, P. (2012). Family Members as Co-researchers: Reflections on Practice-reported Data. </w:t>
      </w:r>
      <w:r w:rsidRPr="009A1D13">
        <w:rPr>
          <w:rFonts w:ascii="Times New Roman" w:eastAsia="PMingLiU" w:hAnsi="Times New Roman" w:cs="Times New Roman"/>
          <w:i/>
          <w:iCs/>
          <w:kern w:val="0"/>
          <w:sz w:val="27"/>
          <w:szCs w:val="27"/>
          <w:lang w:val="en-GB"/>
        </w:rPr>
        <w:t>Nordic Journal of Digital Literacy, 7</w:t>
      </w:r>
      <w:r w:rsidRPr="009A1D13">
        <w:rPr>
          <w:rFonts w:ascii="Times New Roman" w:eastAsia="PMingLiU" w:hAnsi="Times New Roman" w:cs="Times New Roman"/>
          <w:kern w:val="0"/>
          <w:szCs w:val="24"/>
          <w:lang w:val="en-GB"/>
        </w:rPr>
        <w:t>, pp.186–203.</w:t>
      </w:r>
    </w:p>
    <w:p w14:paraId="0B3AA42E"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Abberley, P. (1989). Disabled people, normality and social work. In Barton, L. (ed.) </w:t>
      </w:r>
      <w:r w:rsidRPr="009A1D13">
        <w:rPr>
          <w:rFonts w:ascii="Times New Roman" w:hAnsi="Times New Roman" w:cs="Times New Roman"/>
          <w:i/>
          <w:iCs/>
          <w:szCs w:val="24"/>
          <w:lang w:val="en-GB"/>
        </w:rPr>
        <w:t>Disability and dependency</w:t>
      </w:r>
      <w:r w:rsidRPr="009A1D13">
        <w:rPr>
          <w:rFonts w:ascii="Times New Roman" w:hAnsi="Times New Roman" w:cs="Times New Roman"/>
          <w:szCs w:val="24"/>
          <w:lang w:val="en-GB"/>
        </w:rPr>
        <w:t xml:space="preserve">, pp.55-68. Exeter: BPCC Wheatons Ltd. </w:t>
      </w:r>
    </w:p>
    <w:p w14:paraId="63B93D1E"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Adult with autism.org.uk (2014). </w:t>
      </w:r>
      <w:r w:rsidRPr="009A1D13">
        <w:rPr>
          <w:rStyle w:val="Strong"/>
          <w:rFonts w:ascii="Times New Roman" w:hAnsi="Times New Roman"/>
          <w:b w:val="0"/>
          <w:i/>
          <w:szCs w:val="24"/>
          <w:bdr w:val="none" w:sz="0" w:space="0" w:color="auto" w:frame="1"/>
          <w:shd w:val="clear" w:color="auto" w:fill="FFFFFF"/>
          <w:lang w:val="en-GB"/>
        </w:rPr>
        <w:t>Autism Aspergers Emotions and Anger.</w:t>
      </w:r>
      <w:r w:rsidRPr="009A1D13">
        <w:rPr>
          <w:rFonts w:ascii="Times New Roman" w:hAnsi="Times New Roman" w:cs="Times New Roman"/>
          <w:b/>
          <w:szCs w:val="24"/>
          <w:lang w:val="en-GB"/>
        </w:rPr>
        <w:t xml:space="preserve"> </w:t>
      </w:r>
      <w:r w:rsidRPr="009A1D13">
        <w:rPr>
          <w:rFonts w:ascii="Times New Roman" w:hAnsi="Times New Roman" w:cs="Times New Roman"/>
          <w:szCs w:val="24"/>
          <w:lang w:val="en-GB"/>
        </w:rPr>
        <w:t>Retrieved 1 April, 2014, from: http://adultswithautism.org.uk/my-youtube-autism-video-page/.</w:t>
      </w:r>
    </w:p>
    <w:p w14:paraId="546AA1E1" w14:textId="77777777" w:rsidR="00ED5499" w:rsidRPr="009A1D13" w:rsidRDefault="00ED5499"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Ahmed, S. (2004). Collective Feelings: or, the Impressions Left by Others.</w:t>
      </w:r>
      <w:r w:rsidRPr="009A1D13">
        <w:rPr>
          <w:lang w:val="en-GB"/>
        </w:rPr>
        <w:t xml:space="preserve"> </w:t>
      </w:r>
      <w:r w:rsidRPr="009A1D13">
        <w:rPr>
          <w:rFonts w:ascii="Times New Roman" w:hAnsi="Times New Roman" w:cs="Times New Roman"/>
          <w:i/>
          <w:szCs w:val="24"/>
          <w:lang w:val="en-GB"/>
        </w:rPr>
        <w:t>Theory, Culture &amp; Society, 21</w:t>
      </w:r>
      <w:r w:rsidRPr="009A1D13">
        <w:rPr>
          <w:rFonts w:ascii="Times New Roman" w:hAnsi="Times New Roman" w:cs="Times New Roman"/>
          <w:szCs w:val="24"/>
          <w:lang w:val="en-GB"/>
        </w:rPr>
        <w:t>(2), pp. 25–42.</w:t>
      </w:r>
    </w:p>
    <w:p w14:paraId="19D129DB" w14:textId="77777777" w:rsidR="009F5059" w:rsidRPr="009A1D13" w:rsidRDefault="009F5059" w:rsidP="009E5A74">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Alarcon, </w:t>
      </w:r>
      <w:r w:rsidRPr="009A1D13">
        <w:rPr>
          <w:rFonts w:eastAsiaTheme="minorEastAsia"/>
          <w:color w:val="auto"/>
          <w:lang w:val="en-GB"/>
        </w:rPr>
        <w:t>R. D. (</w:t>
      </w:r>
      <w:r w:rsidRPr="009A1D13">
        <w:rPr>
          <w:color w:val="auto"/>
          <w:lang w:val="en-GB"/>
        </w:rPr>
        <w:t>2009</w:t>
      </w:r>
      <w:r w:rsidRPr="009A1D13">
        <w:rPr>
          <w:rFonts w:eastAsiaTheme="minorEastAsia"/>
          <w:color w:val="auto"/>
          <w:lang w:val="en-GB"/>
        </w:rPr>
        <w:t>). Culture, cultural factors and psychiatric diagnosis: review and projections</w:t>
      </w:r>
      <w:r w:rsidR="00BF27AB" w:rsidRPr="009A1D13">
        <w:rPr>
          <w:rFonts w:eastAsiaTheme="minorEastAsia"/>
          <w:color w:val="auto"/>
          <w:lang w:val="en-GB"/>
        </w:rPr>
        <w:t xml:space="preserve">. </w:t>
      </w:r>
      <w:r w:rsidR="00BF27AB" w:rsidRPr="009A1D13">
        <w:rPr>
          <w:rFonts w:eastAsiaTheme="minorEastAsia"/>
          <w:i/>
          <w:color w:val="auto"/>
          <w:lang w:val="en-GB"/>
        </w:rPr>
        <w:t>World Psychiatry, 8</w:t>
      </w:r>
      <w:r w:rsidR="00BF27AB" w:rsidRPr="009A1D13">
        <w:rPr>
          <w:rFonts w:eastAsiaTheme="minorEastAsia"/>
          <w:color w:val="auto"/>
          <w:lang w:val="en-GB"/>
        </w:rPr>
        <w:t>(3), pp.131-139.</w:t>
      </w:r>
    </w:p>
    <w:p w14:paraId="083F665E" w14:textId="77777777" w:rsidR="009E5A74" w:rsidRPr="009A1D13" w:rsidRDefault="009E5A74" w:rsidP="009E5A74">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Allan, C. A. (2011). </w:t>
      </w:r>
      <w:r w:rsidRPr="009A1D13">
        <w:rPr>
          <w:rFonts w:eastAsiaTheme="minorEastAsia"/>
          <w:i/>
          <w:color w:val="auto"/>
          <w:lang w:val="en-GB"/>
        </w:rPr>
        <w:t>Response to the American Psychiatric Association: DSM-5 Development.</w:t>
      </w:r>
      <w:r w:rsidRPr="009A1D13">
        <w:rPr>
          <w:rFonts w:eastAsiaTheme="minorEastAsia"/>
          <w:color w:val="auto"/>
          <w:lang w:val="en-GB"/>
        </w:rPr>
        <w:t xml:space="preserve"> Retrieved</w:t>
      </w:r>
      <w:r w:rsidRPr="009A1D13">
        <w:rPr>
          <w:rStyle w:val="Strong"/>
          <w:color w:val="auto"/>
          <w:lang w:val="en-GB"/>
        </w:rPr>
        <w:t xml:space="preserve"> </w:t>
      </w:r>
      <w:r w:rsidRPr="009A1D13">
        <w:rPr>
          <w:rFonts w:eastAsiaTheme="minorEastAsia"/>
          <w:color w:val="auto"/>
          <w:lang w:val="en-GB"/>
        </w:rPr>
        <w:t xml:space="preserve">8 </w:t>
      </w:r>
      <w:r w:rsidRPr="009A1D13">
        <w:rPr>
          <w:rStyle w:val="Strong"/>
          <w:rFonts w:eastAsiaTheme="minorEastAsia"/>
          <w:b w:val="0"/>
          <w:color w:val="auto"/>
          <w:lang w:val="en-GB"/>
        </w:rPr>
        <w:t>September</w:t>
      </w:r>
      <w:r w:rsidRPr="009A1D13">
        <w:rPr>
          <w:rStyle w:val="Strong"/>
          <w:b w:val="0"/>
          <w:color w:val="auto"/>
          <w:lang w:val="en-GB"/>
        </w:rPr>
        <w:t xml:space="preserve"> </w:t>
      </w:r>
      <w:r w:rsidRPr="009A1D13">
        <w:rPr>
          <w:rStyle w:val="Strong"/>
          <w:rFonts w:eastAsia="SimSun"/>
          <w:b w:val="0"/>
          <w:color w:val="auto"/>
          <w:lang w:val="en-GB"/>
        </w:rPr>
        <w:t>20</w:t>
      </w:r>
      <w:r w:rsidRPr="009A1D13">
        <w:rPr>
          <w:rStyle w:val="Strong"/>
          <w:rFonts w:eastAsiaTheme="minorEastAsia"/>
          <w:b w:val="0"/>
          <w:color w:val="auto"/>
          <w:lang w:val="en-GB"/>
        </w:rPr>
        <w:t>14</w:t>
      </w:r>
      <w:r w:rsidRPr="009A1D13">
        <w:rPr>
          <w:rStyle w:val="Strong"/>
          <w:rFonts w:eastAsia="SimSun"/>
          <w:b w:val="0"/>
          <w:color w:val="auto"/>
          <w:lang w:val="en-GB"/>
        </w:rPr>
        <w:t>, from:</w:t>
      </w:r>
      <w:r w:rsidRPr="009A1D13">
        <w:rPr>
          <w:color w:val="auto"/>
          <w:lang w:val="en-GB"/>
        </w:rPr>
        <w:t xml:space="preserve"> </w:t>
      </w:r>
      <w:r w:rsidRPr="009A1D13">
        <w:rPr>
          <w:rStyle w:val="Strong"/>
          <w:rFonts w:eastAsia="SimSun"/>
          <w:b w:val="0"/>
          <w:color w:val="auto"/>
          <w:lang w:val="en-GB"/>
        </w:rPr>
        <w:t>http://apps.bps.org.uk/</w:t>
      </w:r>
      <w:r w:rsidRPr="009A1D13">
        <w:rPr>
          <w:rStyle w:val="Strong"/>
          <w:rFonts w:eastAsiaTheme="minorEastAsia"/>
          <w:b w:val="0"/>
          <w:color w:val="auto"/>
          <w:lang w:val="en-GB"/>
        </w:rPr>
        <w:t xml:space="preserve"> </w:t>
      </w:r>
      <w:r w:rsidRPr="009A1D13">
        <w:rPr>
          <w:rStyle w:val="Strong"/>
          <w:rFonts w:eastAsia="SimSun"/>
          <w:b w:val="0"/>
          <w:color w:val="auto"/>
          <w:lang w:val="en-GB"/>
        </w:rPr>
        <w:t>_publicationfiles/consultation-responses/DSM-5%202011%20-%20BPS%20response.pdf</w:t>
      </w:r>
      <w:r w:rsidRPr="009A1D13">
        <w:rPr>
          <w:rStyle w:val="Strong"/>
          <w:rFonts w:eastAsiaTheme="minorEastAsia"/>
          <w:b w:val="0"/>
          <w:color w:val="auto"/>
          <w:lang w:val="en-GB"/>
        </w:rPr>
        <w:t>.</w:t>
      </w:r>
    </w:p>
    <w:p w14:paraId="0346D34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Altiere, M. J., and Kluge, S. V. (2009).</w:t>
      </w:r>
      <w:r w:rsidRPr="009A1D13">
        <w:rPr>
          <w:lang w:val="en-GB"/>
        </w:rPr>
        <w:t xml:space="preserve"> </w:t>
      </w:r>
      <w:r w:rsidRPr="009A1D13">
        <w:rPr>
          <w:rFonts w:ascii="Times New Roman" w:hAnsi="Times New Roman" w:cs="Times New Roman"/>
          <w:szCs w:val="24"/>
          <w:lang w:val="en-GB"/>
        </w:rPr>
        <w:t xml:space="preserve">Family Functioning and Coping Behaviors in Parents of Children with Autism. </w:t>
      </w:r>
      <w:r w:rsidRPr="009A1D13">
        <w:rPr>
          <w:rFonts w:ascii="Times New Roman" w:hAnsi="Times New Roman" w:cs="Times New Roman"/>
          <w:i/>
          <w:szCs w:val="24"/>
          <w:lang w:val="en-GB"/>
        </w:rPr>
        <w:t>Journal of Child and Family Studies, 18</w:t>
      </w:r>
      <w:r w:rsidRPr="009A1D13">
        <w:rPr>
          <w:rFonts w:ascii="Times New Roman" w:hAnsi="Times New Roman" w:cs="Times New Roman"/>
          <w:szCs w:val="24"/>
          <w:lang w:val="en-GB"/>
        </w:rPr>
        <w:t>, p.83-92.</w:t>
      </w:r>
    </w:p>
    <w:p w14:paraId="4F242E4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Alvarez, A. (1992). The secret life of an excessively passive autistic boy. From </w:t>
      </w:r>
      <w:r w:rsidRPr="009A1D13">
        <w:rPr>
          <w:rFonts w:ascii="Times New Roman" w:hAnsi="Times New Roman" w:cs="Times New Roman"/>
          <w:i/>
          <w:szCs w:val="24"/>
          <w:lang w:val="en-GB"/>
        </w:rPr>
        <w:t xml:space="preserve">The secret life of vulnerable children. (p37-61) </w:t>
      </w:r>
      <w:r w:rsidRPr="009A1D13">
        <w:rPr>
          <w:rFonts w:ascii="Times New Roman" w:hAnsi="Times New Roman" w:cs="Times New Roman"/>
          <w:szCs w:val="24"/>
          <w:lang w:val="en-GB"/>
        </w:rPr>
        <w:t>Edited by Ved P. Varma. London: Routledge.</w:t>
      </w:r>
    </w:p>
    <w:p w14:paraId="3A10FBD8" w14:textId="77777777" w:rsidR="00786FF1" w:rsidRPr="009A1D13" w:rsidRDefault="00786FF1" w:rsidP="004649A1">
      <w:pPr>
        <w:spacing w:before="100" w:beforeAutospacing="1" w:after="100" w:afterAutospacing="1" w:line="360" w:lineRule="auto"/>
        <w:jc w:val="both"/>
        <w:rPr>
          <w:rFonts w:ascii="Times New Roman" w:hAnsi="Times New Roman" w:cs="Times New Roman"/>
          <w:szCs w:val="24"/>
          <w:lang w:val="en-GB"/>
        </w:rPr>
      </w:pPr>
    </w:p>
    <w:p w14:paraId="389A5CF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Alvarez, A. (1992). </w:t>
      </w:r>
      <w:r w:rsidRPr="009A1D13">
        <w:rPr>
          <w:rFonts w:ascii="Times New Roman" w:hAnsi="Times New Roman" w:cs="Times New Roman"/>
          <w:i/>
          <w:szCs w:val="24"/>
          <w:lang w:val="en-GB"/>
        </w:rPr>
        <w:t>Live company: psychoanalytic psychotherapy with autistic, borderline, deprived and abused children</w:t>
      </w:r>
      <w:r w:rsidRPr="009A1D13">
        <w:rPr>
          <w:rFonts w:ascii="Times New Roman" w:hAnsi="Times New Roman" w:cs="Times New Roman"/>
          <w:szCs w:val="24"/>
          <w:lang w:val="en-GB"/>
        </w:rPr>
        <w:t>. London: Routledge.</w:t>
      </w:r>
    </w:p>
    <w:p w14:paraId="14ED6539" w14:textId="77777777" w:rsidR="00E148EF" w:rsidRPr="009A1D13" w:rsidRDefault="00E148EF" w:rsidP="004649A1">
      <w:pPr>
        <w:spacing w:before="100" w:beforeAutospacing="1" w:after="100" w:afterAutospacing="1" w:line="360" w:lineRule="auto"/>
        <w:jc w:val="both"/>
        <w:rPr>
          <w:rFonts w:ascii="Times New Roman" w:hAnsi="Times New Roman" w:cs="Times New Roman"/>
          <w:kern w:val="36"/>
          <w:szCs w:val="24"/>
          <w:lang w:val="en-GB"/>
        </w:rPr>
      </w:pPr>
      <w:r w:rsidRPr="009A1D13">
        <w:rPr>
          <w:rFonts w:ascii="Times New Roman" w:hAnsi="Times New Roman" w:cs="Times New Roman"/>
          <w:kern w:val="36"/>
          <w:szCs w:val="24"/>
          <w:lang w:val="en-GB"/>
        </w:rPr>
        <w:t xml:space="preserve">American Psychiatric Association (1980). </w:t>
      </w:r>
      <w:r w:rsidRPr="009A1D13">
        <w:rPr>
          <w:rFonts w:ascii="Times New Roman" w:hAnsi="Times New Roman" w:cs="Times New Roman"/>
          <w:i/>
          <w:kern w:val="36"/>
          <w:szCs w:val="24"/>
          <w:lang w:val="en-GB"/>
        </w:rPr>
        <w:t>Diagnostic and Statistical Manual of mental disorders (3</w:t>
      </w:r>
      <w:r w:rsidRPr="009A1D13">
        <w:rPr>
          <w:rFonts w:ascii="Times New Roman" w:hAnsi="Times New Roman" w:cs="Times New Roman"/>
          <w:i/>
          <w:kern w:val="36"/>
          <w:szCs w:val="24"/>
          <w:vertAlign w:val="superscript"/>
          <w:lang w:val="en-GB"/>
        </w:rPr>
        <w:t>rd</w:t>
      </w:r>
      <w:r w:rsidRPr="009A1D13">
        <w:rPr>
          <w:rFonts w:ascii="Times New Roman" w:hAnsi="Times New Roman" w:cs="Times New Roman"/>
          <w:i/>
          <w:kern w:val="36"/>
          <w:szCs w:val="24"/>
          <w:lang w:val="en-GB"/>
        </w:rPr>
        <w:t xml:space="preserve"> ed.)</w:t>
      </w:r>
      <w:r w:rsidRPr="009A1D13">
        <w:rPr>
          <w:rFonts w:ascii="Times New Roman" w:hAnsi="Times New Roman" w:cs="Times New Roman"/>
          <w:kern w:val="36"/>
          <w:szCs w:val="24"/>
          <w:lang w:val="en-GB"/>
        </w:rPr>
        <w:t>. Washington DC: American Psychiatric Association.</w:t>
      </w:r>
    </w:p>
    <w:p w14:paraId="7250E7FD" w14:textId="77777777" w:rsidR="00E148EF" w:rsidRPr="009A1D13" w:rsidRDefault="00E148EF" w:rsidP="004649A1">
      <w:pPr>
        <w:spacing w:before="100" w:beforeAutospacing="1" w:after="100" w:afterAutospacing="1" w:line="360" w:lineRule="auto"/>
        <w:jc w:val="both"/>
        <w:rPr>
          <w:rFonts w:ascii="Times New Roman" w:hAnsi="Times New Roman" w:cs="Times New Roman"/>
          <w:kern w:val="36"/>
          <w:szCs w:val="24"/>
          <w:lang w:val="en-GB"/>
        </w:rPr>
      </w:pPr>
      <w:r w:rsidRPr="009A1D13">
        <w:rPr>
          <w:rFonts w:ascii="Times New Roman" w:hAnsi="Times New Roman" w:cs="Times New Roman"/>
          <w:kern w:val="36"/>
          <w:szCs w:val="24"/>
          <w:lang w:val="en-GB"/>
        </w:rPr>
        <w:t xml:space="preserve">American Psychiatric Association (1994). </w:t>
      </w:r>
      <w:r w:rsidRPr="009A1D13">
        <w:rPr>
          <w:rFonts w:ascii="Times New Roman" w:hAnsi="Times New Roman" w:cs="Times New Roman"/>
          <w:i/>
          <w:kern w:val="36"/>
          <w:szCs w:val="24"/>
          <w:lang w:val="en-GB"/>
        </w:rPr>
        <w:t>Diagnostic and Statistical Manual of mental disorders.</w:t>
      </w:r>
      <w:r w:rsidRPr="009A1D13">
        <w:rPr>
          <w:rFonts w:ascii="Times New Roman" w:hAnsi="Times New Roman" w:cs="Times New Roman"/>
          <w:kern w:val="36"/>
          <w:szCs w:val="24"/>
          <w:lang w:val="en-GB"/>
        </w:rPr>
        <w:t xml:space="preserve"> Forth Edition (draft). Washington DC: American Psychiatric Association.</w:t>
      </w:r>
    </w:p>
    <w:p w14:paraId="24E0BC2A"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American Psychiatric Association (2000). </w:t>
      </w:r>
      <w:r w:rsidRPr="009A1D13">
        <w:rPr>
          <w:rFonts w:ascii="Times New Roman" w:hAnsi="Times New Roman" w:cs="Times New Roman"/>
          <w:i/>
          <w:szCs w:val="24"/>
          <w:lang w:val="en-GB"/>
        </w:rPr>
        <w:t>Diagnostic and statistical manual of mental disorders</w:t>
      </w:r>
      <w:r w:rsidRPr="009A1D13">
        <w:rPr>
          <w:rFonts w:ascii="Times New Roman" w:hAnsi="Times New Roman" w:cs="Times New Roman"/>
          <w:szCs w:val="24"/>
          <w:lang w:val="en-GB"/>
        </w:rPr>
        <w:t xml:space="preserve"> (4</w:t>
      </w:r>
      <w:r w:rsidRPr="009A1D13">
        <w:rPr>
          <w:rFonts w:ascii="Times New Roman" w:hAnsi="Times New Roman" w:cs="Times New Roman"/>
          <w:szCs w:val="24"/>
          <w:vertAlign w:val="superscript"/>
          <w:lang w:val="en-GB"/>
        </w:rPr>
        <w:t>th</w:t>
      </w:r>
      <w:r w:rsidRPr="009A1D13">
        <w:rPr>
          <w:rFonts w:ascii="Times New Roman" w:hAnsi="Times New Roman" w:cs="Times New Roman"/>
          <w:szCs w:val="24"/>
          <w:lang w:val="en-GB"/>
        </w:rPr>
        <w:t xml:space="preserve"> ed.). Washington, DC: </w:t>
      </w:r>
      <w:r w:rsidRPr="009A1D13">
        <w:rPr>
          <w:rFonts w:ascii="Times New Roman" w:hAnsi="Times New Roman" w:cs="Times New Roman"/>
          <w:kern w:val="36"/>
          <w:szCs w:val="24"/>
          <w:lang w:val="en-GB"/>
        </w:rPr>
        <w:t>American Psychiatric Association.</w:t>
      </w:r>
    </w:p>
    <w:p w14:paraId="5C9F566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American Psychiatric Association (2013). </w:t>
      </w:r>
      <w:r w:rsidRPr="009A1D13">
        <w:rPr>
          <w:rFonts w:ascii="Times New Roman" w:hAnsi="Times New Roman" w:cs="Times New Roman"/>
          <w:i/>
          <w:szCs w:val="24"/>
          <w:lang w:val="en-GB"/>
        </w:rPr>
        <w:t>Highlights of Changes from DSM-IV-TR to DSM-5</w:t>
      </w:r>
      <w:r w:rsidRPr="009A1D13">
        <w:rPr>
          <w:rFonts w:ascii="Times New Roman" w:hAnsi="Times New Roman" w:cs="Times New Roman"/>
          <w:szCs w:val="24"/>
          <w:lang w:val="en-GB"/>
        </w:rPr>
        <w:t>. Retrieved June 11, 2013, from: http://www.dsm5.org/ Documents/changes%20from%20dsm-iv-tr%20to%20dsm-5.pdf.</w:t>
      </w:r>
    </w:p>
    <w:p w14:paraId="67C34BCB" w14:textId="77777777" w:rsidR="00427884" w:rsidRPr="009A1D13" w:rsidRDefault="00427884"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American Psychiatric Association (2013).</w:t>
      </w:r>
      <w:r w:rsidRPr="009A1D13">
        <w:rPr>
          <w:lang w:val="en-GB"/>
        </w:rPr>
        <w:t xml:space="preserve"> </w:t>
      </w:r>
      <w:r w:rsidRPr="009A1D13">
        <w:rPr>
          <w:rFonts w:ascii="Times New Roman" w:hAnsi="Times New Roman" w:cs="Times New Roman"/>
          <w:i/>
          <w:szCs w:val="24"/>
          <w:lang w:val="en-GB"/>
        </w:rPr>
        <w:t>Cultural Concepts in DSM-5</w:t>
      </w:r>
      <w:r w:rsidRPr="009A1D13">
        <w:rPr>
          <w:rFonts w:ascii="Times New Roman" w:hAnsi="Times New Roman" w:cs="Times New Roman"/>
          <w:szCs w:val="24"/>
          <w:lang w:val="en-GB"/>
        </w:rPr>
        <w:t>. Retrieved September 30, 2014, from:</w:t>
      </w:r>
      <w:r w:rsidRPr="009A1D13">
        <w:rPr>
          <w:lang w:val="en-GB"/>
        </w:rPr>
        <w:t xml:space="preserve"> </w:t>
      </w:r>
      <w:hyperlink r:id="rId23" w:history="1">
        <w:r w:rsidRPr="009A1D13">
          <w:rPr>
            <w:rStyle w:val="Hyperlink"/>
            <w:rFonts w:ascii="Times New Roman" w:hAnsi="Times New Roman"/>
            <w:color w:val="auto"/>
            <w:szCs w:val="24"/>
            <w:lang w:val="en-GB"/>
          </w:rPr>
          <w:t>file:///C:/Users/Robyn/Downloads/</w:t>
        </w:r>
      </w:hyperlink>
      <w:r w:rsidRPr="009A1D13">
        <w:rPr>
          <w:rFonts w:ascii="Times New Roman" w:hAnsi="Times New Roman" w:cs="Times New Roman"/>
          <w:szCs w:val="24"/>
          <w:lang w:val="en-GB"/>
        </w:rPr>
        <w:t>Cultural-Concepts-in- DSM-5.pdf.</w:t>
      </w:r>
    </w:p>
    <w:p w14:paraId="4A3F8D6D"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American Psychiatric Association (2013). </w:t>
      </w:r>
      <w:r w:rsidRPr="009A1D13">
        <w:rPr>
          <w:rFonts w:ascii="Times New Roman" w:hAnsi="Times New Roman" w:cs="Times New Roman"/>
          <w:i/>
          <w:szCs w:val="24"/>
          <w:lang w:val="en-GB"/>
        </w:rPr>
        <w:t>Diagnostic and Statistical Manual of mental disorders.</w:t>
      </w:r>
      <w:r w:rsidRPr="009A1D13">
        <w:rPr>
          <w:rFonts w:ascii="Times New Roman" w:hAnsi="Times New Roman" w:cs="Times New Roman"/>
          <w:szCs w:val="24"/>
          <w:lang w:val="en-GB"/>
        </w:rPr>
        <w:t xml:space="preserve"> Fifth Edition. Washington DC: American Psychiatric Association.</w:t>
      </w:r>
    </w:p>
    <w:p w14:paraId="032170E8" w14:textId="77777777" w:rsidR="00E148EF" w:rsidRPr="009A1D13" w:rsidRDefault="00E148EF" w:rsidP="004649A1">
      <w:pPr>
        <w:spacing w:before="100" w:beforeAutospacing="1" w:after="100" w:afterAutospacing="1" w:line="360" w:lineRule="auto"/>
        <w:jc w:val="both"/>
        <w:rPr>
          <w:shd w:val="clear" w:color="auto" w:fill="FFFFFF"/>
          <w:lang w:val="en-GB"/>
        </w:rPr>
      </w:pPr>
      <w:r w:rsidRPr="009A1D13">
        <w:rPr>
          <w:rFonts w:ascii="Times New Roman" w:hAnsi="Times New Roman" w:cs="Times New Roman"/>
          <w:shd w:val="clear" w:color="auto" w:fill="FFFFFF"/>
          <w:lang w:val="en-GB"/>
        </w:rPr>
        <w:t> Anderson, C. (2010). </w:t>
      </w:r>
      <w:r w:rsidRPr="009A1D13">
        <w:rPr>
          <w:rFonts w:ascii="Times New Roman" w:hAnsi="Times New Roman" w:cs="Times New Roman"/>
          <w:caps/>
          <w:shd w:val="clear" w:color="auto" w:fill="FFFFFF"/>
          <w:lang w:val="en-GB"/>
        </w:rPr>
        <w:t xml:space="preserve">RELIEVING PARENTAL STRESS AND DEPRESSION: HOW HELPING PARENTS HELPS CHILDREN. </w:t>
      </w:r>
      <w:r w:rsidRPr="009A1D13">
        <w:rPr>
          <w:rFonts w:ascii="Times New Roman" w:hAnsi="Times New Roman" w:cs="Times New Roman"/>
          <w:szCs w:val="24"/>
          <w:lang w:val="en-GB"/>
        </w:rPr>
        <w:t>Retrieved April 22, 2014 from:</w:t>
      </w:r>
      <w:r w:rsidRPr="009A1D13">
        <w:rPr>
          <w:rFonts w:ascii="Times New Roman" w:hAnsi="Times New Roman" w:cs="Times New Roman"/>
          <w:caps/>
          <w:shd w:val="clear" w:color="auto" w:fill="FFFFFF"/>
          <w:lang w:val="en-GB"/>
        </w:rPr>
        <w:t> </w:t>
      </w:r>
      <w:r w:rsidRPr="009A1D13">
        <w:rPr>
          <w:shd w:val="clear" w:color="auto" w:fill="FFFFFF"/>
          <w:lang w:val="en-GB"/>
        </w:rPr>
        <w:t>http://www.iancommunity.org/cs/articles/parental_depression.</w:t>
      </w:r>
    </w:p>
    <w:p w14:paraId="34F533BF"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Ann, K. L. (2009).</w:t>
      </w:r>
      <w:r w:rsidRPr="009A1D13">
        <w:rPr>
          <w:rFonts w:ascii="Times New Roman" w:hAnsi="Times New Roman" w:cs="Times New Roman"/>
          <w:lang w:val="en-GB"/>
        </w:rPr>
        <w:t xml:space="preserve"> </w:t>
      </w:r>
      <w:r w:rsidRPr="009A1D13">
        <w:rPr>
          <w:rFonts w:ascii="Times New Roman" w:hAnsi="Times New Roman" w:cs="Times New Roman"/>
          <w:i/>
          <w:szCs w:val="24"/>
          <w:lang w:val="en-GB"/>
        </w:rPr>
        <w:t>Perspectives of Parents Who Have a Child Diagnosed with an Autism Spectrum Disorder</w:t>
      </w:r>
      <w:r w:rsidRPr="009A1D13">
        <w:rPr>
          <w:rFonts w:ascii="Times New Roman" w:hAnsi="Times New Roman" w:cs="Times New Roman"/>
          <w:szCs w:val="24"/>
          <w:lang w:val="en-GB"/>
        </w:rPr>
        <w:t xml:space="preserve">. PhD dissertation. The University of North Dakota. </w:t>
      </w:r>
      <w:r w:rsidRPr="009A1D13">
        <w:rPr>
          <w:rFonts w:ascii="Times New Roman" w:hAnsi="Times New Roman" w:cs="Times New Roman"/>
          <w:szCs w:val="24"/>
          <w:lang w:val="en-GB"/>
        </w:rPr>
        <w:lastRenderedPageBreak/>
        <w:t>Unpublished.</w:t>
      </w:r>
    </w:p>
    <w:p w14:paraId="3DCEFA76" w14:textId="77777777" w:rsidR="00BC66D6" w:rsidRPr="009A1D13" w:rsidRDefault="00BC66D6"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Annan, J., Priestley, A., and Phillipson, R. (2006). ‘Narrative Psychology: A tool for ecological practice’. </w:t>
      </w:r>
      <w:r w:rsidRPr="009A1D13">
        <w:rPr>
          <w:rFonts w:ascii="Times New Roman" w:hAnsi="Times New Roman" w:cs="Times New Roman"/>
          <w:i/>
          <w:szCs w:val="24"/>
          <w:lang w:val="en-GB"/>
        </w:rPr>
        <w:t>Kairaranga, 7</w:t>
      </w:r>
      <w:r w:rsidRPr="009A1D13">
        <w:rPr>
          <w:rFonts w:ascii="Times New Roman" w:hAnsi="Times New Roman" w:cs="Times New Roman"/>
          <w:szCs w:val="24"/>
          <w:lang w:val="en-GB"/>
        </w:rPr>
        <w:t xml:space="preserve"> (2), p.20-27. </w:t>
      </w:r>
    </w:p>
    <w:p w14:paraId="486B43B4"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Armstrong, F. (1999). Comparative perspectives on difference and difficulty: A cross-cultural approach. In Barton, L. and</w:t>
      </w:r>
      <w:r w:rsidRPr="009A1D13">
        <w:rPr>
          <w:rFonts w:ascii="Times New Roman" w:hAnsi="Times New Roman" w:cs="Times New Roman"/>
          <w:b/>
          <w:bCs/>
          <w:sz w:val="28"/>
          <w:szCs w:val="28"/>
          <w:lang w:val="en-GB"/>
        </w:rPr>
        <w:t xml:space="preserve"> </w:t>
      </w:r>
      <w:r w:rsidRPr="009A1D13">
        <w:rPr>
          <w:rFonts w:ascii="Times New Roman" w:hAnsi="Times New Roman" w:cs="Times New Roman"/>
          <w:szCs w:val="24"/>
          <w:lang w:val="en-GB"/>
        </w:rPr>
        <w:t xml:space="preserve">Armstrong, F. (ed.)(1999) </w:t>
      </w:r>
      <w:r w:rsidRPr="009A1D13">
        <w:rPr>
          <w:rFonts w:ascii="Times New Roman" w:hAnsi="Times New Roman" w:cs="Times New Roman"/>
          <w:i/>
          <w:iCs/>
          <w:szCs w:val="24"/>
          <w:lang w:val="en-GB"/>
        </w:rPr>
        <w:t xml:space="preserve">Difference and Difficulty: Insights, issues and dilemmas, </w:t>
      </w:r>
      <w:r w:rsidRPr="009A1D13">
        <w:rPr>
          <w:rFonts w:ascii="Times New Roman" w:hAnsi="Times New Roman" w:cs="Times New Roman"/>
          <w:szCs w:val="24"/>
          <w:lang w:val="en-GB"/>
        </w:rPr>
        <w:t>p62-95</w:t>
      </w:r>
      <w:r w:rsidRPr="009A1D13">
        <w:rPr>
          <w:rFonts w:ascii="Times New Roman" w:hAnsi="Times New Roman" w:cs="Times New Roman"/>
          <w:i/>
          <w:iCs/>
          <w:szCs w:val="24"/>
          <w:lang w:val="en-GB"/>
        </w:rPr>
        <w:t xml:space="preserve">. </w:t>
      </w:r>
      <w:r w:rsidRPr="009A1D13">
        <w:rPr>
          <w:rFonts w:ascii="Times New Roman" w:hAnsi="Times New Roman" w:cs="Times New Roman"/>
          <w:szCs w:val="24"/>
          <w:lang w:val="en-GB"/>
        </w:rPr>
        <w:t>Sheffield: University of Sheffield, Department of Educational Studies.</w:t>
      </w:r>
    </w:p>
    <w:p w14:paraId="56112B21"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Armstrong, F. and Barton, L. (ed.) (1999). </w:t>
      </w:r>
      <w:r w:rsidRPr="009A1D13">
        <w:rPr>
          <w:rFonts w:ascii="Times New Roman" w:hAnsi="Times New Roman" w:cs="Times New Roman"/>
          <w:i/>
          <w:iCs/>
          <w:szCs w:val="24"/>
          <w:lang w:val="en-GB"/>
        </w:rPr>
        <w:t>Disability, Human Rights and Education—cross-cultural perspectives.</w:t>
      </w:r>
      <w:r w:rsidRPr="009A1D13">
        <w:rPr>
          <w:rFonts w:ascii="Times New Roman" w:hAnsi="Times New Roman" w:cs="Times New Roman"/>
          <w:szCs w:val="24"/>
          <w:lang w:val="en-GB"/>
        </w:rPr>
        <w:t xml:space="preserve"> Philadelphia: Open University Press.</w:t>
      </w:r>
    </w:p>
    <w:p w14:paraId="6BB0698D" w14:textId="77777777" w:rsidR="00E148EF" w:rsidRPr="009A1D13" w:rsidRDefault="00E148EF" w:rsidP="004649A1">
      <w:pPr>
        <w:spacing w:before="100" w:beforeAutospacing="1" w:after="100" w:afterAutospacing="1" w:line="360" w:lineRule="auto"/>
        <w:jc w:val="both"/>
        <w:rPr>
          <w:rFonts w:ascii="Times New Roman" w:eastAsia="GulliverRM" w:hAnsi="Times New Roman" w:cs="Times New Roman"/>
          <w:szCs w:val="24"/>
          <w:lang w:val="en-GB"/>
        </w:rPr>
      </w:pPr>
      <w:r w:rsidRPr="009A1D13">
        <w:rPr>
          <w:rFonts w:ascii="Times New Roman" w:hAnsi="Times New Roman" w:cs="Times New Roman"/>
          <w:szCs w:val="24"/>
          <w:lang w:val="en-GB"/>
        </w:rPr>
        <w:t xml:space="preserve">Asperger, H. (1944). Die autistischen Psychopathen im Kindesalter. </w:t>
      </w:r>
      <w:r w:rsidRPr="009A1D13">
        <w:rPr>
          <w:rFonts w:ascii="Times New Roman" w:hAnsi="Times New Roman" w:cs="Times New Roman"/>
          <w:i/>
          <w:iCs/>
          <w:szCs w:val="24"/>
          <w:lang w:val="en-GB"/>
        </w:rPr>
        <w:t xml:space="preserve">Arch. Psychiat. Nervenkrank. </w:t>
      </w:r>
      <w:r w:rsidRPr="009A1D13">
        <w:rPr>
          <w:rFonts w:ascii="Times New Roman" w:hAnsi="Times New Roman" w:cs="Times New Roman"/>
          <w:b/>
          <w:bCs/>
          <w:szCs w:val="24"/>
          <w:lang w:val="en-GB"/>
        </w:rPr>
        <w:t>177</w:t>
      </w:r>
      <w:r w:rsidRPr="009A1D13">
        <w:rPr>
          <w:rFonts w:ascii="Times New Roman" w:hAnsi="Times New Roman" w:cs="Times New Roman"/>
          <w:szCs w:val="24"/>
          <w:lang w:val="en-GB"/>
        </w:rPr>
        <w:t>, 76–137.</w:t>
      </w:r>
    </w:p>
    <w:p w14:paraId="69CE3AE2"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Atkinson, A. P. (2009). Impaired recognition of emotions from body movements is associated with elevated motion coherence thresholds in autism spectrum disorders. </w:t>
      </w:r>
      <w:r w:rsidRPr="009A1D13">
        <w:rPr>
          <w:rFonts w:ascii="Times New Roman" w:hAnsi="Times New Roman" w:cs="Times New Roman"/>
          <w:i/>
          <w:iCs/>
          <w:szCs w:val="24"/>
          <w:lang w:val="en-GB"/>
        </w:rPr>
        <w:t>Neuropsychologia, 47,</w:t>
      </w:r>
      <w:r w:rsidRPr="009A1D13">
        <w:rPr>
          <w:rFonts w:ascii="Times New Roman" w:hAnsi="Times New Roman" w:cs="Times New Roman"/>
          <w:iCs/>
          <w:szCs w:val="24"/>
          <w:lang w:val="en-GB"/>
        </w:rPr>
        <w:t xml:space="preserve"> p3023-3029. </w:t>
      </w:r>
    </w:p>
    <w:p w14:paraId="27B5E943"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Atkinson, R. (1998). </w:t>
      </w:r>
      <w:r w:rsidRPr="009A1D13">
        <w:rPr>
          <w:rFonts w:ascii="Times New Roman" w:hAnsi="Times New Roman" w:cs="Times New Roman"/>
          <w:i/>
          <w:szCs w:val="24"/>
          <w:lang w:val="en-GB"/>
        </w:rPr>
        <w:t>The life story interview.</w:t>
      </w:r>
      <w:r w:rsidRPr="009A1D13">
        <w:rPr>
          <w:rFonts w:ascii="Times New Roman" w:hAnsi="Times New Roman" w:cs="Times New Roman"/>
          <w:iCs/>
          <w:szCs w:val="24"/>
          <w:lang w:val="en-GB"/>
        </w:rPr>
        <w:t xml:space="preserve"> London: Sage </w:t>
      </w:r>
      <w:r w:rsidRPr="009A1D13">
        <w:rPr>
          <w:rFonts w:ascii="Times New Roman" w:hAnsi="Times New Roman" w:cs="Times New Roman"/>
          <w:szCs w:val="24"/>
          <w:lang w:val="en-GB"/>
        </w:rPr>
        <w:t>Publications</w:t>
      </w:r>
      <w:r w:rsidRPr="009A1D13">
        <w:rPr>
          <w:rFonts w:ascii="Times New Roman" w:hAnsi="Times New Roman" w:cs="Times New Roman"/>
          <w:iCs/>
          <w:szCs w:val="24"/>
          <w:lang w:val="en-GB"/>
        </w:rPr>
        <w:t>.</w:t>
      </w:r>
    </w:p>
    <w:p w14:paraId="08C27E2B"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Atkinson, P. and Coffey, A. (2011). Analysing Documentary Realities. In Silverman, D. (3</w:t>
      </w:r>
      <w:r w:rsidRPr="009A1D13">
        <w:rPr>
          <w:rFonts w:ascii="Times New Roman" w:hAnsi="Times New Roman" w:cs="Times New Roman"/>
          <w:szCs w:val="24"/>
          <w:vertAlign w:val="superscript"/>
          <w:lang w:val="en-GB"/>
        </w:rPr>
        <w:t>rd</w:t>
      </w:r>
      <w:r w:rsidRPr="009A1D13">
        <w:rPr>
          <w:rFonts w:ascii="Times New Roman" w:hAnsi="Times New Roman" w:cs="Times New Roman"/>
          <w:szCs w:val="24"/>
          <w:lang w:val="en-GB"/>
        </w:rPr>
        <w:t xml:space="preserve">)(eds.) </w:t>
      </w:r>
      <w:r w:rsidRPr="009A1D13">
        <w:rPr>
          <w:rFonts w:ascii="Times New Roman" w:hAnsi="Times New Roman" w:cs="Times New Roman"/>
          <w:i/>
          <w:iCs/>
          <w:szCs w:val="24"/>
          <w:lang w:val="en-GB"/>
        </w:rPr>
        <w:t>Qualitative research: Issues of theory, method and practice,</w:t>
      </w:r>
      <w:r w:rsidRPr="009A1D13">
        <w:rPr>
          <w:rFonts w:ascii="Times New Roman" w:hAnsi="Times New Roman" w:cs="Times New Roman"/>
          <w:szCs w:val="24"/>
          <w:lang w:val="en-GB"/>
        </w:rPr>
        <w:t xml:space="preserve"> p77-92. London: Sage Publications.</w:t>
      </w:r>
    </w:p>
    <w:p w14:paraId="286EEE65" w14:textId="77777777" w:rsidR="00E148EF" w:rsidRPr="009A1D13" w:rsidRDefault="00E148EF" w:rsidP="004649A1">
      <w:pPr>
        <w:pStyle w:val="NormalWeb"/>
        <w:spacing w:line="360" w:lineRule="auto"/>
        <w:jc w:val="both"/>
        <w:rPr>
          <w:rFonts w:ascii="Times New Roman" w:eastAsiaTheme="minorEastAsia" w:hAnsi="Times New Roman"/>
          <w:b/>
          <w:lang w:val="en-GB" w:eastAsia="zh-TW"/>
        </w:rPr>
      </w:pPr>
      <w:r w:rsidRPr="009A1D13">
        <w:rPr>
          <w:rFonts w:ascii="Times New Roman" w:eastAsia="SimSun" w:hAnsi="Times New Roman"/>
          <w:lang w:val="en-GB" w:eastAsia="zh-TW"/>
        </w:rPr>
        <w:t>Autism Society Taiwan,</w:t>
      </w:r>
      <w:r w:rsidRPr="009A1D13">
        <w:rPr>
          <w:rFonts w:ascii="Times New Roman" w:hAnsi="Times New Roman"/>
          <w:lang w:val="en-GB" w:eastAsia="zh-TW"/>
        </w:rPr>
        <w:t xml:space="preserve"> </w:t>
      </w:r>
      <w:r w:rsidRPr="009A1D13">
        <w:rPr>
          <w:rFonts w:ascii="Times New Roman" w:eastAsia="SimSun" w:hAnsi="Times New Roman"/>
          <w:lang w:val="en-GB" w:eastAsia="zh-TW"/>
        </w:rPr>
        <w:t>R.O.C</w:t>
      </w:r>
      <w:r w:rsidRPr="009A1D13">
        <w:rPr>
          <w:rFonts w:ascii="Times New Roman" w:hAnsi="Times New Roman"/>
          <w:lang w:val="en-GB" w:eastAsia="zh-TW"/>
        </w:rPr>
        <w:t xml:space="preserve"> </w:t>
      </w:r>
      <w:r w:rsidRPr="009A1D13">
        <w:rPr>
          <w:rFonts w:ascii="Times New Roman" w:eastAsia="SimSun" w:hAnsi="Times New Roman"/>
          <w:lang w:val="en-GB" w:eastAsia="zh-TW"/>
        </w:rPr>
        <w:t>(2009).</w:t>
      </w:r>
      <w:r w:rsidRPr="009A1D13">
        <w:rPr>
          <w:rFonts w:ascii="Times New Roman" w:hAnsi="Times New Roman"/>
          <w:lang w:val="en-GB" w:eastAsia="zh-TW"/>
        </w:rPr>
        <w:t xml:space="preserve"> </w:t>
      </w:r>
      <w:r w:rsidRPr="009A1D13">
        <w:rPr>
          <w:rFonts w:ascii="Times New Roman" w:hAnsi="Times New Roman"/>
          <w:i/>
          <w:lang w:val="en-GB" w:eastAsia="zh-TW"/>
        </w:rPr>
        <w:t>Autism</w:t>
      </w:r>
      <w:r w:rsidRPr="009A1D13">
        <w:rPr>
          <w:rFonts w:ascii="Times New Roman" w:eastAsiaTheme="minorEastAsia" w:hAnsi="Times New Roman"/>
          <w:i/>
          <w:lang w:val="en-GB" w:eastAsia="zh-TW"/>
        </w:rPr>
        <w:t>.</w:t>
      </w:r>
      <w:r w:rsidRPr="009A1D13">
        <w:rPr>
          <w:rFonts w:ascii="Times New Roman" w:hAnsi="Times New Roman"/>
          <w:lang w:val="en-GB" w:eastAsia="zh-TW"/>
        </w:rPr>
        <w:t xml:space="preserve"> Retrieved </w:t>
      </w:r>
      <w:r w:rsidRPr="009A1D13">
        <w:rPr>
          <w:rFonts w:ascii="Times New Roman" w:eastAsiaTheme="minorEastAsia" w:hAnsi="Times New Roman"/>
          <w:bCs/>
          <w:kern w:val="36"/>
          <w:lang w:val="en-GB" w:eastAsia="zh-TW"/>
        </w:rPr>
        <w:t>August 15, 2009, from:</w:t>
      </w:r>
      <w:r w:rsidRPr="009A1D13">
        <w:rPr>
          <w:rFonts w:ascii="Times New Roman" w:eastAsia="SimSun" w:hAnsi="Times New Roman"/>
          <w:lang w:val="en-GB" w:eastAsia="zh-TW"/>
        </w:rPr>
        <w:t xml:space="preserve"> http://www.autism.org.tw</w:t>
      </w:r>
      <w:r w:rsidRPr="009A1D13">
        <w:rPr>
          <w:rFonts w:ascii="Times New Roman" w:eastAsiaTheme="minorEastAsia" w:hAnsi="Times New Roman"/>
          <w:bCs/>
          <w:kern w:val="36"/>
          <w:lang w:val="en-GB" w:eastAsia="zh-TW"/>
        </w:rPr>
        <w:t>.</w:t>
      </w:r>
    </w:p>
    <w:p w14:paraId="42BC6A10"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Autistic Network International (2010). ‘</w:t>
      </w:r>
      <w:r w:rsidRPr="009A1D13">
        <w:rPr>
          <w:rFonts w:ascii="Times New Roman" w:hAnsi="Times New Roman" w:cs="Times New Roman"/>
          <w:i/>
          <w:szCs w:val="24"/>
          <w:lang w:val="en-GB"/>
        </w:rPr>
        <w:t>Introducing ANI</w:t>
      </w:r>
      <w:r w:rsidRPr="009A1D13">
        <w:rPr>
          <w:rFonts w:ascii="Times New Roman" w:hAnsi="Times New Roman" w:cs="Times New Roman"/>
          <w:szCs w:val="24"/>
          <w:lang w:val="en-GB"/>
        </w:rPr>
        <w:t xml:space="preserve">’[online]. Retrieved April 16, 2010, from http://www.autreat.com/intro.html. </w:t>
      </w:r>
    </w:p>
    <w:p w14:paraId="513DCBB1"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Avid, E., Griffin, C., and Brough, S. (2000). Parents’ constructions of professional knowledge, expertise and authority during assessment and diagnosis of this child for an autistic spectrum disorder. </w:t>
      </w:r>
      <w:r w:rsidRPr="009A1D13">
        <w:rPr>
          <w:rFonts w:ascii="Times New Roman" w:hAnsi="Times New Roman" w:cs="Times New Roman"/>
          <w:i/>
          <w:sz w:val="24"/>
          <w:szCs w:val="24"/>
          <w:lang w:eastAsia="zh-TW"/>
        </w:rPr>
        <w:t>British Journal of Medical Psychology, 73</w:t>
      </w:r>
      <w:r w:rsidRPr="009A1D13">
        <w:rPr>
          <w:rFonts w:ascii="Times New Roman" w:hAnsi="Times New Roman" w:cs="Times New Roman"/>
          <w:sz w:val="24"/>
          <w:szCs w:val="24"/>
          <w:lang w:eastAsia="zh-TW"/>
        </w:rPr>
        <w:t>, pp.327-338.</w:t>
      </w:r>
    </w:p>
    <w:p w14:paraId="4ABC2403"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Bagenholm, A., and Gillberg, C. (1991). Psychosocial effects on siblings of children with autism and mental retardation: A population-based study. </w:t>
      </w:r>
      <w:r w:rsidRPr="009A1D13">
        <w:rPr>
          <w:rFonts w:ascii="Times New Roman" w:hAnsi="Times New Roman" w:cs="Times New Roman"/>
          <w:i/>
          <w:sz w:val="24"/>
          <w:szCs w:val="24"/>
          <w:lang w:eastAsia="zh-TW"/>
        </w:rPr>
        <w:t>Journal of Mental Deficiency Research, 35,</w:t>
      </w:r>
      <w:r w:rsidRPr="009A1D13">
        <w:rPr>
          <w:rFonts w:ascii="Times New Roman" w:hAnsi="Times New Roman" w:cs="Times New Roman"/>
          <w:sz w:val="24"/>
          <w:szCs w:val="24"/>
          <w:lang w:eastAsia="zh-TW"/>
        </w:rPr>
        <w:t xml:space="preserve"> 291–307. </w:t>
      </w:r>
    </w:p>
    <w:p w14:paraId="2EBE5158"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Bailey, K. D. (1994). </w:t>
      </w:r>
      <w:r w:rsidRPr="009A1D13">
        <w:rPr>
          <w:rFonts w:ascii="Times New Roman" w:hAnsi="Times New Roman" w:cs="Times New Roman"/>
          <w:i/>
          <w:sz w:val="24"/>
          <w:szCs w:val="24"/>
          <w:lang w:eastAsia="zh-TW"/>
        </w:rPr>
        <w:t>Methods of Social Research</w:t>
      </w:r>
      <w:r w:rsidRPr="009A1D13">
        <w:rPr>
          <w:rFonts w:ascii="Times New Roman" w:hAnsi="Times New Roman" w:cs="Times New Roman"/>
          <w:sz w:val="24"/>
          <w:szCs w:val="24"/>
          <w:lang w:eastAsia="zh-TW"/>
        </w:rPr>
        <w:t>. Basingstoke: Collier-Macmillan.</w:t>
      </w:r>
    </w:p>
    <w:p w14:paraId="56437708"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Baker, L. and Cantwell, D. (1982). Psychiatric disorder in children with different types of communication disorders. </w:t>
      </w:r>
      <w:r w:rsidRPr="009A1D13">
        <w:rPr>
          <w:rFonts w:ascii="Times New Roman" w:hAnsi="Times New Roman" w:cs="Times New Roman"/>
          <w:i/>
          <w:sz w:val="24"/>
          <w:szCs w:val="24"/>
          <w:lang w:eastAsia="zh-TW"/>
        </w:rPr>
        <w:t>Journal of Communication Disorders, 15</w:t>
      </w:r>
      <w:r w:rsidRPr="009A1D13">
        <w:rPr>
          <w:rFonts w:ascii="Times New Roman" w:hAnsi="Times New Roman" w:cs="Times New Roman"/>
          <w:sz w:val="24"/>
          <w:szCs w:val="24"/>
          <w:lang w:eastAsia="zh-TW"/>
        </w:rPr>
        <w:t xml:space="preserve">, p.113-26. </w:t>
      </w:r>
    </w:p>
    <w:p w14:paraId="753A547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Baker, L. &amp; Cantwell, D. (1987a). Comparison of well, emotionally disordered and behaviourally disordered children with linguistic problems. </w:t>
      </w:r>
      <w:r w:rsidRPr="009A1D13">
        <w:rPr>
          <w:rFonts w:ascii="Times New Roman" w:hAnsi="Times New Roman" w:cs="Times New Roman"/>
          <w:i/>
          <w:sz w:val="24"/>
          <w:szCs w:val="24"/>
          <w:lang w:eastAsia="zh-TW"/>
        </w:rPr>
        <w:t>Journal of the American Academy of Child and Adolescent Psychiatry, 26</w:t>
      </w:r>
      <w:r w:rsidRPr="009A1D13">
        <w:rPr>
          <w:rFonts w:ascii="Times New Roman" w:hAnsi="Times New Roman" w:cs="Times New Roman"/>
          <w:sz w:val="24"/>
          <w:szCs w:val="24"/>
          <w:lang w:eastAsia="zh-TW"/>
        </w:rPr>
        <w:t xml:space="preserve">, p.193-6. </w:t>
      </w:r>
    </w:p>
    <w:p w14:paraId="59C7E612"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Baker, L. &amp; Cantwell, D. (1987b). A prospective psychiatric follow-up of children with speech/language disorders. </w:t>
      </w:r>
      <w:r w:rsidRPr="009A1D13">
        <w:rPr>
          <w:rFonts w:ascii="Times New Roman" w:hAnsi="Times New Roman" w:cs="Times New Roman"/>
          <w:i/>
          <w:sz w:val="24"/>
          <w:szCs w:val="24"/>
          <w:lang w:eastAsia="zh-TW"/>
        </w:rPr>
        <w:t>Journal of the American Academy of Child and Adolescent Psychiatry, 26</w:t>
      </w:r>
      <w:r w:rsidRPr="009A1D13">
        <w:rPr>
          <w:rFonts w:ascii="Times New Roman" w:hAnsi="Times New Roman" w:cs="Times New Roman"/>
          <w:sz w:val="24"/>
          <w:szCs w:val="24"/>
          <w:lang w:eastAsia="zh-TW"/>
        </w:rPr>
        <w:t>, p.546-53.</w:t>
      </w:r>
    </w:p>
    <w:p w14:paraId="64D23640"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Baltaxe, C. A. M. (1977). Pragmatic deficits in the language of autistic adolescents. </w:t>
      </w:r>
      <w:r w:rsidRPr="009A1D13">
        <w:rPr>
          <w:rFonts w:ascii="Times New Roman" w:hAnsi="Times New Roman" w:cs="Times New Roman"/>
          <w:i/>
          <w:iCs/>
          <w:sz w:val="24"/>
          <w:szCs w:val="24"/>
          <w:lang w:eastAsia="zh-TW"/>
        </w:rPr>
        <w:t>Journal of Pediatric Psychology, 2,</w:t>
      </w:r>
      <w:r w:rsidRPr="009A1D13">
        <w:rPr>
          <w:rFonts w:ascii="Times New Roman" w:hAnsi="Times New Roman" w:cs="Times New Roman"/>
          <w:sz w:val="24"/>
          <w:szCs w:val="24"/>
          <w:lang w:eastAsia="zh-TW"/>
        </w:rPr>
        <w:t xml:space="preserve"> 176-180.</w:t>
      </w:r>
    </w:p>
    <w:p w14:paraId="6F781CCC" w14:textId="77777777" w:rsidR="00786FF1" w:rsidRPr="009A1D13" w:rsidRDefault="00786FF1" w:rsidP="004649A1">
      <w:pPr>
        <w:spacing w:before="100" w:beforeAutospacing="1" w:after="100" w:afterAutospacing="1" w:line="360" w:lineRule="auto"/>
        <w:jc w:val="both"/>
        <w:rPr>
          <w:rFonts w:ascii="Times New Roman" w:hAnsi="Times New Roman" w:cs="Times New Roman"/>
          <w:szCs w:val="24"/>
          <w:shd w:val="clear" w:color="auto" w:fill="FFFFFF"/>
          <w:lang w:val="en-GB"/>
        </w:rPr>
      </w:pPr>
    </w:p>
    <w:p w14:paraId="6DF5BF5C" w14:textId="77777777" w:rsidR="00E461BF" w:rsidRPr="009A1D13" w:rsidRDefault="00E461BF" w:rsidP="004649A1">
      <w:pPr>
        <w:spacing w:before="100" w:beforeAutospacing="1" w:after="100" w:afterAutospacing="1" w:line="360" w:lineRule="auto"/>
        <w:jc w:val="both"/>
        <w:rPr>
          <w:rFonts w:ascii="Times New Roman" w:hAnsi="Times New Roman" w:cs="Times New Roman"/>
          <w:bCs/>
          <w:szCs w:val="24"/>
          <w:lang w:val="en-GB"/>
        </w:rPr>
      </w:pPr>
      <w:r w:rsidRPr="009A1D13">
        <w:rPr>
          <w:rFonts w:ascii="Times New Roman" w:hAnsi="Times New Roman" w:cs="Times New Roman"/>
          <w:szCs w:val="24"/>
          <w:shd w:val="clear" w:color="auto" w:fill="FFFFFF"/>
          <w:lang w:val="en-GB"/>
        </w:rPr>
        <w:lastRenderedPageBreak/>
        <w:t>Bandura, A. (1977).</w:t>
      </w:r>
      <w:r w:rsidRPr="009A1D13">
        <w:rPr>
          <w:rStyle w:val="apple-converted-space"/>
          <w:rFonts w:ascii="Times New Roman" w:hAnsi="Times New Roman"/>
          <w:i/>
          <w:iCs/>
          <w:szCs w:val="24"/>
          <w:bdr w:val="none" w:sz="0" w:space="0" w:color="auto" w:frame="1"/>
          <w:shd w:val="clear" w:color="auto" w:fill="FFFFFF"/>
          <w:lang w:val="en-GB"/>
        </w:rPr>
        <w:t> </w:t>
      </w:r>
      <w:r w:rsidRPr="009A1D13">
        <w:rPr>
          <w:rStyle w:val="Emphasis"/>
          <w:rFonts w:ascii="Times New Roman" w:hAnsi="Times New Roman"/>
          <w:szCs w:val="24"/>
          <w:bdr w:val="none" w:sz="0" w:space="0" w:color="auto" w:frame="1"/>
          <w:shd w:val="clear" w:color="auto" w:fill="FFFFFF"/>
          <w:lang w:val="en-GB"/>
        </w:rPr>
        <w:t>Social Learning Theory</w:t>
      </w:r>
      <w:r w:rsidRPr="009A1D13">
        <w:rPr>
          <w:rFonts w:ascii="Times New Roman" w:hAnsi="Times New Roman" w:cs="Times New Roman"/>
          <w:szCs w:val="24"/>
          <w:shd w:val="clear" w:color="auto" w:fill="FFFFFF"/>
          <w:lang w:val="en-GB"/>
        </w:rPr>
        <w:t>. Englewood Cliffs, NJ: Prentice Hall.</w:t>
      </w:r>
      <w:r w:rsidRPr="009A1D13">
        <w:rPr>
          <w:rFonts w:ascii="Times New Roman" w:hAnsi="Times New Roman" w:cs="Times New Roman"/>
          <w:bCs/>
          <w:szCs w:val="24"/>
          <w:lang w:val="en-GB"/>
        </w:rPr>
        <w:t xml:space="preserve"> </w:t>
      </w:r>
    </w:p>
    <w:p w14:paraId="07BB1301"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bCs/>
          <w:szCs w:val="24"/>
          <w:lang w:val="en-GB"/>
        </w:rPr>
        <w:t>Banister, P., Burman, E., Parker, L., Taylor, M., &amp; Tindall, C. (1994). Qualitative methods in psychology: a research guide. Buckingham: Open University Press.</w:t>
      </w:r>
    </w:p>
    <w:p w14:paraId="2ED4B41A"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Baranek, G. T. (1999). Autism during infancy: A retrospective video analysis of sensory-motor and social behaviours at 9-12 months of age. </w:t>
      </w:r>
      <w:r w:rsidRPr="009A1D13">
        <w:rPr>
          <w:rFonts w:ascii="Times New Roman" w:hAnsi="Times New Roman" w:cs="Times New Roman"/>
          <w:i/>
          <w:iCs/>
          <w:szCs w:val="24"/>
          <w:lang w:val="en-GB"/>
        </w:rPr>
        <w:t xml:space="preserve">Journal of Autism and Developmental Disorders, 29, </w:t>
      </w:r>
      <w:r w:rsidRPr="009A1D13">
        <w:rPr>
          <w:rFonts w:ascii="Times New Roman" w:hAnsi="Times New Roman" w:cs="Times New Roman"/>
          <w:szCs w:val="24"/>
          <w:lang w:val="en-GB"/>
        </w:rPr>
        <w:t>213-24.</w:t>
      </w:r>
    </w:p>
    <w:p w14:paraId="310E1FC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lang w:eastAsia="zh-TW"/>
        </w:rPr>
      </w:pPr>
      <w:r w:rsidRPr="009A1D13">
        <w:rPr>
          <w:rFonts w:ascii="Times New Roman" w:hAnsi="Times New Roman" w:cs="Times New Roman"/>
        </w:rPr>
        <w:t xml:space="preserve">Barnard, </w:t>
      </w:r>
      <w:r w:rsidRPr="009A1D13">
        <w:rPr>
          <w:rFonts w:ascii="Times New Roman" w:hAnsi="Times New Roman" w:cs="Times New Roman"/>
          <w:lang w:eastAsia="zh-TW"/>
        </w:rPr>
        <w:t xml:space="preserve">J., </w:t>
      </w:r>
      <w:r w:rsidRPr="009A1D13">
        <w:rPr>
          <w:rFonts w:ascii="Times New Roman" w:hAnsi="Times New Roman" w:cs="Times New Roman"/>
        </w:rPr>
        <w:t>Prior,</w:t>
      </w:r>
      <w:r w:rsidRPr="009A1D13">
        <w:rPr>
          <w:rFonts w:ascii="Times New Roman" w:hAnsi="Times New Roman" w:cs="Times New Roman"/>
          <w:lang w:eastAsia="zh-TW"/>
        </w:rPr>
        <w:t xml:space="preserve"> A.,</w:t>
      </w:r>
      <w:r w:rsidRPr="009A1D13">
        <w:rPr>
          <w:rFonts w:ascii="Times New Roman" w:hAnsi="Times New Roman" w:cs="Times New Roman"/>
        </w:rPr>
        <w:t xml:space="preserve"> and Potter</w:t>
      </w:r>
      <w:r w:rsidRPr="009A1D13">
        <w:rPr>
          <w:rFonts w:ascii="Times New Roman" w:hAnsi="Times New Roman" w:cs="Times New Roman"/>
          <w:lang w:eastAsia="zh-TW"/>
        </w:rPr>
        <w:t>, D.</w:t>
      </w:r>
      <w:r w:rsidRPr="009A1D13">
        <w:rPr>
          <w:rFonts w:ascii="Times New Roman" w:hAnsi="Times New Roman" w:cs="Times New Roman"/>
        </w:rPr>
        <w:t xml:space="preserve"> (2000)</w:t>
      </w:r>
      <w:r w:rsidRPr="009A1D13">
        <w:rPr>
          <w:rFonts w:ascii="Times New Roman" w:hAnsi="Times New Roman" w:cs="Times New Roman"/>
          <w:lang w:eastAsia="zh-TW"/>
        </w:rPr>
        <w:t xml:space="preserve">. </w:t>
      </w:r>
      <w:r w:rsidRPr="009A1D13">
        <w:rPr>
          <w:rFonts w:ascii="Times New Roman" w:hAnsi="Times New Roman" w:cs="Times New Roman"/>
          <w:i/>
          <w:lang w:eastAsia="zh-TW"/>
        </w:rPr>
        <w:t xml:space="preserve">Inclusion and autism: is it working? </w:t>
      </w:r>
      <w:r w:rsidRPr="009A1D13">
        <w:rPr>
          <w:rFonts w:ascii="Times New Roman" w:hAnsi="Times New Roman" w:cs="Times New Roman"/>
          <w:lang w:eastAsia="zh-TW"/>
        </w:rPr>
        <w:t>London: The National Autistic Society.</w:t>
      </w:r>
    </w:p>
    <w:p w14:paraId="05E55F46"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Barnbaum, D. R. (2008). </w:t>
      </w:r>
      <w:r w:rsidRPr="009A1D13">
        <w:rPr>
          <w:rFonts w:ascii="Times New Roman" w:hAnsi="Times New Roman" w:cs="Times New Roman"/>
          <w:i/>
          <w:sz w:val="24"/>
          <w:szCs w:val="24"/>
          <w:lang w:eastAsia="zh-TW"/>
        </w:rPr>
        <w:t>The ethics of autism: among them, but not of them.</w:t>
      </w:r>
      <w:r w:rsidRPr="009A1D13">
        <w:rPr>
          <w:rFonts w:ascii="Times New Roman" w:hAnsi="Times New Roman" w:cs="Times New Roman"/>
          <w:sz w:val="24"/>
          <w:szCs w:val="24"/>
          <w:lang w:eastAsia="zh-TW"/>
        </w:rPr>
        <w:t xml:space="preserve"> Bloomington: Indiana University Press.</w:t>
      </w:r>
    </w:p>
    <w:p w14:paraId="4B84B55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(1987). Autism and symbolic play. </w:t>
      </w:r>
      <w:r w:rsidRPr="009A1D13">
        <w:rPr>
          <w:rFonts w:ascii="Times New Roman" w:hAnsi="Times New Roman" w:cs="Times New Roman"/>
          <w:i/>
          <w:iCs/>
          <w:sz w:val="24"/>
          <w:szCs w:val="24"/>
          <w:lang w:eastAsia="zh-TW"/>
        </w:rPr>
        <w:t>British Journal of Developmental Psychology, 5,</w:t>
      </w:r>
      <w:r w:rsidRPr="009A1D13">
        <w:rPr>
          <w:rFonts w:ascii="Times New Roman" w:hAnsi="Times New Roman" w:cs="Times New Roman"/>
          <w:sz w:val="24"/>
          <w:szCs w:val="24"/>
          <w:lang w:eastAsia="zh-TW"/>
        </w:rPr>
        <w:t xml:space="preserve"> 139-148.</w:t>
      </w:r>
    </w:p>
    <w:p w14:paraId="3D2D3A7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(1989). Perceptual role-taking and protodeclarative pointing in autism. </w:t>
      </w:r>
      <w:r w:rsidRPr="009A1D13">
        <w:rPr>
          <w:rFonts w:ascii="Times New Roman" w:hAnsi="Times New Roman" w:cs="Times New Roman"/>
          <w:i/>
          <w:iCs/>
          <w:sz w:val="24"/>
          <w:szCs w:val="24"/>
          <w:lang w:eastAsia="zh-TW"/>
        </w:rPr>
        <w:t>British Journal of Developmental Psychology, 7,</w:t>
      </w:r>
      <w:r w:rsidRPr="009A1D13">
        <w:rPr>
          <w:rFonts w:ascii="Times New Roman" w:hAnsi="Times New Roman" w:cs="Times New Roman"/>
          <w:sz w:val="24"/>
          <w:szCs w:val="24"/>
          <w:lang w:eastAsia="zh-TW"/>
        </w:rPr>
        <w:t xml:space="preserve"> 113-127.</w:t>
      </w:r>
    </w:p>
    <w:p w14:paraId="0B29F1F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(1995). </w:t>
      </w:r>
      <w:r w:rsidRPr="009A1D13">
        <w:rPr>
          <w:rFonts w:ascii="Times New Roman" w:hAnsi="Times New Roman" w:cs="Times New Roman"/>
          <w:i/>
          <w:sz w:val="24"/>
          <w:szCs w:val="24"/>
          <w:lang w:eastAsia="zh-TW"/>
        </w:rPr>
        <w:t>Mindblindness: An essay on autism and theory of mind.</w:t>
      </w:r>
      <w:r w:rsidRPr="009A1D13">
        <w:rPr>
          <w:rFonts w:ascii="Times New Roman" w:hAnsi="Times New Roman" w:cs="Times New Roman"/>
          <w:sz w:val="24"/>
          <w:szCs w:val="24"/>
          <w:lang w:eastAsia="zh-TW"/>
        </w:rPr>
        <w:t xml:space="preserve"> Boston: MITPress/Bradford Books.</w:t>
      </w:r>
    </w:p>
    <w:p w14:paraId="6333F2F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Ashwin, E., Ashwin, C., Tavassoli, T., and Chakrabarti, B. (2009). Talent in autism: hyper-systemizing, hyper-attention to detail and sensory hypersensitivity. </w:t>
      </w:r>
      <w:r w:rsidRPr="009A1D13">
        <w:rPr>
          <w:rFonts w:ascii="Times New Roman" w:hAnsi="Times New Roman" w:cs="Times New Roman"/>
          <w:i/>
          <w:sz w:val="24"/>
          <w:szCs w:val="24"/>
          <w:lang w:eastAsia="zh-TW"/>
        </w:rPr>
        <w:t>Philosophical Transactions of the Royal Society B, 364</w:t>
      </w:r>
      <w:r w:rsidRPr="009A1D13">
        <w:rPr>
          <w:rFonts w:ascii="Times New Roman" w:hAnsi="Times New Roman" w:cs="Times New Roman"/>
          <w:sz w:val="24"/>
          <w:szCs w:val="24"/>
          <w:lang w:eastAsia="zh-TW"/>
        </w:rPr>
        <w:t>(1522), p.1377-1383.</w:t>
      </w:r>
    </w:p>
    <w:p w14:paraId="5AFD831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 xml:space="preserve">Baron-Cohen, S., Leslie, A. M., &amp; Frith, U. (1985). Does the autistic child have a “theory of mind “? </w:t>
      </w:r>
      <w:r w:rsidRPr="009A1D13">
        <w:rPr>
          <w:rFonts w:ascii="Times New Roman" w:hAnsi="Times New Roman" w:cs="Times New Roman"/>
          <w:i/>
          <w:iCs/>
          <w:sz w:val="24"/>
          <w:szCs w:val="24"/>
          <w:lang w:eastAsia="zh-TW"/>
        </w:rPr>
        <w:t xml:space="preserve">Cognition, 21, </w:t>
      </w:r>
      <w:r w:rsidRPr="009A1D13">
        <w:rPr>
          <w:rFonts w:ascii="Times New Roman" w:hAnsi="Times New Roman" w:cs="Times New Roman"/>
          <w:sz w:val="24"/>
          <w:szCs w:val="24"/>
          <w:lang w:eastAsia="zh-TW"/>
        </w:rPr>
        <w:t>37-46.</w:t>
      </w:r>
    </w:p>
    <w:p w14:paraId="4A9BDA02"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Baron-Cohen, S., Leslie, A. M., &amp; Frith, U. (1986). Mechanical, behavioural, and intentional understanding of picture stories in autistic children.</w:t>
      </w:r>
      <w:r w:rsidRPr="009A1D13">
        <w:rPr>
          <w:rFonts w:ascii="Times New Roman" w:hAnsi="Times New Roman" w:cs="Times New Roman"/>
          <w:i/>
          <w:iCs/>
          <w:sz w:val="24"/>
          <w:szCs w:val="24"/>
          <w:lang w:eastAsia="zh-TW"/>
        </w:rPr>
        <w:t xml:space="preserve"> British Journal of Developmental Psychology, 4,</w:t>
      </w:r>
      <w:r w:rsidRPr="009A1D13">
        <w:rPr>
          <w:rFonts w:ascii="Times New Roman" w:hAnsi="Times New Roman" w:cs="Times New Roman"/>
          <w:sz w:val="24"/>
          <w:szCs w:val="24"/>
          <w:lang w:eastAsia="zh-TW"/>
        </w:rPr>
        <w:t xml:space="preserve"> 113-125.</w:t>
      </w:r>
    </w:p>
    <w:p w14:paraId="58075CD6"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Tager-Flusberg, H., &amp; Cohen, D. J. (Eds.) (1993). </w:t>
      </w:r>
      <w:r w:rsidRPr="009A1D13">
        <w:rPr>
          <w:rFonts w:ascii="Times New Roman" w:hAnsi="Times New Roman" w:cs="Times New Roman"/>
          <w:i/>
          <w:sz w:val="24"/>
          <w:szCs w:val="24"/>
          <w:lang w:eastAsia="zh-TW"/>
        </w:rPr>
        <w:t>Understanding other minds: Perspectives from autism</w:t>
      </w:r>
      <w:r w:rsidRPr="009A1D13">
        <w:rPr>
          <w:rFonts w:ascii="Times New Roman" w:hAnsi="Times New Roman" w:cs="Times New Roman"/>
          <w:sz w:val="24"/>
          <w:szCs w:val="24"/>
          <w:lang w:eastAsia="zh-TW"/>
        </w:rPr>
        <w:t>. Oxford, UK: Oxford University Press.</w:t>
      </w:r>
    </w:p>
    <w:p w14:paraId="2D815CF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Tager-Flusberg, H., and Cohen, D. (2000). </w:t>
      </w:r>
      <w:r w:rsidRPr="009A1D13">
        <w:rPr>
          <w:rFonts w:ascii="Times New Roman" w:hAnsi="Times New Roman" w:cs="Times New Roman"/>
          <w:i/>
          <w:sz w:val="24"/>
          <w:szCs w:val="24"/>
          <w:lang w:eastAsia="zh-TW"/>
        </w:rPr>
        <w:t>Understanding other minds. Perspectives from developmental neuroscience.</w:t>
      </w:r>
      <w:r w:rsidRPr="009A1D13">
        <w:rPr>
          <w:rFonts w:ascii="Times New Roman" w:hAnsi="Times New Roman" w:cs="Times New Roman"/>
          <w:sz w:val="24"/>
          <w:szCs w:val="24"/>
          <w:lang w:eastAsia="zh-TW"/>
        </w:rPr>
        <w:t xml:space="preserve"> Oxford: Oxford University Press.</w:t>
      </w:r>
    </w:p>
    <w:p w14:paraId="56D8B77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and Wheelwright, S. (1999). 'Obsessions' in children with autism or Asperger syndrome. Content analysis in terms of core domains of cognition. </w:t>
      </w:r>
      <w:r w:rsidRPr="009A1D13">
        <w:rPr>
          <w:rFonts w:ascii="Times New Roman" w:hAnsi="Times New Roman" w:cs="Times New Roman"/>
          <w:i/>
          <w:sz w:val="24"/>
          <w:szCs w:val="24"/>
          <w:lang w:eastAsia="zh-TW"/>
        </w:rPr>
        <w:t>The British Journal of Psychiatry, 175</w:t>
      </w:r>
      <w:r w:rsidRPr="009A1D13">
        <w:rPr>
          <w:rFonts w:ascii="Times New Roman" w:hAnsi="Times New Roman" w:cs="Times New Roman"/>
          <w:sz w:val="24"/>
          <w:szCs w:val="24"/>
          <w:lang w:eastAsia="zh-TW"/>
        </w:rPr>
        <w:t>, p.484-490.</w:t>
      </w:r>
    </w:p>
    <w:p w14:paraId="530419F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Baron-Cohen S., Wheelwright S., Skinner R., Martin J., and Clubley E. (2001). The Autism-Spectrum Quotient (AQ): Evidence from Asperger Syndrome/High-Functioning Autism, Malesand Females, Scientists and Mathematicians. </w:t>
      </w:r>
      <w:r w:rsidRPr="009A1D13">
        <w:rPr>
          <w:rFonts w:ascii="Times New Roman" w:hAnsi="Times New Roman" w:cs="Times New Roman"/>
          <w:i/>
          <w:sz w:val="24"/>
          <w:szCs w:val="24"/>
          <w:lang w:eastAsia="zh-TW"/>
        </w:rPr>
        <w:t>Journal of Autism and Developmental Disorders, 31</w:t>
      </w:r>
      <w:r w:rsidRPr="009A1D13">
        <w:rPr>
          <w:rFonts w:ascii="Times New Roman" w:hAnsi="Times New Roman" w:cs="Times New Roman"/>
          <w:sz w:val="24"/>
          <w:szCs w:val="24"/>
          <w:lang w:eastAsia="zh-TW"/>
        </w:rPr>
        <w:t>(1).p5-17.</w:t>
      </w:r>
    </w:p>
    <w:p w14:paraId="5F65E81C"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eastAsia="PMingLiU" w:hAnsi="Times New Roman" w:cs="Times New Roman"/>
          <w:sz w:val="24"/>
          <w:szCs w:val="24"/>
          <w:lang w:eastAsia="zh-TW"/>
        </w:rPr>
        <w:t xml:space="preserve">Barton, L. (ed.) (1989). </w:t>
      </w:r>
      <w:r w:rsidRPr="009A1D13">
        <w:rPr>
          <w:rFonts w:ascii="Times New Roman" w:eastAsia="PMingLiU" w:hAnsi="Times New Roman" w:cs="Times New Roman"/>
          <w:i/>
          <w:iCs/>
          <w:sz w:val="24"/>
          <w:szCs w:val="24"/>
          <w:lang w:eastAsia="zh-TW"/>
        </w:rPr>
        <w:t>Disability and dependency</w:t>
      </w:r>
      <w:r w:rsidRPr="009A1D13">
        <w:rPr>
          <w:rFonts w:ascii="Times New Roman" w:eastAsia="PMingLiU" w:hAnsi="Times New Roman" w:cs="Times New Roman"/>
          <w:sz w:val="24"/>
          <w:szCs w:val="24"/>
          <w:lang w:eastAsia="zh-TW"/>
        </w:rPr>
        <w:t>. Exeter: BPCC Wheatons Ltd.</w:t>
      </w:r>
    </w:p>
    <w:p w14:paraId="638654E8"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Bartsch, K., and Wellman, H. (1995). </w:t>
      </w:r>
      <w:r w:rsidRPr="009A1D13">
        <w:rPr>
          <w:rFonts w:ascii="Times New Roman" w:hAnsi="Times New Roman" w:cs="Times New Roman"/>
          <w:i/>
          <w:sz w:val="24"/>
          <w:szCs w:val="24"/>
          <w:lang w:eastAsia="zh-TW"/>
        </w:rPr>
        <w:t>Children talk about the mind</w:t>
      </w:r>
      <w:r w:rsidRPr="009A1D13">
        <w:rPr>
          <w:rFonts w:ascii="Times New Roman" w:hAnsi="Times New Roman" w:cs="Times New Roman"/>
          <w:sz w:val="24"/>
          <w:szCs w:val="24"/>
          <w:lang w:eastAsia="zh-TW"/>
        </w:rPr>
        <w:t>. New York: Oxford University Press.</w:t>
      </w:r>
    </w:p>
    <w:p w14:paraId="33744736" w14:textId="77777777" w:rsidR="00786FF1" w:rsidRPr="009A1D13" w:rsidRDefault="00786FF1" w:rsidP="004649A1">
      <w:pPr>
        <w:spacing w:line="360" w:lineRule="auto"/>
        <w:jc w:val="both"/>
        <w:rPr>
          <w:rFonts w:ascii="Times New Roman" w:hAnsi="Times New Roman" w:cs="Times New Roman"/>
          <w:iCs/>
          <w:szCs w:val="24"/>
          <w:lang w:val="en-GB"/>
        </w:rPr>
      </w:pPr>
    </w:p>
    <w:p w14:paraId="0EDCB0EC" w14:textId="77777777" w:rsidR="00E148EF" w:rsidRPr="009A1D13" w:rsidRDefault="00E148EF"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lastRenderedPageBreak/>
        <w:t xml:space="preserve">Bassey, M. (1990). ‘On the nature of research in education, part 1’. </w:t>
      </w:r>
      <w:r w:rsidRPr="009A1D13">
        <w:rPr>
          <w:rFonts w:ascii="Times New Roman" w:hAnsi="Times New Roman" w:cs="Times New Roman"/>
          <w:i/>
          <w:szCs w:val="24"/>
          <w:lang w:val="en-GB"/>
        </w:rPr>
        <w:t>Research Intelligence</w:t>
      </w:r>
      <w:r w:rsidRPr="009A1D13">
        <w:rPr>
          <w:rFonts w:ascii="Times New Roman" w:hAnsi="Times New Roman" w:cs="Times New Roman"/>
          <w:iCs/>
          <w:szCs w:val="24"/>
          <w:lang w:val="en-GB"/>
        </w:rPr>
        <w:t xml:space="preserve"> (BERA Newsletter), </w:t>
      </w:r>
      <w:r w:rsidRPr="009A1D13">
        <w:rPr>
          <w:rFonts w:ascii="Times New Roman" w:hAnsi="Times New Roman" w:cs="Times New Roman"/>
          <w:i/>
          <w:szCs w:val="24"/>
          <w:lang w:val="en-GB"/>
        </w:rPr>
        <w:t>36</w:t>
      </w:r>
      <w:r w:rsidRPr="009A1D13">
        <w:rPr>
          <w:rFonts w:ascii="Times New Roman" w:hAnsi="Times New Roman" w:cs="Times New Roman"/>
          <w:iCs/>
          <w:szCs w:val="24"/>
          <w:lang w:val="en-GB"/>
        </w:rPr>
        <w:t xml:space="preserve">, p35-8. (see also Bassey’s part </w:t>
      </w:r>
      <w:r w:rsidR="000B5564" w:rsidRPr="009A1D13">
        <w:rPr>
          <w:rFonts w:ascii="Times New Roman" w:eastAsia="SimSun" w:hAnsi="Times New Roman" w:cs="Times New Roman"/>
          <w:iCs/>
          <w:szCs w:val="24"/>
          <w:lang w:val="en-GB"/>
        </w:rPr>
        <w:fldChar w:fldCharType="begin"/>
      </w:r>
      <w:r w:rsidRPr="009A1D13">
        <w:rPr>
          <w:rFonts w:ascii="Times New Roman" w:eastAsia="SimSun" w:hAnsi="Times New Roman" w:cs="Times New Roman"/>
          <w:iCs/>
          <w:szCs w:val="24"/>
          <w:lang w:val="en-GB"/>
        </w:rPr>
        <w:instrText xml:space="preserve"> = 2 \* ROMAN </w:instrText>
      </w:r>
      <w:r w:rsidR="000B5564" w:rsidRPr="009A1D13">
        <w:rPr>
          <w:rFonts w:ascii="Times New Roman" w:eastAsia="SimSun" w:hAnsi="Times New Roman" w:cs="Times New Roman"/>
          <w:iCs/>
          <w:szCs w:val="24"/>
          <w:lang w:val="en-GB"/>
        </w:rPr>
        <w:fldChar w:fldCharType="separate"/>
      </w:r>
      <w:r w:rsidRPr="009A1D13">
        <w:rPr>
          <w:rFonts w:ascii="Times New Roman" w:eastAsia="SimSun" w:hAnsi="Times New Roman" w:cs="Times New Roman"/>
          <w:iCs/>
          <w:noProof/>
          <w:szCs w:val="24"/>
          <w:lang w:val="en-GB"/>
        </w:rPr>
        <w:t>II</w:t>
      </w:r>
      <w:r w:rsidR="000B5564" w:rsidRPr="009A1D13">
        <w:rPr>
          <w:rFonts w:ascii="Times New Roman" w:eastAsia="SimSun" w:hAnsi="Times New Roman" w:cs="Times New Roman"/>
          <w:iCs/>
          <w:szCs w:val="24"/>
          <w:lang w:val="en-GB"/>
        </w:rPr>
        <w:fldChar w:fldCharType="end"/>
      </w:r>
      <w:r w:rsidRPr="009A1D13">
        <w:rPr>
          <w:rFonts w:ascii="Times New Roman" w:hAnsi="Times New Roman" w:cs="Times New Roman"/>
          <w:iCs/>
          <w:szCs w:val="24"/>
          <w:lang w:val="en-GB"/>
        </w:rPr>
        <w:t xml:space="preserve"> and part </w:t>
      </w:r>
      <w:r w:rsidR="000B5564" w:rsidRPr="009A1D13">
        <w:rPr>
          <w:rFonts w:ascii="Times New Roman" w:eastAsia="SimSun" w:hAnsi="Times New Roman" w:cs="Times New Roman"/>
          <w:iCs/>
          <w:szCs w:val="24"/>
          <w:lang w:val="en-GB"/>
        </w:rPr>
        <w:fldChar w:fldCharType="begin"/>
      </w:r>
      <w:r w:rsidRPr="009A1D13">
        <w:rPr>
          <w:rFonts w:ascii="Times New Roman" w:eastAsia="SimSun" w:hAnsi="Times New Roman" w:cs="Times New Roman"/>
          <w:iCs/>
          <w:szCs w:val="24"/>
          <w:lang w:val="en-GB"/>
        </w:rPr>
        <w:instrText xml:space="preserve"> = 3 \* ROMAN </w:instrText>
      </w:r>
      <w:r w:rsidR="000B5564" w:rsidRPr="009A1D13">
        <w:rPr>
          <w:rFonts w:ascii="Times New Roman" w:eastAsia="SimSun" w:hAnsi="Times New Roman" w:cs="Times New Roman"/>
          <w:iCs/>
          <w:szCs w:val="24"/>
          <w:lang w:val="en-GB"/>
        </w:rPr>
        <w:fldChar w:fldCharType="separate"/>
      </w:r>
      <w:r w:rsidRPr="009A1D13">
        <w:rPr>
          <w:rFonts w:ascii="Times New Roman" w:eastAsia="SimSun" w:hAnsi="Times New Roman" w:cs="Times New Roman"/>
          <w:iCs/>
          <w:noProof/>
          <w:szCs w:val="24"/>
          <w:lang w:val="en-GB"/>
        </w:rPr>
        <w:t>III</w:t>
      </w:r>
      <w:r w:rsidR="000B5564" w:rsidRPr="009A1D13">
        <w:rPr>
          <w:rFonts w:ascii="Times New Roman" w:eastAsia="SimSun" w:hAnsi="Times New Roman" w:cs="Times New Roman"/>
          <w:iCs/>
          <w:szCs w:val="24"/>
          <w:lang w:val="en-GB"/>
        </w:rPr>
        <w:fldChar w:fldCharType="end"/>
      </w:r>
      <w:r w:rsidRPr="009A1D13">
        <w:rPr>
          <w:rFonts w:ascii="Times New Roman" w:hAnsi="Times New Roman" w:cs="Times New Roman"/>
          <w:iCs/>
          <w:szCs w:val="24"/>
          <w:lang w:val="en-GB"/>
        </w:rPr>
        <w:t xml:space="preserve"> articles in Research Intelligence, autumn 1990 and winter 1991, No. 37 and 38).</w:t>
      </w:r>
    </w:p>
    <w:p w14:paraId="437BFA1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bCs/>
          <w:iCs/>
          <w:szCs w:val="24"/>
          <w:lang w:val="en-GB"/>
        </w:rPr>
        <w:t xml:space="preserve">Bauby, Jean-Dominique (1999). </w:t>
      </w:r>
      <w:r w:rsidRPr="009A1D13">
        <w:rPr>
          <w:rFonts w:ascii="Times New Roman" w:hAnsi="Times New Roman" w:cs="Times New Roman"/>
          <w:bCs/>
          <w:i/>
          <w:iCs/>
          <w:szCs w:val="24"/>
          <w:lang w:val="en-GB"/>
        </w:rPr>
        <w:t>The diving-bell and the butterfly.</w:t>
      </w:r>
      <w:r w:rsidRPr="009A1D13">
        <w:rPr>
          <w:rFonts w:ascii="Times New Roman" w:hAnsi="Times New Roman" w:cs="Times New Roman"/>
          <w:bCs/>
          <w:iCs/>
          <w:szCs w:val="24"/>
          <w:lang w:val="en-GB"/>
        </w:rPr>
        <w:t xml:space="preserve"> (Translated by Jeremy Leggatt.) London: Harper Perennial.</w:t>
      </w:r>
    </w:p>
    <w:p w14:paraId="06363294"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Baumeister, R., and Leary, M. (1995). The need to belong: Desire for interpersonal attachments as a fundamental human motivation. </w:t>
      </w:r>
      <w:r w:rsidRPr="009A1D13">
        <w:rPr>
          <w:rFonts w:ascii="Times New Roman" w:hAnsi="Times New Roman" w:cs="Times New Roman"/>
          <w:i/>
          <w:szCs w:val="24"/>
          <w:lang w:val="en-GB"/>
        </w:rPr>
        <w:t>Psychological Bulletin, 117</w:t>
      </w:r>
      <w:r w:rsidRPr="009A1D13">
        <w:rPr>
          <w:rFonts w:ascii="Times New Roman" w:hAnsi="Times New Roman" w:cs="Times New Roman"/>
          <w:szCs w:val="24"/>
          <w:lang w:val="en-GB"/>
        </w:rPr>
        <w:t xml:space="preserve">(3), 497–529. </w:t>
      </w:r>
    </w:p>
    <w:p w14:paraId="683F12A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Baxter, C. (1989). Investigating stigma as stress in social interactions of parents. </w:t>
      </w:r>
      <w:r w:rsidRPr="009A1D13">
        <w:rPr>
          <w:rFonts w:ascii="Times New Roman" w:hAnsi="Times New Roman" w:cs="Times New Roman"/>
          <w:i/>
          <w:szCs w:val="24"/>
          <w:lang w:val="en-GB"/>
        </w:rPr>
        <w:t>Journal of Mental Deficiency Research, 33</w:t>
      </w:r>
      <w:r w:rsidRPr="009A1D13">
        <w:rPr>
          <w:rFonts w:ascii="Times New Roman" w:hAnsi="Times New Roman" w:cs="Times New Roman"/>
          <w:szCs w:val="24"/>
          <w:lang w:val="en-GB"/>
        </w:rPr>
        <w:t xml:space="preserve">(6), 455–466. </w:t>
      </w:r>
    </w:p>
    <w:p w14:paraId="56BBAE64"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BBC Three (2010). </w:t>
      </w:r>
      <w:r w:rsidRPr="009A1D13">
        <w:rPr>
          <w:rFonts w:ascii="Times New Roman" w:hAnsi="Times New Roman" w:cs="Times New Roman"/>
          <w:i/>
          <w:szCs w:val="24"/>
          <w:lang w:val="en-GB"/>
        </w:rPr>
        <w:t>Autistic superstars</w:t>
      </w:r>
      <w:r w:rsidRPr="009A1D13">
        <w:rPr>
          <w:rFonts w:ascii="Times New Roman" w:hAnsi="Times New Roman" w:cs="Times New Roman"/>
          <w:szCs w:val="24"/>
          <w:lang w:val="en-GB"/>
        </w:rPr>
        <w:t>. Retrieved May 20, 2010, from http://www.bbc.co.uk/iplayer/episode/b00sf359/Autistic_Superstars_Episode_1/.</w:t>
      </w:r>
    </w:p>
    <w:p w14:paraId="791E19BA"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BBC (2010). </w:t>
      </w:r>
      <w:r w:rsidRPr="009A1D13">
        <w:rPr>
          <w:rFonts w:ascii="Times New Roman" w:hAnsi="Times New Roman" w:cs="Times New Roman"/>
          <w:i/>
          <w:szCs w:val="24"/>
          <w:lang w:val="en-GB"/>
        </w:rPr>
        <w:t xml:space="preserve">Only human -Make me normal - Autism &amp; Asperger's syndrome. </w:t>
      </w:r>
      <w:r w:rsidRPr="009A1D13">
        <w:rPr>
          <w:rFonts w:ascii="Times New Roman" w:hAnsi="Times New Roman" w:cs="Times New Roman"/>
          <w:szCs w:val="24"/>
          <w:lang w:val="en-GB"/>
        </w:rPr>
        <w:t xml:space="preserve">Retrieved October 20, 2013, from: http://www.youtube.com/ watch?v=RGKQMa1qxFo. </w:t>
      </w:r>
    </w:p>
    <w:p w14:paraId="12CDE7E3"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BBC (2011)</w:t>
      </w:r>
      <w:r w:rsidR="003A06DC"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Pr="009A1D13">
        <w:rPr>
          <w:rFonts w:ascii="Times New Roman" w:hAnsi="Times New Roman" w:cs="Times New Roman"/>
          <w:i/>
          <w:szCs w:val="24"/>
          <w:lang w:val="en-GB"/>
        </w:rPr>
        <w:t>My Autism and Me.</w:t>
      </w:r>
      <w:r w:rsidRPr="009A1D13">
        <w:rPr>
          <w:rFonts w:ascii="Times New Roman" w:hAnsi="Times New Roman" w:cs="Times New Roman"/>
          <w:szCs w:val="24"/>
          <w:lang w:val="en-GB"/>
        </w:rPr>
        <w:t xml:space="preserve"> Retrieved October 20, 2013, from: </w:t>
      </w:r>
      <w:hyperlink r:id="rId24" w:history="1">
        <w:r w:rsidRPr="009A1D13">
          <w:rPr>
            <w:rStyle w:val="Hyperlink"/>
            <w:rFonts w:ascii="Times New Roman" w:hAnsi="Times New Roman"/>
            <w:color w:val="auto"/>
            <w:szCs w:val="24"/>
            <w:u w:val="none"/>
            <w:lang w:val="en-GB"/>
          </w:rPr>
          <w:t>http://www.youtube.com/watch?v=FeGaffIJvHM</w:t>
        </w:r>
      </w:hyperlink>
      <w:r w:rsidRPr="009A1D13">
        <w:rPr>
          <w:rFonts w:ascii="Times New Roman" w:hAnsi="Times New Roman" w:cs="Times New Roman"/>
          <w:szCs w:val="24"/>
          <w:lang w:val="en-GB"/>
        </w:rPr>
        <w:t>.</w:t>
      </w:r>
    </w:p>
    <w:p w14:paraId="0045B7ED" w14:textId="77777777" w:rsidR="003A06DC" w:rsidRPr="009A1D13" w:rsidRDefault="003A06DC"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BBC (2013). </w:t>
      </w:r>
      <w:r w:rsidRPr="009A1D13">
        <w:rPr>
          <w:rFonts w:ascii="Times New Roman" w:hAnsi="Times New Roman" w:cs="Times New Roman"/>
          <w:i/>
          <w:szCs w:val="24"/>
          <w:lang w:val="en-GB"/>
        </w:rPr>
        <w:t>The Musical Genius—Extraordinary People.</w:t>
      </w:r>
      <w:r w:rsidRPr="009A1D13">
        <w:rPr>
          <w:rFonts w:ascii="Times New Roman" w:hAnsi="Times New Roman" w:cs="Times New Roman"/>
          <w:szCs w:val="24"/>
          <w:lang w:val="en-GB"/>
        </w:rPr>
        <w:t xml:space="preserve"> Retrieved September 29, 2014, from: http://www.youtube.com/watch?v=b_ACTOeF8ro</w:t>
      </w:r>
      <w:r w:rsidR="00CC045D" w:rsidRPr="009A1D13">
        <w:rPr>
          <w:rFonts w:ascii="Times New Roman" w:hAnsi="Times New Roman" w:cs="Times New Roman"/>
          <w:szCs w:val="24"/>
          <w:lang w:val="en-GB"/>
        </w:rPr>
        <w:t>.</w:t>
      </w:r>
    </w:p>
    <w:p w14:paraId="0DADA504" w14:textId="77777777" w:rsidR="00E148EF" w:rsidRPr="009A1D13" w:rsidRDefault="00E148EF" w:rsidP="004649A1">
      <w:pPr>
        <w:spacing w:before="100" w:beforeAutospacing="1" w:after="100" w:afterAutospacing="1" w:line="360" w:lineRule="auto"/>
        <w:jc w:val="both"/>
        <w:rPr>
          <w:rFonts w:ascii="Times New Roman" w:hAnsi="Times New Roman" w:cs="Times New Roman"/>
          <w:lang w:val="en-GB"/>
        </w:rPr>
      </w:pPr>
      <w:r w:rsidRPr="009A1D13">
        <w:rPr>
          <w:rFonts w:ascii="Times New Roman" w:hAnsi="Times New Roman" w:cs="Times New Roman"/>
          <w:lang w:val="en-GB"/>
        </w:rPr>
        <w:t xml:space="preserve">Beardon, L. (2014). </w:t>
      </w:r>
      <w:r w:rsidRPr="009A1D13">
        <w:rPr>
          <w:rFonts w:ascii="Times New Roman" w:hAnsi="Times New Roman" w:cs="Times New Roman"/>
          <w:i/>
          <w:lang w:val="en-GB"/>
        </w:rPr>
        <w:t>World Autism Awareness Day: Just because a person has a different way of communicating, it does not mean that they are impaired.</w:t>
      </w:r>
      <w:r w:rsidRPr="009A1D13">
        <w:rPr>
          <w:rFonts w:ascii="Times New Roman" w:hAnsi="Times New Roman" w:cs="Times New Roman"/>
          <w:lang w:val="en-GB"/>
        </w:rPr>
        <w:t xml:space="preserve"> </w:t>
      </w:r>
      <w:r w:rsidRPr="009A1D13">
        <w:rPr>
          <w:rFonts w:ascii="Times New Roman" w:hAnsi="Times New Roman" w:cs="Times New Roman"/>
          <w:szCs w:val="24"/>
          <w:lang w:val="en-GB"/>
        </w:rPr>
        <w:t>Retrieved April 22, 2014, from:</w:t>
      </w:r>
      <w:r w:rsidRPr="009A1D13">
        <w:rPr>
          <w:rFonts w:ascii="Times New Roman" w:hAnsi="Times New Roman" w:cs="Times New Roman"/>
          <w:lang w:val="en-GB"/>
        </w:rPr>
        <w:t xml:space="preserve"> </w:t>
      </w:r>
      <w:hyperlink r:id="rId25" w:history="1">
        <w:r w:rsidRPr="009A1D13">
          <w:rPr>
            <w:rStyle w:val="Hyperlink"/>
            <w:rFonts w:ascii="Times New Roman" w:hAnsi="Times New Roman"/>
            <w:color w:val="auto"/>
            <w:lang w:val="en-GB"/>
          </w:rPr>
          <w:t>http://www.independent.co.uk/voices/comment/</w:t>
        </w:r>
      </w:hyperlink>
      <w:r w:rsidRPr="009A1D13">
        <w:rPr>
          <w:rFonts w:ascii="Times New Roman" w:hAnsi="Times New Roman" w:cs="Times New Roman"/>
          <w:lang w:val="en-GB"/>
        </w:rPr>
        <w:t>world-autism-awareness</w:t>
      </w:r>
      <w:r w:rsidR="0012595D" w:rsidRPr="009A1D13">
        <w:rPr>
          <w:rFonts w:ascii="Times New Roman" w:hAnsi="Times New Roman" w:cs="Times New Roman"/>
          <w:lang w:val="en-GB"/>
        </w:rPr>
        <w:t xml:space="preserve"> </w:t>
      </w:r>
      <w:r w:rsidRPr="009A1D13">
        <w:rPr>
          <w:rFonts w:ascii="Times New Roman" w:hAnsi="Times New Roman" w:cs="Times New Roman"/>
          <w:lang w:val="en-GB"/>
        </w:rPr>
        <w:lastRenderedPageBreak/>
        <w:t>-day-just-because-a-person-has-a-different-way-of-communicating-it-does-not-mean-</w:t>
      </w:r>
      <w:r w:rsidR="0012595D" w:rsidRPr="009A1D13">
        <w:rPr>
          <w:rFonts w:ascii="Times New Roman" w:hAnsi="Times New Roman" w:cs="Times New Roman"/>
          <w:lang w:val="en-GB"/>
        </w:rPr>
        <w:t xml:space="preserve"> </w:t>
      </w:r>
      <w:r w:rsidRPr="009A1D13">
        <w:rPr>
          <w:rFonts w:ascii="Times New Roman" w:hAnsi="Times New Roman" w:cs="Times New Roman"/>
          <w:lang w:val="en-GB"/>
        </w:rPr>
        <w:t>that-they-are-impaired-9232890.html.</w:t>
      </w:r>
    </w:p>
    <w:p w14:paraId="59A03A7B"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Beets, M. W. and Foley, J.T. (2008). Association of father involvement and neighborhood quality with kindergartners' physical activity: A multilevel structural equation model. </w:t>
      </w:r>
      <w:r w:rsidRPr="009A1D13">
        <w:rPr>
          <w:rFonts w:ascii="Times New Roman" w:hAnsi="Times New Roman" w:cs="Times New Roman"/>
          <w:i/>
          <w:szCs w:val="24"/>
          <w:lang w:val="en-GB"/>
        </w:rPr>
        <w:t>American Journal of Health Promotion, 22</w:t>
      </w:r>
      <w:r w:rsidRPr="009A1D13">
        <w:rPr>
          <w:rFonts w:ascii="Times New Roman" w:hAnsi="Times New Roman" w:cs="Times New Roman"/>
          <w:szCs w:val="24"/>
          <w:lang w:val="en-GB"/>
        </w:rPr>
        <w:t>, pp. 195–203.</w:t>
      </w:r>
    </w:p>
    <w:p w14:paraId="72F07972"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Begeer, S., Banerjee, R., Rieffe, C., Terwogt, M. M., Potharst, E., Stegge, H., and Koot, H. M. (2011).</w:t>
      </w:r>
      <w:r w:rsidRPr="009A1D13">
        <w:rPr>
          <w:lang w:val="en-GB"/>
        </w:rPr>
        <w:t xml:space="preserve"> </w:t>
      </w:r>
      <w:r w:rsidRPr="009A1D13">
        <w:rPr>
          <w:rFonts w:ascii="Times New Roman" w:hAnsi="Times New Roman" w:cs="Times New Roman"/>
          <w:szCs w:val="24"/>
          <w:lang w:val="en-GB"/>
        </w:rPr>
        <w:t xml:space="preserve">The understanding and self-reported use of emotional display rules in children with autism spectrum disorders. </w:t>
      </w:r>
      <w:r w:rsidRPr="009A1D13">
        <w:rPr>
          <w:rFonts w:ascii="Times New Roman" w:hAnsi="Times New Roman" w:cs="Times New Roman"/>
          <w:i/>
          <w:szCs w:val="24"/>
          <w:lang w:val="en-GB"/>
        </w:rPr>
        <w:t>Cognition and Emotion, 25</w:t>
      </w:r>
      <w:r w:rsidRPr="009A1D13">
        <w:rPr>
          <w:rFonts w:ascii="Times New Roman" w:hAnsi="Times New Roman" w:cs="Times New Roman"/>
          <w:szCs w:val="24"/>
          <w:lang w:val="en-GB"/>
        </w:rPr>
        <w:t xml:space="preserve"> (5), p947-956.</w:t>
      </w:r>
    </w:p>
    <w:p w14:paraId="0E700AFF"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Begeer, S., Koot, H.M., Rieffe, C., Meerum Terwogt, M., and Stegge, H. (2008) Emotional competence in children with autism: Diagnostic criteria and empirical evidence. </w:t>
      </w:r>
      <w:r w:rsidRPr="009A1D13">
        <w:rPr>
          <w:rFonts w:ascii="Times New Roman" w:hAnsi="Times New Roman" w:cs="Times New Roman"/>
          <w:i/>
          <w:szCs w:val="24"/>
          <w:lang w:val="en-GB"/>
        </w:rPr>
        <w:t>Developmental Review, 28</w:t>
      </w:r>
      <w:r w:rsidRPr="009A1D13">
        <w:rPr>
          <w:rFonts w:ascii="Times New Roman" w:hAnsi="Times New Roman" w:cs="Times New Roman"/>
          <w:szCs w:val="24"/>
          <w:lang w:val="en-GB"/>
        </w:rPr>
        <w:t>, p.342-369.</w:t>
      </w:r>
    </w:p>
    <w:p w14:paraId="7B62806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Beitchman, J., Nair, R., Clegg, M., Ferguson, B. and Patel, P. (1986) Prevalence of psychiatric disorders in children with speech and language disorders. </w:t>
      </w:r>
      <w:r w:rsidRPr="009A1D13">
        <w:rPr>
          <w:rFonts w:ascii="Times New Roman" w:hAnsi="Times New Roman" w:cs="Times New Roman"/>
          <w:i/>
          <w:szCs w:val="24"/>
          <w:lang w:val="en-GB"/>
        </w:rPr>
        <w:t>Journal of the American Academy of Child Psychiatry, 25,</w:t>
      </w:r>
      <w:r w:rsidRPr="009A1D13">
        <w:rPr>
          <w:rFonts w:ascii="Times New Roman" w:hAnsi="Times New Roman" w:cs="Times New Roman"/>
          <w:szCs w:val="24"/>
          <w:lang w:val="en-GB"/>
        </w:rPr>
        <w:t xml:space="preserve"> p.528-35.</w:t>
      </w:r>
    </w:p>
    <w:p w14:paraId="0CE59A63" w14:textId="77777777" w:rsidR="0012595D"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Beitchman, J., Hood, J., Rochun, J., Peterson, M., Mantini, T. and Majumdar, S. (1989a). Empirical classification of speech/language impairment in children I. Iddentification of speech/language categories. </w:t>
      </w:r>
      <w:r w:rsidRPr="009A1D13">
        <w:rPr>
          <w:rFonts w:ascii="Times New Roman" w:hAnsi="Times New Roman" w:cs="Times New Roman"/>
          <w:i/>
          <w:szCs w:val="24"/>
          <w:lang w:val="en-GB"/>
        </w:rPr>
        <w:t>Journal of the American Academy of Child and Adolescent Psychiatry, 28</w:t>
      </w:r>
      <w:r w:rsidRPr="009A1D13">
        <w:rPr>
          <w:rFonts w:ascii="Times New Roman" w:hAnsi="Times New Roman" w:cs="Times New Roman"/>
          <w:szCs w:val="24"/>
          <w:lang w:val="en-GB"/>
        </w:rPr>
        <w:t>, p</w:t>
      </w:r>
      <w:r w:rsidR="00626F71" w:rsidRPr="009A1D13">
        <w:rPr>
          <w:rFonts w:ascii="Times New Roman" w:hAnsi="Times New Roman" w:cs="Times New Roman"/>
          <w:szCs w:val="24"/>
          <w:lang w:val="en-GB"/>
        </w:rPr>
        <w:t>p</w:t>
      </w:r>
      <w:r w:rsidRPr="009A1D13">
        <w:rPr>
          <w:rFonts w:ascii="Times New Roman" w:hAnsi="Times New Roman" w:cs="Times New Roman"/>
          <w:szCs w:val="24"/>
          <w:lang w:val="en-GB"/>
        </w:rPr>
        <w:t>.112-7.</w:t>
      </w:r>
    </w:p>
    <w:p w14:paraId="5F6071D9"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Beitchman, J., Hood, J., Rochun, J., and Peterson, M. (1989b). Empirical classification of speech/language impairment in children II. Behavioral characteristics. </w:t>
      </w:r>
      <w:r w:rsidRPr="009A1D13">
        <w:rPr>
          <w:rFonts w:ascii="Times New Roman" w:hAnsi="Times New Roman" w:cs="Times New Roman"/>
          <w:i/>
          <w:szCs w:val="24"/>
          <w:lang w:val="en-GB"/>
        </w:rPr>
        <w:t>Journal of the American Academy of Child and Adolescent Psychiatry, 28</w:t>
      </w:r>
      <w:r w:rsidRPr="009A1D13">
        <w:rPr>
          <w:rFonts w:ascii="Times New Roman" w:hAnsi="Times New Roman" w:cs="Times New Roman"/>
          <w:szCs w:val="24"/>
          <w:lang w:val="en-GB"/>
        </w:rPr>
        <w:t>, p</w:t>
      </w:r>
      <w:r w:rsidR="00786FF1" w:rsidRPr="009A1D13">
        <w:rPr>
          <w:rFonts w:ascii="Times New Roman" w:hAnsi="Times New Roman" w:cs="Times New Roman"/>
          <w:szCs w:val="24"/>
          <w:lang w:val="en-GB"/>
        </w:rPr>
        <w:t>p.</w:t>
      </w:r>
      <w:r w:rsidRPr="009A1D13">
        <w:rPr>
          <w:rFonts w:ascii="Times New Roman" w:hAnsi="Times New Roman" w:cs="Times New Roman"/>
          <w:szCs w:val="24"/>
          <w:lang w:val="en-GB"/>
        </w:rPr>
        <w:t>118-23.</w:t>
      </w:r>
    </w:p>
    <w:p w14:paraId="11FC8048" w14:textId="77777777" w:rsidR="00C37ABF" w:rsidRPr="009A1D13" w:rsidRDefault="00C37AB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Bendelow, G. (2010). Emotional health: challenging biomedicine or increasing health surveillance? </w:t>
      </w:r>
      <w:r w:rsidRPr="009A1D13">
        <w:rPr>
          <w:rFonts w:ascii="Times New Roman" w:hAnsi="Times New Roman" w:cs="Times New Roman"/>
          <w:i/>
          <w:szCs w:val="24"/>
          <w:lang w:val="en-GB"/>
        </w:rPr>
        <w:t>Critical Public Health, 20</w:t>
      </w:r>
      <w:r w:rsidRPr="009A1D13">
        <w:rPr>
          <w:rFonts w:ascii="Times New Roman" w:hAnsi="Times New Roman" w:cs="Times New Roman"/>
          <w:szCs w:val="24"/>
          <w:lang w:val="en-GB"/>
        </w:rPr>
        <w:t xml:space="preserve"> (4), pp.465-474.</w:t>
      </w:r>
    </w:p>
    <w:p w14:paraId="1ED1F39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Bennett, T., Szatmari, P., Bryson, S., Volden, J., Zwaigenbaum, L., Vaccarella, L., Duku, E., and Boyle, M. (2008). Differentiating Autism and Asperger Syndrome on the Basis of Language Delay or Impairment. </w:t>
      </w:r>
      <w:r w:rsidRPr="009A1D13">
        <w:rPr>
          <w:rFonts w:ascii="Times New Roman" w:hAnsi="Times New Roman" w:cs="Times New Roman"/>
          <w:i/>
          <w:szCs w:val="24"/>
          <w:lang w:val="en-GB"/>
        </w:rPr>
        <w:t>Journal of Autism and Developmental Disorders, 38</w:t>
      </w:r>
      <w:r w:rsidRPr="009A1D13">
        <w:rPr>
          <w:rFonts w:ascii="Times New Roman" w:hAnsi="Times New Roman" w:cs="Times New Roman"/>
          <w:szCs w:val="24"/>
          <w:lang w:val="en-GB"/>
        </w:rPr>
        <w:t>, p</w:t>
      </w:r>
      <w:r w:rsidR="00786FF1" w:rsidRPr="009A1D13">
        <w:rPr>
          <w:rFonts w:ascii="Times New Roman" w:hAnsi="Times New Roman" w:cs="Times New Roman"/>
          <w:szCs w:val="24"/>
          <w:lang w:val="en-GB"/>
        </w:rPr>
        <w:t>p</w:t>
      </w:r>
      <w:r w:rsidRPr="009A1D13">
        <w:rPr>
          <w:rFonts w:ascii="Times New Roman" w:hAnsi="Times New Roman" w:cs="Times New Roman"/>
          <w:szCs w:val="24"/>
          <w:lang w:val="en-GB"/>
        </w:rPr>
        <w:t>.616-625.</w:t>
      </w:r>
    </w:p>
    <w:p w14:paraId="777AD2DA"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Bettleheim. B (1967). </w:t>
      </w:r>
      <w:r w:rsidRPr="009A1D13">
        <w:rPr>
          <w:rFonts w:ascii="Times New Roman" w:hAnsi="Times New Roman" w:cs="Times New Roman"/>
          <w:i/>
          <w:iCs/>
          <w:szCs w:val="24"/>
          <w:lang w:val="en-GB"/>
        </w:rPr>
        <w:t xml:space="preserve">The Empty Fortress: Infantile Autism and the Birth of the Self. </w:t>
      </w:r>
      <w:r w:rsidRPr="009A1D13">
        <w:rPr>
          <w:rFonts w:ascii="Times New Roman" w:hAnsi="Times New Roman" w:cs="Times New Roman"/>
          <w:iCs/>
          <w:szCs w:val="24"/>
          <w:lang w:val="en-GB"/>
        </w:rPr>
        <w:t>Self</w:t>
      </w:r>
      <w:r w:rsidRPr="009A1D13">
        <w:rPr>
          <w:rFonts w:ascii="Times New Roman" w:hAnsi="Times New Roman" w:cs="Times New Roman"/>
          <w:szCs w:val="24"/>
          <w:lang w:val="en-GB"/>
        </w:rPr>
        <w:t>-published in 1967.</w:t>
      </w:r>
    </w:p>
    <w:p w14:paraId="3DF7DDB9"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Bhat, A. N., Landa, R. J., and Galloway, J. C. (2011). Current Perspectives on Motor</w:t>
      </w:r>
      <w:r w:rsidR="00601164" w:rsidRPr="009A1D13">
        <w:rPr>
          <w:lang w:val="en-GB"/>
        </w:rPr>
        <w:t xml:space="preserve"> </w:t>
      </w:r>
      <w:r w:rsidR="00601164" w:rsidRPr="009A1D13">
        <w:rPr>
          <w:rFonts w:ascii="Times New Roman" w:hAnsi="Times New Roman" w:cs="Times New Roman"/>
          <w:szCs w:val="24"/>
          <w:lang w:val="en-GB"/>
        </w:rPr>
        <w:t>Functioning in Infants, Children, and Adults with Autism Spectrum Disorders. Physical Therapy, 91 (7), p.1116-1129.</w:t>
      </w:r>
    </w:p>
    <w:p w14:paraId="6901C4AB"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Billington, T. (2000).</w:t>
      </w:r>
      <w:r w:rsidRPr="009A1D13">
        <w:rPr>
          <w:rStyle w:val="Heading2Char"/>
          <w:rFonts w:ascii="Times New Roman" w:eastAsia="Arial Unicode MS" w:hAnsi="Times New Roman"/>
          <w:szCs w:val="24"/>
        </w:rPr>
        <w:t xml:space="preserve"> </w:t>
      </w:r>
      <w:r w:rsidRPr="009A1D13">
        <w:rPr>
          <w:rStyle w:val="text"/>
          <w:rFonts w:ascii="Times New Roman" w:eastAsia="Arial Unicode MS" w:hAnsi="Times New Roman"/>
          <w:i/>
          <w:szCs w:val="24"/>
          <w:lang w:val="en-GB"/>
        </w:rPr>
        <w:t>Separating, losing, and excluding children: narratives of difference.</w:t>
      </w:r>
      <w:r w:rsidRPr="009A1D13">
        <w:rPr>
          <w:rStyle w:val="Heading2Char"/>
          <w:rFonts w:ascii="Times New Roman" w:eastAsia="Arial Unicode MS" w:hAnsi="Times New Roman"/>
          <w:szCs w:val="24"/>
        </w:rPr>
        <w:t xml:space="preserve"> </w:t>
      </w:r>
      <w:r w:rsidRPr="009A1D13">
        <w:rPr>
          <w:rStyle w:val="text"/>
          <w:rFonts w:ascii="Times New Roman" w:eastAsia="Arial Unicode MS" w:hAnsi="Times New Roman"/>
          <w:szCs w:val="24"/>
          <w:lang w:val="en-GB"/>
        </w:rPr>
        <w:t>London: RoutledgeFalmer.</w:t>
      </w:r>
    </w:p>
    <w:p w14:paraId="03E2B263"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Billington, T. (2006a). Working with autistic children and young people: sense, experience and the challenges for services, policies and practices. </w:t>
      </w:r>
      <w:r w:rsidRPr="009A1D13">
        <w:rPr>
          <w:rFonts w:ascii="Times New Roman" w:hAnsi="Times New Roman" w:cs="Times New Roman"/>
          <w:i/>
          <w:szCs w:val="24"/>
          <w:lang w:val="en-GB"/>
        </w:rPr>
        <w:t>Disability in society, 21</w:t>
      </w:r>
      <w:r w:rsidRPr="009A1D13">
        <w:rPr>
          <w:rFonts w:ascii="Times New Roman" w:hAnsi="Times New Roman" w:cs="Times New Roman"/>
          <w:szCs w:val="24"/>
          <w:lang w:val="en-GB"/>
        </w:rPr>
        <w:t>(1), p</w:t>
      </w:r>
      <w:r w:rsidR="00786FF1" w:rsidRPr="009A1D13">
        <w:rPr>
          <w:rFonts w:ascii="Times New Roman" w:hAnsi="Times New Roman" w:cs="Times New Roman"/>
          <w:szCs w:val="24"/>
          <w:lang w:val="en-GB"/>
        </w:rPr>
        <w:t>p</w:t>
      </w:r>
      <w:r w:rsidRPr="009A1D13">
        <w:rPr>
          <w:rFonts w:ascii="Times New Roman" w:hAnsi="Times New Roman" w:cs="Times New Roman"/>
          <w:szCs w:val="24"/>
          <w:lang w:val="en-GB"/>
        </w:rPr>
        <w:t>1-13.</w:t>
      </w:r>
    </w:p>
    <w:p w14:paraId="2AE22069"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Billington, T. (2006b). </w:t>
      </w:r>
      <w:r w:rsidRPr="009A1D13">
        <w:rPr>
          <w:rFonts w:ascii="Times New Roman" w:hAnsi="Times New Roman" w:cs="Times New Roman"/>
          <w:i/>
          <w:szCs w:val="24"/>
          <w:lang w:val="en-GB"/>
        </w:rPr>
        <w:t xml:space="preserve">Working with Children: Assessment, representation and intervention. </w:t>
      </w:r>
      <w:r w:rsidRPr="009A1D13">
        <w:rPr>
          <w:rFonts w:ascii="Times New Roman" w:hAnsi="Times New Roman" w:cs="Times New Roman"/>
          <w:szCs w:val="24"/>
          <w:lang w:val="en-GB"/>
        </w:rPr>
        <w:t>London: Sage.</w:t>
      </w:r>
    </w:p>
    <w:p w14:paraId="40022892"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Billington, T. (2008). </w:t>
      </w:r>
      <w:r w:rsidRPr="009A1D13">
        <w:rPr>
          <w:rFonts w:ascii="Times New Roman" w:hAnsi="Times New Roman" w:cs="Times New Roman"/>
          <w:i/>
          <w:szCs w:val="24"/>
          <w:lang w:val="en-GB"/>
        </w:rPr>
        <w:t>Narrative Approaches in Nurture Groups.</w:t>
      </w:r>
      <w:r w:rsidRPr="009A1D13">
        <w:rPr>
          <w:rFonts w:ascii="Times New Roman" w:hAnsi="Times New Roman" w:cs="Times New Roman"/>
          <w:szCs w:val="24"/>
          <w:lang w:val="en-GB"/>
        </w:rPr>
        <w:t xml:space="preserve"> Unpublished presentation to schools. October.</w:t>
      </w:r>
    </w:p>
    <w:p w14:paraId="2DDB4D5F" w14:textId="77777777" w:rsidR="00285DB6" w:rsidRPr="009A1D13" w:rsidRDefault="00285DB6" w:rsidP="002979E2">
      <w:pPr>
        <w:pStyle w:val="Heading1"/>
        <w:shd w:val="clear" w:color="auto" w:fill="FFFFFF"/>
        <w:spacing w:before="150" w:beforeAutospacing="0" w:after="0" w:afterAutospacing="0"/>
        <w:jc w:val="both"/>
        <w:textAlignment w:val="baseline"/>
        <w:rPr>
          <w:b w:val="0"/>
          <w:sz w:val="24"/>
          <w:szCs w:val="24"/>
          <w:lang w:val="en-GB"/>
        </w:rPr>
      </w:pPr>
      <w:bookmarkStart w:id="168" w:name="_Toc427684354"/>
      <w:bookmarkStart w:id="169" w:name="_Toc428976820"/>
      <w:r w:rsidRPr="009A1D13">
        <w:rPr>
          <w:b w:val="0"/>
          <w:sz w:val="24"/>
          <w:szCs w:val="24"/>
          <w:shd w:val="clear" w:color="auto" w:fill="FFFFFF"/>
          <w:lang w:val="en-GB"/>
        </w:rPr>
        <w:lastRenderedPageBreak/>
        <w:t>Billington, T. (2012)</w:t>
      </w:r>
      <w:r w:rsidR="00525465" w:rsidRPr="009A1D13">
        <w:rPr>
          <w:b w:val="0"/>
          <w:sz w:val="24"/>
          <w:szCs w:val="24"/>
          <w:shd w:val="clear" w:color="auto" w:fill="FFFFFF"/>
          <w:lang w:val="en-GB" w:eastAsia="zh-TW"/>
        </w:rPr>
        <w:t>.</w:t>
      </w:r>
      <w:r w:rsidRPr="009A1D13">
        <w:rPr>
          <w:b w:val="0"/>
          <w:sz w:val="24"/>
          <w:szCs w:val="24"/>
          <w:shd w:val="clear" w:color="auto" w:fill="FFFFFF"/>
          <w:lang w:val="en-GB"/>
        </w:rPr>
        <w:t xml:space="preserve"> </w:t>
      </w:r>
      <w:r w:rsidRPr="009A1D13">
        <w:rPr>
          <w:b w:val="0"/>
          <w:sz w:val="24"/>
          <w:szCs w:val="24"/>
          <w:lang w:val="en-GB"/>
        </w:rPr>
        <w:t>‘When they’re making breakfast they’ll talk. . .’: Narrative approaches in the evaluation of Nurture Groups</w:t>
      </w:r>
      <w:r w:rsidRPr="009A1D13">
        <w:rPr>
          <w:b w:val="0"/>
          <w:sz w:val="24"/>
          <w:szCs w:val="24"/>
          <w:lang w:val="en-GB" w:eastAsia="zh-TW"/>
        </w:rPr>
        <w:t xml:space="preserve">. </w:t>
      </w:r>
      <w:r w:rsidRPr="009A1D13">
        <w:rPr>
          <w:b w:val="0"/>
          <w:sz w:val="24"/>
          <w:szCs w:val="24"/>
          <w:shd w:val="clear" w:color="auto" w:fill="FFFFFF"/>
          <w:lang w:val="en-GB"/>
        </w:rPr>
        <w:t>Narrative approaches in the evaluation of Nurture Groups.</w:t>
      </w:r>
      <w:r w:rsidRPr="009A1D13">
        <w:rPr>
          <w:rStyle w:val="HTMLCite"/>
          <w:b w:val="0"/>
          <w:sz w:val="24"/>
          <w:szCs w:val="24"/>
          <w:shd w:val="clear" w:color="auto" w:fill="FFFFFF"/>
          <w:lang w:val="en-GB"/>
        </w:rPr>
        <w:t>Journal of early childhood research</w:t>
      </w:r>
      <w:r w:rsidRPr="009A1D13">
        <w:rPr>
          <w:b w:val="0"/>
          <w:sz w:val="24"/>
          <w:szCs w:val="24"/>
          <w:shd w:val="clear" w:color="auto" w:fill="FFFFFF"/>
          <w:lang w:val="en-GB"/>
        </w:rPr>
        <w:t xml:space="preserve">, </w:t>
      </w:r>
      <w:r w:rsidRPr="009A1D13">
        <w:rPr>
          <w:b w:val="0"/>
          <w:i/>
          <w:sz w:val="24"/>
          <w:szCs w:val="24"/>
          <w:shd w:val="clear" w:color="auto" w:fill="FFFFFF"/>
          <w:lang w:val="en-GB"/>
        </w:rPr>
        <w:t>10</w:t>
      </w:r>
      <w:r w:rsidRPr="009A1D13">
        <w:rPr>
          <w:b w:val="0"/>
          <w:sz w:val="24"/>
          <w:szCs w:val="24"/>
          <w:shd w:val="clear" w:color="auto" w:fill="FFFFFF"/>
          <w:lang w:val="en-GB"/>
        </w:rPr>
        <w:t xml:space="preserve"> (3), </w:t>
      </w:r>
      <w:r w:rsidR="00525465" w:rsidRPr="009A1D13">
        <w:rPr>
          <w:b w:val="0"/>
          <w:sz w:val="24"/>
          <w:szCs w:val="24"/>
          <w:shd w:val="clear" w:color="auto" w:fill="FFFFFF"/>
          <w:lang w:val="en-GB" w:eastAsia="zh-TW"/>
        </w:rPr>
        <w:t>p</w:t>
      </w:r>
      <w:r w:rsidRPr="009A1D13">
        <w:rPr>
          <w:b w:val="0"/>
          <w:sz w:val="24"/>
          <w:szCs w:val="24"/>
          <w:shd w:val="clear" w:color="auto" w:fill="FFFFFF"/>
          <w:lang w:val="en-GB"/>
        </w:rPr>
        <w:t>318-331.</w:t>
      </w:r>
      <w:bookmarkEnd w:id="168"/>
      <w:bookmarkEnd w:id="169"/>
    </w:p>
    <w:p w14:paraId="5133F14E"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Billington, T. (2013). </w:t>
      </w:r>
      <w:r w:rsidRPr="009A1D13">
        <w:rPr>
          <w:rFonts w:ascii="Times New Roman" w:hAnsi="Times New Roman" w:cs="Times New Roman"/>
          <w:i/>
          <w:szCs w:val="24"/>
          <w:lang w:val="en-GB"/>
        </w:rPr>
        <w:t>Re-thinking (work with) naughty children: Narratives from a critical educational psychology.</w:t>
      </w:r>
      <w:r w:rsidRPr="009A1D13">
        <w:rPr>
          <w:rFonts w:ascii="Times New Roman" w:hAnsi="Times New Roman" w:cs="Times New Roman"/>
          <w:szCs w:val="24"/>
          <w:lang w:val="en-GB"/>
        </w:rPr>
        <w:t xml:space="preserve"> In CSCY Naughty Children Part Three: New ways of working with children workshop (10 July 2013). The University of Sheffield.</w:t>
      </w:r>
    </w:p>
    <w:p w14:paraId="50BD153A"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Billington,</w:t>
      </w:r>
      <w:r w:rsidR="00ED7DAB"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T, McNally, B and McNally,</w:t>
      </w:r>
      <w:r w:rsidR="00285DB6"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 xml:space="preserve">C (2000). Autism: working with parents and discourses in experience, expertise and learning. </w:t>
      </w:r>
      <w:r w:rsidRPr="009A1D13">
        <w:rPr>
          <w:rFonts w:ascii="Times New Roman" w:hAnsi="Times New Roman" w:cs="Times New Roman"/>
          <w:i/>
          <w:szCs w:val="24"/>
          <w:lang w:val="en-GB"/>
        </w:rPr>
        <w:t xml:space="preserve">Educational Psychology in Practice, 16 </w:t>
      </w:r>
      <w:r w:rsidRPr="009A1D13">
        <w:rPr>
          <w:rFonts w:ascii="Times New Roman" w:hAnsi="Times New Roman" w:cs="Times New Roman"/>
          <w:szCs w:val="24"/>
          <w:lang w:val="en-GB"/>
        </w:rPr>
        <w:t>(1), P59-68.</w:t>
      </w:r>
    </w:p>
    <w:p w14:paraId="00E42E63" w14:textId="77777777" w:rsidR="00E212DB" w:rsidRPr="009A1D13" w:rsidRDefault="00E212DB" w:rsidP="004649A1">
      <w:pPr>
        <w:pStyle w:val="Default"/>
        <w:spacing w:before="100" w:beforeAutospacing="1" w:after="100" w:afterAutospacing="1" w:line="360" w:lineRule="auto"/>
        <w:jc w:val="both"/>
        <w:rPr>
          <w:color w:val="auto"/>
          <w:lang w:val="en-GB"/>
        </w:rPr>
      </w:pPr>
      <w:r w:rsidRPr="009A1D13">
        <w:rPr>
          <w:color w:val="auto"/>
          <w:lang w:val="en-GB"/>
        </w:rPr>
        <w:t xml:space="preserve">Birch, S. and Ladd, G. (1997). The teacher–child relationship and children's early school adjustment. </w:t>
      </w:r>
      <w:r w:rsidRPr="009A1D13">
        <w:rPr>
          <w:i/>
          <w:color w:val="auto"/>
          <w:lang w:val="en-GB"/>
        </w:rPr>
        <w:t>Journal of School Psychology, 35</w:t>
      </w:r>
      <w:r w:rsidRPr="009A1D13">
        <w:rPr>
          <w:color w:val="auto"/>
          <w:lang w:val="en-GB"/>
        </w:rPr>
        <w:t>, pp. 61–79</w:t>
      </w:r>
    </w:p>
    <w:p w14:paraId="4CD4370C"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Birch, M. and Miller, T. (2000). Inviting intimacy: the interview as therapeutic opportunity. </w:t>
      </w:r>
      <w:r w:rsidRPr="009A1D13">
        <w:rPr>
          <w:i/>
          <w:color w:val="auto"/>
          <w:lang w:val="en-GB"/>
        </w:rPr>
        <w:t>International journal of social research methodology, 3</w:t>
      </w:r>
      <w:r w:rsidRPr="009A1D13">
        <w:rPr>
          <w:color w:val="auto"/>
          <w:lang w:val="en-GB"/>
        </w:rPr>
        <w:t>(3), p.189-202.</w:t>
      </w:r>
    </w:p>
    <w:p w14:paraId="0450B236" w14:textId="77777777" w:rsidR="00E148EF" w:rsidRPr="009A1D13" w:rsidRDefault="00E148EF" w:rsidP="004649A1">
      <w:pPr>
        <w:pStyle w:val="Default"/>
        <w:spacing w:before="100" w:beforeAutospacing="1" w:after="100" w:afterAutospacing="1" w:line="360" w:lineRule="auto"/>
        <w:jc w:val="both"/>
        <w:rPr>
          <w:rStyle w:val="whitetxt1"/>
          <w:rFonts w:eastAsiaTheme="minorEastAsia"/>
          <w:color w:val="auto"/>
          <w:lang w:val="en-GB"/>
        </w:rPr>
      </w:pPr>
      <w:r w:rsidRPr="009A1D13">
        <w:rPr>
          <w:color w:val="auto"/>
          <w:lang w:val="en-GB"/>
        </w:rPr>
        <w:t xml:space="preserve">Blackstock, G. L. (2006). </w:t>
      </w:r>
      <w:r w:rsidRPr="009A1D13">
        <w:rPr>
          <w:i/>
          <w:iCs/>
          <w:color w:val="auto"/>
          <w:lang w:val="en-GB"/>
        </w:rPr>
        <w:t>Blackstock’ Collections: The Drawings of an Artistic Savant</w:t>
      </w:r>
      <w:r w:rsidRPr="009A1D13">
        <w:rPr>
          <w:color w:val="auto"/>
          <w:lang w:val="en-GB"/>
        </w:rPr>
        <w:t>. New York: Princeton Architectural Press.</w:t>
      </w:r>
    </w:p>
    <w:p w14:paraId="26D1814F" w14:textId="77777777" w:rsidR="00E148EF" w:rsidRPr="009A1D13" w:rsidRDefault="00E148EF" w:rsidP="004649A1">
      <w:pPr>
        <w:spacing w:before="100" w:beforeAutospacing="1" w:after="100" w:afterAutospacing="1" w:line="360" w:lineRule="auto"/>
        <w:jc w:val="both"/>
        <w:outlineLvl w:val="1"/>
        <w:rPr>
          <w:rStyle w:val="whitetxt1"/>
          <w:rFonts w:ascii="Times New Roman" w:hAnsi="Times New Roman"/>
          <w:color w:val="auto"/>
          <w:szCs w:val="24"/>
          <w:lang w:val="en-GB"/>
        </w:rPr>
      </w:pPr>
      <w:bookmarkStart w:id="170" w:name="_Toc396251581"/>
      <w:bookmarkStart w:id="171" w:name="_Toc396251802"/>
      <w:bookmarkStart w:id="172" w:name="_Toc396253595"/>
      <w:bookmarkStart w:id="173" w:name="_Toc396237524"/>
      <w:bookmarkStart w:id="174" w:name="_Toc397979644"/>
      <w:bookmarkStart w:id="175" w:name="_Toc402810332"/>
      <w:bookmarkStart w:id="176" w:name="_Toc427684355"/>
      <w:bookmarkStart w:id="177" w:name="_Toc428976821"/>
      <w:r w:rsidRPr="009A1D13">
        <w:rPr>
          <w:rStyle w:val="whitetxt1"/>
          <w:rFonts w:ascii="Times New Roman" w:hAnsi="Times New Roman"/>
          <w:color w:val="auto"/>
          <w:szCs w:val="24"/>
          <w:lang w:val="en-GB"/>
        </w:rPr>
        <w:t>Blacher, J. (1984).</w:t>
      </w:r>
      <w:r w:rsidRPr="009A1D13">
        <w:rPr>
          <w:lang w:val="en-GB"/>
        </w:rPr>
        <w:t xml:space="preserve"> </w:t>
      </w:r>
      <w:r w:rsidRPr="009A1D13">
        <w:rPr>
          <w:rStyle w:val="whitetxt1"/>
          <w:rFonts w:ascii="Times New Roman" w:hAnsi="Times New Roman"/>
          <w:i/>
          <w:color w:val="auto"/>
          <w:szCs w:val="24"/>
          <w:lang w:val="en-GB"/>
        </w:rPr>
        <w:t>Severely handicapped young children and their families: research in review.</w:t>
      </w:r>
      <w:r w:rsidRPr="009A1D13">
        <w:rPr>
          <w:rStyle w:val="whitetxt1"/>
          <w:rFonts w:ascii="Times New Roman" w:hAnsi="Times New Roman"/>
          <w:color w:val="auto"/>
          <w:szCs w:val="24"/>
          <w:lang w:val="en-GB"/>
        </w:rPr>
        <w:t xml:space="preserve"> Orlando: Academic Press.</w:t>
      </w:r>
      <w:bookmarkEnd w:id="170"/>
      <w:bookmarkEnd w:id="171"/>
      <w:bookmarkEnd w:id="172"/>
      <w:bookmarkEnd w:id="173"/>
      <w:bookmarkEnd w:id="174"/>
      <w:bookmarkEnd w:id="175"/>
      <w:bookmarkEnd w:id="176"/>
      <w:bookmarkEnd w:id="177"/>
    </w:p>
    <w:p w14:paraId="4E5A764F" w14:textId="77777777" w:rsidR="00E148EF" w:rsidRPr="009A1D13" w:rsidRDefault="00E148EF" w:rsidP="004649A1">
      <w:pPr>
        <w:spacing w:before="100" w:beforeAutospacing="1" w:after="100" w:afterAutospacing="1" w:line="360" w:lineRule="auto"/>
        <w:jc w:val="both"/>
        <w:outlineLvl w:val="1"/>
        <w:rPr>
          <w:rStyle w:val="whitetxt1"/>
          <w:rFonts w:ascii="Times New Roman" w:hAnsi="Times New Roman"/>
          <w:color w:val="auto"/>
          <w:szCs w:val="24"/>
          <w:lang w:val="en-GB"/>
        </w:rPr>
      </w:pPr>
      <w:bookmarkStart w:id="178" w:name="_Toc396251582"/>
      <w:bookmarkStart w:id="179" w:name="_Toc396251803"/>
      <w:bookmarkStart w:id="180" w:name="_Toc396253596"/>
      <w:bookmarkStart w:id="181" w:name="_Toc396237525"/>
      <w:bookmarkStart w:id="182" w:name="_Toc397979645"/>
      <w:bookmarkStart w:id="183" w:name="_Toc402810333"/>
      <w:bookmarkStart w:id="184" w:name="_Toc427684356"/>
      <w:bookmarkStart w:id="185" w:name="_Toc428976822"/>
      <w:r w:rsidRPr="009A1D13">
        <w:rPr>
          <w:rStyle w:val="whitetxt1"/>
          <w:rFonts w:ascii="Times New Roman" w:hAnsi="Times New Roman"/>
          <w:color w:val="auto"/>
          <w:szCs w:val="24"/>
          <w:lang w:val="en-GB"/>
        </w:rPr>
        <w:t>Blaylock, R. L. (2010). The cerebellum in Autism Spectrum Disorders. In Struneck</w:t>
      </w:r>
      <w:r w:rsidRPr="009A1D13">
        <w:rPr>
          <w:rStyle w:val="whitetxt1"/>
          <w:rFonts w:ascii="Vrinda" w:hAnsi="Vrinda" w:cs="Vrinda"/>
          <w:color w:val="auto"/>
          <w:szCs w:val="24"/>
          <w:lang w:val="en-GB"/>
        </w:rPr>
        <w:t>á</w:t>
      </w:r>
      <w:r w:rsidRPr="009A1D13">
        <w:rPr>
          <w:rStyle w:val="whitetxt1"/>
          <w:rFonts w:ascii="Times New Roman" w:hAnsi="Times New Roman"/>
          <w:color w:val="auto"/>
          <w:szCs w:val="24"/>
          <w:lang w:val="en-GB"/>
        </w:rPr>
        <w:t xml:space="preserve"> (ed.) </w:t>
      </w:r>
      <w:r w:rsidRPr="009A1D13">
        <w:rPr>
          <w:rStyle w:val="whitetxt1"/>
          <w:rFonts w:ascii="Times New Roman" w:hAnsi="Times New Roman"/>
          <w:i/>
          <w:color w:val="auto"/>
          <w:szCs w:val="24"/>
          <w:lang w:val="en-GB"/>
        </w:rPr>
        <w:t>Cellular and Molecular Biology of Autism Spectrum Disorders</w:t>
      </w:r>
      <w:r w:rsidRPr="009A1D13">
        <w:rPr>
          <w:rStyle w:val="whitetxt1"/>
          <w:rFonts w:ascii="Times New Roman" w:hAnsi="Times New Roman"/>
          <w:color w:val="auto"/>
          <w:szCs w:val="24"/>
          <w:lang w:val="en-GB"/>
        </w:rPr>
        <w:t>, pp.17-31. Danvers: Bentham Science Publishers.</w:t>
      </w:r>
      <w:bookmarkEnd w:id="178"/>
      <w:bookmarkEnd w:id="179"/>
      <w:bookmarkEnd w:id="180"/>
      <w:bookmarkEnd w:id="181"/>
      <w:bookmarkEnd w:id="182"/>
      <w:bookmarkEnd w:id="183"/>
      <w:bookmarkEnd w:id="184"/>
      <w:bookmarkEnd w:id="185"/>
    </w:p>
    <w:p w14:paraId="7F79A0E4" w14:textId="77777777" w:rsidR="0012595D" w:rsidRPr="009A1D13" w:rsidRDefault="00E148EF" w:rsidP="004649A1">
      <w:pPr>
        <w:spacing w:before="100" w:beforeAutospacing="1" w:after="100" w:afterAutospacing="1" w:line="360" w:lineRule="auto"/>
        <w:jc w:val="both"/>
        <w:outlineLvl w:val="1"/>
        <w:rPr>
          <w:rStyle w:val="whitetxt1"/>
          <w:rFonts w:ascii="Times New Roman" w:hAnsi="Times New Roman"/>
          <w:color w:val="auto"/>
          <w:szCs w:val="24"/>
          <w:lang w:val="en-GB"/>
        </w:rPr>
      </w:pPr>
      <w:bookmarkStart w:id="186" w:name="_Toc396251583"/>
      <w:bookmarkStart w:id="187" w:name="_Toc396251804"/>
      <w:bookmarkStart w:id="188" w:name="_Toc396253597"/>
      <w:bookmarkStart w:id="189" w:name="_Toc396237526"/>
      <w:bookmarkStart w:id="190" w:name="_Toc397979646"/>
      <w:bookmarkStart w:id="191" w:name="_Toc402810334"/>
      <w:bookmarkStart w:id="192" w:name="_Toc427684357"/>
      <w:bookmarkStart w:id="193" w:name="_Toc428976823"/>
      <w:r w:rsidRPr="009A1D13">
        <w:rPr>
          <w:rStyle w:val="whitetxt1"/>
          <w:rFonts w:ascii="Times New Roman" w:hAnsi="Times New Roman"/>
          <w:color w:val="auto"/>
          <w:szCs w:val="24"/>
          <w:lang w:val="en-GB"/>
        </w:rPr>
        <w:t>Bleuler, E. (1911).</w:t>
      </w:r>
      <w:r w:rsidRPr="009A1D13">
        <w:rPr>
          <w:lang w:val="en-GB"/>
        </w:rPr>
        <w:t xml:space="preserve"> </w:t>
      </w:r>
      <w:r w:rsidRPr="009A1D13">
        <w:rPr>
          <w:rStyle w:val="whitetxt1"/>
          <w:rFonts w:ascii="Times New Roman" w:hAnsi="Times New Roman"/>
          <w:color w:val="auto"/>
          <w:szCs w:val="24"/>
          <w:lang w:val="en-GB"/>
        </w:rPr>
        <w:t xml:space="preserve">Dementia praecox oder Gruppe der Schizophrenien. In Aschaffenburg, G. (ed.) </w:t>
      </w:r>
      <w:r w:rsidRPr="009A1D13">
        <w:rPr>
          <w:rStyle w:val="whitetxt1"/>
          <w:rFonts w:ascii="Times New Roman" w:hAnsi="Times New Roman"/>
          <w:i/>
          <w:color w:val="auto"/>
          <w:szCs w:val="24"/>
          <w:lang w:val="en-GB"/>
        </w:rPr>
        <w:t xml:space="preserve">Handbuch der Psychiatrie. Spezieller Teil. 4. Abteilung, I. </w:t>
      </w:r>
      <w:r w:rsidRPr="009A1D13">
        <w:rPr>
          <w:rStyle w:val="whitetxt1"/>
          <w:rFonts w:ascii="Times New Roman" w:hAnsi="Times New Roman"/>
          <w:i/>
          <w:color w:val="auto"/>
          <w:szCs w:val="24"/>
          <w:lang w:val="en-GB"/>
        </w:rPr>
        <w:lastRenderedPageBreak/>
        <w:t>Hiilfte.</w:t>
      </w:r>
      <w:r w:rsidRPr="009A1D13">
        <w:rPr>
          <w:rStyle w:val="whitetxt1"/>
          <w:rFonts w:ascii="Times New Roman" w:hAnsi="Times New Roman"/>
          <w:color w:val="auto"/>
          <w:szCs w:val="24"/>
          <w:lang w:val="en-GB"/>
        </w:rPr>
        <w:t xml:space="preserve"> Leipzig und Wien: Franz Deuicke.</w:t>
      </w:r>
      <w:bookmarkStart w:id="194" w:name="_Toc396251584"/>
      <w:bookmarkStart w:id="195" w:name="_Toc396251805"/>
      <w:bookmarkStart w:id="196" w:name="_Toc396253598"/>
      <w:bookmarkEnd w:id="186"/>
      <w:bookmarkEnd w:id="187"/>
      <w:bookmarkEnd w:id="188"/>
      <w:bookmarkEnd w:id="189"/>
      <w:bookmarkEnd w:id="190"/>
      <w:bookmarkEnd w:id="191"/>
      <w:bookmarkEnd w:id="192"/>
      <w:bookmarkEnd w:id="193"/>
    </w:p>
    <w:p w14:paraId="781E561E" w14:textId="77777777" w:rsidR="00E148EF" w:rsidRPr="009A1D13" w:rsidRDefault="00E148EF" w:rsidP="004649A1">
      <w:pPr>
        <w:spacing w:before="100" w:beforeAutospacing="1" w:after="100" w:afterAutospacing="1" w:line="360" w:lineRule="auto"/>
        <w:jc w:val="both"/>
        <w:outlineLvl w:val="1"/>
        <w:rPr>
          <w:rStyle w:val="whitetxt1"/>
          <w:rFonts w:ascii="Times New Roman" w:hAnsi="Times New Roman"/>
          <w:color w:val="auto"/>
          <w:szCs w:val="24"/>
          <w:lang w:val="en-GB"/>
        </w:rPr>
      </w:pPr>
      <w:bookmarkStart w:id="197" w:name="_Toc396237527"/>
      <w:bookmarkStart w:id="198" w:name="_Toc397979647"/>
      <w:bookmarkStart w:id="199" w:name="_Toc402810335"/>
      <w:bookmarkStart w:id="200" w:name="_Toc427684358"/>
      <w:bookmarkStart w:id="201" w:name="_Toc428976824"/>
      <w:r w:rsidRPr="009A1D13">
        <w:rPr>
          <w:rStyle w:val="whitetxt1"/>
          <w:rFonts w:ascii="Times New Roman" w:hAnsi="Times New Roman"/>
          <w:color w:val="auto"/>
          <w:szCs w:val="24"/>
          <w:lang w:val="en-GB"/>
        </w:rPr>
        <w:t xml:space="preserve">Bleuler, E. (1950). </w:t>
      </w:r>
      <w:r w:rsidRPr="009A1D13">
        <w:rPr>
          <w:rStyle w:val="whitetxt1"/>
          <w:rFonts w:ascii="Times New Roman" w:hAnsi="Times New Roman"/>
          <w:i/>
          <w:color w:val="auto"/>
          <w:szCs w:val="24"/>
          <w:lang w:val="en-GB"/>
        </w:rPr>
        <w:t>Dementia praecox; or, The group of schizophrenias</w:t>
      </w:r>
      <w:r w:rsidRPr="009A1D13">
        <w:rPr>
          <w:rStyle w:val="whitetxt1"/>
          <w:rFonts w:ascii="Times New Roman" w:hAnsi="Times New Roman"/>
          <w:color w:val="auto"/>
          <w:szCs w:val="24"/>
          <w:lang w:val="en-GB"/>
        </w:rPr>
        <w:t>. New York: International University Press.</w:t>
      </w:r>
      <w:bookmarkEnd w:id="194"/>
      <w:bookmarkEnd w:id="195"/>
      <w:bookmarkEnd w:id="196"/>
      <w:bookmarkEnd w:id="197"/>
      <w:bookmarkEnd w:id="198"/>
      <w:bookmarkEnd w:id="199"/>
      <w:bookmarkEnd w:id="200"/>
      <w:bookmarkEnd w:id="201"/>
    </w:p>
    <w:p w14:paraId="3EDAB083" w14:textId="77777777" w:rsidR="00E148EF" w:rsidRPr="009A1D13" w:rsidRDefault="00E148EF" w:rsidP="004649A1">
      <w:pPr>
        <w:spacing w:before="100" w:beforeAutospacing="1" w:after="100" w:afterAutospacing="1" w:line="360" w:lineRule="auto"/>
        <w:jc w:val="both"/>
        <w:outlineLvl w:val="1"/>
        <w:rPr>
          <w:rStyle w:val="whitetxt1"/>
          <w:rFonts w:ascii="Times New Roman" w:hAnsi="Times New Roman"/>
          <w:color w:val="auto"/>
          <w:szCs w:val="24"/>
          <w:lang w:val="en-GB"/>
        </w:rPr>
      </w:pPr>
      <w:bookmarkStart w:id="202" w:name="_Toc396251585"/>
      <w:bookmarkStart w:id="203" w:name="_Toc396251806"/>
      <w:bookmarkStart w:id="204" w:name="_Toc396253599"/>
      <w:bookmarkStart w:id="205" w:name="_Toc396237528"/>
      <w:bookmarkStart w:id="206" w:name="_Toc397979648"/>
      <w:bookmarkStart w:id="207" w:name="_Toc402810336"/>
      <w:bookmarkStart w:id="208" w:name="_Toc427684359"/>
      <w:bookmarkStart w:id="209" w:name="_Toc428976825"/>
      <w:r w:rsidRPr="009A1D13">
        <w:rPr>
          <w:rStyle w:val="whitetxt1"/>
          <w:rFonts w:ascii="Times New Roman" w:hAnsi="Times New Roman"/>
          <w:color w:val="auto"/>
          <w:szCs w:val="24"/>
          <w:lang w:val="en-GB"/>
        </w:rPr>
        <w:t xml:space="preserve">Block, A., &amp; Hartsig, J. C. (2002). What families wish service providers knew. In R. L. Gabriels, D. E. Hill, R. L. Gabriels &amp; D. E. Hill (Eds.), </w:t>
      </w:r>
      <w:r w:rsidRPr="009A1D13">
        <w:rPr>
          <w:rStyle w:val="whitetxt1"/>
          <w:rFonts w:ascii="Times New Roman" w:hAnsi="Times New Roman"/>
          <w:i/>
          <w:color w:val="auto"/>
          <w:szCs w:val="24"/>
          <w:lang w:val="en-GB"/>
        </w:rPr>
        <w:t>Autism: From research to individualized practice</w:t>
      </w:r>
      <w:r w:rsidRPr="009A1D13">
        <w:rPr>
          <w:rStyle w:val="whitetxt1"/>
          <w:rFonts w:ascii="Times New Roman" w:hAnsi="Times New Roman"/>
          <w:color w:val="auto"/>
          <w:szCs w:val="24"/>
          <w:lang w:val="en-GB"/>
        </w:rPr>
        <w:t xml:space="preserve"> (pp. 255–278). Philadelphia, PA: Taylor &amp; Francis.</w:t>
      </w:r>
      <w:bookmarkEnd w:id="202"/>
      <w:bookmarkEnd w:id="203"/>
      <w:bookmarkEnd w:id="204"/>
      <w:bookmarkEnd w:id="205"/>
      <w:bookmarkEnd w:id="206"/>
      <w:bookmarkEnd w:id="207"/>
      <w:bookmarkEnd w:id="208"/>
      <w:bookmarkEnd w:id="209"/>
      <w:r w:rsidRPr="009A1D13">
        <w:rPr>
          <w:rStyle w:val="whitetxt1"/>
          <w:rFonts w:ascii="Times New Roman" w:hAnsi="Times New Roman"/>
          <w:color w:val="auto"/>
          <w:szCs w:val="24"/>
          <w:lang w:val="en-GB"/>
        </w:rPr>
        <w:t xml:space="preserve"> </w:t>
      </w:r>
    </w:p>
    <w:p w14:paraId="66B275EB" w14:textId="77777777" w:rsidR="00E148EF" w:rsidRPr="009A1D13" w:rsidRDefault="00E148EF" w:rsidP="004649A1">
      <w:pPr>
        <w:spacing w:before="100" w:beforeAutospacing="1" w:after="100" w:afterAutospacing="1" w:line="360" w:lineRule="auto"/>
        <w:jc w:val="both"/>
        <w:outlineLvl w:val="1"/>
        <w:rPr>
          <w:rFonts w:ascii="Times New Roman" w:hAnsi="Times New Roman" w:cs="Times New Roman"/>
          <w:szCs w:val="24"/>
          <w:lang w:val="en-GB"/>
        </w:rPr>
      </w:pPr>
      <w:bookmarkStart w:id="210" w:name="_Toc396251586"/>
      <w:bookmarkStart w:id="211" w:name="_Toc396251807"/>
      <w:bookmarkStart w:id="212" w:name="_Toc396253600"/>
      <w:bookmarkStart w:id="213" w:name="_Toc396237529"/>
      <w:bookmarkStart w:id="214" w:name="_Toc397979649"/>
      <w:bookmarkStart w:id="215" w:name="_Toc402810337"/>
      <w:bookmarkStart w:id="216" w:name="_Toc427684360"/>
      <w:bookmarkStart w:id="217" w:name="_Toc428976826"/>
      <w:r w:rsidRPr="009A1D13">
        <w:rPr>
          <w:rStyle w:val="whitetxt1"/>
          <w:rFonts w:ascii="Times New Roman" w:hAnsi="Times New Roman"/>
          <w:color w:val="auto"/>
          <w:szCs w:val="24"/>
          <w:lang w:val="en-GB"/>
        </w:rPr>
        <w:t>Bock, G. and Goode, J. (2003).</w:t>
      </w:r>
      <w:r w:rsidRPr="009A1D13">
        <w:rPr>
          <w:rFonts w:ascii="Times New Roman" w:hAnsi="Times New Roman" w:cs="Times New Roman"/>
          <w:b/>
          <w:bCs/>
          <w:kern w:val="36"/>
          <w:szCs w:val="24"/>
          <w:lang w:val="en-GB"/>
        </w:rPr>
        <w:t xml:space="preserve"> </w:t>
      </w:r>
      <w:r w:rsidRPr="009A1D13">
        <w:rPr>
          <w:rFonts w:ascii="Times New Roman" w:hAnsi="Times New Roman" w:cs="Times New Roman"/>
          <w:i/>
          <w:iCs/>
          <w:kern w:val="36"/>
          <w:szCs w:val="24"/>
          <w:lang w:val="en-GB"/>
        </w:rPr>
        <w:t xml:space="preserve">Autism:  </w:t>
      </w:r>
      <w:r w:rsidRPr="009A1D13">
        <w:rPr>
          <w:rFonts w:ascii="Times New Roman" w:hAnsi="Times New Roman" w:cs="Times New Roman"/>
          <w:i/>
          <w:iCs/>
          <w:szCs w:val="24"/>
          <w:lang w:val="en-GB"/>
        </w:rPr>
        <w:t>neural basis and treatment possibilities.</w:t>
      </w:r>
      <w:r w:rsidRPr="009A1D13">
        <w:rPr>
          <w:rFonts w:ascii="Times New Roman" w:hAnsi="Times New Roman" w:cs="Times New Roman"/>
          <w:szCs w:val="24"/>
          <w:lang w:val="en-GB"/>
        </w:rPr>
        <w:t xml:space="preserve"> Chichester: John Wiley &amp; Sons Ltd.</w:t>
      </w:r>
      <w:bookmarkEnd w:id="210"/>
      <w:bookmarkEnd w:id="211"/>
      <w:bookmarkEnd w:id="212"/>
      <w:bookmarkEnd w:id="213"/>
      <w:bookmarkEnd w:id="214"/>
      <w:bookmarkEnd w:id="215"/>
      <w:bookmarkEnd w:id="216"/>
      <w:bookmarkEnd w:id="217"/>
    </w:p>
    <w:p w14:paraId="67629A86"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Bodfish, J. W., Symons, F. J., Parker, D. E., and Lewis, M. H. (2000). Varieties of Repetitive Behavior in Autism: Comparisons to Mental Retardation. </w:t>
      </w:r>
      <w:r w:rsidRPr="009A1D13">
        <w:rPr>
          <w:i/>
          <w:color w:val="auto"/>
          <w:lang w:val="en-GB"/>
        </w:rPr>
        <w:t>Journal of Autism and Developmental Disorders, 30</w:t>
      </w:r>
      <w:r w:rsidRPr="009A1D13">
        <w:rPr>
          <w:color w:val="auto"/>
          <w:lang w:val="en-GB"/>
        </w:rPr>
        <w:t>(3), p.237-243.</w:t>
      </w:r>
    </w:p>
    <w:p w14:paraId="4CCF04EF" w14:textId="77777777" w:rsidR="00E148EF" w:rsidRPr="009A1D13" w:rsidRDefault="00E148EF" w:rsidP="004649A1">
      <w:pPr>
        <w:pStyle w:val="Default"/>
        <w:spacing w:before="100" w:beforeAutospacing="1" w:after="100" w:afterAutospacing="1" w:line="360" w:lineRule="auto"/>
        <w:jc w:val="both"/>
        <w:rPr>
          <w:rStyle w:val="whitetxt1"/>
          <w:rFonts w:eastAsiaTheme="minorEastAsia"/>
          <w:color w:val="auto"/>
          <w:lang w:val="en-GB"/>
        </w:rPr>
      </w:pPr>
      <w:r w:rsidRPr="009A1D13">
        <w:rPr>
          <w:color w:val="auto"/>
          <w:lang w:val="en-GB"/>
        </w:rPr>
        <w:t xml:space="preserve">Bogdashina,O. (2006). </w:t>
      </w:r>
      <w:r w:rsidRPr="009A1D13">
        <w:rPr>
          <w:i/>
          <w:color w:val="auto"/>
          <w:lang w:val="en-GB"/>
        </w:rPr>
        <w:t xml:space="preserve">Theory of mind and the triad of perspectives on autism and Asperger syndrome: a view from the bridge. </w:t>
      </w:r>
      <w:r w:rsidRPr="009A1D13">
        <w:rPr>
          <w:color w:val="auto"/>
          <w:lang w:val="en-GB"/>
        </w:rPr>
        <w:t>London: Jessica Kingsley Publishers.</w:t>
      </w:r>
    </w:p>
    <w:p w14:paraId="3CFD2123" w14:textId="77777777" w:rsidR="00E148EF" w:rsidRPr="009A1D13" w:rsidRDefault="00E148EF" w:rsidP="004649A1">
      <w:pPr>
        <w:pStyle w:val="Default"/>
        <w:spacing w:before="100" w:beforeAutospacing="1" w:after="100" w:afterAutospacing="1" w:line="360" w:lineRule="auto"/>
        <w:jc w:val="both"/>
        <w:rPr>
          <w:rStyle w:val="whitetxt1"/>
          <w:color w:val="auto"/>
          <w:lang w:val="en-GB"/>
        </w:rPr>
      </w:pPr>
      <w:r w:rsidRPr="009A1D13">
        <w:rPr>
          <w:rStyle w:val="whitetxt1"/>
          <w:color w:val="auto"/>
          <w:lang w:val="en-GB"/>
        </w:rPr>
        <w:t xml:space="preserve">Bolton, P. F., Golding, J., Emond, A., &amp; Steer, C. D. (2012). Autism spectrum disorder and autistic traits in the avon longitudinal study of parents and children: Precursors and early signs. </w:t>
      </w:r>
      <w:r w:rsidRPr="009A1D13">
        <w:rPr>
          <w:rStyle w:val="whitetxt1"/>
          <w:i/>
          <w:color w:val="auto"/>
          <w:lang w:val="en-GB"/>
        </w:rPr>
        <w:t>Journal of the American Academy of Child and Adolescent Psychiatry, 51</w:t>
      </w:r>
      <w:r w:rsidRPr="009A1D13">
        <w:rPr>
          <w:rStyle w:val="whitetxt1"/>
          <w:color w:val="auto"/>
          <w:lang w:val="en-GB"/>
        </w:rPr>
        <w:t>(3), 249–260.</w:t>
      </w:r>
    </w:p>
    <w:p w14:paraId="55ED0D29" w14:textId="77777777" w:rsidR="00E148EF" w:rsidRPr="009A1D13" w:rsidRDefault="00E148EF" w:rsidP="004649A1">
      <w:pPr>
        <w:pStyle w:val="Default"/>
        <w:spacing w:before="100" w:beforeAutospacing="1" w:after="100" w:afterAutospacing="1" w:line="360" w:lineRule="auto"/>
        <w:jc w:val="both"/>
        <w:rPr>
          <w:rStyle w:val="whitetxt1"/>
          <w:rFonts w:eastAsiaTheme="minorEastAsia"/>
          <w:color w:val="auto"/>
          <w:lang w:val="en-GB"/>
        </w:rPr>
      </w:pPr>
      <w:r w:rsidRPr="009A1D13">
        <w:rPr>
          <w:rStyle w:val="whitetxt1"/>
          <w:color w:val="auto"/>
          <w:lang w:val="en-GB"/>
        </w:rPr>
        <w:t xml:space="preserve">Bolton, P., Macdonald, H., Pickles, A., Rios, P., Goode, S., Crowson M., Bailey, A., and Rutter, M. (1994). A case-control family history study of autism. </w:t>
      </w:r>
      <w:r w:rsidRPr="009A1D13">
        <w:rPr>
          <w:rStyle w:val="whitetxt1"/>
          <w:i/>
          <w:color w:val="auto"/>
          <w:lang w:val="en-GB"/>
        </w:rPr>
        <w:t>Journal of Child Psychology and Psychiatry and Allied Disciplines,</w:t>
      </w:r>
      <w:r w:rsidRPr="009A1D13">
        <w:rPr>
          <w:rStyle w:val="whitetxt1"/>
          <w:color w:val="auto"/>
          <w:lang w:val="en-GB"/>
        </w:rPr>
        <w:t xml:space="preserve"> 35, </w:t>
      </w:r>
      <w:r w:rsidR="00786FF1" w:rsidRPr="009A1D13">
        <w:rPr>
          <w:rStyle w:val="whitetxt1"/>
          <w:color w:val="auto"/>
          <w:lang w:val="en-GB"/>
        </w:rPr>
        <w:t>pp.</w:t>
      </w:r>
      <w:r w:rsidRPr="009A1D13">
        <w:rPr>
          <w:rStyle w:val="whitetxt1"/>
          <w:color w:val="auto"/>
          <w:lang w:val="en-GB"/>
        </w:rPr>
        <w:t>877-900.</w:t>
      </w:r>
    </w:p>
    <w:p w14:paraId="021EC8BF" w14:textId="77777777" w:rsidR="00786FF1" w:rsidRPr="009A1D13" w:rsidRDefault="00786FF1" w:rsidP="004649A1">
      <w:pPr>
        <w:pStyle w:val="Default"/>
        <w:spacing w:before="100" w:beforeAutospacing="1" w:after="100" w:afterAutospacing="1" w:line="360" w:lineRule="auto"/>
        <w:jc w:val="both"/>
        <w:rPr>
          <w:bCs/>
          <w:color w:val="auto"/>
          <w:lang w:val="en-GB"/>
        </w:rPr>
      </w:pPr>
    </w:p>
    <w:p w14:paraId="7207FB9C" w14:textId="77777777" w:rsidR="00E148EF" w:rsidRPr="009A1D13" w:rsidRDefault="00E148EF" w:rsidP="004649A1">
      <w:pPr>
        <w:pStyle w:val="Default"/>
        <w:spacing w:before="100" w:beforeAutospacing="1" w:after="100" w:afterAutospacing="1" w:line="360" w:lineRule="auto"/>
        <w:jc w:val="both"/>
        <w:rPr>
          <w:bCs/>
          <w:color w:val="auto"/>
          <w:lang w:val="en-GB"/>
        </w:rPr>
      </w:pPr>
      <w:r w:rsidRPr="009A1D13">
        <w:rPr>
          <w:bCs/>
          <w:color w:val="auto"/>
          <w:lang w:val="en-GB"/>
        </w:rPr>
        <w:lastRenderedPageBreak/>
        <w:t xml:space="preserve">Bonnet, A. (1993). ‘Contours of crisis: anti-racism and reflexivity’, in P. Jackson and J. Penrose (eds) </w:t>
      </w:r>
      <w:r w:rsidRPr="009A1D13">
        <w:rPr>
          <w:bCs/>
          <w:i/>
          <w:iCs/>
          <w:color w:val="auto"/>
          <w:lang w:val="en-GB"/>
        </w:rPr>
        <w:t>Construction of Race’, Place and Nation</w:t>
      </w:r>
      <w:r w:rsidRPr="009A1D13">
        <w:rPr>
          <w:bCs/>
          <w:color w:val="auto"/>
          <w:lang w:val="en-GB"/>
        </w:rPr>
        <w:t>. London: UCL Press.</w:t>
      </w:r>
    </w:p>
    <w:p w14:paraId="374C80AB"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Bottcher, L. (2009). The power of motives: The dialectic relations between neurobiological constraints and activity in child development. In </w:t>
      </w:r>
      <w:r w:rsidRPr="009A1D13">
        <w:rPr>
          <w:rFonts w:ascii="Times New Roman" w:hAnsi="Times New Roman" w:cs="Times New Roman"/>
          <w:bCs/>
          <w:szCs w:val="24"/>
          <w:lang w:val="en-GB"/>
        </w:rPr>
        <w:t xml:space="preserve">Fleer, M., Hedegaard, M., and Tudge, J. (edit) (2009) </w:t>
      </w:r>
      <w:r w:rsidRPr="009A1D13">
        <w:rPr>
          <w:rFonts w:ascii="Times New Roman" w:hAnsi="Times New Roman" w:cs="Times New Roman"/>
          <w:bCs/>
          <w:i/>
          <w:iCs/>
          <w:szCs w:val="24"/>
          <w:lang w:val="en-GB"/>
        </w:rPr>
        <w:t>World Yearbook of Education 2009-- Childhood studies and the impact of globalization: policies and practices at global and local levels</w:t>
      </w:r>
      <w:r w:rsidRPr="009A1D13">
        <w:rPr>
          <w:rFonts w:ascii="Times New Roman" w:hAnsi="Times New Roman" w:cs="Times New Roman"/>
          <w:bCs/>
          <w:szCs w:val="24"/>
          <w:lang w:val="en-GB"/>
        </w:rPr>
        <w:t>,</w:t>
      </w:r>
      <w:r w:rsidRPr="009A1D13">
        <w:rPr>
          <w:rFonts w:ascii="Times New Roman" w:hAnsi="Times New Roman" w:cs="Times New Roman"/>
          <w:szCs w:val="24"/>
          <w:lang w:val="en-GB"/>
        </w:rPr>
        <w:t xml:space="preserve"> p108-122</w:t>
      </w:r>
      <w:r w:rsidRPr="009A1D13">
        <w:rPr>
          <w:rFonts w:ascii="Times New Roman" w:hAnsi="Times New Roman" w:cs="Times New Roman"/>
          <w:bCs/>
          <w:szCs w:val="24"/>
          <w:lang w:val="en-GB"/>
        </w:rPr>
        <w:t>. London: Routledge</w:t>
      </w:r>
      <w:r w:rsidRPr="009A1D13">
        <w:rPr>
          <w:rFonts w:ascii="Times New Roman" w:hAnsi="Times New Roman" w:cs="Times New Roman"/>
          <w:szCs w:val="24"/>
          <w:lang w:val="en-GB"/>
        </w:rPr>
        <w:t>.</w:t>
      </w:r>
    </w:p>
    <w:p w14:paraId="0CF0E762" w14:textId="77777777" w:rsidR="00E148EF" w:rsidRPr="009A1D13" w:rsidRDefault="00E148EF" w:rsidP="004649A1">
      <w:pPr>
        <w:pStyle w:val="Default"/>
        <w:spacing w:before="100" w:beforeAutospacing="1" w:after="100" w:afterAutospacing="1" w:line="360" w:lineRule="auto"/>
        <w:jc w:val="both"/>
        <w:rPr>
          <w:rFonts w:eastAsiaTheme="minorEastAsia"/>
          <w:bCs/>
          <w:color w:val="auto"/>
          <w:lang w:val="en-GB"/>
        </w:rPr>
      </w:pPr>
      <w:r w:rsidRPr="009A1D13">
        <w:rPr>
          <w:bCs/>
          <w:color w:val="auto"/>
          <w:lang w:val="en-GB"/>
        </w:rPr>
        <w:t>Boucher</w:t>
      </w:r>
      <w:r w:rsidRPr="009A1D13">
        <w:rPr>
          <w:rFonts w:eastAsia="Times New Roman"/>
          <w:bCs/>
          <w:color w:val="auto"/>
          <w:lang w:val="en-GB"/>
        </w:rPr>
        <w:t>, J.</w:t>
      </w:r>
      <w:r w:rsidRPr="009A1D13">
        <w:rPr>
          <w:bCs/>
          <w:color w:val="auto"/>
          <w:lang w:val="en-GB"/>
        </w:rPr>
        <w:t xml:space="preserve"> (1996). The inner life of children with autistic difficulties. In </w:t>
      </w:r>
      <w:r w:rsidRPr="009A1D13">
        <w:rPr>
          <w:bCs/>
          <w:i/>
          <w:color w:val="auto"/>
          <w:lang w:val="en-GB"/>
        </w:rPr>
        <w:t>‘The inner life of children with special needs’</w:t>
      </w:r>
      <w:r w:rsidRPr="009A1D13">
        <w:rPr>
          <w:bCs/>
          <w:color w:val="auto"/>
          <w:lang w:val="en-GB"/>
        </w:rPr>
        <w:t>, Ved Varma (Eds), p81-94. London: Whurr Publishers.</w:t>
      </w:r>
    </w:p>
    <w:p w14:paraId="10E9441D" w14:textId="77777777" w:rsidR="00E148EF" w:rsidRPr="009A1D13" w:rsidRDefault="00E148EF" w:rsidP="004649A1">
      <w:pPr>
        <w:pStyle w:val="Default"/>
        <w:spacing w:before="100" w:beforeAutospacing="1" w:after="100" w:afterAutospacing="1" w:line="360" w:lineRule="auto"/>
        <w:jc w:val="both"/>
        <w:rPr>
          <w:rFonts w:eastAsiaTheme="minorEastAsia"/>
          <w:bCs/>
          <w:color w:val="auto"/>
          <w:kern w:val="36"/>
          <w:lang w:val="en-GB"/>
        </w:rPr>
      </w:pPr>
      <w:r w:rsidRPr="009A1D13">
        <w:rPr>
          <w:bCs/>
          <w:color w:val="auto"/>
          <w:kern w:val="36"/>
          <w:lang w:val="en-GB"/>
        </w:rPr>
        <w:t xml:space="preserve">Boucher, J. (2009). </w:t>
      </w:r>
      <w:r w:rsidRPr="009A1D13">
        <w:rPr>
          <w:bCs/>
          <w:i/>
          <w:iCs/>
          <w:color w:val="auto"/>
          <w:kern w:val="36"/>
          <w:lang w:val="en-GB"/>
        </w:rPr>
        <w:t>The Autistic Spectrum—Characteristics, Causes and Practical Issues.</w:t>
      </w:r>
      <w:r w:rsidRPr="009A1D13">
        <w:rPr>
          <w:bCs/>
          <w:color w:val="auto"/>
          <w:kern w:val="36"/>
          <w:lang w:val="en-GB"/>
        </w:rPr>
        <w:t xml:space="preserve"> London: SAGE Publications Inc.</w:t>
      </w:r>
    </w:p>
    <w:p w14:paraId="5FE6D823" w14:textId="77777777" w:rsidR="00E148EF" w:rsidRPr="009A1D13" w:rsidRDefault="00E148EF" w:rsidP="004649A1">
      <w:pPr>
        <w:spacing w:before="100" w:beforeAutospacing="1" w:line="360" w:lineRule="auto"/>
        <w:jc w:val="both"/>
        <w:rPr>
          <w:rFonts w:ascii="Times New Roman" w:eastAsia="TDLineNo" w:hAnsi="Times New Roman" w:cs="Times New Roman"/>
          <w:szCs w:val="24"/>
          <w:lang w:val="en-GB"/>
        </w:rPr>
      </w:pPr>
      <w:r w:rsidRPr="009A1D13">
        <w:rPr>
          <w:rFonts w:ascii="Times New Roman" w:eastAsia="TDLineNo" w:hAnsi="Times New Roman" w:cs="Times New Roman"/>
          <w:szCs w:val="24"/>
          <w:lang w:val="en-GB"/>
        </w:rPr>
        <w:t xml:space="preserve">Bouma, R., &amp; Schweitzer, R. (1990). The impact of chronic childhood illness in family stress: A comparison between autism and cystic fibrosis. </w:t>
      </w:r>
      <w:r w:rsidRPr="009A1D13">
        <w:rPr>
          <w:rFonts w:ascii="Times New Roman" w:eastAsia="TDLineNo" w:hAnsi="Times New Roman" w:cs="Times New Roman"/>
          <w:i/>
          <w:szCs w:val="24"/>
          <w:lang w:val="en-GB"/>
        </w:rPr>
        <w:t>Journal of Clinical Psychology, 46</w:t>
      </w:r>
      <w:r w:rsidRPr="009A1D13">
        <w:rPr>
          <w:rFonts w:ascii="Times New Roman" w:eastAsia="TDLineNo" w:hAnsi="Times New Roman" w:cs="Times New Roman"/>
          <w:szCs w:val="24"/>
          <w:lang w:val="en-GB"/>
        </w:rPr>
        <w:t xml:space="preserve">, 722–730. </w:t>
      </w:r>
    </w:p>
    <w:p w14:paraId="35FE9B1F" w14:textId="77777777" w:rsidR="00E148EF" w:rsidRPr="009A1D13" w:rsidRDefault="00E148EF" w:rsidP="004649A1">
      <w:pPr>
        <w:spacing w:before="100" w:beforeAutospacing="1" w:line="360" w:lineRule="auto"/>
        <w:jc w:val="both"/>
        <w:rPr>
          <w:rFonts w:ascii="Times New Roman" w:eastAsia="TDLineNo" w:hAnsi="Times New Roman" w:cs="Times New Roman"/>
          <w:szCs w:val="24"/>
          <w:lang w:val="en-GB"/>
        </w:rPr>
      </w:pPr>
      <w:r w:rsidRPr="009A1D13">
        <w:rPr>
          <w:rFonts w:ascii="Times New Roman" w:eastAsia="TDLineNo" w:hAnsi="Times New Roman" w:cs="Times New Roman"/>
          <w:szCs w:val="24"/>
          <w:lang w:val="en-GB"/>
        </w:rPr>
        <w:t xml:space="preserve">Bowen, C., Stratton, P., and Madill, A. (2005). Psychological functioning in families that blame: from blaming events to theory integration. </w:t>
      </w:r>
      <w:r w:rsidRPr="009A1D13">
        <w:rPr>
          <w:rFonts w:ascii="Times New Roman" w:eastAsia="TDLineNo" w:hAnsi="Times New Roman" w:cs="Times New Roman"/>
          <w:i/>
          <w:szCs w:val="24"/>
          <w:lang w:val="en-GB"/>
        </w:rPr>
        <w:t>Journal of Family Therapy, 27</w:t>
      </w:r>
      <w:r w:rsidRPr="009A1D13">
        <w:rPr>
          <w:rFonts w:ascii="Times New Roman" w:eastAsia="TDLineNo" w:hAnsi="Times New Roman" w:cs="Times New Roman"/>
          <w:szCs w:val="24"/>
          <w:lang w:val="en-GB"/>
        </w:rPr>
        <w:t xml:space="preserve"> (4), pp. 309-329.</w:t>
      </w:r>
    </w:p>
    <w:p w14:paraId="0391B707" w14:textId="77777777" w:rsidR="00E148EF" w:rsidRPr="009A1D13" w:rsidRDefault="00E148EF" w:rsidP="004649A1">
      <w:pPr>
        <w:spacing w:before="100" w:beforeAutospacing="1" w:line="360" w:lineRule="auto"/>
        <w:jc w:val="both"/>
        <w:rPr>
          <w:rFonts w:ascii="Times New Roman" w:eastAsia="TDLineNo" w:hAnsi="Times New Roman" w:cs="Times New Roman"/>
          <w:szCs w:val="24"/>
          <w:lang w:val="en-GB"/>
        </w:rPr>
      </w:pPr>
      <w:r w:rsidRPr="009A1D13">
        <w:rPr>
          <w:rFonts w:ascii="Times New Roman" w:eastAsia="TDLineNo" w:hAnsi="Times New Roman" w:cs="Times New Roman"/>
          <w:szCs w:val="24"/>
          <w:lang w:val="en-GB"/>
        </w:rPr>
        <w:t xml:space="preserve">Bradley, B. (1991). Infancy as paradise. </w:t>
      </w:r>
      <w:r w:rsidRPr="009A1D13">
        <w:rPr>
          <w:rFonts w:ascii="Times New Roman" w:eastAsia="TDLineNo" w:hAnsi="Times New Roman" w:cs="Times New Roman"/>
          <w:i/>
          <w:szCs w:val="24"/>
          <w:lang w:val="en-GB"/>
        </w:rPr>
        <w:t>Human Development, 34</w:t>
      </w:r>
      <w:r w:rsidRPr="009A1D13">
        <w:rPr>
          <w:rFonts w:ascii="Times New Roman" w:eastAsia="TDLineNo" w:hAnsi="Times New Roman" w:cs="Times New Roman"/>
          <w:szCs w:val="24"/>
          <w:lang w:val="en-GB"/>
        </w:rPr>
        <w:t>, p</w:t>
      </w:r>
      <w:r w:rsidR="00786FF1" w:rsidRPr="009A1D13">
        <w:rPr>
          <w:rFonts w:ascii="Times New Roman" w:eastAsia="TDLineNo" w:hAnsi="Times New Roman" w:cs="Times New Roman"/>
          <w:szCs w:val="24"/>
          <w:lang w:val="en-GB"/>
        </w:rPr>
        <w:t>p.</w:t>
      </w:r>
      <w:r w:rsidRPr="009A1D13">
        <w:rPr>
          <w:rFonts w:ascii="Times New Roman" w:eastAsia="TDLineNo" w:hAnsi="Times New Roman" w:cs="Times New Roman"/>
          <w:szCs w:val="24"/>
          <w:lang w:val="en-GB"/>
        </w:rPr>
        <w:t>35-54.</w:t>
      </w:r>
    </w:p>
    <w:p w14:paraId="082734F4" w14:textId="77777777" w:rsidR="00E148EF" w:rsidRPr="009A1D13" w:rsidRDefault="00E148EF" w:rsidP="004649A1">
      <w:pPr>
        <w:spacing w:before="100" w:beforeAutospacing="1" w:line="360" w:lineRule="auto"/>
        <w:jc w:val="both"/>
        <w:rPr>
          <w:rStyle w:val="mw-headline"/>
          <w:rFonts w:ascii="Times New Roman" w:hAnsi="Times New Roman"/>
          <w:szCs w:val="24"/>
          <w:lang w:val="en-GB"/>
        </w:rPr>
      </w:pPr>
      <w:r w:rsidRPr="009A1D13">
        <w:rPr>
          <w:rStyle w:val="mw-headline"/>
          <w:rFonts w:ascii="Times New Roman" w:hAnsi="Times New Roman"/>
          <w:szCs w:val="24"/>
          <w:lang w:val="en-GB"/>
        </w:rPr>
        <w:t xml:space="preserve">Bristol, M. M. (1987). Mothers of children with Autism or Communication Disorders: Successful Adaptation and the Double ABCX Model. </w:t>
      </w:r>
      <w:r w:rsidRPr="009A1D13">
        <w:rPr>
          <w:rStyle w:val="mw-headline"/>
          <w:rFonts w:ascii="Times New Roman" w:hAnsi="Times New Roman"/>
          <w:i/>
          <w:szCs w:val="24"/>
          <w:lang w:val="en-GB"/>
        </w:rPr>
        <w:t>Journal of Autism and Developmental Disorders, 17</w:t>
      </w:r>
      <w:r w:rsidRPr="009A1D13">
        <w:rPr>
          <w:rStyle w:val="mw-headline"/>
          <w:rFonts w:ascii="Times New Roman" w:hAnsi="Times New Roman"/>
          <w:szCs w:val="24"/>
          <w:lang w:val="en-GB"/>
        </w:rPr>
        <w:t>(4), p</w:t>
      </w:r>
      <w:r w:rsidR="00786FF1" w:rsidRPr="009A1D13">
        <w:rPr>
          <w:rStyle w:val="mw-headline"/>
          <w:rFonts w:ascii="Times New Roman" w:hAnsi="Times New Roman"/>
          <w:szCs w:val="24"/>
          <w:lang w:val="en-GB"/>
        </w:rPr>
        <w:t>p.</w:t>
      </w:r>
      <w:r w:rsidRPr="009A1D13">
        <w:rPr>
          <w:rStyle w:val="mw-headline"/>
          <w:rFonts w:ascii="Times New Roman" w:hAnsi="Times New Roman"/>
          <w:szCs w:val="24"/>
          <w:lang w:val="en-GB"/>
        </w:rPr>
        <w:t>469-486.</w:t>
      </w:r>
    </w:p>
    <w:p w14:paraId="63272AF6" w14:textId="77777777" w:rsidR="00E148EF" w:rsidRPr="009A1D13" w:rsidRDefault="00E148EF" w:rsidP="004649A1">
      <w:pPr>
        <w:spacing w:before="100" w:beforeAutospacing="1" w:line="360" w:lineRule="auto"/>
        <w:jc w:val="both"/>
        <w:rPr>
          <w:rStyle w:val="mw-headline"/>
          <w:rFonts w:ascii="Times New Roman" w:hAnsi="Times New Roman"/>
          <w:szCs w:val="24"/>
          <w:lang w:val="en-GB"/>
        </w:rPr>
      </w:pPr>
      <w:r w:rsidRPr="009A1D13">
        <w:rPr>
          <w:rStyle w:val="mw-headline"/>
          <w:rFonts w:ascii="Times New Roman" w:hAnsi="Times New Roman"/>
          <w:szCs w:val="24"/>
          <w:lang w:val="en-GB"/>
        </w:rPr>
        <w:lastRenderedPageBreak/>
        <w:t xml:space="preserve">Bristol, M. M., &amp; Schopler, E. (1984). A developmental perspective on stress and coping in families of autistic children. In J. Blacher (Ed.), </w:t>
      </w:r>
      <w:r w:rsidRPr="009A1D13">
        <w:rPr>
          <w:rStyle w:val="mw-headline"/>
          <w:rFonts w:ascii="Times New Roman" w:hAnsi="Times New Roman"/>
          <w:i/>
          <w:szCs w:val="24"/>
          <w:lang w:val="en-GB"/>
        </w:rPr>
        <w:t>Severely handicapped young children and their families: Research in review</w:t>
      </w:r>
      <w:r w:rsidRPr="009A1D13">
        <w:rPr>
          <w:rStyle w:val="mw-headline"/>
          <w:rFonts w:ascii="Times New Roman" w:hAnsi="Times New Roman"/>
          <w:szCs w:val="24"/>
          <w:lang w:val="en-GB"/>
        </w:rPr>
        <w:t xml:space="preserve"> (pp. 99–141). Orlando, FL: Academic Press. </w:t>
      </w:r>
    </w:p>
    <w:p w14:paraId="70A813A7"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Style w:val="mw-headline"/>
          <w:rFonts w:ascii="Times New Roman" w:hAnsi="Times New Roman"/>
          <w:szCs w:val="24"/>
          <w:lang w:val="en-GB"/>
        </w:rPr>
        <w:t xml:space="preserve">British Psychological Society (2011). </w:t>
      </w:r>
      <w:r w:rsidRPr="009A1D13">
        <w:rPr>
          <w:rStyle w:val="mw-headline"/>
          <w:rFonts w:ascii="Times New Roman" w:hAnsi="Times New Roman"/>
          <w:i/>
          <w:iCs/>
          <w:szCs w:val="24"/>
          <w:lang w:val="en-GB"/>
        </w:rPr>
        <w:t xml:space="preserve">Response to the </w:t>
      </w:r>
      <w:r w:rsidRPr="009A1D13">
        <w:rPr>
          <w:rFonts w:ascii="Times New Roman" w:hAnsi="Times New Roman" w:cs="Times New Roman"/>
          <w:i/>
          <w:iCs/>
          <w:szCs w:val="24"/>
          <w:lang w:val="en-GB" w:eastAsia="en-US"/>
        </w:rPr>
        <w:t>American Psychiatric Association: DSM-5 Development.</w:t>
      </w:r>
      <w:r w:rsidRPr="009A1D13">
        <w:rPr>
          <w:lang w:val="en-GB"/>
        </w:rPr>
        <w:t xml:space="preserve"> </w:t>
      </w:r>
      <w:r w:rsidRPr="009A1D13">
        <w:rPr>
          <w:rFonts w:ascii="Times New Roman" w:hAnsi="Times New Roman" w:cs="Times New Roman"/>
          <w:iCs/>
          <w:szCs w:val="24"/>
          <w:lang w:val="en-GB" w:eastAsia="en-US"/>
        </w:rPr>
        <w:t>Retrieved</w:t>
      </w:r>
      <w:r w:rsidRPr="009A1D13">
        <w:rPr>
          <w:rStyle w:val="notranslate"/>
          <w:rFonts w:ascii="Times New Roman" w:hAnsi="Times New Roman"/>
          <w:lang w:val="en-GB"/>
        </w:rPr>
        <w:t xml:space="preserve"> </w:t>
      </w:r>
      <w:r w:rsidRPr="009A1D13">
        <w:rPr>
          <w:rFonts w:ascii="Times New Roman" w:hAnsi="Times New Roman" w:cs="Times New Roman"/>
          <w:iCs/>
          <w:szCs w:val="24"/>
          <w:lang w:val="en-GB"/>
        </w:rPr>
        <w:t xml:space="preserve">February 13, 2012, </w:t>
      </w:r>
      <w:r w:rsidRPr="009A1D13">
        <w:rPr>
          <w:rStyle w:val="notranslate"/>
          <w:rFonts w:ascii="Times New Roman" w:hAnsi="Times New Roman"/>
          <w:lang w:val="en-GB"/>
        </w:rPr>
        <w:t>from:</w:t>
      </w:r>
      <w:r w:rsidRPr="009A1D13">
        <w:rPr>
          <w:rFonts w:ascii="Times New Roman" w:hAnsi="Times New Roman" w:cs="Times New Roman"/>
          <w:szCs w:val="24"/>
          <w:lang w:val="en-GB" w:eastAsia="en-US"/>
        </w:rPr>
        <w:t xml:space="preserve"> </w:t>
      </w:r>
      <w:r w:rsidRPr="009A1D13">
        <w:rPr>
          <w:rFonts w:ascii="Times New Roman" w:hAnsi="Times New Roman" w:cs="Times New Roman"/>
          <w:szCs w:val="24"/>
          <w:lang w:val="en-GB"/>
        </w:rPr>
        <w:t>http://apps.bps.org.uk/publicationfiles/consultation-responses/DSM-5%202011%20-%20BPS%20response.pdf</w:t>
      </w:r>
      <w:r w:rsidRPr="009A1D13">
        <w:rPr>
          <w:rFonts w:ascii="Times New Roman" w:hAnsi="Times New Roman" w:cs="Times New Roman"/>
          <w:iCs/>
          <w:szCs w:val="24"/>
          <w:lang w:val="en-GB"/>
        </w:rPr>
        <w:t>.</w:t>
      </w:r>
    </w:p>
    <w:p w14:paraId="7B06EA45" w14:textId="77777777" w:rsidR="00E148EF" w:rsidRPr="009A1D13" w:rsidRDefault="00E148EF" w:rsidP="004649A1">
      <w:pPr>
        <w:spacing w:before="100" w:beforeAutospacing="1"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Brinkmann, S. and Kvale, S. (2008). Ethics in qualitative psychological research. </w:t>
      </w:r>
      <w:r w:rsidRPr="009A1D13">
        <w:rPr>
          <w:rFonts w:ascii="Times New Roman" w:hAnsi="Times New Roman" w:cs="Times New Roman"/>
          <w:szCs w:val="24"/>
          <w:lang w:val="en-GB"/>
        </w:rPr>
        <w:t xml:space="preserve">In Willig, C. and Stainton-Rogers, W. (eds.) </w:t>
      </w:r>
      <w:r w:rsidRPr="009A1D13">
        <w:rPr>
          <w:rFonts w:ascii="Times New Roman" w:hAnsi="Times New Roman" w:cs="Times New Roman"/>
          <w:i/>
          <w:iCs/>
          <w:szCs w:val="24"/>
          <w:lang w:val="en-GB"/>
        </w:rPr>
        <w:t>The SAGE Handbook of Qualitative Research in Psychology,</w:t>
      </w:r>
      <w:r w:rsidRPr="009A1D13">
        <w:rPr>
          <w:rFonts w:ascii="Times New Roman" w:hAnsi="Times New Roman" w:cs="Times New Roman"/>
          <w:szCs w:val="24"/>
          <w:lang w:val="en-GB"/>
        </w:rPr>
        <w:t xml:space="preserve"> p263-279. London: Sage.</w:t>
      </w:r>
    </w:p>
    <w:p w14:paraId="53565BF7" w14:textId="77777777" w:rsidR="00F10600" w:rsidRPr="009A1D13" w:rsidRDefault="00F10600" w:rsidP="004649A1">
      <w:pPr>
        <w:spacing w:before="100" w:beforeAutospacing="1" w:line="360" w:lineRule="auto"/>
        <w:jc w:val="both"/>
        <w:rPr>
          <w:rFonts w:ascii="Times New Roman" w:hAnsi="Times New Roman" w:cs="Times New Roman"/>
          <w:lang w:val="en-GB"/>
        </w:rPr>
      </w:pPr>
      <w:r w:rsidRPr="009A1D13">
        <w:rPr>
          <w:rFonts w:ascii="Times New Roman" w:hAnsi="Times New Roman" w:cs="Times New Roman"/>
          <w:lang w:val="en-GB"/>
        </w:rPr>
        <w:t xml:space="preserve">Bronfenbrenner, U. (1974). </w:t>
      </w:r>
      <w:r w:rsidRPr="009A1D13">
        <w:rPr>
          <w:rFonts w:ascii="Times New Roman" w:hAnsi="Times New Roman" w:cs="Times New Roman"/>
          <w:i/>
          <w:lang w:val="en-GB"/>
        </w:rPr>
        <w:t>Two worlds of childhood: US and USSR</w:t>
      </w:r>
      <w:r w:rsidRPr="009A1D13">
        <w:rPr>
          <w:rFonts w:ascii="Times New Roman" w:hAnsi="Times New Roman" w:cs="Times New Roman"/>
          <w:lang w:val="en-GB"/>
        </w:rPr>
        <w:t>. Middlesex: Penguin Education.</w:t>
      </w:r>
    </w:p>
    <w:p w14:paraId="3312F929" w14:textId="77777777" w:rsidR="00E148EF" w:rsidRPr="009A1D13" w:rsidRDefault="007C5737" w:rsidP="004649A1">
      <w:pPr>
        <w:spacing w:before="100" w:beforeAutospacing="1" w:line="360" w:lineRule="auto"/>
        <w:jc w:val="both"/>
        <w:rPr>
          <w:rFonts w:ascii="Times New Roman" w:hAnsi="Times New Roman" w:cs="Times New Roman"/>
          <w:szCs w:val="24"/>
          <w:shd w:val="clear" w:color="auto" w:fill="FFFFFF"/>
          <w:lang w:val="en-GB"/>
        </w:rPr>
      </w:pPr>
      <w:hyperlink r:id="rId26" w:tooltip="Urie Bronfenbrenner" w:history="1">
        <w:r w:rsidR="00E148EF" w:rsidRPr="009A1D13">
          <w:rPr>
            <w:rStyle w:val="Hyperlink"/>
            <w:rFonts w:ascii="Times New Roman" w:hAnsi="Times New Roman"/>
            <w:color w:val="auto"/>
            <w:szCs w:val="24"/>
            <w:u w:val="none"/>
            <w:shd w:val="clear" w:color="auto" w:fill="FFFFFF"/>
            <w:lang w:val="en-GB"/>
          </w:rPr>
          <w:t>Bronfenbrenner</w:t>
        </w:r>
      </w:hyperlink>
      <w:r w:rsidR="00E148EF" w:rsidRPr="009A1D13">
        <w:rPr>
          <w:rFonts w:ascii="Times New Roman" w:hAnsi="Times New Roman" w:cs="Times New Roman"/>
          <w:szCs w:val="24"/>
          <w:shd w:val="clear" w:color="auto" w:fill="FFFFFF"/>
          <w:lang w:val="en-GB"/>
        </w:rPr>
        <w:t>, U. (1979).</w:t>
      </w:r>
      <w:r w:rsidR="00E148EF" w:rsidRPr="009A1D13">
        <w:rPr>
          <w:rStyle w:val="apple-converted-space"/>
          <w:rFonts w:ascii="Times New Roman" w:hAnsi="Times New Roman"/>
          <w:szCs w:val="24"/>
          <w:shd w:val="clear" w:color="auto" w:fill="FFFFFF"/>
          <w:lang w:val="en-GB"/>
        </w:rPr>
        <w:t> </w:t>
      </w:r>
      <w:r w:rsidR="00E148EF" w:rsidRPr="009A1D13">
        <w:rPr>
          <w:rFonts w:ascii="Times New Roman" w:hAnsi="Times New Roman" w:cs="Times New Roman"/>
          <w:i/>
          <w:iCs/>
          <w:szCs w:val="24"/>
          <w:shd w:val="clear" w:color="auto" w:fill="FFFFFF"/>
          <w:lang w:val="en-GB"/>
        </w:rPr>
        <w:t>The Ecology of Human Development: Experiments by Nature and Design</w:t>
      </w:r>
      <w:r w:rsidR="00E148EF" w:rsidRPr="009A1D13">
        <w:rPr>
          <w:rFonts w:ascii="Times New Roman" w:hAnsi="Times New Roman" w:cs="Times New Roman"/>
          <w:szCs w:val="24"/>
          <w:shd w:val="clear" w:color="auto" w:fill="FFFFFF"/>
          <w:lang w:val="en-GB"/>
        </w:rPr>
        <w:t>. Cambridge:</w:t>
      </w:r>
      <w:r w:rsidR="00E148EF" w:rsidRPr="009A1D13">
        <w:rPr>
          <w:rStyle w:val="apple-converted-space"/>
          <w:rFonts w:ascii="Times New Roman" w:hAnsi="Times New Roman"/>
          <w:szCs w:val="24"/>
          <w:shd w:val="clear" w:color="auto" w:fill="FFFFFF"/>
          <w:lang w:val="en-GB"/>
        </w:rPr>
        <w:t> </w:t>
      </w:r>
      <w:hyperlink r:id="rId27" w:tooltip="Harvard University Press" w:history="1">
        <w:r w:rsidR="00E148EF" w:rsidRPr="009A1D13">
          <w:rPr>
            <w:rStyle w:val="Hyperlink"/>
            <w:rFonts w:ascii="Times New Roman" w:hAnsi="Times New Roman"/>
            <w:color w:val="auto"/>
            <w:szCs w:val="24"/>
            <w:u w:val="none"/>
            <w:shd w:val="clear" w:color="auto" w:fill="FFFFFF"/>
            <w:lang w:val="en-GB"/>
          </w:rPr>
          <w:t>Harvard University Press</w:t>
        </w:r>
      </w:hyperlink>
      <w:r w:rsidR="00E148EF" w:rsidRPr="009A1D13">
        <w:rPr>
          <w:rFonts w:ascii="Times New Roman" w:hAnsi="Times New Roman" w:cs="Times New Roman"/>
          <w:szCs w:val="24"/>
          <w:shd w:val="clear" w:color="auto" w:fill="FFFFFF"/>
          <w:lang w:val="en-GB"/>
        </w:rPr>
        <w:t>.</w:t>
      </w:r>
    </w:p>
    <w:p w14:paraId="79ED58FB" w14:textId="77777777" w:rsidR="0015022E" w:rsidRPr="009A1D13" w:rsidRDefault="0015022E"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Bronfenbenner, U. (1990). Discovering what families do. In </w:t>
      </w:r>
      <w:r w:rsidRPr="009A1D13">
        <w:rPr>
          <w:rFonts w:ascii="Times New Roman" w:hAnsi="Times New Roman" w:cs="Times New Roman"/>
          <w:i/>
          <w:iCs/>
          <w:szCs w:val="24"/>
          <w:lang w:val="en-GB"/>
        </w:rPr>
        <w:t>Rebuilding the nest: A new commitment to the American family.</w:t>
      </w:r>
      <w:r w:rsidRPr="009A1D13">
        <w:rPr>
          <w:rFonts w:ascii="Times New Roman" w:hAnsi="Times New Roman" w:cs="Times New Roman"/>
          <w:iCs/>
          <w:szCs w:val="24"/>
          <w:lang w:val="en-GB"/>
        </w:rPr>
        <w:t xml:space="preserve"> Blankenhorn, D., Bayme, S., and Elshtain</w:t>
      </w:r>
      <w:r w:rsidR="00440ED4" w:rsidRPr="009A1D13">
        <w:rPr>
          <w:rFonts w:ascii="Times New Roman" w:hAnsi="Times New Roman" w:cs="Times New Roman"/>
          <w:iCs/>
          <w:szCs w:val="24"/>
          <w:lang w:val="en-GB"/>
        </w:rPr>
        <w:t xml:space="preserve">, J. B. </w:t>
      </w:r>
      <w:r w:rsidRPr="009A1D13">
        <w:rPr>
          <w:rFonts w:ascii="Times New Roman" w:hAnsi="Times New Roman" w:cs="Times New Roman"/>
          <w:iCs/>
          <w:szCs w:val="24"/>
          <w:lang w:val="en-GB"/>
        </w:rPr>
        <w:t>(ed.). Milwaukee, Wis.: Family Service America.</w:t>
      </w:r>
    </w:p>
    <w:p w14:paraId="217B9324" w14:textId="77777777" w:rsidR="00BC66D6" w:rsidRPr="009A1D13" w:rsidRDefault="00BC66D6"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Bronfenbrenner, U. (1995). Developmental ecology through space and time: a future perspective. In Moen, P., Elder, G. H., and Lüscher, K. (ed.) </w:t>
      </w:r>
      <w:r w:rsidRPr="009A1D13">
        <w:rPr>
          <w:rFonts w:ascii="Times New Roman" w:hAnsi="Times New Roman" w:cs="Times New Roman"/>
          <w:i/>
          <w:iCs/>
          <w:szCs w:val="24"/>
          <w:lang w:val="en-GB"/>
        </w:rPr>
        <w:t>Examining lives in content—perspectives on the ecology of human development</w:t>
      </w:r>
      <w:r w:rsidRPr="009A1D13">
        <w:rPr>
          <w:rFonts w:ascii="Times New Roman" w:hAnsi="Times New Roman" w:cs="Times New Roman"/>
          <w:iCs/>
          <w:szCs w:val="24"/>
          <w:lang w:val="en-GB"/>
        </w:rPr>
        <w:t>, pp. 619-647.</w:t>
      </w:r>
    </w:p>
    <w:p w14:paraId="1CC88C98"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lastRenderedPageBreak/>
        <w:t xml:space="preserve">Brooks, D. (2011). </w:t>
      </w:r>
      <w:r w:rsidRPr="009A1D13">
        <w:rPr>
          <w:rFonts w:ascii="Times New Roman" w:hAnsi="Times New Roman" w:cs="Times New Roman"/>
          <w:i/>
          <w:szCs w:val="24"/>
          <w:lang w:val="en-GB"/>
        </w:rPr>
        <w:t xml:space="preserve">The social animal. </w:t>
      </w:r>
      <w:r w:rsidRPr="009A1D13">
        <w:rPr>
          <w:rFonts w:ascii="Times New Roman" w:hAnsi="Times New Roman" w:cs="Times New Roman"/>
          <w:iCs/>
          <w:szCs w:val="24"/>
          <w:lang w:val="en-GB"/>
        </w:rPr>
        <w:t xml:space="preserve">Ted: Ideas worth spreading. Retrieved March 30, 2011, from: </w:t>
      </w:r>
      <w:hyperlink r:id="rId28" w:history="1">
        <w:r w:rsidRPr="009A1D13">
          <w:rPr>
            <w:rStyle w:val="Hyperlink"/>
            <w:rFonts w:ascii="Times New Roman" w:hAnsi="Times New Roman"/>
            <w:iCs/>
            <w:color w:val="auto"/>
            <w:szCs w:val="24"/>
            <w:u w:val="none"/>
            <w:lang w:val="en-GB"/>
          </w:rPr>
          <w:t>http://www.ted.com</w:t>
        </w:r>
      </w:hyperlink>
      <w:r w:rsidRPr="009A1D13">
        <w:rPr>
          <w:rFonts w:ascii="Times New Roman" w:hAnsi="Times New Roman" w:cs="Times New Roman"/>
          <w:iCs/>
          <w:szCs w:val="24"/>
          <w:lang w:val="en-GB"/>
        </w:rPr>
        <w:t>/talks/</w:t>
      </w:r>
      <w:r w:rsidRPr="009A1D13">
        <w:rPr>
          <w:lang w:val="en-GB"/>
        </w:rPr>
        <w:t xml:space="preserve"> </w:t>
      </w:r>
      <w:r w:rsidRPr="009A1D13">
        <w:rPr>
          <w:rFonts w:ascii="Times New Roman" w:hAnsi="Times New Roman" w:cs="Times New Roman"/>
          <w:iCs/>
          <w:szCs w:val="24"/>
          <w:lang w:val="en-GB"/>
        </w:rPr>
        <w:t>david_ brooks_the_social _animal.html.</w:t>
      </w:r>
    </w:p>
    <w:p w14:paraId="54C665C1"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Bowen, C., Stratton, P., and Madill, A.</w:t>
      </w:r>
      <w:r w:rsidRPr="009A1D13">
        <w:rPr>
          <w:rFonts w:ascii="Times New Roman" w:hAnsi="Times New Roman" w:cs="Times New Roman"/>
          <w:lang w:val="en-GB"/>
        </w:rPr>
        <w:t xml:space="preserve"> </w:t>
      </w:r>
      <w:r w:rsidRPr="009A1D13">
        <w:rPr>
          <w:rFonts w:ascii="Times New Roman" w:hAnsi="Times New Roman" w:cs="Times New Roman"/>
          <w:szCs w:val="24"/>
          <w:lang w:val="en-GB"/>
        </w:rPr>
        <w:t>(2005). Psychological functioning in families that blame: from blaming events to theory integration.</w:t>
      </w:r>
      <w:r w:rsidRPr="009A1D13">
        <w:rPr>
          <w:rFonts w:ascii="Times New Roman" w:hAnsi="Times New Roman" w:cs="Times New Roman"/>
          <w:lang w:val="en-GB"/>
        </w:rPr>
        <w:t xml:space="preserve"> </w:t>
      </w:r>
      <w:r w:rsidRPr="009A1D13">
        <w:rPr>
          <w:rFonts w:ascii="Times New Roman" w:hAnsi="Times New Roman" w:cs="Times New Roman"/>
          <w:i/>
          <w:szCs w:val="24"/>
          <w:lang w:val="en-GB"/>
        </w:rPr>
        <w:t xml:space="preserve">Journal of Family Therapy, 27 </w:t>
      </w:r>
      <w:r w:rsidRPr="009A1D13">
        <w:rPr>
          <w:rFonts w:ascii="Times New Roman" w:hAnsi="Times New Roman" w:cs="Times New Roman"/>
          <w:szCs w:val="24"/>
          <w:lang w:val="en-GB"/>
        </w:rPr>
        <w:t>(4), pp. 309-329.</w:t>
      </w:r>
    </w:p>
    <w:p w14:paraId="5A3A8257"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iCs/>
          <w:szCs w:val="24"/>
          <w:lang w:val="en-GB"/>
        </w:rPr>
      </w:pPr>
      <w:r w:rsidRPr="009A1D13">
        <w:rPr>
          <w:rStyle w:val="notranslate"/>
          <w:rFonts w:ascii="Times New Roman" w:hAnsi="Times New Roman"/>
          <w:lang w:val="en-GB"/>
        </w:rPr>
        <w:t xml:space="preserve">Brown, B. (2010). </w:t>
      </w:r>
      <w:r w:rsidRPr="009A1D13">
        <w:rPr>
          <w:rStyle w:val="notranslate"/>
          <w:rFonts w:ascii="Times New Roman" w:hAnsi="Times New Roman"/>
          <w:i/>
          <w:lang w:val="en-GB"/>
        </w:rPr>
        <w:t>The power of vulnerability</w:t>
      </w:r>
      <w:r w:rsidRPr="009A1D13">
        <w:rPr>
          <w:rStyle w:val="notranslate"/>
          <w:rFonts w:ascii="Times New Roman" w:hAnsi="Times New Roman"/>
          <w:lang w:val="en-GB"/>
        </w:rPr>
        <w:t xml:space="preserve">. Retrieved </w:t>
      </w:r>
      <w:r w:rsidRPr="009A1D13">
        <w:rPr>
          <w:rFonts w:ascii="Times New Roman" w:hAnsi="Times New Roman" w:cs="Times New Roman"/>
          <w:iCs/>
          <w:szCs w:val="24"/>
          <w:lang w:val="en-GB"/>
        </w:rPr>
        <w:t xml:space="preserve">December 8, 2011, </w:t>
      </w:r>
      <w:r w:rsidRPr="009A1D13">
        <w:rPr>
          <w:rStyle w:val="notranslate"/>
          <w:rFonts w:ascii="Times New Roman" w:hAnsi="Times New Roman"/>
          <w:lang w:val="en-GB"/>
        </w:rPr>
        <w:t xml:space="preserve">from: </w:t>
      </w:r>
      <w:r w:rsidRPr="009A1D13">
        <w:rPr>
          <w:rFonts w:ascii="Times New Roman" w:hAnsi="Times New Roman" w:cs="Times New Roman"/>
          <w:iCs/>
          <w:szCs w:val="24"/>
          <w:lang w:val="en-GB"/>
        </w:rPr>
        <w:t>http://www.ted.com/talks/brene_brown_on_vulnerability.html.</w:t>
      </w:r>
    </w:p>
    <w:p w14:paraId="11A72CA8"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Brugha</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T</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McManus</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S</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Meltzer</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H</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Smith</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J</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Scott</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F</w:t>
      </w:r>
      <w:r w:rsidRPr="009A1D13">
        <w:rPr>
          <w:rFonts w:ascii="Times New Roman" w:hAnsi="Times New Roman" w:cs="Times New Roman"/>
          <w:sz w:val="24"/>
          <w:szCs w:val="24"/>
          <w:lang w:eastAsia="zh-TW"/>
        </w:rPr>
        <w:t xml:space="preserve">. </w:t>
      </w:r>
      <w:r w:rsidRPr="009A1D13">
        <w:rPr>
          <w:rFonts w:ascii="Times New Roman" w:hAnsi="Times New Roman" w:cs="Times New Roman"/>
          <w:sz w:val="24"/>
          <w:szCs w:val="24"/>
        </w:rPr>
        <w:t>J</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Purdon</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S</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Harris</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J</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and Bankart</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J</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(2009). </w:t>
      </w:r>
      <w:r w:rsidRPr="009A1D13">
        <w:rPr>
          <w:rFonts w:ascii="Times New Roman" w:hAnsi="Times New Roman" w:cs="Times New Roman"/>
          <w:i/>
          <w:sz w:val="24"/>
          <w:szCs w:val="24"/>
        </w:rPr>
        <w:t>Autism spectrum disorders in adults living in households throughout England: report from the Adult Psychiatric Morbidity Survey 2007</w:t>
      </w:r>
      <w:r w:rsidRPr="009A1D13">
        <w:rPr>
          <w:rFonts w:ascii="Times New Roman" w:hAnsi="Times New Roman" w:cs="Times New Roman"/>
          <w:sz w:val="24"/>
          <w:szCs w:val="24"/>
        </w:rPr>
        <w:t>. The NHS Information Centre for Health and Social Care (p.16-17). Retrieved April 24, 2013, from: https://catalogue.ic.nhs.uk/publications/mental-health/surveys/aut-sp-dis-adu-liv-</w:t>
      </w:r>
      <w:r w:rsidRPr="009A1D13">
        <w:rPr>
          <w:rFonts w:ascii="Times New Roman" w:hAnsi="Times New Roman" w:cs="Times New Roman"/>
          <w:sz w:val="24"/>
          <w:szCs w:val="24"/>
          <w:lang w:eastAsia="zh-TW"/>
        </w:rPr>
        <w:t xml:space="preserve"> </w:t>
      </w:r>
      <w:r w:rsidRPr="009A1D13">
        <w:rPr>
          <w:rFonts w:ascii="Times New Roman" w:hAnsi="Times New Roman" w:cs="Times New Roman"/>
          <w:sz w:val="24"/>
          <w:szCs w:val="24"/>
        </w:rPr>
        <w:t>ho -a-p-m-sur-eng-2007/aut-sp-dis-adu-liv-ho-a-p-m-sur-eng-2007-rep.pdf.</w:t>
      </w:r>
    </w:p>
    <w:p w14:paraId="5568F5D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Bruner, E. (1986). Ethnography as narrative. In V. Turner, &amp; E. Bruner (eds.), </w:t>
      </w:r>
      <w:r w:rsidRPr="009A1D13">
        <w:rPr>
          <w:rFonts w:ascii="Times New Roman" w:hAnsi="Times New Roman" w:cs="Times New Roman"/>
          <w:i/>
          <w:iCs/>
          <w:sz w:val="24"/>
          <w:szCs w:val="24"/>
        </w:rPr>
        <w:t>The anthropology of experience</w:t>
      </w:r>
      <w:r w:rsidRPr="009A1D13">
        <w:rPr>
          <w:rFonts w:ascii="Times New Roman" w:hAnsi="Times New Roman" w:cs="Times New Roman"/>
          <w:sz w:val="24"/>
          <w:szCs w:val="24"/>
        </w:rPr>
        <w:t>. Chicago:  University of Illinois Press.</w:t>
      </w:r>
    </w:p>
    <w:p w14:paraId="36ABCD30"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pacing w:val="-8"/>
          <w:kern w:val="36"/>
          <w:sz w:val="24"/>
          <w:szCs w:val="24"/>
        </w:rPr>
        <w:t xml:space="preserve">Brycencolby (2006). </w:t>
      </w:r>
      <w:r w:rsidRPr="009A1D13">
        <w:rPr>
          <w:rFonts w:ascii="Times New Roman" w:hAnsi="Times New Roman" w:cs="Times New Roman"/>
          <w:i/>
          <w:spacing w:val="-8"/>
          <w:kern w:val="36"/>
          <w:sz w:val="24"/>
          <w:szCs w:val="24"/>
        </w:rPr>
        <w:t>The boy with the Incredible brain.... Savant autism Clip 1.</w:t>
      </w:r>
      <w:r w:rsidRPr="009A1D13">
        <w:rPr>
          <w:rFonts w:ascii="Times New Roman" w:hAnsi="Times New Roman" w:cs="Times New Roman"/>
          <w:sz w:val="24"/>
          <w:szCs w:val="24"/>
        </w:rPr>
        <w:t xml:space="preserve"> Retrieved May 26, 2010, from: http://www.youtube.com/watch?v =hKk96kOAnLg.</w:t>
      </w:r>
    </w:p>
    <w:p w14:paraId="77EB77FC" w14:textId="77777777" w:rsidR="00A51DD0" w:rsidRPr="009A1D13" w:rsidRDefault="00A51DD0"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Bryman, A. (2012).</w:t>
      </w:r>
      <w:r w:rsidRPr="009A1D13">
        <w:rPr>
          <w:lang w:val="en-GB"/>
        </w:rPr>
        <w:t xml:space="preserve"> </w:t>
      </w:r>
      <w:r w:rsidRPr="009A1D13">
        <w:rPr>
          <w:rFonts w:ascii="Times New Roman" w:hAnsi="Times New Roman" w:cs="Times New Roman"/>
          <w:i/>
          <w:szCs w:val="24"/>
          <w:lang w:val="en-GB"/>
        </w:rPr>
        <w:t>Social Research Methods</w:t>
      </w:r>
      <w:r w:rsidRPr="009A1D13">
        <w:rPr>
          <w:rFonts w:ascii="Times New Roman" w:hAnsi="Times New Roman" w:cs="Times New Roman"/>
          <w:szCs w:val="24"/>
          <w:lang w:val="en-GB"/>
        </w:rPr>
        <w:t xml:space="preserve"> (4</w:t>
      </w:r>
      <w:r w:rsidRPr="009A1D13">
        <w:rPr>
          <w:rFonts w:ascii="Times New Roman" w:hAnsi="Times New Roman" w:cs="Times New Roman"/>
          <w:szCs w:val="24"/>
          <w:vertAlign w:val="superscript"/>
          <w:lang w:val="en-GB"/>
        </w:rPr>
        <w:t>th</w:t>
      </w:r>
      <w:r w:rsidRPr="009A1D13">
        <w:rPr>
          <w:rFonts w:ascii="Times New Roman" w:hAnsi="Times New Roman" w:cs="Times New Roman"/>
          <w:szCs w:val="24"/>
          <w:lang w:val="en-GB"/>
        </w:rPr>
        <w:t xml:space="preserve"> Ed.). New York: Oxford University Press.</w:t>
      </w:r>
    </w:p>
    <w:p w14:paraId="1F66FEAD"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Budbill, D. (2009). What Confucius Said: On Greed and the Public Good. Retrieved December 25, 2012, from: </w:t>
      </w:r>
      <w:hyperlink r:id="rId29" w:history="1">
        <w:r w:rsidRPr="009A1D13">
          <w:rPr>
            <w:rStyle w:val="Hyperlink"/>
            <w:rFonts w:ascii="Times New Roman" w:hAnsi="Times New Roman"/>
            <w:color w:val="auto"/>
            <w:szCs w:val="24"/>
            <w:u w:val="none"/>
            <w:lang w:val="en-GB"/>
          </w:rPr>
          <w:t>http://chelseagreen.com/blogs/</w:t>
        </w:r>
      </w:hyperlink>
      <w:r w:rsidRPr="009A1D13">
        <w:rPr>
          <w:rFonts w:ascii="Times New Roman" w:hAnsi="Times New Roman" w:cs="Times New Roman"/>
          <w:szCs w:val="24"/>
          <w:lang w:val="en-GB"/>
        </w:rPr>
        <w:t>davidbudbill/2009/12/</w:t>
      </w:r>
      <w:r w:rsidR="0012595D"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lastRenderedPageBreak/>
        <w:t>21/what-confucius-said-on-greed-and-the-public-good/.</w:t>
      </w:r>
    </w:p>
    <w:p w14:paraId="4D44FDB3" w14:textId="77777777" w:rsidR="00C37ABF" w:rsidRPr="009A1D13" w:rsidRDefault="00C37ABF" w:rsidP="00C37ABF">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bCs/>
          <w:szCs w:val="24"/>
          <w:lang w:val="en-GB"/>
        </w:rPr>
        <w:t xml:space="preserve">Burman, E. (1994). Interviewing, in Peter Banister, Erica Burman, Lan Parker, Maye Taylor, &amp; Carol Tindall (1994). </w:t>
      </w:r>
      <w:r w:rsidRPr="009A1D13">
        <w:rPr>
          <w:rFonts w:ascii="Times New Roman" w:hAnsi="Times New Roman" w:cs="Times New Roman"/>
          <w:bCs/>
          <w:i/>
          <w:szCs w:val="24"/>
          <w:lang w:val="en-GB"/>
        </w:rPr>
        <w:t>Qualitative methods in psychology: a research guide</w:t>
      </w:r>
      <w:r w:rsidRPr="009A1D13">
        <w:rPr>
          <w:rFonts w:ascii="Times New Roman" w:hAnsi="Times New Roman" w:cs="Times New Roman"/>
          <w:bCs/>
          <w:szCs w:val="24"/>
          <w:lang w:val="en-GB"/>
        </w:rPr>
        <w:t>. Buckingham: Open University Press.</w:t>
      </w:r>
    </w:p>
    <w:p w14:paraId="6AC5A779" w14:textId="77777777" w:rsidR="006350CA" w:rsidRPr="009A1D13" w:rsidRDefault="006350CA"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Burman, E. (2006). Emotions and reflexivity in feminised education action research. </w:t>
      </w:r>
      <w:r w:rsidRPr="009A1D13">
        <w:rPr>
          <w:rFonts w:ascii="Times New Roman" w:hAnsi="Times New Roman" w:cs="Times New Roman"/>
          <w:i/>
          <w:iCs/>
          <w:szCs w:val="24"/>
          <w:lang w:val="en-GB"/>
        </w:rPr>
        <w:t xml:space="preserve">Educational Action Research, 14 </w:t>
      </w:r>
      <w:r w:rsidRPr="009A1D13">
        <w:rPr>
          <w:rFonts w:ascii="Times New Roman" w:hAnsi="Times New Roman" w:cs="Times New Roman"/>
          <w:iCs/>
          <w:szCs w:val="24"/>
          <w:lang w:val="en-GB"/>
        </w:rPr>
        <w:t>(3), pp. 315-332.</w:t>
      </w:r>
    </w:p>
    <w:p w14:paraId="3BB6B8EE"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Burman, E. (2008). </w:t>
      </w:r>
      <w:r w:rsidRPr="009A1D13">
        <w:rPr>
          <w:rFonts w:ascii="Times New Roman" w:hAnsi="Times New Roman" w:cs="Times New Roman"/>
          <w:i/>
          <w:iCs/>
          <w:szCs w:val="24"/>
          <w:lang w:val="en-GB"/>
        </w:rPr>
        <w:t>Deconstructing Developmental Psychology</w:t>
      </w:r>
      <w:r w:rsidRPr="009A1D13">
        <w:rPr>
          <w:rFonts w:ascii="Times New Roman" w:hAnsi="Times New Roman" w:cs="Times New Roman"/>
          <w:iCs/>
          <w:szCs w:val="24"/>
          <w:lang w:val="en-GB"/>
        </w:rPr>
        <w:t xml:space="preserve"> (2</w:t>
      </w:r>
      <w:r w:rsidRPr="009A1D13">
        <w:rPr>
          <w:rFonts w:ascii="Times New Roman" w:hAnsi="Times New Roman" w:cs="Times New Roman"/>
          <w:iCs/>
          <w:szCs w:val="24"/>
          <w:vertAlign w:val="superscript"/>
          <w:lang w:val="en-GB"/>
        </w:rPr>
        <w:t>nd</w:t>
      </w:r>
      <w:r w:rsidRPr="009A1D13">
        <w:rPr>
          <w:rFonts w:ascii="Times New Roman" w:hAnsi="Times New Roman" w:cs="Times New Roman"/>
          <w:iCs/>
          <w:szCs w:val="24"/>
          <w:lang w:val="en-GB"/>
        </w:rPr>
        <w:t>.). London: Routledge.</w:t>
      </w:r>
    </w:p>
    <w:p w14:paraId="6BE1528F" w14:textId="77777777" w:rsidR="00C37ABF" w:rsidRPr="009A1D13" w:rsidRDefault="00C37ABF" w:rsidP="00C37ABF">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Burman, E. (2009). Beyond ‘emotional literacy’ in feminist and educational research. </w:t>
      </w:r>
      <w:r w:rsidRPr="009A1D13">
        <w:rPr>
          <w:rFonts w:ascii="Times New Roman" w:hAnsi="Times New Roman" w:cs="Times New Roman"/>
          <w:i/>
          <w:iCs/>
          <w:szCs w:val="24"/>
          <w:lang w:val="en-GB"/>
        </w:rPr>
        <w:t>British Educatonal Research Journal, 35</w:t>
      </w:r>
      <w:r w:rsidRPr="009A1D13">
        <w:rPr>
          <w:rFonts w:ascii="Times New Roman" w:hAnsi="Times New Roman" w:cs="Times New Roman"/>
          <w:iCs/>
          <w:szCs w:val="24"/>
          <w:lang w:val="en-GB"/>
        </w:rPr>
        <w:t xml:space="preserve"> (1), pp.137-155. </w:t>
      </w:r>
    </w:p>
    <w:p w14:paraId="3E29187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Butcher, S. H. (Ed. and Trans.) (1902). </w:t>
      </w:r>
      <w:r w:rsidRPr="009A1D13">
        <w:rPr>
          <w:rFonts w:ascii="Times New Roman" w:hAnsi="Times New Roman" w:cs="Times New Roman"/>
          <w:i/>
          <w:iCs/>
          <w:sz w:val="24"/>
          <w:szCs w:val="24"/>
          <w:lang w:eastAsia="zh-TW"/>
        </w:rPr>
        <w:t>The poetics of Aristotle</w:t>
      </w:r>
      <w:r w:rsidRPr="009A1D13">
        <w:rPr>
          <w:rFonts w:ascii="Times New Roman" w:hAnsi="Times New Roman" w:cs="Times New Roman"/>
          <w:sz w:val="24"/>
          <w:szCs w:val="24"/>
          <w:lang w:eastAsia="zh-TW"/>
        </w:rPr>
        <w:t>. London: MacMillan.</w:t>
      </w:r>
    </w:p>
    <w:p w14:paraId="499C188B" w14:textId="77777777" w:rsidR="00E148EF" w:rsidRPr="009A1D13" w:rsidRDefault="00E148EF"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Butler, R., Sembhi, S. and Abas, M.(3nd ed.)(2011). Assessing Mental Health in Different Cultures. In </w:t>
      </w:r>
      <w:r w:rsidRPr="009A1D13">
        <w:rPr>
          <w:rFonts w:ascii="Times New Roman" w:hAnsi="Times New Roman" w:cs="Times New Roman"/>
          <w:bCs/>
          <w:i/>
          <w:szCs w:val="24"/>
          <w:lang w:val="en-GB"/>
        </w:rPr>
        <w:t>Principles and Practice of GERIATRIC PSYCHIATRY,</w:t>
      </w:r>
      <w:r w:rsidRPr="009A1D13">
        <w:rPr>
          <w:rFonts w:ascii="Times New Roman" w:hAnsi="Times New Roman" w:cs="Times New Roman"/>
          <w:bCs/>
          <w:szCs w:val="24"/>
          <w:lang w:val="en-GB"/>
        </w:rPr>
        <w:t xml:space="preserve"> (p713-716). West Sussex: Blackwell Publishing. </w:t>
      </w:r>
    </w:p>
    <w:p w14:paraId="046676C0"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Cabrera, N., Tamis-LeMonda, C. S., Bradley, R. H., Hofferth, S., and Lamb, M. E. (2000). Fatherhood in the Twenty-First Century. </w:t>
      </w:r>
      <w:r w:rsidRPr="009A1D13">
        <w:rPr>
          <w:rFonts w:ascii="Times New Roman" w:hAnsi="Times New Roman" w:cs="Times New Roman"/>
          <w:i/>
          <w:sz w:val="24"/>
          <w:szCs w:val="24"/>
          <w:lang w:eastAsia="zh-TW"/>
        </w:rPr>
        <w:t>Child Development, 71</w:t>
      </w:r>
      <w:r w:rsidRPr="009A1D13">
        <w:rPr>
          <w:rFonts w:ascii="Times New Roman" w:hAnsi="Times New Roman" w:cs="Times New Roman"/>
          <w:sz w:val="24"/>
          <w:szCs w:val="24"/>
          <w:lang w:eastAsia="zh-TW"/>
        </w:rPr>
        <w:t>(1), p.127–136.</w:t>
      </w:r>
    </w:p>
    <w:p w14:paraId="69E6469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Camras, L. A., Grow, G., &amp; Ribordy, S. C. (1983). Recognition of emotional expressions by abused children. </w:t>
      </w:r>
      <w:r w:rsidRPr="009A1D13">
        <w:rPr>
          <w:rFonts w:ascii="Times New Roman" w:hAnsi="Times New Roman" w:cs="Times New Roman"/>
          <w:i/>
          <w:sz w:val="24"/>
          <w:szCs w:val="24"/>
          <w:lang w:eastAsia="zh-TW"/>
        </w:rPr>
        <w:t>Journal of Clinical and Child Psychology, 12</w:t>
      </w:r>
      <w:r w:rsidRPr="009A1D13">
        <w:rPr>
          <w:rFonts w:ascii="Times New Roman" w:hAnsi="Times New Roman" w:cs="Times New Roman"/>
          <w:sz w:val="24"/>
          <w:szCs w:val="24"/>
          <w:lang w:eastAsia="zh-TW"/>
        </w:rPr>
        <w:t>, pp. 325-328.</w:t>
      </w:r>
    </w:p>
    <w:p w14:paraId="422EFA7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 xml:space="preserve">Cantwell, D., Baker, L., Rutter, M., and Mawhood, L. (1989). Infantile autism and developmental receptive dysphasia: a comparative follow-up into middle childhood. </w:t>
      </w:r>
      <w:r w:rsidRPr="009A1D13">
        <w:rPr>
          <w:rFonts w:ascii="Times New Roman" w:hAnsi="Times New Roman" w:cs="Times New Roman"/>
          <w:i/>
          <w:sz w:val="24"/>
          <w:szCs w:val="24"/>
          <w:lang w:eastAsia="zh-TW"/>
        </w:rPr>
        <w:t>Journal of Autism and Developmental Disorders, 19</w:t>
      </w:r>
      <w:r w:rsidRPr="009A1D13">
        <w:rPr>
          <w:rFonts w:ascii="Times New Roman" w:hAnsi="Times New Roman" w:cs="Times New Roman"/>
          <w:sz w:val="24"/>
          <w:szCs w:val="24"/>
          <w:lang w:eastAsia="zh-TW"/>
        </w:rPr>
        <w:t xml:space="preserve"> (1), p.19-32.</w:t>
      </w:r>
    </w:p>
    <w:p w14:paraId="1F4B07B0"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Caplan P. J., and Hall-McCorquodale, I. (1985). Mother-blaming in major clinical journals. </w:t>
      </w:r>
      <w:r w:rsidRPr="009A1D13">
        <w:rPr>
          <w:rFonts w:ascii="Times New Roman" w:hAnsi="Times New Roman" w:cs="Times New Roman"/>
          <w:i/>
          <w:sz w:val="24"/>
          <w:szCs w:val="24"/>
          <w:lang w:eastAsia="zh-TW"/>
        </w:rPr>
        <w:t>American Journal of Orthopsychiatry, 55</w:t>
      </w:r>
      <w:r w:rsidRPr="009A1D13">
        <w:rPr>
          <w:rFonts w:ascii="Times New Roman" w:hAnsi="Times New Roman" w:cs="Times New Roman"/>
          <w:sz w:val="24"/>
          <w:szCs w:val="24"/>
          <w:lang w:eastAsia="zh-TW"/>
        </w:rPr>
        <w:t>(3), 345-353.</w:t>
      </w:r>
    </w:p>
    <w:p w14:paraId="1C72B2B9"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Capps, L., Kasari, C., Yirmiya, N., and Sigman, M. (1993).</w:t>
      </w:r>
      <w:r w:rsidRPr="009A1D13">
        <w:t xml:space="preserve"> </w:t>
      </w:r>
      <w:r w:rsidRPr="009A1D13">
        <w:rPr>
          <w:rFonts w:ascii="Times New Roman" w:hAnsi="Times New Roman" w:cs="Times New Roman"/>
          <w:sz w:val="24"/>
          <w:szCs w:val="24"/>
          <w:lang w:eastAsia="zh-TW"/>
        </w:rPr>
        <w:t>Parental perception of emotional expressiveness in children with autism.</w:t>
      </w:r>
      <w:r w:rsidRPr="009A1D13">
        <w:t xml:space="preserve"> </w:t>
      </w:r>
      <w:r w:rsidRPr="009A1D13">
        <w:rPr>
          <w:rFonts w:ascii="Times New Roman" w:hAnsi="Times New Roman" w:cs="Times New Roman"/>
          <w:i/>
          <w:sz w:val="24"/>
          <w:szCs w:val="24"/>
          <w:lang w:eastAsia="zh-TW"/>
        </w:rPr>
        <w:t>Journal of Consulting and Clinical Psychology, 61</w:t>
      </w:r>
      <w:r w:rsidRPr="009A1D13">
        <w:rPr>
          <w:rFonts w:ascii="Times New Roman" w:hAnsi="Times New Roman" w:cs="Times New Roman"/>
          <w:sz w:val="24"/>
          <w:szCs w:val="24"/>
          <w:lang w:eastAsia="zh-TW"/>
        </w:rPr>
        <w:t>(3), pp. 475-484.</w:t>
      </w:r>
    </w:p>
    <w:p w14:paraId="773F1721"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Capps, L., Sigman, M. and Mundy, P. (1994). Attachment security in children with autism. </w:t>
      </w:r>
      <w:r w:rsidRPr="009A1D13">
        <w:rPr>
          <w:rFonts w:ascii="Times New Roman" w:hAnsi="Times New Roman" w:cs="Times New Roman"/>
          <w:i/>
          <w:iCs/>
          <w:sz w:val="24"/>
          <w:szCs w:val="24"/>
        </w:rPr>
        <w:t xml:space="preserve">Development and Psychopathology, </w:t>
      </w:r>
      <w:r w:rsidRPr="009A1D13">
        <w:rPr>
          <w:rStyle w:val="volume"/>
          <w:rFonts w:ascii="Times New Roman" w:hAnsi="Times New Roman"/>
          <w:i/>
          <w:iCs/>
          <w:sz w:val="24"/>
          <w:szCs w:val="24"/>
        </w:rPr>
        <w:t>6,</w:t>
      </w:r>
      <w:r w:rsidRPr="009A1D13">
        <w:rPr>
          <w:rStyle w:val="volume"/>
          <w:rFonts w:ascii="Times New Roman" w:hAnsi="Times New Roman"/>
          <w:sz w:val="24"/>
          <w:szCs w:val="24"/>
        </w:rPr>
        <w:t xml:space="preserve"> p</w:t>
      </w:r>
      <w:r w:rsidRPr="009A1D13">
        <w:rPr>
          <w:rFonts w:ascii="Times New Roman" w:hAnsi="Times New Roman" w:cs="Times New Roman"/>
          <w:sz w:val="24"/>
          <w:szCs w:val="24"/>
        </w:rPr>
        <w:t>249-61.</w:t>
      </w:r>
    </w:p>
    <w:p w14:paraId="4A674878"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Capps, L., Kehres, J., &amp; Sigman, M. (1998). Conversational abilities among children with autism and children with developmental delays</w:t>
      </w:r>
      <w:r w:rsidRPr="009A1D13">
        <w:rPr>
          <w:rFonts w:ascii="Times New Roman" w:hAnsi="Times New Roman" w:cs="Times New Roman"/>
          <w:i/>
          <w:iCs/>
          <w:sz w:val="24"/>
          <w:szCs w:val="24"/>
          <w:lang w:eastAsia="zh-TW"/>
        </w:rPr>
        <w:t>. Autism, 2,</w:t>
      </w:r>
      <w:r w:rsidRPr="009A1D13">
        <w:rPr>
          <w:rFonts w:ascii="Times New Roman" w:hAnsi="Times New Roman" w:cs="Times New Roman"/>
          <w:sz w:val="24"/>
          <w:szCs w:val="24"/>
          <w:lang w:eastAsia="zh-TW"/>
        </w:rPr>
        <w:t xml:space="preserve"> 325-344.</w:t>
      </w:r>
    </w:p>
    <w:p w14:paraId="77540A9E"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Carr, W. and Kemmis, S. (1986). </w:t>
      </w:r>
      <w:r w:rsidRPr="009A1D13">
        <w:rPr>
          <w:rFonts w:eastAsiaTheme="minorEastAsia"/>
          <w:i/>
          <w:iCs/>
          <w:color w:val="auto"/>
          <w:lang w:val="en-GB"/>
        </w:rPr>
        <w:t>Becoming critical.</w:t>
      </w:r>
      <w:r w:rsidRPr="009A1D13">
        <w:rPr>
          <w:rFonts w:eastAsiaTheme="minorEastAsia"/>
          <w:color w:val="auto"/>
          <w:lang w:val="en-GB"/>
        </w:rPr>
        <w:t xml:space="preserve"> Lewes: Falmer.</w:t>
      </w:r>
    </w:p>
    <w:p w14:paraId="6E28463B"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Carlisle, P. C. (2007). Progress in Autism Research. Nova Science Publishers, Inc.</w:t>
      </w:r>
    </w:p>
    <w:p w14:paraId="1A1B48EF" w14:textId="77777777" w:rsidR="002F7A03" w:rsidRPr="009A1D13" w:rsidRDefault="002F7A03" w:rsidP="002F7A03">
      <w:pPr>
        <w:widowControl/>
        <w:spacing w:line="360" w:lineRule="atLeast"/>
        <w:ind w:right="75"/>
        <w:jc w:val="both"/>
        <w:textAlignment w:val="baseline"/>
        <w:rPr>
          <w:rFonts w:ascii="PMingLiU" w:eastAsia="PMingLiU" w:hAnsi="PMingLiU" w:cs="PMingLiU"/>
          <w:kern w:val="0"/>
          <w:szCs w:val="24"/>
          <w:lang w:val="en-GB"/>
        </w:rPr>
      </w:pPr>
      <w:r w:rsidRPr="009A1D13">
        <w:rPr>
          <w:rFonts w:ascii="Times New Roman" w:eastAsia="PMingLiU" w:hAnsi="Times New Roman" w:cs="Times New Roman"/>
          <w:kern w:val="0"/>
          <w:szCs w:val="24"/>
          <w:lang w:val="en-GB"/>
        </w:rPr>
        <w:t>Chadwick, D. D.,  Mannan,H., Iriarte, E. G., McConkey,R., O'Brien, P., Finlay, F., Lawlor, A., and Harrington, G. (2013). Family Voices: Life for Family Carers of People with Intellectual Disabilities in Ireland. </w:t>
      </w:r>
      <w:r w:rsidRPr="009A1D13">
        <w:rPr>
          <w:rFonts w:ascii="Times New Roman" w:eastAsia="PMingLiU" w:hAnsi="Times New Roman" w:cs="Times New Roman"/>
          <w:i/>
          <w:iCs/>
          <w:kern w:val="0"/>
          <w:szCs w:val="24"/>
          <w:lang w:val="en-GB"/>
        </w:rPr>
        <w:t>Journal of Applied Research in Intellectual Disabilities, 26 </w:t>
      </w:r>
      <w:r w:rsidRPr="009A1D13">
        <w:rPr>
          <w:rFonts w:ascii="Times New Roman" w:eastAsia="PMingLiU" w:hAnsi="Times New Roman" w:cs="Times New Roman"/>
          <w:kern w:val="0"/>
          <w:szCs w:val="24"/>
          <w:lang w:val="en-GB"/>
        </w:rPr>
        <w:t>(2), </w:t>
      </w:r>
      <w:r w:rsidRPr="009A1D13">
        <w:rPr>
          <w:rFonts w:ascii="Times New Roman" w:eastAsia="PMingLiU" w:hAnsi="Times New Roman" w:cs="Times New Roman"/>
          <w:kern w:val="0"/>
          <w:szCs w:val="24"/>
          <w:bdr w:val="none" w:sz="0" w:space="0" w:color="auto" w:frame="1"/>
          <w:lang w:val="en-GB"/>
        </w:rPr>
        <w:t>pp. 119–132</w:t>
      </w:r>
      <w:r w:rsidRPr="009A1D13">
        <w:rPr>
          <w:rFonts w:ascii="Times New Roman" w:eastAsia="PMingLiU" w:hAnsi="Times New Roman" w:cs="Times New Roman"/>
          <w:kern w:val="0"/>
          <w:szCs w:val="24"/>
          <w:lang w:val="en-GB"/>
        </w:rPr>
        <w:t>,</w:t>
      </w:r>
    </w:p>
    <w:p w14:paraId="23C9CA46"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Chamak, B., Bonniau, B., Oudaya, L., and Ehrenberg, A. (2011). The autism diagnostic experiences of French parents. </w:t>
      </w:r>
      <w:r w:rsidRPr="009A1D13">
        <w:rPr>
          <w:rFonts w:ascii="Times New Roman" w:hAnsi="Times New Roman" w:cs="Times New Roman"/>
          <w:i/>
          <w:szCs w:val="24"/>
          <w:lang w:val="en-GB"/>
        </w:rPr>
        <w:t>Autism, 15</w:t>
      </w:r>
      <w:r w:rsidRPr="009A1D13">
        <w:rPr>
          <w:rFonts w:ascii="Times New Roman" w:hAnsi="Times New Roman" w:cs="Times New Roman"/>
          <w:szCs w:val="24"/>
          <w:lang w:val="en-GB"/>
        </w:rPr>
        <w:t>(1), 83–97.</w:t>
      </w:r>
    </w:p>
    <w:p w14:paraId="0F61A3EB" w14:textId="77777777" w:rsidR="00E148EF" w:rsidRPr="009A1D13" w:rsidRDefault="00E148EF" w:rsidP="004649A1">
      <w:pPr>
        <w:spacing w:before="100" w:beforeAutospacing="1" w:line="360" w:lineRule="auto"/>
        <w:jc w:val="both"/>
        <w:rPr>
          <w:rFonts w:ascii="Times New Roman" w:eastAsia="DFKai-SB" w:hAnsi="Times New Roman" w:cs="Times New Roman"/>
          <w:szCs w:val="24"/>
          <w:lang w:val="en-GB"/>
        </w:rPr>
      </w:pPr>
      <w:r w:rsidRPr="009A1D13">
        <w:rPr>
          <w:rFonts w:ascii="Times New Roman" w:hAnsi="Times New Roman" w:cs="Times New Roman"/>
          <w:szCs w:val="24"/>
          <w:lang w:val="en-GB"/>
        </w:rPr>
        <w:t xml:space="preserve">Chan, M. (1992). </w:t>
      </w:r>
      <w:r w:rsidRPr="009A1D13">
        <w:rPr>
          <w:rFonts w:ascii="Times New Roman" w:hAnsi="Times New Roman" w:cs="Times New Roman"/>
          <w:i/>
          <w:szCs w:val="24"/>
          <w:lang w:val="en-GB"/>
        </w:rPr>
        <w:t>The relationships between mother’s and children’s attributions for academic achievement.</w:t>
      </w:r>
      <w:r w:rsidRPr="009A1D13">
        <w:rPr>
          <w:rFonts w:ascii="Times New Roman" w:hAnsi="Times New Roman" w:cs="Times New Roman"/>
          <w:szCs w:val="24"/>
          <w:lang w:val="en-GB"/>
        </w:rPr>
        <w:t xml:space="preserve"> Unpublished master’s thesis, University of Hong Kong.</w:t>
      </w:r>
    </w:p>
    <w:p w14:paraId="2FDA2299"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eastAsia="DFKai-SB" w:hAnsi="Times New Roman" w:cs="Times New Roman"/>
          <w:szCs w:val="24"/>
          <w:lang w:val="en-GB"/>
        </w:rPr>
        <w:lastRenderedPageBreak/>
        <w:t xml:space="preserve">Chang, C.F., Wang, H. P., and Tsou, K. S. (2001) (ed.). </w:t>
      </w:r>
      <w:r w:rsidRPr="009A1D13">
        <w:rPr>
          <w:rFonts w:ascii="Times New Roman" w:eastAsia="DFKai-SB" w:hAnsi="Times New Roman" w:cs="Times New Roman"/>
          <w:i/>
          <w:szCs w:val="24"/>
          <w:lang w:val="en-GB"/>
        </w:rPr>
        <w:t>Behavioural Rating Scale for Children with Autism (Preschool Children Version).</w:t>
      </w:r>
      <w:r w:rsidRPr="009A1D13">
        <w:rPr>
          <w:rFonts w:ascii="Times New Roman" w:eastAsia="DFKai-SB" w:hAnsi="Times New Roman" w:cs="Times New Roman"/>
          <w:szCs w:val="24"/>
          <w:lang w:val="en-GB"/>
        </w:rPr>
        <w:t xml:space="preserve"> Taipei: National Taiwan Normal University Press.</w:t>
      </w:r>
    </w:p>
    <w:p w14:paraId="5E6E1236" w14:textId="77777777" w:rsidR="00E148EF" w:rsidRPr="009A1D13" w:rsidRDefault="00E148EF" w:rsidP="004649A1">
      <w:pPr>
        <w:spacing w:before="100" w:beforeAutospacing="1" w:line="360" w:lineRule="auto"/>
        <w:jc w:val="both"/>
        <w:rPr>
          <w:rFonts w:ascii="Times New Roman" w:hAnsi="Times New Roman" w:cs="Times New Roman"/>
          <w:szCs w:val="24"/>
          <w:u w:val="single"/>
          <w:lang w:val="en-GB"/>
        </w:rPr>
      </w:pPr>
      <w:r w:rsidRPr="009A1D13">
        <w:rPr>
          <w:rFonts w:ascii="Times New Roman" w:hAnsi="Times New Roman" w:cs="Times New Roman"/>
          <w:szCs w:val="24"/>
          <w:lang w:val="en-GB"/>
        </w:rPr>
        <w:t>Charman, T., Swettenham, J., Baron-Cohen, S., Cox, A., Baird, G., and Drew, A. (1997). Infants with autism: An investigation of empathy, pretend play, joint attention, and imitation.</w:t>
      </w:r>
      <w:r w:rsidRPr="009A1D13">
        <w:rPr>
          <w:rFonts w:ascii="Times New Roman" w:hAnsi="Times New Roman" w:cs="Times New Roman"/>
          <w:i/>
          <w:szCs w:val="24"/>
          <w:lang w:val="en-GB"/>
        </w:rPr>
        <w:t xml:space="preserve"> Developmental Psychology, 33</w:t>
      </w:r>
      <w:r w:rsidRPr="009A1D13">
        <w:rPr>
          <w:rFonts w:ascii="Times New Roman" w:hAnsi="Times New Roman" w:cs="Times New Roman"/>
          <w:szCs w:val="24"/>
          <w:lang w:val="en-GB"/>
        </w:rPr>
        <w:t>, pp.781-789.</w:t>
      </w:r>
    </w:p>
    <w:p w14:paraId="3FBD7829" w14:textId="77777777" w:rsidR="00ED7DAB" w:rsidRPr="009A1D13" w:rsidRDefault="00ED7DAB" w:rsidP="004649A1">
      <w:pPr>
        <w:pStyle w:val="Default"/>
        <w:spacing w:before="100" w:beforeAutospacing="1" w:after="100" w:afterAutospacing="1" w:line="360" w:lineRule="auto"/>
        <w:jc w:val="both"/>
        <w:rPr>
          <w:color w:val="auto"/>
          <w:lang w:val="en-GB"/>
        </w:rPr>
      </w:pPr>
      <w:r w:rsidRPr="009A1D13">
        <w:rPr>
          <w:color w:val="auto"/>
          <w:lang w:val="en-GB"/>
        </w:rPr>
        <w:t xml:space="preserve">Charman, T., Jones, C.R.G., Pickles, A., Simonoff, E., Baird, G., and Happé, F. (2011). Defining the cognitive phenotype of autism. </w:t>
      </w:r>
      <w:r w:rsidRPr="009A1D13">
        <w:rPr>
          <w:i/>
          <w:color w:val="auto"/>
          <w:lang w:val="en-GB"/>
        </w:rPr>
        <w:t>Brain Research,1380</w:t>
      </w:r>
      <w:r w:rsidRPr="009A1D13">
        <w:rPr>
          <w:color w:val="auto"/>
          <w:lang w:val="en-GB"/>
        </w:rPr>
        <w:t>, pp.10-21.</w:t>
      </w:r>
    </w:p>
    <w:p w14:paraId="62B78EDD"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Chen, A. (1992). Human rights in China: a brief historical review. In Wacks, R. (ed.) </w:t>
      </w:r>
      <w:r w:rsidRPr="009A1D13">
        <w:rPr>
          <w:i/>
          <w:iCs/>
          <w:color w:val="auto"/>
          <w:lang w:val="en-GB"/>
        </w:rPr>
        <w:t>Human rights in Hong Kong</w:t>
      </w:r>
      <w:r w:rsidRPr="009A1D13">
        <w:rPr>
          <w:color w:val="auto"/>
          <w:lang w:val="en-GB"/>
        </w:rPr>
        <w:t>. Oxford: Oxford University Press.</w:t>
      </w:r>
      <w:r w:rsidRPr="009A1D13">
        <w:rPr>
          <w:rFonts w:eastAsiaTheme="minorEastAsia"/>
          <w:color w:val="auto"/>
          <w:lang w:val="en-GB"/>
        </w:rPr>
        <w:t xml:space="preserve"> </w:t>
      </w:r>
    </w:p>
    <w:p w14:paraId="36F0A98C"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Chen, H., Yeh, H., Fu, S., Chou, S., and Wu, C. (2010). </w:t>
      </w:r>
      <w:r w:rsidRPr="009A1D13">
        <w:rPr>
          <w:rFonts w:eastAsiaTheme="minorEastAsia"/>
          <w:i/>
          <w:color w:val="auto"/>
          <w:lang w:val="en-GB"/>
        </w:rPr>
        <w:t>The study of a psychosocial process in early intervention of parents with autistic children</w:t>
      </w:r>
      <w:r w:rsidRPr="009A1D13">
        <w:rPr>
          <w:rFonts w:eastAsiaTheme="minorEastAsia"/>
          <w:color w:val="auto"/>
          <w:lang w:val="en-GB"/>
        </w:rPr>
        <w:t>. Retrieved December 5, 2013, from http://www.caeip.org.tw/html/fhtml/ index.php?load=read&amp;id=511.</w:t>
      </w:r>
    </w:p>
    <w:p w14:paraId="49A543F7"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Chen,</w:t>
      </w:r>
      <w:r w:rsidRPr="009A1D13">
        <w:rPr>
          <w:color w:val="auto"/>
          <w:lang w:val="en-GB"/>
        </w:rPr>
        <w:t xml:space="preserve"> </w:t>
      </w:r>
      <w:r w:rsidRPr="009A1D13">
        <w:rPr>
          <w:rFonts w:eastAsiaTheme="minorEastAsia"/>
          <w:color w:val="auto"/>
          <w:lang w:val="en-GB"/>
        </w:rPr>
        <w:t xml:space="preserve">Li-Na. (2010). </w:t>
      </w:r>
      <w:r w:rsidRPr="009A1D13">
        <w:rPr>
          <w:i/>
          <w:color w:val="auto"/>
          <w:lang w:val="en-GB"/>
        </w:rPr>
        <w:t>Exploration of the teachers processes autistic children's negative</w:t>
      </w:r>
      <w:r w:rsidRPr="009A1D13">
        <w:rPr>
          <w:rFonts w:eastAsiaTheme="minorEastAsia"/>
          <w:i/>
          <w:color w:val="auto"/>
          <w:lang w:val="en-GB"/>
        </w:rPr>
        <w:t xml:space="preserve"> emotion</w:t>
      </w:r>
      <w:r w:rsidRPr="009A1D13">
        <w:rPr>
          <w:i/>
          <w:color w:val="auto"/>
          <w:lang w:val="en-GB"/>
        </w:rPr>
        <w:t xml:space="preserve"> of</w:t>
      </w:r>
      <w:r w:rsidRPr="009A1D13">
        <w:rPr>
          <w:rFonts w:eastAsiaTheme="minorEastAsia"/>
          <w:i/>
          <w:color w:val="auto"/>
          <w:lang w:val="en-GB"/>
        </w:rPr>
        <w:t xml:space="preserve"> emotion</w:t>
      </w:r>
      <w:r w:rsidRPr="009A1D13">
        <w:rPr>
          <w:i/>
          <w:color w:val="auto"/>
          <w:lang w:val="en-GB"/>
        </w:rPr>
        <w:t xml:space="preserve"> regulation strategy</w:t>
      </w:r>
      <w:r w:rsidRPr="009A1D13">
        <w:rPr>
          <w:rFonts w:eastAsiaTheme="minorEastAsia"/>
          <w:i/>
          <w:color w:val="auto"/>
          <w:lang w:val="en-GB"/>
        </w:rPr>
        <w:t>.</w:t>
      </w:r>
      <w:r w:rsidRPr="009A1D13">
        <w:rPr>
          <w:color w:val="auto"/>
          <w:lang w:val="en-GB"/>
        </w:rPr>
        <w:t xml:space="preserve"> Master degree essay. National </w:t>
      </w:r>
      <w:r w:rsidRPr="009A1D13">
        <w:rPr>
          <w:rFonts w:eastAsiaTheme="minorEastAsia"/>
          <w:color w:val="auto"/>
          <w:lang w:val="en-GB"/>
        </w:rPr>
        <w:t>Taipei</w:t>
      </w:r>
      <w:r w:rsidRPr="009A1D13">
        <w:rPr>
          <w:color w:val="auto"/>
          <w:lang w:val="en-GB"/>
        </w:rPr>
        <w:t xml:space="preserve"> University of Education.</w:t>
      </w:r>
      <w:r w:rsidRPr="009A1D13">
        <w:rPr>
          <w:rFonts w:eastAsiaTheme="minorEastAsia"/>
          <w:i/>
          <w:color w:val="auto"/>
          <w:lang w:val="en-GB"/>
        </w:rPr>
        <w:t xml:space="preserve"> </w:t>
      </w:r>
      <w:r w:rsidRPr="009A1D13">
        <w:rPr>
          <w:rFonts w:eastAsiaTheme="minorEastAsia"/>
          <w:color w:val="auto"/>
          <w:lang w:val="en-GB"/>
        </w:rPr>
        <w:t>Unpublished.</w:t>
      </w:r>
    </w:p>
    <w:p w14:paraId="642D27FB"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bCs/>
          <w:kern w:val="36"/>
          <w:szCs w:val="24"/>
          <w:lang w:val="en-GB"/>
        </w:rPr>
        <w:t xml:space="preserve">Chen, Y. (2007). </w:t>
      </w:r>
      <w:r w:rsidRPr="009A1D13">
        <w:rPr>
          <w:rFonts w:ascii="Times New Roman" w:hAnsi="Times New Roman" w:cs="Times New Roman"/>
          <w:i/>
          <w:szCs w:val="24"/>
          <w:lang w:val="en-GB"/>
        </w:rPr>
        <w:t>The study of the peers' attitude toward the autistic child.</w:t>
      </w:r>
      <w:r w:rsidRPr="009A1D13">
        <w:rPr>
          <w:rFonts w:ascii="Times New Roman" w:hAnsi="Times New Roman" w:cs="Times New Roman"/>
          <w:szCs w:val="24"/>
          <w:lang w:val="en-GB"/>
        </w:rPr>
        <w:t xml:space="preserve"> Master degree essay. National Taipei College of Nursing. </w:t>
      </w:r>
    </w:p>
    <w:p w14:paraId="3363AC70" w14:textId="77777777" w:rsidR="00E148EF" w:rsidRPr="009A1D13" w:rsidRDefault="00E148EF" w:rsidP="004649A1">
      <w:pPr>
        <w:spacing w:before="100" w:beforeAutospacing="1" w:after="100" w:afterAutospacing="1" w:line="360" w:lineRule="auto"/>
        <w:jc w:val="both"/>
        <w:rPr>
          <w:rFonts w:ascii="Times New Roman" w:hAnsi="Times New Roman" w:cs="Times New Roman"/>
          <w:bCs/>
          <w:kern w:val="36"/>
          <w:szCs w:val="24"/>
          <w:lang w:val="en-GB"/>
        </w:rPr>
      </w:pPr>
      <w:r w:rsidRPr="009A1D13">
        <w:rPr>
          <w:rFonts w:ascii="Times New Roman" w:hAnsi="Times New Roman" w:cs="Times New Roman"/>
          <w:bCs/>
          <w:kern w:val="36"/>
          <w:szCs w:val="24"/>
          <w:lang w:val="en-GB"/>
        </w:rPr>
        <w:t>Chen, Y., and Liu, H. (2010).</w:t>
      </w:r>
      <w:r w:rsidRPr="009A1D13">
        <w:rPr>
          <w:rFonts w:ascii="Times New Roman" w:hAnsi="Times New Roman" w:cs="Times New Roman"/>
          <w:lang w:val="en-GB"/>
        </w:rPr>
        <w:t xml:space="preserve"> </w:t>
      </w:r>
      <w:r w:rsidRPr="009A1D13">
        <w:rPr>
          <w:rFonts w:ascii="Times New Roman" w:hAnsi="Times New Roman" w:cs="Times New Roman"/>
          <w:bCs/>
          <w:kern w:val="36"/>
          <w:szCs w:val="24"/>
          <w:lang w:val="en-GB"/>
        </w:rPr>
        <w:t>The Verbal Intonation of Expressive Emotion in Elementary School Children with High-Function Autism.</w:t>
      </w:r>
      <w:r w:rsidRPr="009A1D13">
        <w:rPr>
          <w:rFonts w:ascii="Times New Roman" w:hAnsi="Times New Roman" w:cs="Times New Roman"/>
          <w:lang w:val="en-GB"/>
        </w:rPr>
        <w:t xml:space="preserve"> </w:t>
      </w:r>
      <w:r w:rsidRPr="009A1D13">
        <w:rPr>
          <w:rFonts w:ascii="Times New Roman" w:hAnsi="Times New Roman" w:cs="Times New Roman"/>
          <w:bCs/>
          <w:i/>
          <w:kern w:val="36"/>
          <w:szCs w:val="24"/>
          <w:lang w:val="en-GB"/>
        </w:rPr>
        <w:t>Bulletin of Special Education, 35</w:t>
      </w:r>
      <w:r w:rsidRPr="009A1D13">
        <w:rPr>
          <w:rFonts w:ascii="Times New Roman" w:hAnsi="Times New Roman" w:cs="Times New Roman"/>
          <w:bCs/>
          <w:kern w:val="36"/>
          <w:szCs w:val="24"/>
          <w:lang w:val="en-GB"/>
        </w:rPr>
        <w:t>(2), 55-79.</w:t>
      </w:r>
    </w:p>
    <w:p w14:paraId="11DB1FE1" w14:textId="77777777" w:rsidR="00E148EF" w:rsidRPr="009A1D13" w:rsidRDefault="00E148EF" w:rsidP="004649A1">
      <w:pPr>
        <w:spacing w:before="100" w:beforeAutospacing="1" w:after="100" w:afterAutospacing="1" w:line="360" w:lineRule="auto"/>
        <w:jc w:val="both"/>
        <w:rPr>
          <w:rFonts w:ascii="Times New Roman" w:hAnsi="Times New Roman" w:cs="Times New Roman"/>
          <w:b/>
          <w:bCs/>
          <w:kern w:val="36"/>
          <w:szCs w:val="24"/>
          <w:lang w:val="en-GB"/>
        </w:rPr>
      </w:pPr>
      <w:r w:rsidRPr="009A1D13">
        <w:rPr>
          <w:rFonts w:ascii="Times New Roman" w:hAnsi="Times New Roman" w:cs="Times New Roman"/>
          <w:bCs/>
          <w:kern w:val="36"/>
          <w:szCs w:val="24"/>
          <w:lang w:val="en-GB"/>
        </w:rPr>
        <w:lastRenderedPageBreak/>
        <w:t>Child Welfare Bureau, Ministry of the Interior (2009).</w:t>
      </w:r>
      <w:r w:rsidRPr="009A1D13">
        <w:rPr>
          <w:rFonts w:ascii="Times New Roman" w:hAnsi="Times New Roman" w:cs="Times New Roman"/>
          <w:szCs w:val="24"/>
          <w:lang w:val="en-GB"/>
        </w:rPr>
        <w:t xml:space="preserve"> </w:t>
      </w:r>
      <w:r w:rsidRPr="009A1D13">
        <w:rPr>
          <w:rFonts w:ascii="Times New Roman" w:hAnsi="Times New Roman" w:cs="Times New Roman"/>
          <w:i/>
          <w:szCs w:val="24"/>
          <w:lang w:val="en-GB"/>
        </w:rPr>
        <w:t xml:space="preserve">CBI Work Report. </w:t>
      </w:r>
      <w:r w:rsidRPr="009A1D13">
        <w:rPr>
          <w:rFonts w:ascii="Times New Roman" w:hAnsi="Times New Roman" w:cs="Times New Roman"/>
          <w:szCs w:val="24"/>
          <w:lang w:val="en-GB"/>
        </w:rPr>
        <w:t>Retrieved</w:t>
      </w:r>
      <w:r w:rsidRPr="009A1D13">
        <w:rPr>
          <w:rFonts w:ascii="Times New Roman" w:hAnsi="Times New Roman" w:cs="Times New Roman"/>
          <w:i/>
          <w:szCs w:val="24"/>
          <w:lang w:val="en-GB"/>
        </w:rPr>
        <w:t xml:space="preserve"> </w:t>
      </w:r>
      <w:r w:rsidRPr="009A1D13">
        <w:rPr>
          <w:rFonts w:ascii="Times New Roman" w:hAnsi="Times New Roman" w:cs="Times New Roman"/>
          <w:bCs/>
          <w:kern w:val="36"/>
          <w:szCs w:val="24"/>
          <w:lang w:val="en-GB"/>
        </w:rPr>
        <w:t>August 5, 2009, from</w:t>
      </w:r>
      <w:r w:rsidRPr="009A1D13">
        <w:rPr>
          <w:rFonts w:ascii="Times New Roman" w:hAnsi="Times New Roman" w:cs="Times New Roman"/>
          <w:i/>
          <w:szCs w:val="24"/>
          <w:lang w:val="en-GB"/>
        </w:rPr>
        <w:t>:</w:t>
      </w:r>
      <w:r w:rsidRPr="009A1D13">
        <w:rPr>
          <w:rFonts w:ascii="Times New Roman" w:hAnsi="Times New Roman" w:cs="Times New Roman"/>
          <w:bCs/>
          <w:kern w:val="36"/>
          <w:szCs w:val="24"/>
          <w:lang w:val="en-GB"/>
        </w:rPr>
        <w:t xml:space="preserve"> www.cbi.gov.tw /CBI_2/internet/main/ index.aspx.</w:t>
      </w:r>
    </w:p>
    <w:p w14:paraId="1E62B064"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Choi</w:t>
      </w:r>
      <w:r w:rsidRPr="009A1D13">
        <w:rPr>
          <w:rFonts w:eastAsiaTheme="minorEastAsia"/>
          <w:color w:val="auto"/>
          <w:lang w:val="en-GB"/>
        </w:rPr>
        <w:t>, J. (2006).</w:t>
      </w:r>
      <w:r w:rsidRPr="009A1D13">
        <w:rPr>
          <w:color w:val="auto"/>
          <w:lang w:val="en-GB"/>
        </w:rPr>
        <w:t xml:space="preserve"> </w:t>
      </w:r>
      <w:r w:rsidRPr="009A1D13">
        <w:rPr>
          <w:rFonts w:eastAsiaTheme="minorEastAsia"/>
          <w:color w:val="auto"/>
          <w:lang w:val="en-GB"/>
        </w:rPr>
        <w:t xml:space="preserve">Doing poststructural ethnography in the life history of dropouts in South Korea: methodological ruminations on subjectivity, positionality and reflexivity. </w:t>
      </w:r>
      <w:r w:rsidRPr="009A1D13">
        <w:rPr>
          <w:rFonts w:eastAsiaTheme="minorEastAsia"/>
          <w:i/>
          <w:color w:val="auto"/>
          <w:lang w:val="en-GB"/>
        </w:rPr>
        <w:t xml:space="preserve">International Journal of Qualitative Studies in Education, 19 </w:t>
      </w:r>
      <w:r w:rsidRPr="009A1D13">
        <w:rPr>
          <w:rFonts w:eastAsiaTheme="minorEastAsia"/>
          <w:color w:val="auto"/>
          <w:lang w:val="en-GB"/>
        </w:rPr>
        <w:t>(4), pp.435-453.</w:t>
      </w:r>
    </w:p>
    <w:p w14:paraId="4B15A1E7"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Chung, C. (2003). </w:t>
      </w:r>
      <w:r w:rsidRPr="009A1D13">
        <w:rPr>
          <w:i/>
          <w:color w:val="auto"/>
          <w:lang w:val="en-GB"/>
        </w:rPr>
        <w:t>Pivotal Response Training on Symbolic Play Behaviors of Preschool Child with Autism.</w:t>
      </w:r>
      <w:r w:rsidRPr="009A1D13">
        <w:rPr>
          <w:color w:val="auto"/>
          <w:lang w:val="en-GB"/>
        </w:rPr>
        <w:t xml:space="preserve"> Master degree essay. National Changhua University of Education. </w:t>
      </w:r>
      <w:r w:rsidRPr="009A1D13">
        <w:rPr>
          <w:rFonts w:eastAsia="DFKai-SB"/>
          <w:color w:val="auto"/>
          <w:lang w:val="en-GB"/>
        </w:rPr>
        <w:t>Unpublished.</w:t>
      </w:r>
    </w:p>
    <w:p w14:paraId="17F0EFE4" w14:textId="77777777" w:rsidR="00E148EF" w:rsidRPr="009A1D13" w:rsidRDefault="00E148EF" w:rsidP="004649A1">
      <w:pPr>
        <w:pStyle w:val="Default"/>
        <w:spacing w:before="100" w:beforeAutospacing="1" w:after="100" w:afterAutospacing="1" w:line="360" w:lineRule="auto"/>
        <w:jc w:val="both"/>
        <w:rPr>
          <w:rFonts w:eastAsiaTheme="minorEastAsia"/>
          <w:bCs/>
          <w:color w:val="auto"/>
          <w:kern w:val="36"/>
          <w:lang w:val="en-GB"/>
        </w:rPr>
      </w:pPr>
      <w:r w:rsidRPr="009A1D13">
        <w:rPr>
          <w:color w:val="auto"/>
          <w:lang w:val="en-GB"/>
        </w:rPr>
        <w:t>Cicchetti, D., Ackerman, B., &amp; Izard, C. (1995) Emotions and emotion regulation in</w:t>
      </w:r>
      <w:r w:rsidRPr="009A1D13">
        <w:rPr>
          <w:rFonts w:eastAsiaTheme="minorEastAsia"/>
          <w:color w:val="auto"/>
          <w:lang w:val="en-GB"/>
        </w:rPr>
        <w:t xml:space="preserve"> developmental</w:t>
      </w:r>
      <w:r w:rsidRPr="009A1D13">
        <w:rPr>
          <w:color w:val="auto"/>
          <w:lang w:val="en-GB"/>
        </w:rPr>
        <w:t xml:space="preserve"> psychopathology. </w:t>
      </w:r>
      <w:r w:rsidRPr="009A1D13">
        <w:rPr>
          <w:i/>
          <w:color w:val="auto"/>
          <w:lang w:val="en-GB"/>
        </w:rPr>
        <w:t>Development and Psychopathology, 7</w:t>
      </w:r>
      <w:r w:rsidRPr="009A1D13">
        <w:rPr>
          <w:color w:val="auto"/>
          <w:lang w:val="en-GB"/>
        </w:rPr>
        <w:t xml:space="preserve">, </w:t>
      </w:r>
      <w:r w:rsidRPr="009A1D13">
        <w:rPr>
          <w:rFonts w:eastAsiaTheme="minorEastAsia"/>
          <w:color w:val="auto"/>
          <w:lang w:val="en-GB"/>
        </w:rPr>
        <w:t>pp.</w:t>
      </w:r>
      <w:r w:rsidRPr="009A1D13">
        <w:rPr>
          <w:color w:val="auto"/>
          <w:lang w:val="en-GB"/>
        </w:rPr>
        <w:t>1-10.</w:t>
      </w:r>
    </w:p>
    <w:p w14:paraId="112FB08F"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Cihak, D. F., Smith, C. C., Cornett, A., and Coleman, M. B. (2012). The Use of Video Modeling With the Picture Exchange Communication System to Increase Independent Communicative Initiations in Preschoolers With Autism and Developmental Delays. </w:t>
      </w:r>
      <w:r w:rsidRPr="009A1D13">
        <w:rPr>
          <w:rFonts w:ascii="Times New Roman" w:hAnsi="Times New Roman" w:cs="Times New Roman"/>
          <w:i/>
          <w:szCs w:val="24"/>
          <w:lang w:val="en-GB"/>
        </w:rPr>
        <w:t>Focus on Autism and Other Developmental Disabilities, 27</w:t>
      </w:r>
      <w:r w:rsidRPr="009A1D13">
        <w:rPr>
          <w:rFonts w:ascii="Times New Roman" w:hAnsi="Times New Roman" w:cs="Times New Roman"/>
          <w:szCs w:val="24"/>
          <w:lang w:val="en-GB"/>
        </w:rPr>
        <w:t xml:space="preserve">(1), p.3-11. </w:t>
      </w:r>
    </w:p>
    <w:p w14:paraId="6D95104C"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Clough, P. and Nutbrown, C. (2002).</w:t>
      </w:r>
      <w:r w:rsidRPr="009A1D13">
        <w:rPr>
          <w:rStyle w:val="Heading1Char"/>
          <w:rFonts w:eastAsia="Arial Unicode MS"/>
          <w:szCs w:val="24"/>
        </w:rPr>
        <w:t xml:space="preserve"> </w:t>
      </w:r>
      <w:r w:rsidRPr="009A1D13">
        <w:rPr>
          <w:rStyle w:val="text"/>
          <w:rFonts w:ascii="Times New Roman" w:eastAsia="Arial Unicode MS" w:hAnsi="Times New Roman"/>
          <w:i/>
          <w:iCs/>
          <w:szCs w:val="24"/>
          <w:lang w:val="en-GB"/>
        </w:rPr>
        <w:t>A student's guide to methodology: justifying enquiry</w:t>
      </w:r>
      <w:r w:rsidRPr="009A1D13">
        <w:rPr>
          <w:rFonts w:ascii="Times New Roman" w:hAnsi="Times New Roman" w:cs="Times New Roman"/>
          <w:szCs w:val="24"/>
          <w:lang w:val="en-GB"/>
        </w:rPr>
        <w:t>. London: Sage.</w:t>
      </w:r>
    </w:p>
    <w:p w14:paraId="0A9F3637" w14:textId="77777777" w:rsidR="002F7A03" w:rsidRPr="009A1D13" w:rsidRDefault="002F7A03" w:rsidP="002F7A03">
      <w:pPr>
        <w:autoSpaceDE w:val="0"/>
        <w:autoSpaceDN w:val="0"/>
        <w:adjustRightInd w:val="0"/>
        <w:spacing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t>Clough, P., and Nutbrown, C. (2002). A Student's Guide to Methodology (1st.). London: SAGE.</w:t>
      </w:r>
    </w:p>
    <w:p w14:paraId="18EF802C"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Clough, P. and Nutbrown, C. (2008). </w:t>
      </w:r>
      <w:r w:rsidRPr="009A1D13">
        <w:rPr>
          <w:rFonts w:ascii="Times New Roman" w:hAnsi="Times New Roman" w:cs="Times New Roman"/>
          <w:i/>
          <w:iCs/>
          <w:szCs w:val="24"/>
          <w:lang w:val="en-GB"/>
        </w:rPr>
        <w:t xml:space="preserve">A Student’s Guide to Methodology </w:t>
      </w:r>
      <w:r w:rsidRPr="009A1D13">
        <w:rPr>
          <w:rFonts w:ascii="Times New Roman" w:hAnsi="Times New Roman" w:cs="Times New Roman"/>
          <w:szCs w:val="24"/>
          <w:lang w:val="en-GB"/>
        </w:rPr>
        <w:t>(2</w:t>
      </w:r>
      <w:r w:rsidRPr="009A1D13">
        <w:rPr>
          <w:rFonts w:ascii="Times New Roman" w:hAnsi="Times New Roman" w:cs="Times New Roman"/>
          <w:szCs w:val="24"/>
          <w:vertAlign w:val="superscript"/>
          <w:lang w:val="en-GB"/>
        </w:rPr>
        <w:t>nd</w:t>
      </w:r>
      <w:r w:rsidRPr="009A1D13">
        <w:rPr>
          <w:rFonts w:ascii="Times New Roman" w:hAnsi="Times New Roman" w:cs="Times New Roman"/>
          <w:szCs w:val="24"/>
          <w:lang w:val="en-GB"/>
        </w:rPr>
        <w:t xml:space="preserve"> Ed.). London: Sage.</w:t>
      </w:r>
    </w:p>
    <w:p w14:paraId="3714E78F" w14:textId="77777777" w:rsidR="002F7A03" w:rsidRPr="009A1D13" w:rsidRDefault="002F7A03" w:rsidP="002F7A03">
      <w:pPr>
        <w:autoSpaceDE w:val="0"/>
        <w:autoSpaceDN w:val="0"/>
        <w:adjustRightInd w:val="0"/>
        <w:spacing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t xml:space="preserve">Clough, P., and Nutbrown, C. (2012). </w:t>
      </w:r>
      <w:r w:rsidRPr="009A1D13">
        <w:rPr>
          <w:rFonts w:ascii="Times New Roman" w:eastAsia="TTFF4D56C0t00" w:hAnsi="Times New Roman" w:cs="Times New Roman"/>
          <w:i/>
          <w:szCs w:val="24"/>
          <w:lang w:val="en-GB"/>
        </w:rPr>
        <w:t>A Student's Guide to Methodology</w:t>
      </w:r>
      <w:r w:rsidRPr="009A1D13">
        <w:rPr>
          <w:rFonts w:ascii="Times New Roman" w:eastAsia="TTFF4D56C0t00" w:hAnsi="Times New Roman" w:cs="Times New Roman"/>
          <w:szCs w:val="24"/>
          <w:lang w:val="en-GB"/>
        </w:rPr>
        <w:t xml:space="preserve"> (3</w:t>
      </w:r>
      <w:r w:rsidRPr="009A1D13">
        <w:rPr>
          <w:rFonts w:ascii="Times New Roman" w:eastAsia="TTFF4D56C0t00" w:hAnsi="Times New Roman" w:cs="Times New Roman"/>
          <w:szCs w:val="24"/>
          <w:vertAlign w:val="superscript"/>
          <w:lang w:val="en-GB"/>
        </w:rPr>
        <w:t>rd</w:t>
      </w:r>
      <w:r w:rsidRPr="009A1D13">
        <w:rPr>
          <w:rFonts w:ascii="Times New Roman" w:eastAsia="TTFF4D56C0t00" w:hAnsi="Times New Roman" w:cs="Times New Roman"/>
          <w:szCs w:val="24"/>
          <w:lang w:val="en-GB"/>
        </w:rPr>
        <w:t>.). London: SAGE.</w:t>
      </w:r>
    </w:p>
    <w:p w14:paraId="38042F0B" w14:textId="77777777" w:rsidR="00E148EF" w:rsidRPr="009A1D13" w:rsidRDefault="00E148EF" w:rsidP="004649A1">
      <w:pPr>
        <w:autoSpaceDE w:val="0"/>
        <w:autoSpaceDN w:val="0"/>
        <w:adjustRightInd w:val="0"/>
        <w:spacing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t>Cohen, L., Manion, L., and Morrison K. (2007).</w:t>
      </w:r>
      <w:r w:rsidRPr="009A1D13">
        <w:rPr>
          <w:rFonts w:ascii="Times New Roman" w:eastAsia="TTFF4D56C0t00" w:hAnsi="Times New Roman" w:cs="Times New Roman"/>
          <w:i/>
          <w:szCs w:val="24"/>
          <w:lang w:val="en-GB"/>
        </w:rPr>
        <w:t xml:space="preserve"> Research methods in education</w:t>
      </w:r>
      <w:r w:rsidRPr="009A1D13">
        <w:rPr>
          <w:rFonts w:ascii="Times New Roman" w:eastAsia="TTFF4D56C0t00" w:hAnsi="Times New Roman" w:cs="Times New Roman"/>
          <w:szCs w:val="24"/>
          <w:lang w:val="en-GB"/>
        </w:rPr>
        <w:t xml:space="preserve"> (6</w:t>
      </w:r>
      <w:r w:rsidRPr="009A1D13">
        <w:rPr>
          <w:rFonts w:ascii="Times New Roman" w:eastAsia="TTFF4D56C0t00" w:hAnsi="Times New Roman" w:cs="Times New Roman"/>
          <w:szCs w:val="24"/>
          <w:vertAlign w:val="superscript"/>
          <w:lang w:val="en-GB"/>
        </w:rPr>
        <w:t>th</w:t>
      </w:r>
      <w:r w:rsidRPr="009A1D13">
        <w:rPr>
          <w:rFonts w:ascii="Times New Roman" w:eastAsia="TTFF4D56C0t00" w:hAnsi="Times New Roman" w:cs="Times New Roman"/>
          <w:szCs w:val="24"/>
          <w:lang w:val="en-GB"/>
        </w:rPr>
        <w:t xml:space="preserve"> </w:t>
      </w:r>
      <w:r w:rsidRPr="009A1D13">
        <w:rPr>
          <w:rFonts w:ascii="Times New Roman" w:eastAsia="TTFF4D56C0t00" w:hAnsi="Times New Roman" w:cs="Times New Roman"/>
          <w:szCs w:val="24"/>
          <w:lang w:val="en-GB"/>
        </w:rPr>
        <w:lastRenderedPageBreak/>
        <w:t>Ed.). NY: Routledge.</w:t>
      </w:r>
    </w:p>
    <w:p w14:paraId="138D8786" w14:textId="77777777" w:rsidR="00B45FBD" w:rsidRPr="009A1D13" w:rsidRDefault="00B45FBD" w:rsidP="004649A1">
      <w:pPr>
        <w:autoSpaceDE w:val="0"/>
        <w:autoSpaceDN w:val="0"/>
        <w:adjustRightInd w:val="0"/>
        <w:spacing w:before="100" w:beforeAutospacing="1" w:line="360" w:lineRule="auto"/>
        <w:jc w:val="both"/>
        <w:rPr>
          <w:rStyle w:val="apple-style-span"/>
          <w:rFonts w:ascii="Times New Roman" w:hAnsi="Times New Roman"/>
          <w:szCs w:val="24"/>
          <w:shd w:val="clear" w:color="auto" w:fill="FFFFFF"/>
          <w:lang w:val="en-GB"/>
        </w:rPr>
      </w:pPr>
      <w:r w:rsidRPr="009A1D13">
        <w:rPr>
          <w:rStyle w:val="apple-style-span"/>
          <w:rFonts w:ascii="Times New Roman" w:hAnsi="Times New Roman"/>
          <w:szCs w:val="24"/>
          <w:shd w:val="clear" w:color="auto" w:fill="FFFFFF"/>
          <w:lang w:val="en-GB"/>
        </w:rPr>
        <w:t>Cole, P. M., Martin, S. E., and Dennis, T. A. (2004). Emotion regulation as a scientific construct: Methodological challenges and directions for child development research.</w:t>
      </w:r>
      <w:r w:rsidRPr="009A1D13">
        <w:rPr>
          <w:lang w:val="en-GB"/>
        </w:rPr>
        <w:t xml:space="preserve"> </w:t>
      </w:r>
      <w:r w:rsidRPr="009A1D13">
        <w:rPr>
          <w:rStyle w:val="apple-style-span"/>
          <w:rFonts w:ascii="Times New Roman" w:hAnsi="Times New Roman"/>
          <w:i/>
          <w:szCs w:val="24"/>
          <w:shd w:val="clear" w:color="auto" w:fill="FFFFFF"/>
          <w:lang w:val="en-GB"/>
        </w:rPr>
        <w:t>Child Development, 75</w:t>
      </w:r>
      <w:r w:rsidRPr="009A1D13">
        <w:rPr>
          <w:rStyle w:val="apple-style-span"/>
          <w:rFonts w:ascii="Times New Roman" w:hAnsi="Times New Roman"/>
          <w:szCs w:val="24"/>
          <w:shd w:val="clear" w:color="auto" w:fill="FFFFFF"/>
          <w:lang w:val="en-GB"/>
        </w:rPr>
        <w:t>, pp.317-333.</w:t>
      </w:r>
    </w:p>
    <w:p w14:paraId="3794E0F1" w14:textId="77777777" w:rsidR="005C5F31" w:rsidRPr="009A1D13" w:rsidRDefault="005C5F31" w:rsidP="004649A1">
      <w:pPr>
        <w:autoSpaceDE w:val="0"/>
        <w:autoSpaceDN w:val="0"/>
        <w:adjustRightInd w:val="0"/>
        <w:spacing w:before="100" w:beforeAutospacing="1" w:line="360" w:lineRule="auto"/>
        <w:jc w:val="both"/>
        <w:rPr>
          <w:rStyle w:val="apple-style-span"/>
          <w:rFonts w:ascii="Times New Roman" w:hAnsi="Times New Roman"/>
          <w:szCs w:val="24"/>
          <w:shd w:val="clear" w:color="auto" w:fill="FFFFFF"/>
          <w:lang w:val="en-GB"/>
        </w:rPr>
      </w:pPr>
      <w:r w:rsidRPr="009A1D13">
        <w:rPr>
          <w:rStyle w:val="apple-style-span"/>
          <w:rFonts w:ascii="Times New Roman" w:hAnsi="Times New Roman"/>
          <w:szCs w:val="24"/>
          <w:shd w:val="clear" w:color="auto" w:fill="FFFFFF"/>
          <w:lang w:val="en-GB"/>
        </w:rPr>
        <w:t xml:space="preserve">Cole, P. M., Teti, L. O., &amp; Zahn-Waxler, C. (2003). Mutual emotion regulation and the stability of conduct problems between preschool and early school age. </w:t>
      </w:r>
      <w:r w:rsidRPr="009A1D13">
        <w:rPr>
          <w:rStyle w:val="apple-style-span"/>
          <w:rFonts w:ascii="Times New Roman" w:hAnsi="Times New Roman"/>
          <w:i/>
          <w:szCs w:val="24"/>
          <w:shd w:val="clear" w:color="auto" w:fill="FFFFFF"/>
          <w:lang w:val="en-GB"/>
        </w:rPr>
        <w:t>Development and Psychopathology, 15,</w:t>
      </w:r>
      <w:r w:rsidRPr="009A1D13">
        <w:rPr>
          <w:rStyle w:val="apple-style-span"/>
          <w:rFonts w:ascii="Times New Roman" w:hAnsi="Times New Roman"/>
          <w:szCs w:val="24"/>
          <w:shd w:val="clear" w:color="auto" w:fill="FFFFFF"/>
          <w:lang w:val="en-GB"/>
        </w:rPr>
        <w:t xml:space="preserve"> pp.1–18.</w:t>
      </w:r>
    </w:p>
    <w:p w14:paraId="65865F68" w14:textId="77777777" w:rsidR="00ED5499" w:rsidRPr="009A1D13" w:rsidRDefault="00ED5499" w:rsidP="004649A1">
      <w:pPr>
        <w:autoSpaceDE w:val="0"/>
        <w:autoSpaceDN w:val="0"/>
        <w:adjustRightInd w:val="0"/>
        <w:spacing w:before="100" w:beforeAutospacing="1" w:line="360" w:lineRule="auto"/>
        <w:jc w:val="both"/>
        <w:rPr>
          <w:rStyle w:val="apple-style-span"/>
          <w:rFonts w:ascii="Times New Roman" w:hAnsi="Times New Roman"/>
          <w:szCs w:val="24"/>
          <w:shd w:val="clear" w:color="auto" w:fill="FFFFFF"/>
          <w:lang w:val="en-GB"/>
        </w:rPr>
      </w:pPr>
      <w:r w:rsidRPr="009A1D13">
        <w:rPr>
          <w:rStyle w:val="apple-style-span"/>
          <w:rFonts w:ascii="Times New Roman" w:hAnsi="Times New Roman"/>
          <w:szCs w:val="24"/>
          <w:shd w:val="clear" w:color="auto" w:fill="FFFFFF"/>
          <w:lang w:val="en-GB"/>
        </w:rPr>
        <w:t xml:space="preserve">Collins, R. (2004). </w:t>
      </w:r>
      <w:r w:rsidRPr="009A1D13">
        <w:rPr>
          <w:rStyle w:val="apple-style-span"/>
          <w:rFonts w:ascii="Times New Roman" w:hAnsi="Times New Roman"/>
          <w:i/>
          <w:szCs w:val="24"/>
          <w:shd w:val="clear" w:color="auto" w:fill="FFFFFF"/>
          <w:lang w:val="en-GB"/>
        </w:rPr>
        <w:t>Interaction Ritual Chains</w:t>
      </w:r>
      <w:r w:rsidRPr="009A1D13">
        <w:rPr>
          <w:rStyle w:val="apple-style-span"/>
          <w:rFonts w:ascii="Times New Roman" w:hAnsi="Times New Roman"/>
          <w:szCs w:val="24"/>
          <w:shd w:val="clear" w:color="auto" w:fill="FFFFFF"/>
          <w:lang w:val="en-GB"/>
        </w:rPr>
        <w:t>. Princeton, NJ: Princeton University Press.</w:t>
      </w:r>
    </w:p>
    <w:p w14:paraId="6F06FB29" w14:textId="77777777" w:rsidR="00E148EF" w:rsidRPr="009A1D13" w:rsidRDefault="00E148EF" w:rsidP="004649A1">
      <w:pPr>
        <w:autoSpaceDE w:val="0"/>
        <w:autoSpaceDN w:val="0"/>
        <w:adjustRightInd w:val="0"/>
        <w:spacing w:before="100" w:beforeAutospacing="1" w:line="360" w:lineRule="auto"/>
        <w:jc w:val="both"/>
        <w:rPr>
          <w:rStyle w:val="apple-converted-space"/>
          <w:rFonts w:ascii="Times New Roman" w:hAnsi="Times New Roman"/>
          <w:szCs w:val="24"/>
          <w:shd w:val="clear" w:color="auto" w:fill="FFFFFF"/>
          <w:lang w:val="en-GB"/>
        </w:rPr>
      </w:pPr>
      <w:r w:rsidRPr="009A1D13">
        <w:rPr>
          <w:rStyle w:val="apple-style-span"/>
          <w:rFonts w:ascii="Times New Roman" w:hAnsi="Times New Roman"/>
          <w:szCs w:val="24"/>
          <w:shd w:val="clear" w:color="auto" w:fill="FFFFFF"/>
          <w:lang w:val="en-GB"/>
        </w:rPr>
        <w:t>Collins English Dictionary - Complete &amp; Unabridged 10th Edition</w:t>
      </w:r>
      <w:r w:rsidRPr="009A1D13">
        <w:rPr>
          <w:rFonts w:ascii="Times New Roman" w:hAnsi="Times New Roman" w:cs="Times New Roman"/>
          <w:szCs w:val="24"/>
          <w:lang w:val="en-GB"/>
        </w:rPr>
        <w:t xml:space="preserve"> </w:t>
      </w:r>
      <w:r w:rsidRPr="009A1D13">
        <w:rPr>
          <w:rStyle w:val="apple-style-span"/>
          <w:rFonts w:ascii="Times New Roman" w:hAnsi="Times New Roman"/>
          <w:szCs w:val="24"/>
          <w:shd w:val="clear" w:color="auto" w:fill="FFFFFF"/>
          <w:lang w:val="en-GB"/>
        </w:rPr>
        <w:t>2009 © William Collins Sons &amp; Co. Ltd. 1979, 1986 © HarperCollins.</w:t>
      </w:r>
      <w:r w:rsidRPr="009A1D13">
        <w:rPr>
          <w:rFonts w:ascii="Times New Roman" w:hAnsi="Times New Roman" w:cs="Times New Roman"/>
          <w:szCs w:val="24"/>
          <w:lang w:val="en-GB"/>
        </w:rPr>
        <w:t xml:space="preserve"> </w:t>
      </w:r>
      <w:r w:rsidRPr="009A1D13">
        <w:rPr>
          <w:rStyle w:val="apple-style-span"/>
          <w:rFonts w:ascii="Times New Roman" w:hAnsi="Times New Roman"/>
          <w:szCs w:val="24"/>
          <w:shd w:val="clear" w:color="auto" w:fill="FFFFFF"/>
          <w:lang w:val="en-GB"/>
        </w:rPr>
        <w:t xml:space="preserve">Publishers. </w:t>
      </w:r>
    </w:p>
    <w:p w14:paraId="79DE40B0" w14:textId="77777777" w:rsidR="00E148EF" w:rsidRPr="009A1D13" w:rsidRDefault="00E148EF" w:rsidP="004649A1">
      <w:pPr>
        <w:autoSpaceDE w:val="0"/>
        <w:autoSpaceDN w:val="0"/>
        <w:adjustRightInd w:val="0"/>
        <w:spacing w:before="100" w:beforeAutospacing="1"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t xml:space="preserve">Coolican, J., Smith, I. M., and Bryson, S. E. (2010). Brief parent training in pivotal response treatment for preschoolers with autism. </w:t>
      </w:r>
      <w:r w:rsidRPr="009A1D13">
        <w:rPr>
          <w:rFonts w:ascii="Times New Roman" w:eastAsia="TTFF4D56C0t00" w:hAnsi="Times New Roman" w:cs="Times New Roman"/>
          <w:i/>
          <w:szCs w:val="24"/>
          <w:lang w:val="en-GB"/>
        </w:rPr>
        <w:t>Journal of Child Psychology and Psychiatry, 51</w:t>
      </w:r>
      <w:r w:rsidRPr="009A1D13">
        <w:rPr>
          <w:rFonts w:ascii="Times New Roman" w:eastAsia="TTFF4D56C0t00" w:hAnsi="Times New Roman" w:cs="Times New Roman"/>
          <w:szCs w:val="24"/>
          <w:lang w:val="en-GB"/>
        </w:rPr>
        <w:t xml:space="preserve">(12), p. 1321–1330 </w:t>
      </w:r>
    </w:p>
    <w:p w14:paraId="5E64963F" w14:textId="77777777" w:rsidR="00E148EF" w:rsidRPr="009A1D13" w:rsidRDefault="00E148EF" w:rsidP="004649A1">
      <w:pPr>
        <w:autoSpaceDE w:val="0"/>
        <w:autoSpaceDN w:val="0"/>
        <w:adjustRightInd w:val="0"/>
        <w:spacing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t xml:space="preserve">Corti, L. and Thompson, P. (2004). ‘Secondary Analysis of Archived Data’, in Seale, C., Gobo, G., Gubrium, J. F., and Silverman, D. (eds) </w:t>
      </w:r>
      <w:r w:rsidRPr="009A1D13">
        <w:rPr>
          <w:rFonts w:ascii="Times New Roman" w:eastAsia="TTFF4D56C0t00" w:hAnsi="Times New Roman" w:cs="Times New Roman"/>
          <w:i/>
          <w:szCs w:val="24"/>
          <w:lang w:val="en-GB"/>
        </w:rPr>
        <w:t>Qualitative Research Practice.</w:t>
      </w:r>
      <w:r w:rsidRPr="009A1D13">
        <w:rPr>
          <w:rFonts w:ascii="Times New Roman" w:eastAsia="TTFF4D56C0t00" w:hAnsi="Times New Roman" w:cs="Times New Roman"/>
          <w:szCs w:val="24"/>
          <w:lang w:val="en-GB"/>
        </w:rPr>
        <w:t xml:space="preserve"> London: Sage.</w:t>
      </w:r>
    </w:p>
    <w:p w14:paraId="53E4E7E5" w14:textId="77777777" w:rsidR="00E148EF" w:rsidRPr="009A1D13" w:rsidRDefault="00E148EF" w:rsidP="004649A1">
      <w:pPr>
        <w:autoSpaceDE w:val="0"/>
        <w:autoSpaceDN w:val="0"/>
        <w:adjustRightInd w:val="0"/>
        <w:spacing w:line="360" w:lineRule="auto"/>
        <w:jc w:val="both"/>
        <w:rPr>
          <w:rFonts w:ascii="Times New Roman" w:hAnsi="Times New Roman" w:cs="Times New Roman"/>
          <w:shd w:val="clear" w:color="auto" w:fill="FFFFFF"/>
          <w:lang w:val="en-GB"/>
        </w:rPr>
      </w:pPr>
      <w:r w:rsidRPr="009A1D13">
        <w:rPr>
          <w:rFonts w:ascii="Times New Roman" w:hAnsi="Times New Roman" w:cs="Times New Roman"/>
          <w:lang w:val="en-GB"/>
        </w:rPr>
        <w:t>Cotton, S., and Richdale, A. (2006). </w:t>
      </w:r>
      <w:r w:rsidRPr="009A1D13">
        <w:rPr>
          <w:rFonts w:ascii="Times New Roman" w:hAnsi="Times New Roman" w:cs="Times New Roman"/>
          <w:shd w:val="clear" w:color="auto" w:fill="FFFFFF"/>
          <w:lang w:val="en-GB"/>
        </w:rPr>
        <w:t>Brief report: Parental descriptions of sleep problems in children with autism, Down syndrome, and Prader–Willi syndrome.</w:t>
      </w:r>
      <w:r w:rsidRPr="009A1D13">
        <w:rPr>
          <w:rStyle w:val="apple-converted-space"/>
          <w:rFonts w:ascii="Times New Roman" w:hAnsi="Times New Roman"/>
          <w:shd w:val="clear" w:color="auto" w:fill="FFFFFF"/>
          <w:lang w:val="en-GB"/>
        </w:rPr>
        <w:t> </w:t>
      </w:r>
      <w:r w:rsidRPr="009A1D13">
        <w:rPr>
          <w:rFonts w:ascii="Times New Roman" w:hAnsi="Times New Roman" w:cs="Times New Roman"/>
          <w:i/>
          <w:iCs/>
          <w:shd w:val="clear" w:color="auto" w:fill="FFFFFF"/>
          <w:lang w:val="en-GB"/>
        </w:rPr>
        <w:t>Research in Developmental Disabilities, 27</w:t>
      </w:r>
      <w:r w:rsidRPr="009A1D13">
        <w:rPr>
          <w:rFonts w:ascii="Times New Roman" w:hAnsi="Times New Roman" w:cs="Times New Roman"/>
          <w:shd w:val="clear" w:color="auto" w:fill="FFFFFF"/>
          <w:lang w:val="en-GB"/>
        </w:rPr>
        <w:t>(2), pp.151-161.</w:t>
      </w:r>
    </w:p>
    <w:p w14:paraId="0FA12372" w14:textId="77777777" w:rsidR="005C5F31" w:rsidRPr="009A1D13" w:rsidRDefault="005C5F31" w:rsidP="004649A1">
      <w:pPr>
        <w:autoSpaceDE w:val="0"/>
        <w:autoSpaceDN w:val="0"/>
        <w:adjustRightInd w:val="0"/>
        <w:spacing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t xml:space="preserve">Cox, M. J., &amp; Paley, B. (2003). Understanding families as systems. </w:t>
      </w:r>
      <w:r w:rsidRPr="009A1D13">
        <w:rPr>
          <w:rFonts w:ascii="Times New Roman" w:eastAsia="TTFF4D56C0t00" w:hAnsi="Times New Roman" w:cs="Times New Roman"/>
          <w:i/>
          <w:szCs w:val="24"/>
          <w:lang w:val="en-GB"/>
        </w:rPr>
        <w:t>Current Directions in Psychological Science, 12</w:t>
      </w:r>
      <w:r w:rsidRPr="009A1D13">
        <w:rPr>
          <w:rFonts w:ascii="Times New Roman" w:eastAsia="TTFF4D56C0t00" w:hAnsi="Times New Roman" w:cs="Times New Roman"/>
          <w:szCs w:val="24"/>
          <w:lang w:val="en-GB"/>
        </w:rPr>
        <w:t>, pp.193–196.</w:t>
      </w:r>
    </w:p>
    <w:p w14:paraId="33D98B6E" w14:textId="77777777" w:rsidR="00786FF1" w:rsidRPr="009A1D13" w:rsidRDefault="00786FF1" w:rsidP="004649A1">
      <w:pPr>
        <w:autoSpaceDE w:val="0"/>
        <w:autoSpaceDN w:val="0"/>
        <w:adjustRightInd w:val="0"/>
        <w:spacing w:line="360" w:lineRule="auto"/>
        <w:jc w:val="both"/>
        <w:rPr>
          <w:rFonts w:ascii="Times New Roman" w:eastAsia="TTFF4D56C0t00" w:hAnsi="Times New Roman" w:cs="Times New Roman"/>
          <w:szCs w:val="24"/>
          <w:lang w:val="en-GB"/>
        </w:rPr>
      </w:pPr>
    </w:p>
    <w:p w14:paraId="3BC6CB96" w14:textId="77777777" w:rsidR="00E148EF" w:rsidRPr="009A1D13" w:rsidRDefault="00E148EF" w:rsidP="004649A1">
      <w:pPr>
        <w:autoSpaceDE w:val="0"/>
        <w:autoSpaceDN w:val="0"/>
        <w:adjustRightInd w:val="0"/>
        <w:spacing w:line="360" w:lineRule="auto"/>
        <w:jc w:val="both"/>
        <w:rPr>
          <w:rFonts w:ascii="Times New Roman" w:eastAsia="TTFF4D56C0t00" w:hAnsi="Times New Roman" w:cs="Times New Roman"/>
          <w:szCs w:val="24"/>
          <w:lang w:val="en-GB"/>
        </w:rPr>
      </w:pPr>
      <w:r w:rsidRPr="009A1D13">
        <w:rPr>
          <w:rFonts w:ascii="Times New Roman" w:eastAsia="TTFF4D56C0t00" w:hAnsi="Times New Roman" w:cs="Times New Roman"/>
          <w:szCs w:val="24"/>
          <w:lang w:val="en-GB"/>
        </w:rPr>
        <w:lastRenderedPageBreak/>
        <w:t xml:space="preserve">Creswell, J. W. (2007). </w:t>
      </w:r>
      <w:r w:rsidRPr="009A1D13">
        <w:rPr>
          <w:rFonts w:ascii="Times New Roman" w:eastAsia="TTFF4D5188t00" w:hAnsi="Times New Roman" w:cs="Times New Roman"/>
          <w:i/>
          <w:iCs/>
          <w:szCs w:val="24"/>
          <w:lang w:val="en-GB"/>
        </w:rPr>
        <w:t>Qualitative Inquiry and Research Design</w:t>
      </w:r>
      <w:r w:rsidRPr="009A1D13">
        <w:rPr>
          <w:rFonts w:ascii="Times New Roman" w:eastAsia="TTFF4D5188t00" w:hAnsi="Times New Roman" w:cs="Times New Roman"/>
          <w:szCs w:val="24"/>
          <w:lang w:val="en-GB"/>
        </w:rPr>
        <w:t xml:space="preserve"> </w:t>
      </w:r>
      <w:r w:rsidRPr="009A1D13">
        <w:rPr>
          <w:rFonts w:ascii="Times New Roman" w:eastAsia="TTFF4D56C0t00" w:hAnsi="Times New Roman" w:cs="Times New Roman"/>
          <w:szCs w:val="24"/>
          <w:lang w:val="en-GB"/>
        </w:rPr>
        <w:t xml:space="preserve">(2nd Ed.). SAGE Publications. </w:t>
      </w:r>
    </w:p>
    <w:p w14:paraId="547CFE0D" w14:textId="77777777" w:rsidR="00262424" w:rsidRPr="009A1D13" w:rsidRDefault="00262424"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Creswell, J. W. (2009). </w:t>
      </w:r>
      <w:r w:rsidRPr="009A1D13">
        <w:rPr>
          <w:rFonts w:ascii="Times New Roman" w:hAnsi="Times New Roman" w:cs="Times New Roman"/>
          <w:i/>
          <w:szCs w:val="24"/>
          <w:lang w:val="en-GB"/>
        </w:rPr>
        <w:t xml:space="preserve">Qualitative, Quantitative and Mixed Methods Approaches. </w:t>
      </w:r>
      <w:r w:rsidRPr="009A1D13">
        <w:rPr>
          <w:rFonts w:ascii="Times New Roman" w:hAnsi="Times New Roman" w:cs="Times New Roman"/>
          <w:szCs w:val="24"/>
          <w:lang w:val="en-GB"/>
        </w:rPr>
        <w:t>London. Sage Publications.</w:t>
      </w:r>
    </w:p>
    <w:p w14:paraId="5A2B1A47"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Crick, N. R., and Dodge, K. A. (1994). A review and reformulation of social-information-processing mechanisms in children’s social adjustment. </w:t>
      </w:r>
      <w:r w:rsidRPr="009A1D13">
        <w:rPr>
          <w:rFonts w:ascii="Times New Roman" w:hAnsi="Times New Roman" w:cs="Times New Roman"/>
          <w:i/>
          <w:szCs w:val="24"/>
          <w:lang w:val="en-GB"/>
        </w:rPr>
        <w:t>Psychological Bulletin, 115</w:t>
      </w:r>
      <w:r w:rsidRPr="009A1D13">
        <w:rPr>
          <w:rFonts w:ascii="Times New Roman" w:hAnsi="Times New Roman" w:cs="Times New Roman"/>
          <w:szCs w:val="24"/>
          <w:lang w:val="en-GB"/>
        </w:rPr>
        <w:t xml:space="preserve">, p74-101. </w:t>
      </w:r>
    </w:p>
    <w:p w14:paraId="429C02AA" w14:textId="77777777" w:rsidR="00BC66D6" w:rsidRPr="009A1D13" w:rsidRDefault="00BC66D6"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Crockenberg, S. B., &amp; Smith, P. (1982). Antecedents of mother-infant interaction and infant irritability in the first three months of life. </w:t>
      </w:r>
      <w:r w:rsidRPr="009A1D13">
        <w:rPr>
          <w:rFonts w:ascii="Times New Roman" w:hAnsi="Times New Roman" w:cs="Times New Roman"/>
          <w:i/>
          <w:szCs w:val="24"/>
          <w:lang w:val="en-GB"/>
        </w:rPr>
        <w:t>Infant Behavior and Development, 5</w:t>
      </w:r>
      <w:r w:rsidRPr="009A1D13">
        <w:rPr>
          <w:rFonts w:ascii="Times New Roman" w:hAnsi="Times New Roman" w:cs="Times New Roman"/>
          <w:szCs w:val="24"/>
          <w:lang w:val="en-GB"/>
        </w:rPr>
        <w:t xml:space="preserve">, pp.105-119. </w:t>
      </w:r>
    </w:p>
    <w:p w14:paraId="761F0AAC" w14:textId="77777777" w:rsidR="004A7F1C" w:rsidRPr="009A1D13" w:rsidRDefault="004A7F1C"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Cross, D. I., and Huang, J. Y. (2012).</w:t>
      </w:r>
      <w:r w:rsidRPr="009A1D13">
        <w:rPr>
          <w:lang w:val="en-GB"/>
        </w:rPr>
        <w:t xml:space="preserve"> </w:t>
      </w:r>
      <w:r w:rsidRPr="009A1D13">
        <w:rPr>
          <w:rFonts w:ascii="Times New Roman" w:hAnsi="Times New Roman" w:cs="Times New Roman"/>
          <w:szCs w:val="24"/>
          <w:lang w:val="en-GB"/>
        </w:rPr>
        <w:t xml:space="preserve">An ecological examination of teachers' emotions in the school context. </w:t>
      </w:r>
      <w:r w:rsidRPr="009A1D13">
        <w:rPr>
          <w:rFonts w:ascii="Times New Roman" w:hAnsi="Times New Roman" w:cs="Times New Roman"/>
          <w:i/>
          <w:szCs w:val="24"/>
          <w:lang w:val="en-GB"/>
        </w:rPr>
        <w:t>Teaching and Teacher Education, 28</w:t>
      </w:r>
      <w:r w:rsidRPr="009A1D13">
        <w:rPr>
          <w:rFonts w:ascii="Times New Roman" w:hAnsi="Times New Roman" w:cs="Times New Roman"/>
          <w:szCs w:val="24"/>
          <w:lang w:val="en-GB"/>
        </w:rPr>
        <w:t xml:space="preserve"> (7), pp.957-967.</w:t>
      </w:r>
    </w:p>
    <w:p w14:paraId="1FE95D4D"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Dahlgren, S. &amp; Trillingsgaard, A. (1996). Theory of mind in non-retarded children with autism and Asperger’s syndrome: a research note. </w:t>
      </w:r>
      <w:r w:rsidRPr="009A1D13">
        <w:rPr>
          <w:rFonts w:ascii="Times New Roman" w:hAnsi="Times New Roman" w:cs="Times New Roman"/>
          <w:i/>
          <w:szCs w:val="24"/>
          <w:lang w:val="en-GB"/>
        </w:rPr>
        <w:t>Journal of Child Psychology and Psychiatry, 37,</w:t>
      </w:r>
      <w:r w:rsidRPr="009A1D13">
        <w:rPr>
          <w:rFonts w:ascii="Times New Roman" w:hAnsi="Times New Roman" w:cs="Times New Roman"/>
          <w:szCs w:val="24"/>
          <w:lang w:val="en-GB"/>
        </w:rPr>
        <w:t xml:space="preserve"> 759-763.</w:t>
      </w:r>
    </w:p>
    <w:p w14:paraId="56AD0D57" w14:textId="77777777" w:rsidR="00E148EF" w:rsidRPr="009A1D13" w:rsidRDefault="00E148EF" w:rsidP="004649A1">
      <w:pPr>
        <w:spacing w:before="100" w:beforeAutospacing="1" w:after="100" w:afterAutospacing="1"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Dale, F. (1992). The art of communicating with vulnerable children. From </w:t>
      </w:r>
      <w:r w:rsidRPr="009A1D13">
        <w:rPr>
          <w:rFonts w:ascii="Times New Roman" w:hAnsi="Times New Roman" w:cs="Times New Roman"/>
          <w:bCs/>
          <w:i/>
          <w:szCs w:val="24"/>
          <w:lang w:val="en-GB"/>
        </w:rPr>
        <w:t xml:space="preserve">The secret life of vulnerable children. (p185-209) </w:t>
      </w:r>
      <w:r w:rsidRPr="009A1D13">
        <w:rPr>
          <w:rFonts w:ascii="Times New Roman" w:hAnsi="Times New Roman" w:cs="Times New Roman"/>
          <w:bCs/>
          <w:szCs w:val="24"/>
          <w:lang w:val="en-GB"/>
        </w:rPr>
        <w:t>Edited by Ved P. Varma. London: Routledge.</w:t>
      </w:r>
    </w:p>
    <w:p w14:paraId="47E5AF8D"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Damasio, A. R. (1994). </w:t>
      </w:r>
      <w:r w:rsidRPr="009A1D13">
        <w:rPr>
          <w:rFonts w:ascii="Times New Roman" w:hAnsi="Times New Roman" w:cs="Times New Roman"/>
          <w:i/>
          <w:szCs w:val="24"/>
          <w:lang w:val="en-GB"/>
        </w:rPr>
        <w:t>Descarte’s Error—emotion, reason, and the human brain</w:t>
      </w:r>
      <w:r w:rsidRPr="009A1D13">
        <w:rPr>
          <w:rFonts w:ascii="Times New Roman" w:hAnsi="Times New Roman" w:cs="Times New Roman"/>
          <w:szCs w:val="24"/>
          <w:lang w:val="en-GB"/>
        </w:rPr>
        <w:t>. New York: A Grosset/Putnam book.</w:t>
      </w:r>
    </w:p>
    <w:p w14:paraId="518C921B"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Damasio, A. R. (2000). </w:t>
      </w:r>
      <w:r w:rsidRPr="009A1D13">
        <w:rPr>
          <w:rFonts w:ascii="Times New Roman" w:hAnsi="Times New Roman" w:cs="Times New Roman"/>
          <w:i/>
          <w:iCs/>
          <w:szCs w:val="24"/>
          <w:lang w:val="en-GB"/>
        </w:rPr>
        <w:t>The feeling of what happens—body, emotion and the making of consciousness.</w:t>
      </w:r>
      <w:r w:rsidRPr="009A1D13">
        <w:rPr>
          <w:rFonts w:ascii="Times New Roman" w:hAnsi="Times New Roman" w:cs="Times New Roman"/>
          <w:szCs w:val="24"/>
          <w:lang w:val="en-GB"/>
        </w:rPr>
        <w:t xml:space="preserve"> London: Vintage.</w:t>
      </w:r>
    </w:p>
    <w:p w14:paraId="18CE0681"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Damasio, A. R. (2003). </w:t>
      </w:r>
      <w:r w:rsidRPr="009A1D13">
        <w:rPr>
          <w:rFonts w:ascii="Times New Roman" w:hAnsi="Times New Roman" w:cs="Times New Roman"/>
          <w:i/>
          <w:szCs w:val="24"/>
          <w:lang w:val="en-GB"/>
        </w:rPr>
        <w:t>Looking for Spinoza—Joy, Sorrow, and the Feeling Brain.</w:t>
      </w:r>
      <w:r w:rsidRPr="009A1D13">
        <w:rPr>
          <w:rFonts w:ascii="Times New Roman" w:hAnsi="Times New Roman" w:cs="Times New Roman"/>
          <w:szCs w:val="24"/>
          <w:lang w:val="en-GB"/>
        </w:rPr>
        <w:t xml:space="preserve"> Florida: Harcourt Books.</w:t>
      </w:r>
    </w:p>
    <w:p w14:paraId="32DC3D89"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Damasio, A. R. (2010). </w:t>
      </w:r>
      <w:r w:rsidRPr="009A1D13">
        <w:rPr>
          <w:rFonts w:ascii="Times New Roman" w:hAnsi="Times New Roman" w:cs="Times New Roman"/>
          <w:i/>
          <w:szCs w:val="24"/>
          <w:lang w:val="en-GB"/>
        </w:rPr>
        <w:t>Self comes to mind—constructing the conscious brain</w:t>
      </w:r>
      <w:r w:rsidRPr="009A1D13">
        <w:rPr>
          <w:rFonts w:ascii="Times New Roman" w:hAnsi="Times New Roman" w:cs="Times New Roman"/>
          <w:szCs w:val="24"/>
          <w:lang w:val="en-GB"/>
        </w:rPr>
        <w:t>. New York: Putnam book.</w:t>
      </w:r>
    </w:p>
    <w:p w14:paraId="46316CDD"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Davidson, R. J., and Begley, S. (2012). </w:t>
      </w:r>
      <w:r w:rsidRPr="009A1D13">
        <w:rPr>
          <w:rFonts w:ascii="Times New Roman" w:hAnsi="Times New Roman" w:cs="Times New Roman"/>
          <w:i/>
          <w:szCs w:val="24"/>
          <w:lang w:val="en-GB"/>
        </w:rPr>
        <w:t>The Emotional Life of Your Brain: how its unique patterns affect the way you think, feel, and live—and how you can change them.</w:t>
      </w:r>
      <w:r w:rsidRPr="009A1D13">
        <w:rPr>
          <w:rFonts w:ascii="Times New Roman" w:hAnsi="Times New Roman" w:cs="Times New Roman"/>
          <w:szCs w:val="24"/>
          <w:lang w:val="en-GB"/>
        </w:rPr>
        <w:t xml:space="preserve"> New York: Penguin Group.</w:t>
      </w:r>
    </w:p>
    <w:p w14:paraId="712A27AF"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Dawson, G. (Ed.). (1989). </w:t>
      </w:r>
      <w:r w:rsidRPr="009A1D13">
        <w:rPr>
          <w:rFonts w:ascii="Times New Roman" w:hAnsi="Times New Roman" w:cs="Times New Roman"/>
          <w:i/>
          <w:iCs/>
          <w:szCs w:val="24"/>
          <w:lang w:val="en-GB"/>
        </w:rPr>
        <w:t>Autism: Nature, Diagnosis and Treatment</w:t>
      </w:r>
      <w:r w:rsidRPr="009A1D13">
        <w:rPr>
          <w:rFonts w:ascii="Times New Roman" w:hAnsi="Times New Roman" w:cs="Times New Roman"/>
          <w:szCs w:val="24"/>
          <w:lang w:val="en-GB"/>
        </w:rPr>
        <w:t>. New York: Guilford.</w:t>
      </w:r>
    </w:p>
    <w:p w14:paraId="794156C3"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eastAsia="en-GB"/>
        </w:rPr>
      </w:pPr>
      <w:r w:rsidRPr="009A1D13">
        <w:rPr>
          <w:rFonts w:ascii="Times New Roman" w:hAnsi="Times New Roman" w:cs="Times New Roman"/>
          <w:szCs w:val="24"/>
          <w:lang w:val="en-GB"/>
        </w:rPr>
        <w:t xml:space="preserve">Dawson, G., Osterling, J., Meltzoff, A. N., &amp; Kuhl, P. (2000). Case study of the development of an infant with autism from birth to 2 years of age. </w:t>
      </w:r>
      <w:r w:rsidRPr="009A1D13">
        <w:rPr>
          <w:rFonts w:ascii="Times New Roman" w:hAnsi="Times New Roman" w:cs="Times New Roman"/>
          <w:i/>
          <w:iCs/>
          <w:szCs w:val="24"/>
          <w:lang w:val="en-GB"/>
        </w:rPr>
        <w:t>Journal of Applied Developmental Psychology, 21,</w:t>
      </w:r>
      <w:r w:rsidRPr="009A1D13">
        <w:rPr>
          <w:rFonts w:ascii="Times New Roman" w:hAnsi="Times New Roman" w:cs="Times New Roman"/>
          <w:szCs w:val="24"/>
          <w:lang w:val="en-GB"/>
        </w:rPr>
        <w:t xml:space="preserve"> 299-313.</w:t>
      </w:r>
      <w:r w:rsidRPr="009A1D13">
        <w:rPr>
          <w:rFonts w:ascii="Times New Roman" w:hAnsi="Times New Roman" w:cs="Times New Roman"/>
          <w:szCs w:val="24"/>
          <w:lang w:val="en-GB" w:eastAsia="en-GB"/>
        </w:rPr>
        <w:t xml:space="preserve"> </w:t>
      </w:r>
    </w:p>
    <w:p w14:paraId="5AAA7026" w14:textId="77777777" w:rsidR="00E148EF" w:rsidRPr="009A1D13" w:rsidRDefault="00E148EF" w:rsidP="004649A1">
      <w:pPr>
        <w:shd w:val="clear" w:color="auto" w:fill="FFFFFF"/>
        <w:spacing w:before="100" w:beforeAutospacing="1" w:after="100" w:afterAutospacing="1" w:line="360" w:lineRule="auto"/>
        <w:jc w:val="both"/>
        <w:outlineLvl w:val="1"/>
        <w:rPr>
          <w:rFonts w:ascii="Times New Roman" w:hAnsi="Times New Roman" w:cs="Times New Roman"/>
          <w:bCs/>
          <w:i/>
          <w:kern w:val="36"/>
          <w:szCs w:val="24"/>
          <w:lang w:val="en-GB"/>
        </w:rPr>
      </w:pPr>
      <w:bookmarkStart w:id="218" w:name="_Toc396251587"/>
      <w:bookmarkStart w:id="219" w:name="_Toc396251808"/>
      <w:bookmarkStart w:id="220" w:name="_Toc396253601"/>
      <w:bookmarkStart w:id="221" w:name="_Toc396237530"/>
      <w:bookmarkStart w:id="222" w:name="_Toc397979650"/>
      <w:bookmarkStart w:id="223" w:name="_Toc402810338"/>
      <w:bookmarkStart w:id="224" w:name="_Toc427684361"/>
      <w:bookmarkStart w:id="225" w:name="_Toc428976827"/>
      <w:r w:rsidRPr="009A1D13">
        <w:rPr>
          <w:rFonts w:ascii="Times New Roman" w:hAnsi="Times New Roman" w:cs="Times New Roman"/>
          <w:szCs w:val="24"/>
          <w:lang w:val="en-GB"/>
        </w:rPr>
        <w:t>Dawson. M.,</w:t>
      </w:r>
      <w:r w:rsidRPr="009A1D13">
        <w:rPr>
          <w:rFonts w:ascii="Times New Roman" w:hAnsi="Times New Roman" w:cs="Times New Roman"/>
          <w:szCs w:val="24"/>
          <w:lang w:val="en-GB" w:eastAsia="en-GB"/>
        </w:rPr>
        <w:t xml:space="preserve"> </w:t>
      </w:r>
      <w:r w:rsidRPr="009A1D13">
        <w:rPr>
          <w:rFonts w:ascii="Times New Roman" w:hAnsi="Times New Roman" w:cs="Times New Roman"/>
          <w:szCs w:val="24"/>
          <w:lang w:val="en-GB"/>
        </w:rPr>
        <w:t>Soulières. I.,</w:t>
      </w:r>
      <w:r w:rsidRPr="009A1D13">
        <w:rPr>
          <w:rFonts w:ascii="Times New Roman" w:hAnsi="Times New Roman" w:cs="Times New Roman"/>
          <w:szCs w:val="24"/>
          <w:lang w:val="en-GB" w:eastAsia="en-GB"/>
        </w:rPr>
        <w:t xml:space="preserve"> Gernsbacher, </w:t>
      </w:r>
      <w:r w:rsidRPr="009A1D13">
        <w:rPr>
          <w:rFonts w:ascii="Times New Roman" w:hAnsi="Times New Roman" w:cs="Times New Roman"/>
          <w:szCs w:val="24"/>
          <w:lang w:val="en-GB"/>
        </w:rPr>
        <w:t>M.</w:t>
      </w:r>
      <w:r w:rsidRPr="009A1D13">
        <w:rPr>
          <w:rFonts w:ascii="Times New Roman" w:hAnsi="Times New Roman" w:cs="Times New Roman"/>
          <w:szCs w:val="24"/>
          <w:lang w:val="en-GB" w:eastAsia="en-GB"/>
        </w:rPr>
        <w:t xml:space="preserve"> </w:t>
      </w:r>
      <w:r w:rsidRPr="009A1D13">
        <w:rPr>
          <w:rFonts w:ascii="Times New Roman" w:hAnsi="Times New Roman" w:cs="Times New Roman"/>
          <w:szCs w:val="24"/>
          <w:lang w:val="en-GB"/>
        </w:rPr>
        <w:t>A.,</w:t>
      </w:r>
      <w:r w:rsidRPr="009A1D13">
        <w:rPr>
          <w:rFonts w:ascii="Times New Roman" w:hAnsi="Times New Roman" w:cs="Times New Roman"/>
          <w:szCs w:val="24"/>
          <w:lang w:val="en-GB" w:eastAsia="en-GB"/>
        </w:rPr>
        <w:t xml:space="preserve"> and </w:t>
      </w:r>
      <w:r w:rsidRPr="009A1D13">
        <w:rPr>
          <w:rFonts w:ascii="Times New Roman" w:hAnsi="Times New Roman" w:cs="Times New Roman"/>
          <w:szCs w:val="24"/>
          <w:lang w:val="en-GB"/>
        </w:rPr>
        <w:t xml:space="preserve">Mottron. L. (2007). </w:t>
      </w:r>
      <w:r w:rsidRPr="009A1D13">
        <w:rPr>
          <w:rFonts w:ascii="Times New Roman" w:hAnsi="Times New Roman" w:cs="Times New Roman"/>
          <w:bCs/>
          <w:kern w:val="36"/>
          <w:szCs w:val="24"/>
          <w:lang w:val="en-GB" w:eastAsia="en-GB"/>
        </w:rPr>
        <w:t xml:space="preserve">The Level and Nature of Autistic Intelligence. </w:t>
      </w:r>
      <w:r w:rsidRPr="009A1D13">
        <w:rPr>
          <w:rFonts w:ascii="Times New Roman" w:hAnsi="Times New Roman" w:cs="Times New Roman"/>
          <w:i/>
          <w:szCs w:val="24"/>
          <w:lang w:val="en-GB"/>
        </w:rPr>
        <w:t xml:space="preserve">Psychological Science, </w:t>
      </w:r>
      <w:r w:rsidRPr="009A1D13">
        <w:rPr>
          <w:rStyle w:val="cit-vol"/>
          <w:rFonts w:ascii="Times New Roman" w:hAnsi="Times New Roman"/>
          <w:i/>
          <w:szCs w:val="24"/>
          <w:lang w:val="en-GB"/>
        </w:rPr>
        <w:t>18</w:t>
      </w:r>
      <w:r w:rsidRPr="009A1D13">
        <w:rPr>
          <w:rStyle w:val="cit-vol"/>
          <w:rFonts w:ascii="Times New Roman" w:hAnsi="Times New Roman"/>
          <w:szCs w:val="24"/>
          <w:lang w:val="en-GB"/>
        </w:rPr>
        <w:t>(8), p</w:t>
      </w:r>
      <w:r w:rsidRPr="009A1D13">
        <w:rPr>
          <w:rStyle w:val="cit-sep2"/>
          <w:rFonts w:ascii="Times New Roman" w:hAnsi="Times New Roman"/>
          <w:szCs w:val="24"/>
          <w:lang w:val="en-GB"/>
        </w:rPr>
        <w:t xml:space="preserve"> </w:t>
      </w:r>
      <w:r w:rsidRPr="009A1D13">
        <w:rPr>
          <w:rStyle w:val="cit-first-page"/>
          <w:rFonts w:ascii="Times New Roman" w:hAnsi="Times New Roman"/>
          <w:szCs w:val="24"/>
          <w:lang w:val="en-GB"/>
        </w:rPr>
        <w:t>657</w:t>
      </w:r>
      <w:r w:rsidRPr="009A1D13">
        <w:rPr>
          <w:rStyle w:val="cit-sep2"/>
          <w:rFonts w:ascii="Times New Roman" w:hAnsi="Times New Roman"/>
          <w:szCs w:val="24"/>
          <w:lang w:val="en-GB"/>
        </w:rPr>
        <w:t>-</w:t>
      </w:r>
      <w:r w:rsidRPr="009A1D13">
        <w:rPr>
          <w:rStyle w:val="cit-last-page"/>
          <w:rFonts w:ascii="Times New Roman" w:hAnsi="Times New Roman"/>
          <w:szCs w:val="24"/>
          <w:lang w:val="en-GB"/>
        </w:rPr>
        <w:t>662</w:t>
      </w:r>
      <w:r w:rsidRPr="009A1D13">
        <w:rPr>
          <w:rStyle w:val="cit-sep2"/>
          <w:rFonts w:ascii="Times New Roman" w:hAnsi="Times New Roman"/>
          <w:szCs w:val="24"/>
          <w:lang w:val="en-GB"/>
        </w:rPr>
        <w:t>.</w:t>
      </w:r>
      <w:bookmarkEnd w:id="218"/>
      <w:bookmarkEnd w:id="219"/>
      <w:bookmarkEnd w:id="220"/>
      <w:bookmarkEnd w:id="221"/>
      <w:bookmarkEnd w:id="222"/>
      <w:bookmarkEnd w:id="223"/>
      <w:bookmarkEnd w:id="224"/>
      <w:bookmarkEnd w:id="225"/>
    </w:p>
    <w:p w14:paraId="579D3EA4" w14:textId="77777777" w:rsidR="007B0A1E" w:rsidRPr="009A1D13" w:rsidRDefault="007B0A1E"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Denham, S. A., Mitchell-Copeland, J., Strandberg, K., Auerbach, S., and Blair, K. (1997).</w:t>
      </w:r>
      <w:r w:rsidRPr="009A1D13">
        <w:rPr>
          <w:lang w:val="en-GB"/>
        </w:rPr>
        <w:t xml:space="preserve"> </w:t>
      </w:r>
      <w:r w:rsidRPr="009A1D13">
        <w:rPr>
          <w:rFonts w:ascii="Times New Roman" w:hAnsi="Times New Roman" w:cs="Times New Roman"/>
          <w:szCs w:val="24"/>
          <w:lang w:val="en-GB"/>
        </w:rPr>
        <w:t xml:space="preserve">Parental Contributions to Preschoolers' Emotional Competence: Direct and Indirect Effects. </w:t>
      </w:r>
      <w:r w:rsidRPr="009A1D13">
        <w:rPr>
          <w:rFonts w:ascii="Times New Roman" w:hAnsi="Times New Roman" w:cs="Times New Roman"/>
          <w:i/>
          <w:szCs w:val="24"/>
          <w:lang w:val="en-GB"/>
        </w:rPr>
        <w:t>Motivation and Emotion, 21</w:t>
      </w:r>
      <w:r w:rsidRPr="009A1D13">
        <w:rPr>
          <w:rFonts w:ascii="Times New Roman" w:hAnsi="Times New Roman" w:cs="Times New Roman"/>
          <w:szCs w:val="24"/>
          <w:lang w:val="en-GB"/>
        </w:rPr>
        <w:t>(1), pp.65-86.</w:t>
      </w:r>
    </w:p>
    <w:p w14:paraId="4678F571"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Demand 5 (2010). </w:t>
      </w:r>
      <w:r w:rsidRPr="009A1D13">
        <w:rPr>
          <w:rFonts w:ascii="Times New Roman" w:hAnsi="Times New Roman" w:cs="Times New Roman"/>
          <w:i/>
          <w:szCs w:val="24"/>
          <w:lang w:val="en-GB"/>
        </w:rPr>
        <w:t>Extraordinary People: The Rainman Twins</w:t>
      </w:r>
      <w:r w:rsidRPr="009A1D13">
        <w:rPr>
          <w:rFonts w:ascii="Times New Roman" w:hAnsi="Times New Roman" w:cs="Times New Roman"/>
          <w:kern w:val="36"/>
          <w:szCs w:val="24"/>
          <w:lang w:val="en-GB"/>
        </w:rPr>
        <w:t>.</w:t>
      </w:r>
      <w:r w:rsidRPr="009A1D13">
        <w:rPr>
          <w:rFonts w:ascii="Times New Roman" w:hAnsi="Times New Roman" w:cs="Times New Roman"/>
          <w:szCs w:val="24"/>
          <w:lang w:val="en-GB"/>
        </w:rPr>
        <w:t xml:space="preserve"> Retrieved August 23, 2011, from: </w:t>
      </w:r>
      <w:hyperlink r:id="rId30" w:history="1">
        <w:r w:rsidRPr="009A1D13">
          <w:rPr>
            <w:rStyle w:val="Hyperlink"/>
            <w:rFonts w:ascii="Times New Roman" w:hAnsi="Times New Roman"/>
            <w:color w:val="auto"/>
            <w:szCs w:val="24"/>
            <w:u w:val="none"/>
            <w:lang w:val="en-GB"/>
          </w:rPr>
          <w:t>http://www.channel5.com/shows/extraordinary-people/</w:t>
        </w:r>
      </w:hyperlink>
      <w:r w:rsidRPr="009A1D13">
        <w:rPr>
          <w:rFonts w:ascii="Times New Roman" w:hAnsi="Times New Roman" w:cs="Times New Roman"/>
          <w:szCs w:val="24"/>
          <w:lang w:val="en-GB"/>
        </w:rPr>
        <w:t>episodes/ extraordinary- people-the-rainman-twins.</w:t>
      </w:r>
    </w:p>
    <w:p w14:paraId="296CBE0E"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GB"/>
        </w:rPr>
      </w:pPr>
      <w:r w:rsidRPr="009A1D13">
        <w:rPr>
          <w:rFonts w:ascii="Times New Roman" w:hAnsi="Times New Roman" w:cs="Times New Roman"/>
          <w:szCs w:val="24"/>
          <w:lang w:val="en-GB" w:eastAsia="en-GB"/>
        </w:rPr>
        <w:t xml:space="preserve">DeMyer, M., and Goldberg, P. (1983). Family needs of the autistic adolescent. In E. Schopler and G. B. Mesibov(eds.), </w:t>
      </w:r>
      <w:r w:rsidRPr="009A1D13">
        <w:rPr>
          <w:rFonts w:ascii="Times New Roman" w:hAnsi="Times New Roman" w:cs="Times New Roman"/>
          <w:i/>
          <w:szCs w:val="24"/>
          <w:lang w:val="en-GB" w:eastAsia="en-GB"/>
        </w:rPr>
        <w:t>Autism in adolescents and adults</w:t>
      </w:r>
      <w:r w:rsidRPr="009A1D13">
        <w:rPr>
          <w:rFonts w:ascii="Times New Roman" w:hAnsi="Times New Roman" w:cs="Times New Roman"/>
          <w:szCs w:val="24"/>
          <w:lang w:val="en-GB" w:eastAsia="en-GB"/>
        </w:rPr>
        <w:t>. New York: Plenum.</w:t>
      </w:r>
    </w:p>
    <w:p w14:paraId="4BC3D5EF"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eastAsia="en-GB"/>
        </w:rPr>
        <w:lastRenderedPageBreak/>
        <w:t xml:space="preserve">Denham, S. (1998). </w:t>
      </w:r>
      <w:r w:rsidRPr="009A1D13">
        <w:rPr>
          <w:rFonts w:ascii="Times New Roman" w:hAnsi="Times New Roman" w:cs="Times New Roman"/>
          <w:i/>
          <w:szCs w:val="24"/>
          <w:lang w:val="en-GB" w:eastAsia="en-GB"/>
        </w:rPr>
        <w:t>Emotional development in young children.</w:t>
      </w:r>
      <w:r w:rsidRPr="009A1D13">
        <w:rPr>
          <w:rFonts w:ascii="Times New Roman" w:hAnsi="Times New Roman" w:cs="Times New Roman"/>
          <w:szCs w:val="24"/>
          <w:lang w:val="en-GB" w:eastAsia="en-GB"/>
        </w:rPr>
        <w:t xml:space="preserve"> New York: Guilford</w:t>
      </w:r>
      <w:r w:rsidRPr="009A1D13">
        <w:rPr>
          <w:rFonts w:ascii="Times New Roman" w:hAnsi="Times New Roman" w:cs="Times New Roman"/>
          <w:szCs w:val="24"/>
          <w:lang w:val="en-GB"/>
        </w:rPr>
        <w:t xml:space="preserve"> press.</w:t>
      </w:r>
    </w:p>
    <w:p w14:paraId="32F30A2A"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Denscombe, M. (2007). </w:t>
      </w:r>
      <w:r w:rsidRPr="009A1D13">
        <w:rPr>
          <w:rFonts w:ascii="Times New Roman" w:hAnsi="Times New Roman" w:cs="Times New Roman"/>
          <w:i/>
          <w:iCs/>
          <w:szCs w:val="24"/>
          <w:lang w:val="en-GB"/>
        </w:rPr>
        <w:t xml:space="preserve">The Good Research Guide for Small-scale Social Research Projects </w:t>
      </w:r>
      <w:r w:rsidRPr="009A1D13">
        <w:rPr>
          <w:rFonts w:ascii="Times New Roman" w:hAnsi="Times New Roman" w:cs="Times New Roman"/>
          <w:szCs w:val="24"/>
          <w:lang w:val="en-GB"/>
        </w:rPr>
        <w:t>(3</w:t>
      </w:r>
      <w:r w:rsidRPr="009A1D13">
        <w:rPr>
          <w:rFonts w:ascii="Times New Roman" w:hAnsi="Times New Roman" w:cs="Times New Roman"/>
          <w:szCs w:val="24"/>
          <w:vertAlign w:val="superscript"/>
          <w:lang w:val="en-GB"/>
        </w:rPr>
        <w:t>rd</w:t>
      </w:r>
      <w:r w:rsidRPr="009A1D13">
        <w:rPr>
          <w:rFonts w:ascii="Times New Roman" w:hAnsi="Times New Roman" w:cs="Times New Roman"/>
          <w:szCs w:val="24"/>
          <w:lang w:val="en-GB"/>
        </w:rPr>
        <w:t xml:space="preserve"> Ed.)</w:t>
      </w:r>
      <w:r w:rsidRPr="009A1D13">
        <w:rPr>
          <w:rFonts w:ascii="Times New Roman" w:hAnsi="Times New Roman" w:cs="Times New Roman"/>
          <w:i/>
          <w:iCs/>
          <w:szCs w:val="24"/>
          <w:lang w:val="en-GB"/>
        </w:rPr>
        <w:t>.</w:t>
      </w:r>
      <w:r w:rsidRPr="009A1D13">
        <w:rPr>
          <w:rFonts w:ascii="Times New Roman" w:hAnsi="Times New Roman" w:cs="Times New Roman"/>
          <w:szCs w:val="24"/>
          <w:lang w:val="en-GB"/>
        </w:rPr>
        <w:t xml:space="preserve"> Buckingham: Open University Press. </w:t>
      </w:r>
    </w:p>
    <w:p w14:paraId="30D9CD04" w14:textId="77777777" w:rsidR="00040D0B" w:rsidRPr="009A1D13" w:rsidRDefault="00040D0B"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Denzin, N. K. (1984). </w:t>
      </w:r>
      <w:r w:rsidRPr="009A1D13">
        <w:rPr>
          <w:rFonts w:ascii="Times New Roman" w:hAnsi="Times New Roman" w:cs="Times New Roman"/>
          <w:i/>
          <w:szCs w:val="24"/>
          <w:lang w:val="en-GB"/>
        </w:rPr>
        <w:t>On understanding emotion.</w:t>
      </w:r>
      <w:r w:rsidRPr="009A1D13">
        <w:rPr>
          <w:rFonts w:ascii="Times New Roman" w:hAnsi="Times New Roman" w:cs="Times New Roman"/>
          <w:szCs w:val="24"/>
          <w:lang w:val="en-GB"/>
        </w:rPr>
        <w:t xml:space="preserve"> San Francisco, CA: Jossey-Bass.</w:t>
      </w:r>
    </w:p>
    <w:p w14:paraId="2E9AF18A" w14:textId="77777777" w:rsidR="00783F85" w:rsidRPr="009A1D13" w:rsidRDefault="00783F85"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Denzin, N. K. (2009). </w:t>
      </w:r>
      <w:r w:rsidRPr="009A1D13">
        <w:rPr>
          <w:rFonts w:ascii="Times New Roman" w:hAnsi="Times New Roman" w:cs="Times New Roman"/>
          <w:i/>
          <w:szCs w:val="24"/>
          <w:lang w:val="en-GB"/>
        </w:rPr>
        <w:t>On understanding emotion</w:t>
      </w:r>
      <w:r w:rsidRPr="009A1D13">
        <w:rPr>
          <w:rFonts w:ascii="Times New Roman" w:hAnsi="Times New Roman" w:cs="Times New Roman"/>
          <w:szCs w:val="24"/>
          <w:lang w:val="en-GB"/>
        </w:rPr>
        <w:t>. New Jersey: Transaction Publishers.</w:t>
      </w:r>
    </w:p>
    <w:p w14:paraId="093101DE"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Denzin, N. K. and Lincoln, Y. S. (eds) (2</w:t>
      </w:r>
      <w:r w:rsidRPr="009A1D13">
        <w:rPr>
          <w:rFonts w:ascii="Times New Roman" w:hAnsi="Times New Roman" w:cs="Times New Roman"/>
          <w:szCs w:val="24"/>
          <w:vertAlign w:val="superscript"/>
          <w:lang w:val="en-GB"/>
        </w:rPr>
        <w:t>nd</w:t>
      </w:r>
      <w:r w:rsidRPr="009A1D13">
        <w:rPr>
          <w:rFonts w:ascii="Times New Roman" w:hAnsi="Times New Roman" w:cs="Times New Roman"/>
          <w:szCs w:val="24"/>
          <w:lang w:val="en-GB"/>
        </w:rPr>
        <w:t xml:space="preserve">) (2000). </w:t>
      </w:r>
      <w:r w:rsidRPr="009A1D13">
        <w:rPr>
          <w:rFonts w:ascii="Times New Roman" w:hAnsi="Times New Roman" w:cs="Times New Roman"/>
          <w:i/>
          <w:szCs w:val="24"/>
          <w:lang w:val="en-GB"/>
        </w:rPr>
        <w:t>Handbook of Qualitative Research.</w:t>
      </w:r>
      <w:r w:rsidRPr="009A1D13">
        <w:rPr>
          <w:rFonts w:ascii="Times New Roman" w:hAnsi="Times New Roman" w:cs="Times New Roman"/>
          <w:szCs w:val="24"/>
          <w:lang w:val="en-GB"/>
        </w:rPr>
        <w:t xml:space="preserve"> Thousand Oaks: Sage.</w:t>
      </w:r>
    </w:p>
    <w:p w14:paraId="3821671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Denzin, N. K. and Lincoln, Y. S. (2008). ‘Introduction. The discipline and practice of qualitative research’, in Denzin, N. K. and Lincoln, Y. S. (eds), </w:t>
      </w:r>
      <w:r w:rsidRPr="009A1D13">
        <w:rPr>
          <w:rFonts w:ascii="Times New Roman" w:hAnsi="Times New Roman" w:cs="Times New Roman"/>
          <w:i/>
          <w:szCs w:val="24"/>
          <w:lang w:val="en-GB"/>
        </w:rPr>
        <w:t>The Landscape of Qualitative Research</w:t>
      </w:r>
      <w:r w:rsidRPr="009A1D13">
        <w:rPr>
          <w:rFonts w:ascii="Times New Roman" w:hAnsi="Times New Roman" w:cs="Times New Roman"/>
          <w:szCs w:val="24"/>
          <w:lang w:val="en-GB"/>
        </w:rPr>
        <w:t xml:space="preserve"> (3</w:t>
      </w:r>
      <w:r w:rsidRPr="009A1D13">
        <w:rPr>
          <w:rFonts w:ascii="Times New Roman" w:hAnsi="Times New Roman" w:cs="Times New Roman"/>
          <w:szCs w:val="24"/>
          <w:vertAlign w:val="superscript"/>
          <w:lang w:val="en-GB"/>
        </w:rPr>
        <w:t>rd</w:t>
      </w:r>
      <w:r w:rsidRPr="009A1D13">
        <w:rPr>
          <w:rFonts w:ascii="Times New Roman" w:hAnsi="Times New Roman" w:cs="Times New Roman"/>
          <w:szCs w:val="24"/>
          <w:lang w:val="en-GB"/>
        </w:rPr>
        <w:t>), p.1-44. Thousand Oaks: Sage.</w:t>
      </w:r>
    </w:p>
    <w:p w14:paraId="747D5F41" w14:textId="77777777" w:rsidR="006163F8" w:rsidRPr="009A1D13" w:rsidRDefault="006163F8"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Denzin, N. K. and Lincoln, Y. S. (2011) (4</w:t>
      </w:r>
      <w:r w:rsidRPr="009A1D13">
        <w:rPr>
          <w:rFonts w:ascii="Times New Roman" w:hAnsi="Times New Roman" w:cs="Times New Roman"/>
          <w:szCs w:val="24"/>
          <w:vertAlign w:val="superscript"/>
          <w:lang w:val="en-GB"/>
        </w:rPr>
        <w:t>th</w:t>
      </w:r>
      <w:r w:rsidRPr="009A1D13">
        <w:rPr>
          <w:rFonts w:ascii="Times New Roman" w:hAnsi="Times New Roman" w:cs="Times New Roman"/>
          <w:szCs w:val="24"/>
          <w:lang w:val="en-GB"/>
        </w:rPr>
        <w:t xml:space="preserve"> Ed.). </w:t>
      </w:r>
      <w:r w:rsidRPr="009A1D13">
        <w:rPr>
          <w:rFonts w:ascii="Times New Roman" w:hAnsi="Times New Roman" w:cs="Times New Roman"/>
          <w:i/>
          <w:szCs w:val="24"/>
          <w:lang w:val="en-GB"/>
        </w:rPr>
        <w:t>The SAGE Handbook of Qualitative Research</w:t>
      </w:r>
      <w:r w:rsidRPr="009A1D13">
        <w:rPr>
          <w:rFonts w:ascii="Times New Roman" w:hAnsi="Times New Roman" w:cs="Times New Roman"/>
          <w:szCs w:val="24"/>
          <w:lang w:val="en-GB"/>
        </w:rPr>
        <w:t>. London: SAGE Publications Ltd..</w:t>
      </w:r>
    </w:p>
    <w:p w14:paraId="08BC48C3"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Department of Health, Executive Yuan, R. O. C. (Taiwan) (2002).</w:t>
      </w:r>
      <w:r w:rsidRPr="009A1D13">
        <w:rPr>
          <w:rFonts w:ascii="Times New Roman" w:hAnsi="Times New Roman" w:cs="Times New Roman"/>
          <w:i/>
          <w:szCs w:val="24"/>
          <w:lang w:val="en-GB"/>
        </w:rPr>
        <w:t xml:space="preserve"> Laws. </w:t>
      </w:r>
      <w:r w:rsidRPr="009A1D13">
        <w:rPr>
          <w:rFonts w:ascii="Times New Roman" w:hAnsi="Times New Roman" w:cs="Times New Roman"/>
          <w:szCs w:val="24"/>
          <w:lang w:val="en-GB"/>
        </w:rPr>
        <w:t>Retrieved August 16, 2009, from: http://www.doh.gov.tw/CHT2006/DM/SEARCH_ RESULT.aspx.</w:t>
      </w:r>
    </w:p>
    <w:p w14:paraId="3A4015F7"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Department of Special Education, National Taiwan Normal University (2010). </w:t>
      </w:r>
      <w:r w:rsidRPr="009A1D13">
        <w:rPr>
          <w:rFonts w:ascii="Times New Roman" w:hAnsi="Times New Roman" w:cs="Times New Roman"/>
          <w:i/>
          <w:szCs w:val="24"/>
          <w:lang w:val="en-GB"/>
        </w:rPr>
        <w:t>National Special Education Information Network.</w:t>
      </w:r>
      <w:r w:rsidRPr="009A1D13">
        <w:rPr>
          <w:rFonts w:ascii="Times New Roman" w:hAnsi="Times New Roman" w:cs="Times New Roman"/>
          <w:szCs w:val="24"/>
          <w:lang w:val="en-GB"/>
        </w:rPr>
        <w:t xml:space="preserve"> Retrieved November 21, 2010, from:</w:t>
      </w:r>
      <w:r w:rsidRPr="009A1D13">
        <w:rPr>
          <w:rFonts w:ascii="Times New Roman" w:hAnsi="Times New Roman" w:cs="Times New Roman"/>
          <w:lang w:val="en-GB"/>
        </w:rPr>
        <w:t xml:space="preserve"> </w:t>
      </w:r>
      <w:hyperlink r:id="rId31" w:history="1">
        <w:r w:rsidRPr="009A1D13">
          <w:rPr>
            <w:rStyle w:val="Hyperlink"/>
            <w:rFonts w:ascii="Times New Roman" w:hAnsi="Times New Roman"/>
            <w:color w:val="auto"/>
            <w:szCs w:val="24"/>
            <w:u w:val="none"/>
            <w:lang w:val="en-GB"/>
          </w:rPr>
          <w:t>http://www.spc.ntnu.edu.tw/</w:t>
        </w:r>
      </w:hyperlink>
      <w:r w:rsidRPr="009A1D13">
        <w:rPr>
          <w:rFonts w:ascii="Times New Roman" w:hAnsi="Times New Roman" w:cs="Times New Roman"/>
          <w:szCs w:val="24"/>
          <w:lang w:val="en-GB"/>
        </w:rPr>
        <w:t>index.php?page_id =20.</w:t>
      </w:r>
    </w:p>
    <w:p w14:paraId="47977641" w14:textId="77777777" w:rsidR="00786FF1" w:rsidRPr="009A1D13" w:rsidRDefault="00786FF1" w:rsidP="004649A1">
      <w:pPr>
        <w:spacing w:before="100" w:beforeAutospacing="1" w:after="100" w:afterAutospacing="1" w:line="360" w:lineRule="auto"/>
        <w:jc w:val="both"/>
        <w:rPr>
          <w:rFonts w:ascii="Times New Roman" w:hAnsi="Times New Roman" w:cs="Times New Roman"/>
          <w:szCs w:val="24"/>
          <w:lang w:val="en-GB"/>
        </w:rPr>
      </w:pPr>
    </w:p>
    <w:p w14:paraId="18A06712"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Department of statistics, Ministry of the Interior, R. O. C. (Taiwan) (20</w:t>
      </w:r>
      <w:r w:rsidR="006F4E8C" w:rsidRPr="009A1D13">
        <w:rPr>
          <w:rFonts w:ascii="Times New Roman" w:hAnsi="Times New Roman" w:cs="Times New Roman"/>
          <w:szCs w:val="24"/>
          <w:lang w:val="en-GB"/>
        </w:rPr>
        <w:t>14</w:t>
      </w:r>
      <w:r w:rsidRPr="009A1D13">
        <w:rPr>
          <w:rFonts w:ascii="Times New Roman" w:hAnsi="Times New Roman" w:cs="Times New Roman"/>
          <w:szCs w:val="24"/>
          <w:lang w:val="en-GB"/>
        </w:rPr>
        <w:t>).</w:t>
      </w:r>
      <w:r w:rsidRPr="009A1D13">
        <w:rPr>
          <w:rFonts w:ascii="Times New Roman" w:hAnsi="Times New Roman" w:cs="Times New Roman"/>
          <w:i/>
          <w:szCs w:val="24"/>
          <w:lang w:val="en-GB"/>
        </w:rPr>
        <w:t xml:space="preserve"> Monthly Bulletin.</w:t>
      </w:r>
      <w:r w:rsidRPr="009A1D13">
        <w:rPr>
          <w:lang w:val="en-GB"/>
        </w:rPr>
        <w:t xml:space="preserve"> </w:t>
      </w:r>
      <w:r w:rsidRPr="009A1D13">
        <w:rPr>
          <w:rFonts w:ascii="Times New Roman" w:hAnsi="Times New Roman" w:cs="Times New Roman"/>
          <w:szCs w:val="24"/>
          <w:lang w:val="en-GB"/>
        </w:rPr>
        <w:t>Retrieved</w:t>
      </w:r>
      <w:r w:rsidRPr="009A1D13">
        <w:rPr>
          <w:lang w:val="en-GB"/>
        </w:rPr>
        <w:t xml:space="preserve"> </w:t>
      </w:r>
      <w:r w:rsidR="006F4E8C" w:rsidRPr="009A1D13">
        <w:rPr>
          <w:rFonts w:ascii="Times New Roman" w:hAnsi="Times New Roman" w:cs="Times New Roman"/>
          <w:szCs w:val="24"/>
          <w:lang w:val="en-GB"/>
        </w:rPr>
        <w:t>May</w:t>
      </w:r>
      <w:r w:rsidRPr="009A1D13">
        <w:rPr>
          <w:rFonts w:ascii="Times New Roman" w:hAnsi="Times New Roman" w:cs="Times New Roman"/>
          <w:szCs w:val="24"/>
          <w:lang w:val="en-GB"/>
        </w:rPr>
        <w:t xml:space="preserve"> 28, 20</w:t>
      </w:r>
      <w:r w:rsidR="006F4E8C" w:rsidRPr="009A1D13">
        <w:rPr>
          <w:rFonts w:ascii="Times New Roman" w:hAnsi="Times New Roman" w:cs="Times New Roman"/>
          <w:szCs w:val="24"/>
          <w:lang w:val="en-GB"/>
        </w:rPr>
        <w:t>14</w:t>
      </w:r>
      <w:r w:rsidRPr="009A1D13">
        <w:rPr>
          <w:rFonts w:ascii="Times New Roman" w:hAnsi="Times New Roman" w:cs="Times New Roman"/>
          <w:szCs w:val="24"/>
          <w:lang w:val="en-GB"/>
        </w:rPr>
        <w:t xml:space="preserve">, from: </w:t>
      </w:r>
      <w:hyperlink r:id="rId32" w:history="1">
        <w:r w:rsidRPr="009A1D13">
          <w:rPr>
            <w:rStyle w:val="Hyperlink"/>
            <w:rFonts w:ascii="Times New Roman" w:hAnsi="Times New Roman"/>
            <w:color w:val="auto"/>
            <w:szCs w:val="24"/>
            <w:u w:val="none"/>
            <w:lang w:val="en-GB"/>
          </w:rPr>
          <w:t>http://twinfo.ncl.edu.tw/tiqry</w:t>
        </w:r>
      </w:hyperlink>
      <w:r w:rsidRPr="009A1D13">
        <w:rPr>
          <w:rFonts w:ascii="Times New Roman" w:hAnsi="Times New Roman" w:cs="Times New Roman"/>
          <w:szCs w:val="24"/>
          <w:lang w:val="en-GB"/>
        </w:rPr>
        <w:t xml:space="preserve">/hypage. cgi?HYPAGE=search/search_res.hpg&amp;dtd_id=1&amp;g=&amp;sysid=00004535&amp;sflag= 1#. </w:t>
      </w:r>
    </w:p>
    <w:p w14:paraId="5C9ECDA4" w14:textId="77777777" w:rsidR="00384F09" w:rsidRPr="009A1D13" w:rsidRDefault="00384F09" w:rsidP="00384F09">
      <w:pPr>
        <w:tabs>
          <w:tab w:val="left" w:pos="5985"/>
        </w:tabs>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Derbyshire, L. (2013). A mug or a teacup and saucer? In Curran, T. and Runswick-Cole, K. (edit.) </w:t>
      </w:r>
      <w:r w:rsidRPr="009A1D13">
        <w:rPr>
          <w:rFonts w:ascii="Times New Roman" w:hAnsi="Times New Roman" w:cs="Times New Roman"/>
          <w:i/>
          <w:szCs w:val="24"/>
          <w:lang w:val="en-GB"/>
        </w:rPr>
        <w:t>Disabled childen’s childhood studies: critical approaches in a global context</w:t>
      </w:r>
      <w:r w:rsidRPr="009A1D13">
        <w:rPr>
          <w:rFonts w:ascii="Times New Roman" w:hAnsi="Times New Roman" w:cs="Times New Roman"/>
          <w:szCs w:val="24"/>
          <w:lang w:val="en-GB"/>
        </w:rPr>
        <w:t>, pp.30-36. London: Palgrave Macmillan.</w:t>
      </w:r>
    </w:p>
    <w:p w14:paraId="5343FDF2"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Dick, B. (2002). </w:t>
      </w:r>
      <w:r w:rsidRPr="009A1D13">
        <w:rPr>
          <w:rFonts w:ascii="Times New Roman" w:hAnsi="Times New Roman" w:cs="Times New Roman"/>
          <w:i/>
          <w:iCs/>
          <w:szCs w:val="24"/>
          <w:lang w:val="en-GB"/>
        </w:rPr>
        <w:t xml:space="preserve">Action research: action </w:t>
      </w:r>
      <w:r w:rsidRPr="009A1D13">
        <w:rPr>
          <w:rFonts w:ascii="Times New Roman" w:hAnsi="Times New Roman" w:cs="Times New Roman"/>
          <w:bCs/>
          <w:i/>
          <w:iCs/>
          <w:szCs w:val="24"/>
          <w:lang w:val="en-GB"/>
        </w:rPr>
        <w:t>and</w:t>
      </w:r>
      <w:r w:rsidRPr="009A1D13">
        <w:rPr>
          <w:rFonts w:ascii="Times New Roman" w:hAnsi="Times New Roman" w:cs="Times New Roman"/>
          <w:i/>
          <w:iCs/>
          <w:szCs w:val="24"/>
          <w:lang w:val="en-GB"/>
        </w:rPr>
        <w:t xml:space="preserve"> research. </w:t>
      </w:r>
      <w:r w:rsidRPr="009A1D13">
        <w:rPr>
          <w:rFonts w:ascii="Times New Roman" w:hAnsi="Times New Roman" w:cs="Times New Roman"/>
          <w:iCs/>
          <w:szCs w:val="24"/>
          <w:lang w:val="en-GB"/>
        </w:rPr>
        <w:t>Retrieved October 10, 2010 from http://www.scu.edu.au/schools/gcm/ar/arp/ppar.html.</w:t>
      </w:r>
    </w:p>
    <w:p w14:paraId="7271FFE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Divan, G., Vajaratkar, V., Desai, M. U., Strik-Lievers, L., Patel, V. (2012).</w:t>
      </w:r>
      <w:r w:rsidRPr="009A1D13">
        <w:rPr>
          <w:rFonts w:ascii="Times New Roman" w:hAnsi="Times New Roman" w:cs="Times New Roman"/>
        </w:rPr>
        <w:t xml:space="preserve"> </w:t>
      </w:r>
      <w:r w:rsidRPr="009A1D13">
        <w:rPr>
          <w:rFonts w:ascii="Times New Roman" w:hAnsi="Times New Roman" w:cs="Times New Roman"/>
          <w:sz w:val="24"/>
          <w:szCs w:val="24"/>
        </w:rPr>
        <w:t xml:space="preserve">Challenges, Coping Strategies, and Unmet Needs of Families with a Child with Autism Spectrum Disorder in Goa, India. </w:t>
      </w:r>
      <w:r w:rsidRPr="009A1D13">
        <w:rPr>
          <w:rFonts w:ascii="Times New Roman" w:hAnsi="Times New Roman" w:cs="Times New Roman"/>
          <w:i/>
          <w:sz w:val="24"/>
          <w:szCs w:val="24"/>
        </w:rPr>
        <w:t>Autism Research, 5</w:t>
      </w:r>
      <w:r w:rsidRPr="009A1D13">
        <w:rPr>
          <w:rFonts w:ascii="Times New Roman" w:hAnsi="Times New Roman" w:cs="Times New Roman"/>
          <w:sz w:val="24"/>
          <w:szCs w:val="24"/>
        </w:rPr>
        <w:t>(3), p</w:t>
      </w:r>
      <w:r w:rsidR="005362D4" w:rsidRPr="009A1D13">
        <w:rPr>
          <w:rFonts w:ascii="Times New Roman" w:hAnsi="Times New Roman" w:cs="Times New Roman"/>
          <w:sz w:val="24"/>
          <w:szCs w:val="24"/>
          <w:lang w:eastAsia="zh-TW"/>
        </w:rPr>
        <w:t>p</w:t>
      </w:r>
      <w:r w:rsidRPr="009A1D13">
        <w:rPr>
          <w:rFonts w:ascii="Times New Roman" w:hAnsi="Times New Roman" w:cs="Times New Roman"/>
          <w:sz w:val="24"/>
          <w:szCs w:val="24"/>
        </w:rPr>
        <w:t>.190-200.</w:t>
      </w:r>
    </w:p>
    <w:p w14:paraId="1A74578E"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Dodd, S. (2004). </w:t>
      </w:r>
      <w:r w:rsidRPr="009A1D13">
        <w:rPr>
          <w:rFonts w:ascii="Times New Roman" w:hAnsi="Times New Roman" w:cs="Times New Roman"/>
          <w:i/>
          <w:sz w:val="24"/>
          <w:szCs w:val="24"/>
        </w:rPr>
        <w:t xml:space="preserve">Understanding autism. </w:t>
      </w:r>
      <w:r w:rsidRPr="009A1D13">
        <w:rPr>
          <w:rFonts w:ascii="Times New Roman" w:hAnsi="Times New Roman" w:cs="Times New Roman"/>
          <w:sz w:val="24"/>
          <w:szCs w:val="24"/>
        </w:rPr>
        <w:t>Australia: Ligare Pty Ltd.</w:t>
      </w:r>
    </w:p>
    <w:p w14:paraId="7C4FB36E"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Dodd, S. M. (2005). </w:t>
      </w:r>
      <w:r w:rsidRPr="009A1D13">
        <w:rPr>
          <w:rFonts w:ascii="Times New Roman" w:hAnsi="Times New Roman" w:cs="Times New Roman"/>
          <w:i/>
          <w:iCs/>
          <w:sz w:val="24"/>
          <w:szCs w:val="24"/>
        </w:rPr>
        <w:t>Understanding Autism</w:t>
      </w:r>
      <w:r w:rsidRPr="009A1D13">
        <w:rPr>
          <w:rFonts w:ascii="Times New Roman" w:hAnsi="Times New Roman" w:cs="Times New Roman"/>
          <w:sz w:val="24"/>
          <w:szCs w:val="24"/>
        </w:rPr>
        <w:t>. Marrickville: Elsevier Australia.</w:t>
      </w:r>
    </w:p>
    <w:p w14:paraId="18A382C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Dodge, K. A. (1986). A social information processing model of social competence in children. In M. Perlmutter (ed.), </w:t>
      </w:r>
      <w:r w:rsidRPr="009A1D13">
        <w:rPr>
          <w:rFonts w:ascii="Times New Roman" w:hAnsi="Times New Roman" w:cs="Times New Roman"/>
          <w:i/>
          <w:sz w:val="24"/>
          <w:szCs w:val="24"/>
        </w:rPr>
        <w:t>Minnesota symposium in child psychology, 18</w:t>
      </w:r>
      <w:r w:rsidRPr="009A1D13">
        <w:rPr>
          <w:rFonts w:ascii="Times New Roman" w:hAnsi="Times New Roman" w:cs="Times New Roman"/>
          <w:sz w:val="24"/>
          <w:szCs w:val="24"/>
        </w:rPr>
        <w:t>, p77-125. Hillsadale, NJ: Erlbaum.</w:t>
      </w:r>
    </w:p>
    <w:p w14:paraId="53DD54BA"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hAnsi="Times New Roman" w:cs="Times New Roman"/>
          <w:sz w:val="24"/>
          <w:szCs w:val="24"/>
        </w:rPr>
        <w:t xml:space="preserve">Douglas, J. D. (1985). </w:t>
      </w:r>
      <w:r w:rsidRPr="009A1D13">
        <w:rPr>
          <w:rFonts w:ascii="Times New Roman" w:hAnsi="Times New Roman" w:cs="Times New Roman"/>
          <w:i/>
          <w:iCs/>
          <w:sz w:val="24"/>
          <w:szCs w:val="24"/>
        </w:rPr>
        <w:t>Creative interviewing</w:t>
      </w:r>
      <w:r w:rsidRPr="009A1D13">
        <w:rPr>
          <w:rFonts w:ascii="Times New Roman" w:hAnsi="Times New Roman" w:cs="Times New Roman"/>
          <w:sz w:val="24"/>
          <w:szCs w:val="24"/>
        </w:rPr>
        <w:t xml:space="preserve">. Beverley Hills, CA: Sage. </w:t>
      </w:r>
    </w:p>
    <w:p w14:paraId="6D083923"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Douglas, M. (1992). </w:t>
      </w:r>
      <w:r w:rsidRPr="009A1D13">
        <w:rPr>
          <w:rFonts w:ascii="Times New Roman" w:hAnsi="Times New Roman" w:cs="Times New Roman"/>
          <w:i/>
          <w:sz w:val="24"/>
          <w:szCs w:val="24"/>
        </w:rPr>
        <w:t>Risk and blame: essays in cultural theory</w:t>
      </w:r>
      <w:r w:rsidRPr="009A1D13">
        <w:rPr>
          <w:rFonts w:ascii="Times New Roman" w:hAnsi="Times New Roman" w:cs="Times New Roman"/>
          <w:sz w:val="24"/>
          <w:szCs w:val="24"/>
        </w:rPr>
        <w:t xml:space="preserve">. London: Routledge. </w:t>
      </w:r>
    </w:p>
    <w:p w14:paraId="6F84DE2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Dowling, M. (2000). </w:t>
      </w:r>
      <w:r w:rsidRPr="009A1D13">
        <w:rPr>
          <w:rFonts w:ascii="Times New Roman" w:hAnsi="Times New Roman" w:cs="Times New Roman"/>
          <w:i/>
          <w:sz w:val="24"/>
          <w:szCs w:val="24"/>
        </w:rPr>
        <w:t>Young children’s personal, social and emotional development</w:t>
      </w:r>
      <w:r w:rsidRPr="009A1D13">
        <w:rPr>
          <w:rFonts w:ascii="Times New Roman" w:hAnsi="Times New Roman" w:cs="Times New Roman"/>
          <w:sz w:val="24"/>
          <w:szCs w:val="24"/>
        </w:rPr>
        <w:t>. London: Paul Chapman Publishing Ltd.</w:t>
      </w:r>
    </w:p>
    <w:p w14:paraId="574CB59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lastRenderedPageBreak/>
        <w:t xml:space="preserve">Dumas, J. E., Wolf, L. C., Fisman, S. N., and Culligan, A. (1991). Parenting stress, child behavior problems, and dysphoria in parents of children with autism, Down syndrome, behavior disorders, and normal development. </w:t>
      </w:r>
      <w:r w:rsidRPr="009A1D13">
        <w:rPr>
          <w:rFonts w:ascii="Times New Roman" w:hAnsi="Times New Roman" w:cs="Times New Roman"/>
          <w:i/>
          <w:sz w:val="24"/>
          <w:szCs w:val="24"/>
        </w:rPr>
        <w:t>Exceptionality, 2</w:t>
      </w:r>
      <w:r w:rsidRPr="009A1D13">
        <w:rPr>
          <w:rFonts w:ascii="Times New Roman" w:hAnsi="Times New Roman" w:cs="Times New Roman"/>
          <w:sz w:val="24"/>
          <w:szCs w:val="24"/>
        </w:rPr>
        <w:t xml:space="preserve">(2), 97–110. </w:t>
      </w:r>
    </w:p>
    <w:p w14:paraId="34E07B0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Dunn, J., and Kendrick, C. (1982). </w:t>
      </w:r>
      <w:r w:rsidRPr="009A1D13">
        <w:rPr>
          <w:rFonts w:ascii="Times New Roman" w:hAnsi="Times New Roman" w:cs="Times New Roman"/>
          <w:i/>
          <w:sz w:val="24"/>
          <w:szCs w:val="24"/>
        </w:rPr>
        <w:t>Siblings: love, envy and understanding</w:t>
      </w:r>
      <w:r w:rsidRPr="009A1D13">
        <w:rPr>
          <w:rFonts w:ascii="Times New Roman" w:hAnsi="Times New Roman" w:cs="Times New Roman"/>
          <w:sz w:val="24"/>
          <w:szCs w:val="24"/>
        </w:rPr>
        <w:t>. London: Grant McIntyre.</w:t>
      </w:r>
    </w:p>
    <w:p w14:paraId="22DD062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rPr>
        <w:t xml:space="preserve">Durden, T. X. (2007). </w:t>
      </w:r>
      <w:r w:rsidRPr="009A1D13">
        <w:rPr>
          <w:rFonts w:ascii="Times New Roman" w:hAnsi="Times New Roman" w:cs="Times New Roman"/>
          <w:i/>
          <w:sz w:val="24"/>
          <w:szCs w:val="24"/>
        </w:rPr>
        <w:t>WiFi and autism: a quick debunking</w:t>
      </w:r>
      <w:r w:rsidRPr="009A1D13">
        <w:rPr>
          <w:rFonts w:ascii="Times New Roman" w:hAnsi="Times New Roman" w:cs="Times New Roman"/>
          <w:i/>
          <w:sz w:val="24"/>
          <w:szCs w:val="24"/>
          <w:lang w:eastAsia="zh-TW"/>
        </w:rPr>
        <w:t>.</w:t>
      </w:r>
      <w:r w:rsidRPr="009A1D13">
        <w:rPr>
          <w:rFonts w:ascii="Times New Roman" w:hAnsi="Times New Roman" w:cs="Times New Roman"/>
          <w:sz w:val="24"/>
          <w:szCs w:val="24"/>
          <w:lang w:eastAsia="zh-TW"/>
        </w:rPr>
        <w:t xml:space="preserve"> Retrieved May 15, 2010, from: </w:t>
      </w:r>
      <w:hyperlink r:id="rId33" w:history="1">
        <w:r w:rsidRPr="009A1D13">
          <w:rPr>
            <w:rStyle w:val="Hyperlink"/>
            <w:rFonts w:ascii="Times New Roman" w:hAnsi="Times New Roman"/>
            <w:color w:val="auto"/>
            <w:sz w:val="24"/>
            <w:szCs w:val="24"/>
            <w:u w:val="none"/>
          </w:rPr>
          <w:t>http://arstechnica.com/civis/viewtopic.php?f</w:t>
        </w:r>
      </w:hyperlink>
      <w:r w:rsidRPr="009A1D13">
        <w:rPr>
          <w:rFonts w:ascii="Times New Roman" w:hAnsi="Times New Roman" w:cs="Times New Roman"/>
          <w:sz w:val="24"/>
          <w:szCs w:val="24"/>
        </w:rPr>
        <w:t>=2&amp;t= 7186&amp;start=40</w:t>
      </w:r>
      <w:r w:rsidRPr="009A1D13">
        <w:rPr>
          <w:rFonts w:ascii="Times New Roman" w:hAnsi="Times New Roman" w:cs="Times New Roman"/>
          <w:iCs/>
          <w:sz w:val="24"/>
          <w:szCs w:val="24"/>
          <w:lang w:eastAsia="zh-TW"/>
        </w:rPr>
        <w:t>.</w:t>
      </w:r>
    </w:p>
    <w:p w14:paraId="1441BFA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rPr>
        <w:t xml:space="preserve">Dyck, </w:t>
      </w:r>
      <w:r w:rsidRPr="009A1D13">
        <w:rPr>
          <w:rFonts w:ascii="Times New Roman" w:hAnsi="Times New Roman" w:cs="Times New Roman"/>
          <w:sz w:val="24"/>
          <w:szCs w:val="24"/>
          <w:lang w:eastAsia="zh-TW"/>
        </w:rPr>
        <w:t xml:space="preserve">M. J., </w:t>
      </w:r>
      <w:r w:rsidRPr="009A1D13">
        <w:rPr>
          <w:rFonts w:ascii="Times New Roman" w:hAnsi="Times New Roman" w:cs="Times New Roman"/>
          <w:sz w:val="24"/>
          <w:szCs w:val="24"/>
        </w:rPr>
        <w:t xml:space="preserve">Piek, </w:t>
      </w:r>
      <w:r w:rsidRPr="009A1D13">
        <w:rPr>
          <w:rFonts w:ascii="Times New Roman" w:hAnsi="Times New Roman" w:cs="Times New Roman"/>
          <w:sz w:val="24"/>
          <w:szCs w:val="24"/>
          <w:lang w:eastAsia="zh-TW"/>
        </w:rPr>
        <w:t xml:space="preserve">J.P., </w:t>
      </w:r>
      <w:r w:rsidRPr="009A1D13">
        <w:rPr>
          <w:rFonts w:ascii="Times New Roman" w:hAnsi="Times New Roman" w:cs="Times New Roman"/>
          <w:sz w:val="24"/>
          <w:szCs w:val="24"/>
        </w:rPr>
        <w:t>and Patrick</w:t>
      </w:r>
      <w:r w:rsidRPr="009A1D13">
        <w:rPr>
          <w:rFonts w:ascii="Times New Roman" w:hAnsi="Times New Roman" w:cs="Times New Roman"/>
          <w:sz w:val="24"/>
          <w:szCs w:val="24"/>
          <w:lang w:eastAsia="zh-TW"/>
        </w:rPr>
        <w:t>, J.</w:t>
      </w:r>
      <w:r w:rsidRPr="009A1D13">
        <w:rPr>
          <w:rFonts w:ascii="Times New Roman" w:hAnsi="Times New Roman" w:cs="Times New Roman"/>
          <w:sz w:val="24"/>
          <w:szCs w:val="24"/>
        </w:rPr>
        <w:t xml:space="preserve"> (2011)</w:t>
      </w:r>
      <w:r w:rsidRPr="009A1D13">
        <w:rPr>
          <w:rFonts w:ascii="Times New Roman" w:hAnsi="Times New Roman" w:cs="Times New Roman"/>
          <w:sz w:val="24"/>
          <w:szCs w:val="24"/>
          <w:lang w:eastAsia="zh-TW"/>
        </w:rPr>
        <w:t xml:space="preserve">. The validity of psychiatric diagnoses: The case of ‘specific’ developmental disorders. </w:t>
      </w:r>
      <w:r w:rsidRPr="009A1D13">
        <w:rPr>
          <w:rFonts w:ascii="Times New Roman" w:hAnsi="Times New Roman" w:cs="Times New Roman"/>
          <w:i/>
          <w:sz w:val="24"/>
          <w:szCs w:val="24"/>
          <w:lang w:eastAsia="zh-TW"/>
        </w:rPr>
        <w:t>Research in Developmental Disabilities, 32</w:t>
      </w:r>
      <w:r w:rsidRPr="009A1D13">
        <w:rPr>
          <w:rFonts w:ascii="Times New Roman" w:hAnsi="Times New Roman" w:cs="Times New Roman"/>
          <w:sz w:val="24"/>
          <w:szCs w:val="24"/>
          <w:lang w:eastAsia="zh-TW"/>
        </w:rPr>
        <w:t>, pp.2704-2713.</w:t>
      </w:r>
    </w:p>
    <w:p w14:paraId="3961B645" w14:textId="77777777" w:rsidR="00D279AE" w:rsidRPr="009A1D13" w:rsidRDefault="00D279AE"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rPr>
        <w:t>Ecclestone</w:t>
      </w:r>
      <w:r w:rsidRPr="009A1D13">
        <w:rPr>
          <w:rFonts w:ascii="Times New Roman" w:hAnsi="Times New Roman" w:cs="Times New Roman"/>
          <w:sz w:val="24"/>
          <w:szCs w:val="24"/>
          <w:lang w:eastAsia="zh-TW"/>
        </w:rPr>
        <w:t>, K.</w:t>
      </w:r>
      <w:r w:rsidRPr="009A1D13">
        <w:rPr>
          <w:rFonts w:ascii="Times New Roman" w:hAnsi="Times New Roman" w:cs="Times New Roman"/>
          <w:sz w:val="24"/>
          <w:szCs w:val="24"/>
        </w:rPr>
        <w:t xml:space="preserve"> (200</w:t>
      </w:r>
      <w:r w:rsidRPr="009A1D13">
        <w:rPr>
          <w:rFonts w:ascii="Times New Roman" w:hAnsi="Times New Roman" w:cs="Times New Roman"/>
          <w:sz w:val="24"/>
          <w:szCs w:val="24"/>
          <w:lang w:eastAsia="zh-TW"/>
        </w:rPr>
        <w:t>4</w:t>
      </w:r>
      <w:r w:rsidRPr="009A1D13">
        <w:rPr>
          <w:rFonts w:ascii="Times New Roman" w:hAnsi="Times New Roman" w:cs="Times New Roman"/>
          <w:sz w:val="24"/>
          <w:szCs w:val="24"/>
        </w:rPr>
        <w:t>)</w:t>
      </w:r>
      <w:r w:rsidRPr="009A1D13">
        <w:rPr>
          <w:rFonts w:ascii="Times New Roman" w:hAnsi="Times New Roman" w:cs="Times New Roman"/>
          <w:sz w:val="24"/>
          <w:szCs w:val="24"/>
          <w:lang w:eastAsia="zh-TW"/>
        </w:rPr>
        <w:t xml:space="preserve">. </w:t>
      </w:r>
      <w:r w:rsidRPr="009A1D13">
        <w:rPr>
          <w:rFonts w:ascii="Times New Roman" w:hAnsi="Times New Roman" w:cs="Times New Roman"/>
          <w:bCs/>
          <w:sz w:val="24"/>
          <w:szCs w:val="24"/>
        </w:rPr>
        <w:t>Developing Self-Esteem and Emotional Well-Being--Inclusion or Intrusion?</w:t>
      </w:r>
      <w:r w:rsidRPr="009A1D13">
        <w:rPr>
          <w:rFonts w:ascii="Times New Roman" w:hAnsi="Times New Roman" w:cs="Times New Roman"/>
          <w:bCs/>
          <w:sz w:val="24"/>
          <w:szCs w:val="24"/>
          <w:lang w:eastAsia="zh-TW"/>
        </w:rPr>
        <w:t xml:space="preserve"> </w:t>
      </w:r>
      <w:r w:rsidRPr="009A1D13">
        <w:rPr>
          <w:rStyle w:val="HTMLCite"/>
          <w:rFonts w:ascii="Times New Roman" w:hAnsi="Times New Roman"/>
          <w:i w:val="0"/>
          <w:sz w:val="24"/>
          <w:szCs w:val="24"/>
          <w:bdr w:val="none" w:sz="0" w:space="0" w:color="auto" w:frame="1"/>
        </w:rPr>
        <w:t>Adults Learning</w:t>
      </w:r>
      <w:r w:rsidRPr="009A1D13">
        <w:rPr>
          <w:rFonts w:ascii="Times New Roman" w:hAnsi="Times New Roman" w:cs="Times New Roman"/>
          <w:i/>
          <w:sz w:val="24"/>
          <w:szCs w:val="24"/>
        </w:rPr>
        <w:t>, 16</w:t>
      </w:r>
      <w:r w:rsidRPr="009A1D13">
        <w:rPr>
          <w:rFonts w:ascii="Times New Roman" w:hAnsi="Times New Roman" w:cs="Times New Roman"/>
          <w:sz w:val="24"/>
          <w:szCs w:val="24"/>
        </w:rPr>
        <w:t xml:space="preserve"> </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3</w:t>
      </w:r>
      <w:r w:rsidRPr="009A1D13">
        <w:rPr>
          <w:rFonts w:ascii="Times New Roman" w:hAnsi="Times New Roman" w:cs="Times New Roman"/>
          <w:sz w:val="24"/>
          <w:szCs w:val="24"/>
          <w:lang w:eastAsia="zh-TW"/>
        </w:rPr>
        <w:t>),</w:t>
      </w:r>
      <w:r w:rsidRPr="009A1D13">
        <w:rPr>
          <w:rFonts w:ascii="Times New Roman" w:hAnsi="Times New Roman" w:cs="Times New Roman"/>
          <w:sz w:val="24"/>
          <w:szCs w:val="24"/>
        </w:rPr>
        <w:t xml:space="preserve"> p</w:t>
      </w:r>
      <w:r w:rsidRPr="009A1D13">
        <w:rPr>
          <w:rFonts w:ascii="Times New Roman" w:hAnsi="Times New Roman" w:cs="Times New Roman"/>
          <w:sz w:val="24"/>
          <w:szCs w:val="24"/>
          <w:lang w:eastAsia="zh-TW"/>
        </w:rPr>
        <w:t>p.</w:t>
      </w:r>
      <w:r w:rsidRPr="009A1D13">
        <w:rPr>
          <w:rFonts w:ascii="Times New Roman" w:hAnsi="Times New Roman" w:cs="Times New Roman"/>
          <w:sz w:val="24"/>
          <w:szCs w:val="24"/>
        </w:rPr>
        <w:t>11-13</w:t>
      </w:r>
      <w:r w:rsidRPr="009A1D13">
        <w:rPr>
          <w:rFonts w:ascii="Times New Roman" w:hAnsi="Times New Roman" w:cs="Times New Roman"/>
          <w:sz w:val="24"/>
          <w:szCs w:val="24"/>
          <w:lang w:eastAsia="zh-TW"/>
        </w:rPr>
        <w:t>.</w:t>
      </w:r>
    </w:p>
    <w:p w14:paraId="749A37AD" w14:textId="77777777" w:rsidR="00CF5844" w:rsidRPr="009A1D13" w:rsidRDefault="00CF5844"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rPr>
        <w:t>Ecclestone</w:t>
      </w:r>
      <w:r w:rsidRPr="009A1D13">
        <w:rPr>
          <w:rFonts w:ascii="Times New Roman" w:hAnsi="Times New Roman" w:cs="Times New Roman"/>
          <w:sz w:val="24"/>
          <w:szCs w:val="24"/>
          <w:lang w:eastAsia="zh-TW"/>
        </w:rPr>
        <w:t>, K.,</w:t>
      </w:r>
      <w:r w:rsidRPr="009A1D13">
        <w:rPr>
          <w:rFonts w:ascii="Times New Roman" w:hAnsi="Times New Roman" w:cs="Times New Roman"/>
          <w:sz w:val="24"/>
          <w:szCs w:val="24"/>
        </w:rPr>
        <w:t xml:space="preserve"> and Hayes</w:t>
      </w:r>
      <w:r w:rsidRPr="009A1D13">
        <w:rPr>
          <w:rFonts w:ascii="Times New Roman" w:hAnsi="Times New Roman" w:cs="Times New Roman"/>
          <w:sz w:val="24"/>
          <w:szCs w:val="24"/>
          <w:lang w:eastAsia="zh-TW"/>
        </w:rPr>
        <w:t>, D.</w:t>
      </w:r>
      <w:r w:rsidRPr="009A1D13">
        <w:rPr>
          <w:rFonts w:ascii="Times New Roman" w:hAnsi="Times New Roman" w:cs="Times New Roman"/>
          <w:sz w:val="24"/>
          <w:szCs w:val="24"/>
        </w:rPr>
        <w:t xml:space="preserve"> (2009)</w:t>
      </w:r>
      <w:r w:rsidRPr="009A1D13">
        <w:rPr>
          <w:rFonts w:ascii="Times New Roman" w:hAnsi="Times New Roman" w:cs="Times New Roman"/>
          <w:sz w:val="24"/>
          <w:szCs w:val="24"/>
          <w:lang w:eastAsia="zh-TW"/>
        </w:rPr>
        <w:t xml:space="preserve">. Changing the subject: the educational implications of developing emotional well-being. </w:t>
      </w:r>
      <w:r w:rsidRPr="009A1D13">
        <w:rPr>
          <w:rFonts w:ascii="Times New Roman" w:hAnsi="Times New Roman" w:cs="Times New Roman"/>
          <w:i/>
          <w:sz w:val="24"/>
          <w:szCs w:val="24"/>
          <w:lang w:eastAsia="zh-TW"/>
        </w:rPr>
        <w:t>Oxford Review of Education, 35</w:t>
      </w:r>
      <w:r w:rsidRPr="009A1D13">
        <w:rPr>
          <w:rFonts w:ascii="Times New Roman" w:hAnsi="Times New Roman" w:cs="Times New Roman"/>
          <w:sz w:val="24"/>
          <w:szCs w:val="24"/>
          <w:lang w:eastAsia="zh-TW"/>
        </w:rPr>
        <w:t xml:space="preserve"> (3), pp.371-389.</w:t>
      </w:r>
    </w:p>
    <w:p w14:paraId="5B56D40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Edelson, M.G. (2006). Are the majority of children with autism mentally retarded?: A systematic evaluation of the data. </w:t>
      </w:r>
      <w:r w:rsidRPr="009A1D13">
        <w:rPr>
          <w:rFonts w:ascii="Times New Roman" w:hAnsi="Times New Roman" w:cs="Times New Roman"/>
          <w:i/>
          <w:sz w:val="24"/>
          <w:szCs w:val="24"/>
          <w:lang w:eastAsia="zh-TW"/>
        </w:rPr>
        <w:t>Focus on Autism and Other Developmental Disabilities, 21</w:t>
      </w:r>
      <w:r w:rsidRPr="009A1D13">
        <w:rPr>
          <w:rFonts w:ascii="Times New Roman" w:hAnsi="Times New Roman" w:cs="Times New Roman"/>
          <w:sz w:val="24"/>
          <w:szCs w:val="24"/>
          <w:lang w:eastAsia="zh-TW"/>
        </w:rPr>
        <w:t xml:space="preserve">, p.66-83. </w:t>
      </w:r>
    </w:p>
    <w:p w14:paraId="2D118EED" w14:textId="77777777" w:rsidR="005C5F31" w:rsidRPr="009A1D13" w:rsidRDefault="005C5F31"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Eisenberg, N., Fabes, R. A., Shepard, S. A., Guthrie, I. K., Murphy, B. C., &amp; Reiser, M. (1999). Parental reactions to children's negative emotions: Longitudinal relations to quality of children's social functioning. </w:t>
      </w:r>
      <w:r w:rsidRPr="009A1D13">
        <w:rPr>
          <w:rFonts w:ascii="Times New Roman" w:hAnsi="Times New Roman" w:cs="Times New Roman"/>
          <w:i/>
          <w:sz w:val="24"/>
          <w:szCs w:val="24"/>
          <w:lang w:eastAsia="zh-TW"/>
        </w:rPr>
        <w:t>Child Development, 70,</w:t>
      </w:r>
      <w:r w:rsidRPr="009A1D13">
        <w:rPr>
          <w:rFonts w:ascii="Times New Roman" w:hAnsi="Times New Roman" w:cs="Times New Roman"/>
          <w:sz w:val="24"/>
          <w:szCs w:val="24"/>
          <w:lang w:eastAsia="zh-TW"/>
        </w:rPr>
        <w:t xml:space="preserve"> pp.513–534.</w:t>
      </w:r>
    </w:p>
    <w:p w14:paraId="15A4E747" w14:textId="77777777" w:rsidR="00B45FBD" w:rsidRPr="009A1D13" w:rsidRDefault="00B45FBD"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Eisen</w:t>
      </w:r>
      <w:r w:rsidR="00445A74" w:rsidRPr="009A1D13">
        <w:rPr>
          <w:rFonts w:ascii="Times New Roman" w:hAnsi="Times New Roman" w:cs="Times New Roman"/>
          <w:sz w:val="24"/>
          <w:szCs w:val="24"/>
          <w:lang w:eastAsia="zh-TW"/>
        </w:rPr>
        <w:t xml:space="preserve">berg, N., and Morris, A. S. (2002). Children’s emotion-related regulation. In Reese, H. and Kail, R. (Ed.) </w:t>
      </w:r>
      <w:r w:rsidR="00445A74" w:rsidRPr="009A1D13">
        <w:rPr>
          <w:rFonts w:ascii="Times New Roman" w:hAnsi="Times New Roman" w:cs="Times New Roman"/>
          <w:i/>
          <w:sz w:val="24"/>
          <w:szCs w:val="24"/>
          <w:lang w:eastAsia="zh-TW"/>
        </w:rPr>
        <w:t>Advances in child development and behaviour, 30</w:t>
      </w:r>
      <w:r w:rsidR="00445A74" w:rsidRPr="009A1D13">
        <w:rPr>
          <w:rFonts w:ascii="Times New Roman" w:hAnsi="Times New Roman" w:cs="Times New Roman"/>
          <w:sz w:val="24"/>
          <w:szCs w:val="24"/>
          <w:lang w:eastAsia="zh-TW"/>
        </w:rPr>
        <w:t>, pp.189-229. CA: Academic Press.</w:t>
      </w:r>
    </w:p>
    <w:p w14:paraId="724945B6"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Eisenmajer, R., and Prior, M. (1991). Cognitive linguistic correlates of “theory of mind” ability</w:t>
      </w:r>
      <w:r w:rsidRPr="009A1D13">
        <w:rPr>
          <w:rFonts w:ascii="Times New Roman" w:hAnsi="Times New Roman" w:cs="Times New Roman"/>
          <w:i/>
          <w:sz w:val="24"/>
          <w:szCs w:val="24"/>
          <w:lang w:eastAsia="zh-TW"/>
        </w:rPr>
        <w:t xml:space="preserve"> </w:t>
      </w:r>
      <w:r w:rsidRPr="009A1D13">
        <w:rPr>
          <w:rFonts w:ascii="Times New Roman" w:hAnsi="Times New Roman" w:cs="Times New Roman"/>
          <w:sz w:val="24"/>
          <w:szCs w:val="24"/>
          <w:lang w:eastAsia="zh-TW"/>
        </w:rPr>
        <w:t>in autistic children.</w:t>
      </w:r>
      <w:r w:rsidRPr="009A1D13">
        <w:rPr>
          <w:rFonts w:ascii="Times New Roman" w:hAnsi="Times New Roman" w:cs="Times New Roman"/>
          <w:i/>
          <w:sz w:val="24"/>
          <w:szCs w:val="24"/>
          <w:lang w:eastAsia="zh-TW"/>
        </w:rPr>
        <w:t xml:space="preserve"> British Journal of Developmental Psychology, 9,</w:t>
      </w:r>
      <w:r w:rsidRPr="009A1D13">
        <w:rPr>
          <w:rFonts w:ascii="Times New Roman" w:hAnsi="Times New Roman" w:cs="Times New Roman"/>
          <w:sz w:val="24"/>
          <w:szCs w:val="24"/>
          <w:lang w:eastAsia="zh-TW"/>
        </w:rPr>
        <w:t xml:space="preserve"> 351-364.</w:t>
      </w:r>
    </w:p>
    <w:p w14:paraId="00045CC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i/>
          <w:sz w:val="24"/>
          <w:szCs w:val="24"/>
          <w:lang w:eastAsia="zh-TW"/>
        </w:rPr>
      </w:pPr>
      <w:r w:rsidRPr="009A1D13">
        <w:rPr>
          <w:rFonts w:ascii="Times New Roman" w:hAnsi="Times New Roman" w:cs="Times New Roman"/>
          <w:sz w:val="24"/>
          <w:szCs w:val="24"/>
          <w:lang w:eastAsia="zh-TW"/>
        </w:rPr>
        <w:t>Elliott, R., Fischer, C. T. and Rennie, D. L. (1999). Evolving guidelines for publication of qualitative research studies in psychology and related fields.</w:t>
      </w:r>
      <w:r w:rsidRPr="009A1D13">
        <w:rPr>
          <w:rFonts w:ascii="Times New Roman" w:hAnsi="Times New Roman" w:cs="Times New Roman"/>
          <w:i/>
          <w:iCs/>
          <w:sz w:val="24"/>
          <w:szCs w:val="24"/>
          <w:lang w:eastAsia="zh-TW"/>
        </w:rPr>
        <w:t xml:space="preserve"> British Journal of Clinical psychology, 38</w:t>
      </w:r>
      <w:r w:rsidRPr="009A1D13">
        <w:rPr>
          <w:rFonts w:ascii="Times New Roman" w:hAnsi="Times New Roman" w:cs="Times New Roman"/>
          <w:iCs/>
          <w:sz w:val="24"/>
          <w:szCs w:val="24"/>
          <w:lang w:eastAsia="zh-TW"/>
        </w:rPr>
        <w:t>, p.</w:t>
      </w:r>
      <w:r w:rsidRPr="009A1D13">
        <w:rPr>
          <w:rFonts w:ascii="Times New Roman" w:hAnsi="Times New Roman" w:cs="Times New Roman"/>
          <w:sz w:val="24"/>
          <w:szCs w:val="24"/>
          <w:lang w:eastAsia="zh-TW"/>
        </w:rPr>
        <w:t>215-229</w:t>
      </w:r>
      <w:r w:rsidRPr="009A1D13">
        <w:rPr>
          <w:rFonts w:ascii="Times New Roman" w:hAnsi="Times New Roman" w:cs="Times New Roman"/>
          <w:i/>
          <w:sz w:val="24"/>
          <w:szCs w:val="24"/>
          <w:lang w:eastAsia="zh-TW"/>
        </w:rPr>
        <w:t>.</w:t>
      </w:r>
    </w:p>
    <w:p w14:paraId="42688D0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Ellis, A. (1993) Fundamentals of rational-emotive therapy for the 1990’s. In W. Dryden &amp; L. K. Hill (eds.), </w:t>
      </w:r>
      <w:r w:rsidRPr="009A1D13">
        <w:rPr>
          <w:rFonts w:ascii="Times New Roman" w:hAnsi="Times New Roman" w:cs="Times New Roman"/>
          <w:i/>
          <w:sz w:val="24"/>
          <w:szCs w:val="24"/>
          <w:lang w:eastAsia="zh-TW"/>
        </w:rPr>
        <w:t xml:space="preserve">Innovations in rational-emotive therapy </w:t>
      </w:r>
      <w:r w:rsidRPr="009A1D13">
        <w:rPr>
          <w:rFonts w:ascii="Times New Roman" w:hAnsi="Times New Roman" w:cs="Times New Roman"/>
          <w:sz w:val="24"/>
          <w:szCs w:val="24"/>
          <w:lang w:eastAsia="zh-TW"/>
        </w:rPr>
        <w:t>(p.1-32). Thousand Oaks, CA: Sage.</w:t>
      </w:r>
    </w:p>
    <w:p w14:paraId="3FF6D84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Erbas, Y., Ceulemans, E., Boonen, J., Noens, I., and Kuppens, P. (2013). Emotion differentiation in autism spectrum disorder. </w:t>
      </w:r>
      <w:r w:rsidRPr="009A1D13">
        <w:rPr>
          <w:rFonts w:ascii="Times New Roman" w:hAnsi="Times New Roman" w:cs="Times New Roman"/>
          <w:i/>
          <w:sz w:val="24"/>
          <w:szCs w:val="24"/>
          <w:lang w:eastAsia="zh-TW"/>
        </w:rPr>
        <w:t>Research in Autism Spectrum Disorders, 7</w:t>
      </w:r>
      <w:r w:rsidRPr="009A1D13">
        <w:rPr>
          <w:rFonts w:ascii="Times New Roman" w:hAnsi="Times New Roman" w:cs="Times New Roman"/>
          <w:sz w:val="24"/>
          <w:szCs w:val="24"/>
          <w:lang w:eastAsia="zh-TW"/>
        </w:rPr>
        <w:t>(10), p1221-1227.</w:t>
      </w:r>
    </w:p>
    <w:p w14:paraId="7BD3ECDD"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r w:rsidRPr="009A1D13">
        <w:rPr>
          <w:rFonts w:ascii="Times New Roman" w:hAnsi="Times New Roman"/>
          <w:lang w:val="en-GB"/>
        </w:rPr>
        <w:t>Erikson, E. H. (1950).</w:t>
      </w:r>
      <w:r w:rsidRPr="009A1D13">
        <w:rPr>
          <w:rStyle w:val="apple-converted-space"/>
          <w:rFonts w:ascii="Times New Roman" w:hAnsi="Times New Roman"/>
          <w:lang w:val="en-GB"/>
        </w:rPr>
        <w:t> </w:t>
      </w:r>
      <w:r w:rsidRPr="009A1D13">
        <w:rPr>
          <w:rStyle w:val="Emphasis"/>
          <w:rFonts w:ascii="Times New Roman" w:hAnsi="Times New Roman"/>
          <w:bdr w:val="none" w:sz="0" w:space="0" w:color="auto" w:frame="1"/>
          <w:lang w:val="en-GB"/>
        </w:rPr>
        <w:t>Childhood and Society</w:t>
      </w:r>
      <w:r w:rsidRPr="009A1D13">
        <w:rPr>
          <w:rFonts w:ascii="Times New Roman" w:hAnsi="Times New Roman"/>
          <w:lang w:val="en-GB"/>
        </w:rPr>
        <w:t>. New York: Norton.</w:t>
      </w:r>
    </w:p>
    <w:p w14:paraId="0C32C8A8"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p>
    <w:p w14:paraId="13489DF1"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r w:rsidRPr="009A1D13">
        <w:rPr>
          <w:rFonts w:ascii="Times New Roman" w:hAnsi="Times New Roman"/>
          <w:lang w:val="en-GB"/>
        </w:rPr>
        <w:t>Erikson, E. H. (1958).</w:t>
      </w:r>
      <w:r w:rsidRPr="009A1D13">
        <w:rPr>
          <w:rStyle w:val="apple-converted-space"/>
          <w:rFonts w:ascii="Times New Roman" w:hAnsi="Times New Roman"/>
          <w:lang w:val="en-GB"/>
        </w:rPr>
        <w:t> </w:t>
      </w:r>
      <w:r w:rsidRPr="009A1D13">
        <w:rPr>
          <w:rStyle w:val="Emphasis"/>
          <w:rFonts w:ascii="Times New Roman" w:hAnsi="Times New Roman"/>
          <w:bdr w:val="none" w:sz="0" w:space="0" w:color="auto" w:frame="1"/>
          <w:lang w:val="en-GB"/>
        </w:rPr>
        <w:t>Young Man Luther</w:t>
      </w:r>
      <w:r w:rsidRPr="009A1D13">
        <w:rPr>
          <w:rFonts w:ascii="Times New Roman" w:hAnsi="Times New Roman"/>
          <w:lang w:val="en-GB"/>
        </w:rPr>
        <w:t>. New York: Norton.</w:t>
      </w:r>
    </w:p>
    <w:p w14:paraId="63DFCFE9"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p>
    <w:p w14:paraId="1C3801AD"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r w:rsidRPr="009A1D13">
        <w:rPr>
          <w:rFonts w:ascii="Times New Roman" w:hAnsi="Times New Roman"/>
          <w:lang w:val="en-GB"/>
        </w:rPr>
        <w:t>Erikson, E. H. (Ed.). (1963).</w:t>
      </w:r>
      <w:r w:rsidRPr="009A1D13">
        <w:rPr>
          <w:rStyle w:val="apple-converted-space"/>
          <w:rFonts w:ascii="Times New Roman" w:hAnsi="Times New Roman"/>
          <w:lang w:val="en-GB"/>
        </w:rPr>
        <w:t> </w:t>
      </w:r>
      <w:r w:rsidRPr="009A1D13">
        <w:rPr>
          <w:rStyle w:val="Emphasis"/>
          <w:rFonts w:ascii="Times New Roman" w:hAnsi="Times New Roman"/>
          <w:bdr w:val="none" w:sz="0" w:space="0" w:color="auto" w:frame="1"/>
          <w:lang w:val="en-GB"/>
        </w:rPr>
        <w:t>Youth: Change and challenge</w:t>
      </w:r>
      <w:r w:rsidRPr="009A1D13">
        <w:rPr>
          <w:rFonts w:ascii="Times New Roman" w:hAnsi="Times New Roman"/>
          <w:lang w:val="en-GB"/>
        </w:rPr>
        <w:t>. Basic books.</w:t>
      </w:r>
    </w:p>
    <w:p w14:paraId="2BA51022"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p>
    <w:p w14:paraId="7668AA5C"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r w:rsidRPr="009A1D13">
        <w:rPr>
          <w:rFonts w:ascii="Times New Roman" w:hAnsi="Times New Roman"/>
          <w:lang w:val="en-GB"/>
        </w:rPr>
        <w:t>Erikson, E. H. (1964).</w:t>
      </w:r>
      <w:r w:rsidRPr="009A1D13">
        <w:rPr>
          <w:rStyle w:val="apple-converted-space"/>
          <w:rFonts w:ascii="Times New Roman" w:hAnsi="Times New Roman"/>
          <w:lang w:val="en-GB"/>
        </w:rPr>
        <w:t> </w:t>
      </w:r>
      <w:r w:rsidRPr="009A1D13">
        <w:rPr>
          <w:rStyle w:val="Emphasis"/>
          <w:rFonts w:ascii="Times New Roman" w:hAnsi="Times New Roman"/>
          <w:bdr w:val="none" w:sz="0" w:space="0" w:color="auto" w:frame="1"/>
          <w:lang w:val="en-GB"/>
        </w:rPr>
        <w:t>Insight and Responsibility</w:t>
      </w:r>
      <w:r w:rsidRPr="009A1D13">
        <w:rPr>
          <w:rFonts w:ascii="Times New Roman" w:hAnsi="Times New Roman"/>
          <w:lang w:val="en-GB"/>
        </w:rPr>
        <w:t>. New York: Norton.</w:t>
      </w:r>
    </w:p>
    <w:p w14:paraId="285C8C9A"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eastAsiaTheme="minorEastAsia" w:hAnsi="Times New Roman"/>
          <w:lang w:val="en-GB" w:eastAsia="zh-TW"/>
        </w:rPr>
      </w:pPr>
    </w:p>
    <w:p w14:paraId="018AA91F" w14:textId="77777777" w:rsidR="00A557F4" w:rsidRPr="009A1D13" w:rsidRDefault="00A557F4" w:rsidP="00A557F4">
      <w:pPr>
        <w:pStyle w:val="NormalWeb"/>
        <w:shd w:val="clear" w:color="auto" w:fill="FFFFFF"/>
        <w:spacing w:before="0" w:beforeAutospacing="0" w:after="0" w:afterAutospacing="0" w:line="337" w:lineRule="atLeast"/>
        <w:textAlignment w:val="baseline"/>
        <w:rPr>
          <w:rFonts w:ascii="Times New Roman" w:hAnsi="Times New Roman"/>
          <w:lang w:val="en-GB"/>
        </w:rPr>
      </w:pPr>
      <w:r w:rsidRPr="009A1D13">
        <w:rPr>
          <w:rFonts w:ascii="Times New Roman" w:hAnsi="Times New Roman"/>
          <w:lang w:val="en-GB"/>
        </w:rPr>
        <w:t>Erikson, E. H. (1968).</w:t>
      </w:r>
      <w:r w:rsidRPr="009A1D13">
        <w:rPr>
          <w:rStyle w:val="apple-converted-space"/>
          <w:rFonts w:ascii="Times New Roman" w:hAnsi="Times New Roman"/>
          <w:lang w:val="en-GB"/>
        </w:rPr>
        <w:t> </w:t>
      </w:r>
      <w:r w:rsidRPr="009A1D13">
        <w:rPr>
          <w:rStyle w:val="Emphasis"/>
          <w:rFonts w:ascii="Times New Roman" w:hAnsi="Times New Roman"/>
          <w:bdr w:val="none" w:sz="0" w:space="0" w:color="auto" w:frame="1"/>
          <w:lang w:val="en-GB"/>
        </w:rPr>
        <w:t>Identity: Youth and Crisis</w:t>
      </w:r>
      <w:r w:rsidRPr="009A1D13">
        <w:rPr>
          <w:rFonts w:ascii="Times New Roman" w:hAnsi="Times New Roman"/>
          <w:lang w:val="en-GB"/>
        </w:rPr>
        <w:t>. New York: Norton.</w:t>
      </w:r>
    </w:p>
    <w:p w14:paraId="3F86AE14" w14:textId="77777777" w:rsidR="00E148EF" w:rsidRPr="009A1D13" w:rsidRDefault="00E148EF" w:rsidP="00A557F4">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 xml:space="preserve">Fagan, J., and Iglesias, A. (1999). Father involvement program effects on fathers, father figures, and their head start children: A quasi-experimental study. </w:t>
      </w:r>
      <w:r w:rsidRPr="009A1D13">
        <w:rPr>
          <w:rFonts w:ascii="Times New Roman" w:hAnsi="Times New Roman" w:cs="Times New Roman"/>
          <w:i/>
          <w:sz w:val="24"/>
          <w:szCs w:val="24"/>
          <w:lang w:eastAsia="zh-TW"/>
        </w:rPr>
        <w:t>Early Childhood Research Quarterly, 14</w:t>
      </w:r>
      <w:r w:rsidRPr="009A1D13">
        <w:rPr>
          <w:rFonts w:ascii="Times New Roman" w:hAnsi="Times New Roman" w:cs="Times New Roman"/>
          <w:sz w:val="24"/>
          <w:szCs w:val="24"/>
          <w:lang w:eastAsia="zh-TW"/>
        </w:rPr>
        <w:t>, pp. 243–269.</w:t>
      </w:r>
    </w:p>
    <w:p w14:paraId="2CD1085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Feldman, R. S., White, J. B., and Lobato, D. (1982). Social skills and nonverbal behaviour. In R. S. Feldman (ed.), </w:t>
      </w:r>
      <w:r w:rsidRPr="009A1D13">
        <w:rPr>
          <w:rFonts w:ascii="Times New Roman" w:hAnsi="Times New Roman" w:cs="Times New Roman"/>
          <w:i/>
          <w:sz w:val="24"/>
          <w:szCs w:val="24"/>
          <w:lang w:eastAsia="zh-TW"/>
        </w:rPr>
        <w:t xml:space="preserve">Development of nonverbal behaviour in children </w:t>
      </w:r>
      <w:r w:rsidRPr="009A1D13">
        <w:rPr>
          <w:rFonts w:ascii="Times New Roman" w:hAnsi="Times New Roman" w:cs="Times New Roman"/>
          <w:sz w:val="24"/>
          <w:szCs w:val="24"/>
          <w:lang w:eastAsia="zh-TW"/>
        </w:rPr>
        <w:t>(p259-277). New York: Springer Verlag.</w:t>
      </w:r>
    </w:p>
    <w:p w14:paraId="6A3AA795" w14:textId="77777777" w:rsidR="00E148EF" w:rsidRPr="009A1D13" w:rsidRDefault="00E148EF" w:rsidP="004649A1">
      <w:pPr>
        <w:pStyle w:val="NoSpacing"/>
        <w:spacing w:before="100" w:beforeAutospacing="1" w:after="100" w:afterAutospacing="1" w:line="360" w:lineRule="auto"/>
        <w:jc w:val="both"/>
        <w:rPr>
          <w:rStyle w:val="Strong"/>
          <w:rFonts w:ascii="Times New Roman" w:hAnsi="Times New Roman"/>
          <w:b w:val="0"/>
          <w:bCs w:val="0"/>
          <w:sz w:val="24"/>
          <w:szCs w:val="24"/>
          <w:lang w:eastAsia="zh-TW"/>
        </w:rPr>
      </w:pPr>
      <w:r w:rsidRPr="009A1D13">
        <w:rPr>
          <w:rFonts w:ascii="Times New Roman" w:hAnsi="Times New Roman" w:cs="Times New Roman"/>
          <w:sz w:val="24"/>
          <w:szCs w:val="24"/>
          <w:lang w:eastAsia="zh-TW"/>
        </w:rPr>
        <w:t>Fine, J., Bartoclucci, G., Szatmari, P., &amp; Ginsberg, G. (1994). Cohesive discourse in pervasive developmental disorders.</w:t>
      </w:r>
      <w:r w:rsidRPr="009A1D13">
        <w:rPr>
          <w:rFonts w:ascii="Times New Roman" w:hAnsi="Times New Roman" w:cs="Times New Roman"/>
          <w:i/>
          <w:sz w:val="24"/>
          <w:szCs w:val="24"/>
          <w:lang w:eastAsia="zh-TW"/>
        </w:rPr>
        <w:t xml:space="preserve"> Journal of Autism and Developmental Disorders, 24,</w:t>
      </w:r>
      <w:r w:rsidRPr="009A1D13">
        <w:rPr>
          <w:rFonts w:ascii="Times New Roman" w:hAnsi="Times New Roman" w:cs="Times New Roman"/>
          <w:sz w:val="24"/>
          <w:szCs w:val="24"/>
          <w:lang w:eastAsia="zh-TW"/>
        </w:rPr>
        <w:t xml:space="preserve"> 315-329.</w:t>
      </w:r>
    </w:p>
    <w:p w14:paraId="673BEA20" w14:textId="77777777" w:rsidR="00E148EF" w:rsidRPr="009A1D13" w:rsidRDefault="00E148EF" w:rsidP="004649A1">
      <w:pPr>
        <w:autoSpaceDE w:val="0"/>
        <w:autoSpaceDN w:val="0"/>
        <w:adjustRightInd w:val="0"/>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Fisher, P. and Goodley, D. (2007). The linear medical model of disability: mothers of disabled babies resist with counter-narratives. </w:t>
      </w:r>
      <w:r w:rsidRPr="009A1D13">
        <w:rPr>
          <w:rFonts w:ascii="Times New Roman" w:hAnsi="Times New Roman" w:cs="Times New Roman"/>
          <w:bCs/>
          <w:i/>
          <w:szCs w:val="24"/>
          <w:lang w:val="en-GB"/>
        </w:rPr>
        <w:t>Sociology of Health &amp; Illness, 29</w:t>
      </w:r>
      <w:r w:rsidRPr="009A1D13">
        <w:rPr>
          <w:rFonts w:ascii="Times New Roman" w:hAnsi="Times New Roman" w:cs="Times New Roman"/>
          <w:bCs/>
          <w:szCs w:val="24"/>
          <w:lang w:val="en-GB"/>
        </w:rPr>
        <w:t xml:space="preserve"> (1), pp.66-81.</w:t>
      </w:r>
    </w:p>
    <w:p w14:paraId="0091B627" w14:textId="77777777" w:rsidR="00E148EF" w:rsidRPr="009A1D13" w:rsidRDefault="00E148EF" w:rsidP="004649A1">
      <w:pPr>
        <w:autoSpaceDE w:val="0"/>
        <w:autoSpaceDN w:val="0"/>
        <w:adjustRightInd w:val="0"/>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Fleer, M., Hedegaard, M., and Tudge, J. (edit) (2009). </w:t>
      </w:r>
      <w:r w:rsidRPr="009A1D13">
        <w:rPr>
          <w:rFonts w:ascii="Times New Roman" w:hAnsi="Times New Roman" w:cs="Times New Roman"/>
          <w:bCs/>
          <w:i/>
          <w:iCs/>
          <w:szCs w:val="24"/>
          <w:lang w:val="en-GB"/>
        </w:rPr>
        <w:t>World Yearbook of Education 2009-- Childhood studies and the impact of globalization: policies and practices at global and local levels.</w:t>
      </w:r>
      <w:r w:rsidRPr="009A1D13">
        <w:rPr>
          <w:rFonts w:ascii="Times New Roman" w:hAnsi="Times New Roman" w:cs="Times New Roman"/>
          <w:bCs/>
          <w:szCs w:val="24"/>
          <w:lang w:val="en-GB"/>
        </w:rPr>
        <w:t xml:space="preserve"> London: Routledge.</w:t>
      </w:r>
    </w:p>
    <w:p w14:paraId="7105B88D"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Fleer, M., Hedegaard, M., and Tudge, J. (2009). Constructing childhood: global-local policies and practices. In Fleer, M., Hedegaard, M., and Tudge, J. (edit) (2009) </w:t>
      </w:r>
      <w:r w:rsidRPr="009A1D13">
        <w:rPr>
          <w:rFonts w:ascii="Times New Roman" w:hAnsi="Times New Roman" w:cs="Times New Roman"/>
          <w:i/>
          <w:szCs w:val="24"/>
          <w:lang w:val="en-GB"/>
        </w:rPr>
        <w:t>World Yearbook of Education 2009-- Childhood studies and the impact of globalization: policies and practices at global and local levels,</w:t>
      </w:r>
      <w:r w:rsidRPr="009A1D13">
        <w:rPr>
          <w:rFonts w:ascii="Times New Roman" w:hAnsi="Times New Roman" w:cs="Times New Roman"/>
          <w:szCs w:val="24"/>
          <w:lang w:val="en-GB"/>
        </w:rPr>
        <w:t xml:space="preserve"> p1-20. London: Routledge.</w:t>
      </w:r>
    </w:p>
    <w:p w14:paraId="0385F6E2" w14:textId="77777777" w:rsidR="00E148EF" w:rsidRPr="009A1D13" w:rsidRDefault="00E148EF" w:rsidP="004649A1">
      <w:pPr>
        <w:autoSpaceDE w:val="0"/>
        <w:autoSpaceDN w:val="0"/>
        <w:adjustRightInd w:val="0"/>
        <w:spacing w:before="100" w:beforeAutospacing="1" w:line="360" w:lineRule="auto"/>
        <w:jc w:val="both"/>
        <w:rPr>
          <w:rStyle w:val="Strong"/>
          <w:rFonts w:ascii="Times New Roman" w:hAnsi="Times New Roman"/>
          <w:bCs w:val="0"/>
          <w:szCs w:val="24"/>
          <w:lang w:val="en-GB"/>
        </w:rPr>
      </w:pPr>
      <w:r w:rsidRPr="009A1D13">
        <w:rPr>
          <w:rStyle w:val="Strong"/>
          <w:rFonts w:ascii="Times New Roman" w:hAnsi="Times New Roman"/>
          <w:b w:val="0"/>
          <w:bCs w:val="0"/>
          <w:szCs w:val="24"/>
          <w:lang w:val="en-GB"/>
        </w:rPr>
        <w:t>Fleischmann, A. (2004).</w:t>
      </w:r>
      <w:r w:rsidRPr="009A1D13">
        <w:rPr>
          <w:rFonts w:ascii="Times New Roman" w:hAnsi="Times New Roman" w:cs="Times New Roman"/>
          <w:szCs w:val="24"/>
          <w:lang w:val="en-GB"/>
        </w:rPr>
        <w:t xml:space="preserve"> Narratives Published on the Internet by Parents of Children with Autism. </w:t>
      </w:r>
      <w:r w:rsidRPr="009A1D13">
        <w:rPr>
          <w:rFonts w:ascii="Times New Roman" w:hAnsi="Times New Roman" w:cs="Times New Roman"/>
          <w:i/>
          <w:szCs w:val="24"/>
          <w:lang w:val="en-GB"/>
        </w:rPr>
        <w:t>Autism and Other Developmental Disabilities, 19</w:t>
      </w:r>
      <w:r w:rsidRPr="009A1D13">
        <w:rPr>
          <w:rFonts w:ascii="Times New Roman" w:hAnsi="Times New Roman" w:cs="Times New Roman"/>
          <w:szCs w:val="24"/>
          <w:lang w:val="en-GB"/>
        </w:rPr>
        <w:t>(1), p35-43.</w:t>
      </w:r>
    </w:p>
    <w:p w14:paraId="455CEC48" w14:textId="77777777" w:rsidR="00786FF1" w:rsidRPr="009A1D13" w:rsidRDefault="00786FF1" w:rsidP="004649A1">
      <w:pPr>
        <w:spacing w:before="100" w:beforeAutospacing="1" w:after="100" w:afterAutospacing="1" w:line="360" w:lineRule="auto"/>
        <w:jc w:val="both"/>
        <w:rPr>
          <w:rStyle w:val="Strong"/>
          <w:rFonts w:ascii="Times New Roman" w:hAnsi="Times New Roman"/>
          <w:b w:val="0"/>
          <w:szCs w:val="24"/>
          <w:lang w:val="en-GB"/>
        </w:rPr>
      </w:pPr>
    </w:p>
    <w:p w14:paraId="18E15821"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Style w:val="Strong"/>
          <w:rFonts w:ascii="Times New Roman" w:hAnsi="Times New Roman"/>
          <w:b w:val="0"/>
          <w:szCs w:val="24"/>
          <w:lang w:val="en-GB"/>
        </w:rPr>
        <w:lastRenderedPageBreak/>
        <w:t>Fleischmann, A. (2005).</w:t>
      </w:r>
      <w:r w:rsidRPr="009A1D13">
        <w:rPr>
          <w:rFonts w:ascii="Times New Roman" w:hAnsi="Times New Roman" w:cs="Times New Roman"/>
          <w:b/>
          <w:szCs w:val="24"/>
          <w:lang w:val="en-GB"/>
        </w:rPr>
        <w:t xml:space="preserve"> </w:t>
      </w:r>
      <w:r w:rsidRPr="009A1D13">
        <w:rPr>
          <w:rStyle w:val="Strong"/>
          <w:rFonts w:ascii="Times New Roman" w:hAnsi="Times New Roman"/>
          <w:b w:val="0"/>
          <w:szCs w:val="24"/>
          <w:lang w:val="en-GB"/>
        </w:rPr>
        <w:t xml:space="preserve">The hero's story and autism: grounded theory study of websites for parents of children with autism. </w:t>
      </w:r>
      <w:hyperlink r:id="rId34" w:history="1">
        <w:r w:rsidRPr="009A1D13">
          <w:rPr>
            <w:rFonts w:ascii="Times New Roman" w:hAnsi="Times New Roman" w:cs="Times New Roman"/>
            <w:i/>
            <w:szCs w:val="24"/>
            <w:lang w:val="en-GB"/>
          </w:rPr>
          <w:t>Autism. 9</w:t>
        </w:r>
        <w:r w:rsidRPr="009A1D13">
          <w:rPr>
            <w:rFonts w:ascii="Times New Roman" w:hAnsi="Times New Roman" w:cs="Times New Roman"/>
            <w:szCs w:val="24"/>
            <w:lang w:val="en-GB"/>
          </w:rPr>
          <w:t xml:space="preserve"> (3), p299-</w:t>
        </w:r>
      </w:hyperlink>
      <w:r w:rsidRPr="009A1D13">
        <w:rPr>
          <w:rFonts w:ascii="Times New Roman" w:hAnsi="Times New Roman" w:cs="Times New Roman"/>
          <w:szCs w:val="24"/>
          <w:lang w:val="en-GB"/>
        </w:rPr>
        <w:t>316.</w:t>
      </w:r>
    </w:p>
    <w:p w14:paraId="17FEB8E4" w14:textId="77777777" w:rsidR="00E148EF" w:rsidRPr="009A1D13" w:rsidRDefault="00E148EF" w:rsidP="004649A1">
      <w:pPr>
        <w:spacing w:before="100" w:beforeAutospacing="1" w:after="100" w:afterAutospacing="1" w:line="360" w:lineRule="auto"/>
        <w:jc w:val="both"/>
        <w:outlineLvl w:val="1"/>
        <w:rPr>
          <w:rFonts w:ascii="Times New Roman" w:hAnsi="Times New Roman" w:cs="Times New Roman"/>
          <w:szCs w:val="24"/>
          <w:lang w:val="en-GB"/>
        </w:rPr>
      </w:pPr>
      <w:bookmarkStart w:id="226" w:name="_Toc396251588"/>
      <w:bookmarkStart w:id="227" w:name="_Toc396251809"/>
      <w:bookmarkStart w:id="228" w:name="_Toc396253602"/>
      <w:bookmarkStart w:id="229" w:name="_Toc396237531"/>
      <w:bookmarkStart w:id="230" w:name="_Toc397979651"/>
      <w:bookmarkStart w:id="231" w:name="_Toc402810339"/>
      <w:bookmarkStart w:id="232" w:name="_Toc427684362"/>
      <w:bookmarkStart w:id="233" w:name="_Toc428976828"/>
      <w:r w:rsidRPr="009A1D13">
        <w:rPr>
          <w:rFonts w:ascii="Times New Roman" w:hAnsi="Times New Roman" w:cs="Times New Roman"/>
          <w:szCs w:val="24"/>
          <w:lang w:val="en-GB"/>
        </w:rPr>
        <w:t xml:space="preserve">Flynn, J. R. (1991). </w:t>
      </w:r>
      <w:r w:rsidRPr="009A1D13">
        <w:rPr>
          <w:rFonts w:ascii="Times New Roman" w:hAnsi="Times New Roman" w:cs="Times New Roman"/>
          <w:i/>
          <w:iCs/>
          <w:kern w:val="36"/>
          <w:szCs w:val="24"/>
          <w:lang w:val="en-GB"/>
        </w:rPr>
        <w:t xml:space="preserve">Asian Americans: </w:t>
      </w:r>
      <w:r w:rsidRPr="009A1D13">
        <w:rPr>
          <w:rFonts w:ascii="Times New Roman" w:hAnsi="Times New Roman" w:cs="Times New Roman"/>
          <w:i/>
          <w:iCs/>
          <w:szCs w:val="24"/>
          <w:lang w:val="en-GB"/>
        </w:rPr>
        <w:t xml:space="preserve">achievement beyond IQ. </w:t>
      </w:r>
      <w:r w:rsidRPr="009A1D13">
        <w:rPr>
          <w:rFonts w:ascii="Times New Roman" w:hAnsi="Times New Roman" w:cs="Times New Roman"/>
          <w:iCs/>
          <w:szCs w:val="24"/>
          <w:lang w:val="en-GB"/>
        </w:rPr>
        <w:t>New Jersey: Lawrence</w:t>
      </w:r>
      <w:r w:rsidRPr="009A1D13">
        <w:rPr>
          <w:rFonts w:ascii="Times New Roman" w:hAnsi="Times New Roman" w:cs="Times New Roman"/>
          <w:szCs w:val="24"/>
          <w:lang w:val="en-GB"/>
        </w:rPr>
        <w:t xml:space="preserve"> Erlbaum Associates Inc.</w:t>
      </w:r>
      <w:bookmarkEnd w:id="226"/>
      <w:bookmarkEnd w:id="227"/>
      <w:bookmarkEnd w:id="228"/>
      <w:bookmarkEnd w:id="229"/>
      <w:bookmarkEnd w:id="230"/>
      <w:bookmarkEnd w:id="231"/>
      <w:bookmarkEnd w:id="232"/>
      <w:bookmarkEnd w:id="233"/>
    </w:p>
    <w:p w14:paraId="2207C092" w14:textId="77777777" w:rsidR="0012595D" w:rsidRPr="009A1D13" w:rsidRDefault="00E148EF" w:rsidP="002F7A03">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Flyvbjerg, B. (2001). </w:t>
      </w:r>
      <w:r w:rsidRPr="009A1D13">
        <w:rPr>
          <w:rFonts w:ascii="Times New Roman" w:hAnsi="Times New Roman" w:cs="Times New Roman"/>
          <w:i/>
          <w:szCs w:val="24"/>
          <w:lang w:val="en-GB"/>
        </w:rPr>
        <w:t>Making social science matter: why social inquiry fails and how it can succeed again.</w:t>
      </w:r>
      <w:r w:rsidRPr="009A1D13">
        <w:rPr>
          <w:rFonts w:ascii="Times New Roman" w:hAnsi="Times New Roman" w:cs="Times New Roman"/>
          <w:szCs w:val="24"/>
          <w:lang w:val="en-GB"/>
        </w:rPr>
        <w:t xml:space="preserve"> Cambridge: Cambridge University Press. </w:t>
      </w:r>
    </w:p>
    <w:p w14:paraId="1E736E4B"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Foucault, M. (1995). </w:t>
      </w:r>
      <w:r w:rsidRPr="009A1D13">
        <w:rPr>
          <w:rFonts w:ascii="Times New Roman" w:hAnsi="Times New Roman" w:cs="Times New Roman"/>
          <w:i/>
          <w:szCs w:val="24"/>
          <w:lang w:val="en-GB"/>
        </w:rPr>
        <w:t>Discipline &amp; Punish—The birth of the prison</w:t>
      </w:r>
      <w:r w:rsidRPr="009A1D13">
        <w:rPr>
          <w:rFonts w:ascii="Times New Roman" w:hAnsi="Times New Roman" w:cs="Times New Roman"/>
          <w:iCs/>
          <w:szCs w:val="24"/>
          <w:lang w:val="en-GB"/>
        </w:rPr>
        <w:t>. New York: Random House.</w:t>
      </w:r>
    </w:p>
    <w:p w14:paraId="4D5AF123" w14:textId="77777777" w:rsidR="00E148EF" w:rsidRPr="009A1D13" w:rsidRDefault="00E148EF" w:rsidP="004649A1">
      <w:pPr>
        <w:autoSpaceDE w:val="0"/>
        <w:autoSpaceDN w:val="0"/>
        <w:adjustRightInd w:val="0"/>
        <w:spacing w:before="100" w:beforeAutospacing="1" w:line="360" w:lineRule="auto"/>
        <w:jc w:val="both"/>
        <w:rPr>
          <w:rStyle w:val="notranslate"/>
          <w:rFonts w:ascii="Times New Roman" w:hAnsi="Times New Roman"/>
          <w:lang w:val="en-GB"/>
        </w:rPr>
      </w:pPr>
      <w:r w:rsidRPr="009A1D13">
        <w:rPr>
          <w:rFonts w:ascii="Times New Roman" w:hAnsi="Times New Roman" w:cs="Times New Roman"/>
          <w:iCs/>
          <w:szCs w:val="24"/>
          <w:lang w:val="en-GB"/>
        </w:rPr>
        <w:t xml:space="preserve">Foucault, M. (2001). </w:t>
      </w:r>
      <w:r w:rsidRPr="009A1D13">
        <w:rPr>
          <w:rFonts w:ascii="Times New Roman" w:hAnsi="Times New Roman" w:cs="Times New Roman"/>
          <w:bCs/>
          <w:i/>
          <w:iCs/>
          <w:szCs w:val="24"/>
          <w:lang w:val="en-GB"/>
        </w:rPr>
        <w:t>Madness and civilization: A history of insanity in the age of reason</w:t>
      </w:r>
      <w:r w:rsidRPr="009A1D13">
        <w:rPr>
          <w:rFonts w:ascii="Times New Roman" w:hAnsi="Times New Roman" w:cs="Times New Roman"/>
          <w:bCs/>
          <w:szCs w:val="24"/>
          <w:lang w:val="en-GB"/>
        </w:rPr>
        <w:t>. Translated by Howard, R.. London: Routledge Classics.</w:t>
      </w:r>
    </w:p>
    <w:p w14:paraId="34E1A6E7" w14:textId="77777777" w:rsidR="00E148EF" w:rsidRPr="009A1D13" w:rsidRDefault="00E148EF" w:rsidP="004649A1">
      <w:pPr>
        <w:autoSpaceDE w:val="0"/>
        <w:autoSpaceDN w:val="0"/>
        <w:adjustRightInd w:val="0"/>
        <w:spacing w:before="100" w:beforeAutospacing="1" w:line="360" w:lineRule="auto"/>
        <w:jc w:val="both"/>
        <w:rPr>
          <w:rStyle w:val="notranslate"/>
          <w:rFonts w:ascii="Times New Roman" w:hAnsi="Times New Roman"/>
          <w:b/>
          <w:bCs/>
          <w:szCs w:val="24"/>
          <w:lang w:val="en-GB"/>
        </w:rPr>
      </w:pPr>
      <w:r w:rsidRPr="009A1D13">
        <w:rPr>
          <w:rStyle w:val="notranslate"/>
          <w:rFonts w:ascii="Times New Roman" w:hAnsi="Times New Roman"/>
          <w:szCs w:val="24"/>
          <w:lang w:val="en-GB"/>
        </w:rPr>
        <w:t xml:space="preserve">Freire, P. (1996). </w:t>
      </w:r>
      <w:r w:rsidRPr="009A1D13">
        <w:rPr>
          <w:rStyle w:val="notranslate"/>
          <w:rFonts w:ascii="Times New Roman" w:hAnsi="Times New Roman"/>
          <w:i/>
          <w:iCs/>
          <w:szCs w:val="24"/>
          <w:lang w:val="en-GB"/>
        </w:rPr>
        <w:t>Pedagogy of the oppressed</w:t>
      </w:r>
      <w:r w:rsidRPr="009A1D13">
        <w:rPr>
          <w:rStyle w:val="notranslate"/>
          <w:rFonts w:ascii="Times New Roman" w:hAnsi="Times New Roman"/>
          <w:szCs w:val="24"/>
          <w:lang w:val="en-GB"/>
        </w:rPr>
        <w:t>. London: Penguin Books.</w:t>
      </w:r>
      <w:r w:rsidRPr="009A1D13">
        <w:rPr>
          <w:rStyle w:val="Heading1Char"/>
          <w:rFonts w:eastAsia="PMingLiU"/>
          <w:sz w:val="24"/>
          <w:szCs w:val="24"/>
        </w:rPr>
        <w:t xml:space="preserve"> </w:t>
      </w:r>
    </w:p>
    <w:p w14:paraId="4FCCC7EE" w14:textId="77777777" w:rsidR="006D3641" w:rsidRPr="009A1D13" w:rsidRDefault="00BE4589"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Freud, S.</w:t>
      </w:r>
      <w:r w:rsidR="006D3641" w:rsidRPr="009A1D13">
        <w:rPr>
          <w:rFonts w:ascii="Times New Roman" w:hAnsi="Times New Roman" w:cs="Times New Roman"/>
          <w:szCs w:val="24"/>
          <w:lang w:val="en-GB"/>
        </w:rPr>
        <w:t xml:space="preserve"> (1989)</w:t>
      </w:r>
      <w:r w:rsidRPr="009A1D13">
        <w:rPr>
          <w:rFonts w:ascii="Times New Roman" w:hAnsi="Times New Roman" w:cs="Times New Roman"/>
          <w:szCs w:val="24"/>
          <w:lang w:val="en-GB"/>
        </w:rPr>
        <w:t>.</w:t>
      </w:r>
      <w:r w:rsidR="006D3641" w:rsidRPr="009A1D13">
        <w:rPr>
          <w:rFonts w:ascii="Times New Roman" w:hAnsi="Times New Roman" w:cs="Times New Roman"/>
          <w:szCs w:val="24"/>
          <w:lang w:val="en-GB"/>
        </w:rPr>
        <w:t xml:space="preserve"> Triebe und Triebschicksale’, </w:t>
      </w:r>
      <w:r w:rsidR="006D3641" w:rsidRPr="009A1D13">
        <w:rPr>
          <w:rFonts w:ascii="Times New Roman" w:hAnsi="Times New Roman" w:cs="Times New Roman"/>
          <w:i/>
          <w:szCs w:val="24"/>
          <w:lang w:val="en-GB"/>
        </w:rPr>
        <w:t>Psychologie des</w:t>
      </w:r>
      <w:r w:rsidRPr="009A1D13">
        <w:rPr>
          <w:rFonts w:ascii="Times New Roman" w:hAnsi="Times New Roman" w:cs="Times New Roman"/>
          <w:i/>
          <w:szCs w:val="24"/>
          <w:lang w:val="en-GB"/>
        </w:rPr>
        <w:t xml:space="preserve"> </w:t>
      </w:r>
      <w:r w:rsidR="006D3641" w:rsidRPr="009A1D13">
        <w:rPr>
          <w:rFonts w:ascii="Times New Roman" w:hAnsi="Times New Roman" w:cs="Times New Roman"/>
          <w:i/>
          <w:szCs w:val="24"/>
          <w:lang w:val="en-GB"/>
        </w:rPr>
        <w:t>Unbewußten</w:t>
      </w:r>
      <w:r w:rsidR="006D3641" w:rsidRPr="009A1D13">
        <w:rPr>
          <w:rFonts w:ascii="Times New Roman" w:hAnsi="Times New Roman" w:cs="Times New Roman"/>
          <w:szCs w:val="24"/>
          <w:lang w:val="en-GB"/>
        </w:rPr>
        <w:t>, Studienausgabe, vol. 3. Frankfurt a. M: Fischer.</w:t>
      </w:r>
    </w:p>
    <w:p w14:paraId="7E1ED165"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Freud, S. (1991). </w:t>
      </w:r>
      <w:r w:rsidRPr="009A1D13">
        <w:rPr>
          <w:rFonts w:ascii="Times New Roman" w:hAnsi="Times New Roman" w:cs="Times New Roman"/>
          <w:i/>
          <w:szCs w:val="24"/>
          <w:lang w:val="en-GB"/>
        </w:rPr>
        <w:t>On Sexuality: Three Essays on the Theory of Sexuality and Other Works.</w:t>
      </w:r>
      <w:r w:rsidRPr="009A1D13">
        <w:rPr>
          <w:rFonts w:ascii="Times New Roman" w:hAnsi="Times New Roman" w:cs="Times New Roman"/>
          <w:szCs w:val="24"/>
          <w:lang w:val="en-GB"/>
        </w:rPr>
        <w:t xml:space="preserve"> London: Penguin Books.</w:t>
      </w:r>
    </w:p>
    <w:p w14:paraId="7F540B05"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Gadia, C. A., and Tuchman, R. F. (2003). Manejo de los niños con trastornos del espectro autista.</w:t>
      </w:r>
      <w:r w:rsidRPr="009A1D13">
        <w:rPr>
          <w:rFonts w:ascii="Times New Roman" w:hAnsi="Times New Roman" w:cs="Times New Roman"/>
          <w:i/>
          <w:szCs w:val="24"/>
          <w:lang w:val="en-GB"/>
        </w:rPr>
        <w:t xml:space="preserve"> Rev. Neurol., 36,</w:t>
      </w:r>
      <w:r w:rsidRPr="009A1D13">
        <w:rPr>
          <w:rFonts w:ascii="Times New Roman" w:hAnsi="Times New Roman" w:cs="Times New Roman"/>
          <w:szCs w:val="24"/>
          <w:lang w:val="en-GB"/>
        </w:rPr>
        <w:t xml:space="preserve"> 2, </w:t>
      </w:r>
      <w:r w:rsidR="005362D4" w:rsidRPr="009A1D13">
        <w:rPr>
          <w:rFonts w:ascii="Times New Roman" w:hAnsi="Times New Roman" w:cs="Times New Roman"/>
          <w:szCs w:val="24"/>
          <w:lang w:val="en-GB"/>
        </w:rPr>
        <w:t>pp.</w:t>
      </w:r>
      <w:r w:rsidRPr="009A1D13">
        <w:rPr>
          <w:rFonts w:ascii="Times New Roman" w:hAnsi="Times New Roman" w:cs="Times New Roman"/>
          <w:szCs w:val="24"/>
          <w:lang w:val="en-GB"/>
        </w:rPr>
        <w:t>166-73.</w:t>
      </w:r>
    </w:p>
    <w:p w14:paraId="5637BE6B"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Ganz, J. B., Simpson, R. L., and Lund E. M. (2012). The Picture Exchange Communication System (PECS): A Promising Method for Improving Communication Skills of Learners with Autism Spectrum Disorders. </w:t>
      </w:r>
      <w:r w:rsidRPr="009A1D13">
        <w:rPr>
          <w:rFonts w:ascii="Times New Roman" w:hAnsi="Times New Roman" w:cs="Times New Roman"/>
          <w:i/>
          <w:szCs w:val="24"/>
          <w:lang w:val="en-GB"/>
        </w:rPr>
        <w:t xml:space="preserve">Education and Training in Autism </w:t>
      </w:r>
      <w:r w:rsidRPr="009A1D13">
        <w:rPr>
          <w:rFonts w:ascii="Times New Roman" w:hAnsi="Times New Roman" w:cs="Times New Roman"/>
          <w:i/>
          <w:szCs w:val="24"/>
          <w:lang w:val="en-GB"/>
        </w:rPr>
        <w:lastRenderedPageBreak/>
        <w:t>and Developmental Disabilities, 47</w:t>
      </w:r>
      <w:r w:rsidRPr="009A1D13">
        <w:rPr>
          <w:rFonts w:ascii="Times New Roman" w:hAnsi="Times New Roman" w:cs="Times New Roman"/>
          <w:szCs w:val="24"/>
          <w:lang w:val="en-GB"/>
        </w:rPr>
        <w:t>(2), p.176-186.</w:t>
      </w:r>
    </w:p>
    <w:p w14:paraId="3390F599"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Gardner, H. (1983). </w:t>
      </w:r>
      <w:r w:rsidRPr="009A1D13">
        <w:rPr>
          <w:rFonts w:ascii="Times New Roman" w:hAnsi="Times New Roman" w:cs="Times New Roman"/>
          <w:i/>
          <w:szCs w:val="24"/>
          <w:lang w:val="en-GB"/>
        </w:rPr>
        <w:t>Frames of mind: The theory of multiple intelligences</w:t>
      </w:r>
      <w:r w:rsidRPr="009A1D13">
        <w:rPr>
          <w:rFonts w:ascii="Times New Roman" w:hAnsi="Times New Roman" w:cs="Times New Roman"/>
          <w:szCs w:val="24"/>
          <w:lang w:val="en-GB"/>
        </w:rPr>
        <w:t>. New York: Basic Books.</w:t>
      </w:r>
    </w:p>
    <w:p w14:paraId="5B2AC98B"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Gardner, H. (1999). </w:t>
      </w:r>
      <w:r w:rsidRPr="009A1D13">
        <w:rPr>
          <w:rFonts w:ascii="Times New Roman" w:hAnsi="Times New Roman" w:cs="Times New Roman"/>
          <w:i/>
          <w:iCs/>
          <w:szCs w:val="24"/>
          <w:lang w:val="en-GB"/>
        </w:rPr>
        <w:t>Intelligence Reframed—Multiple intelligences for the 21</w:t>
      </w:r>
      <w:r w:rsidRPr="009A1D13">
        <w:rPr>
          <w:rFonts w:ascii="Times New Roman" w:hAnsi="Times New Roman" w:cs="Times New Roman"/>
          <w:i/>
          <w:iCs/>
          <w:szCs w:val="24"/>
          <w:vertAlign w:val="superscript"/>
          <w:lang w:val="en-GB"/>
        </w:rPr>
        <w:t>st</w:t>
      </w:r>
      <w:r w:rsidRPr="009A1D13">
        <w:rPr>
          <w:rFonts w:ascii="Times New Roman" w:hAnsi="Times New Roman" w:cs="Times New Roman"/>
          <w:i/>
          <w:iCs/>
          <w:szCs w:val="24"/>
          <w:lang w:val="en-GB"/>
        </w:rPr>
        <w:t xml:space="preserve"> century.</w:t>
      </w:r>
      <w:r w:rsidRPr="009A1D13">
        <w:rPr>
          <w:rFonts w:ascii="Times New Roman" w:hAnsi="Times New Roman" w:cs="Times New Roman"/>
          <w:szCs w:val="24"/>
          <w:lang w:val="en-GB"/>
        </w:rPr>
        <w:t xml:space="preserve"> New York: Basic Books.</w:t>
      </w:r>
    </w:p>
    <w:p w14:paraId="1382C6F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Geneva, United Nations (2006). Convention on the Rights of Persons with Disabilities. Retrieved August 14, 2012, from: http://www2.ohchr.org/english/law/disabilities- convention.htm.</w:t>
      </w:r>
    </w:p>
    <w:p w14:paraId="1B17DA09"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lang w:val="en-GB"/>
        </w:rPr>
        <w:t>Gill, C. J. (1987). A new social perspective on disability and its implications for rehabilitation.</w:t>
      </w:r>
      <w:r w:rsidRPr="009A1D13">
        <w:rPr>
          <w:rFonts w:ascii="Times New Roman" w:hAnsi="Times New Roman" w:cs="Times New Roman"/>
          <w:i/>
          <w:lang w:val="en-GB"/>
        </w:rPr>
        <w:t xml:space="preserve"> Occupational therapy in health care, 4</w:t>
      </w:r>
      <w:r w:rsidRPr="009A1D13">
        <w:rPr>
          <w:rFonts w:ascii="Times New Roman" w:hAnsi="Times New Roman" w:cs="Times New Roman"/>
          <w:lang w:val="en-GB"/>
        </w:rPr>
        <w:t>(1), pp.49-55.</w:t>
      </w:r>
    </w:p>
    <w:p w14:paraId="7D1438BF"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Gillberg, C. (1990). ‘Autism and pervasive developmental disorders’, </w:t>
      </w:r>
      <w:r w:rsidRPr="009A1D13">
        <w:rPr>
          <w:rFonts w:ascii="Times New Roman" w:hAnsi="Times New Roman" w:cs="Times New Roman"/>
          <w:i/>
          <w:szCs w:val="24"/>
          <w:lang w:val="en-GB"/>
        </w:rPr>
        <w:t>J. Child Psychol. Psychiat.</w:t>
      </w:r>
      <w:r w:rsidRPr="009A1D13">
        <w:rPr>
          <w:rFonts w:ascii="Times New Roman" w:hAnsi="Times New Roman" w:cs="Times New Roman"/>
          <w:szCs w:val="24"/>
          <w:lang w:val="en-GB"/>
        </w:rPr>
        <w:t>31, 1.</w:t>
      </w:r>
    </w:p>
    <w:p w14:paraId="0BD20168" w14:textId="77777777" w:rsidR="00130334" w:rsidRPr="009A1D13" w:rsidRDefault="00130334" w:rsidP="004649A1">
      <w:pPr>
        <w:pStyle w:val="Default"/>
        <w:spacing w:before="100" w:beforeAutospacing="1" w:after="100" w:afterAutospacing="1" w:line="360" w:lineRule="auto"/>
        <w:jc w:val="both"/>
        <w:rPr>
          <w:rFonts w:eastAsiaTheme="minorEastAsia"/>
          <w:color w:val="auto"/>
          <w:lang w:val="en-GB"/>
        </w:rPr>
      </w:pPr>
      <w:r w:rsidRPr="009A1D13">
        <w:rPr>
          <w:rStyle w:val="ecxblockspan"/>
          <w:color w:val="auto"/>
          <w:shd w:val="clear" w:color="auto" w:fill="FFFFFF"/>
          <w:lang w:val="en-GB"/>
        </w:rPr>
        <w:t>Gillman , M , Heyman , B and Swain , J . (2000). What’s in a name? The implications of diagnosis for people with learning difficulties and their family carers.</w:t>
      </w:r>
      <w:r w:rsidRPr="009A1D13">
        <w:rPr>
          <w:rStyle w:val="ecxblockspan"/>
          <w:rFonts w:eastAsiaTheme="minorEastAsia"/>
          <w:color w:val="auto"/>
          <w:shd w:val="clear" w:color="auto" w:fill="FFFFFF"/>
          <w:lang w:val="en-GB"/>
        </w:rPr>
        <w:t xml:space="preserve"> </w:t>
      </w:r>
      <w:r w:rsidRPr="009A1D13">
        <w:rPr>
          <w:rStyle w:val="ecxblockspan"/>
          <w:i/>
          <w:iCs/>
          <w:color w:val="auto"/>
          <w:shd w:val="clear" w:color="auto" w:fill="FFFFFF"/>
          <w:lang w:val="en-GB"/>
        </w:rPr>
        <w:t>Disability &amp; Society</w:t>
      </w:r>
      <w:r w:rsidRPr="009A1D13">
        <w:rPr>
          <w:rStyle w:val="ecxblockspan"/>
          <w:color w:val="auto"/>
          <w:shd w:val="clear" w:color="auto" w:fill="FFFFFF"/>
          <w:lang w:val="en-GB"/>
        </w:rPr>
        <w:t>,</w:t>
      </w:r>
      <w:r w:rsidRPr="009A1D13">
        <w:rPr>
          <w:rStyle w:val="apple-converted-space"/>
          <w:color w:val="auto"/>
          <w:shd w:val="clear" w:color="auto" w:fill="FFFFFF"/>
          <w:lang w:val="en-GB"/>
        </w:rPr>
        <w:t> </w:t>
      </w:r>
      <w:r w:rsidRPr="009A1D13">
        <w:rPr>
          <w:rStyle w:val="Emphasis"/>
          <w:color w:val="auto"/>
          <w:shd w:val="clear" w:color="auto" w:fill="FFFFFF"/>
          <w:lang w:val="en-GB"/>
        </w:rPr>
        <w:t>15</w:t>
      </w:r>
      <w:r w:rsidRPr="009A1D13">
        <w:rPr>
          <w:rStyle w:val="ecxblockspan"/>
          <w:color w:val="auto"/>
          <w:shd w:val="clear" w:color="auto" w:fill="FFFFFF"/>
          <w:lang w:val="en-GB"/>
        </w:rPr>
        <w:t>(3), pp.389–409.</w:t>
      </w:r>
      <w:r w:rsidRPr="009A1D13">
        <w:rPr>
          <w:rStyle w:val="apple-converted-space"/>
          <w:color w:val="auto"/>
          <w:shd w:val="clear" w:color="auto" w:fill="FFFFFF"/>
          <w:lang w:val="en-GB"/>
        </w:rPr>
        <w:t> </w:t>
      </w:r>
      <w:r w:rsidRPr="009A1D13">
        <w:rPr>
          <w:color w:val="auto"/>
          <w:lang w:val="en-GB"/>
        </w:rPr>
        <w:t xml:space="preserve"> </w:t>
      </w:r>
    </w:p>
    <w:p w14:paraId="128CBCBD" w14:textId="77777777" w:rsidR="001B673B" w:rsidRPr="009A1D13" w:rsidRDefault="001B673B" w:rsidP="004649A1">
      <w:pPr>
        <w:pStyle w:val="Default"/>
        <w:spacing w:before="100" w:beforeAutospacing="1" w:after="100" w:afterAutospacing="1" w:line="360" w:lineRule="auto"/>
        <w:jc w:val="both"/>
        <w:rPr>
          <w:rFonts w:eastAsiaTheme="minorEastAsia"/>
          <w:color w:val="auto"/>
          <w:spacing w:val="5"/>
          <w:shd w:val="clear" w:color="auto" w:fill="FFFFFF"/>
          <w:lang w:val="en-GB"/>
        </w:rPr>
      </w:pPr>
      <w:r w:rsidRPr="009A1D13">
        <w:rPr>
          <w:color w:val="auto"/>
          <w:lang w:val="en-GB"/>
        </w:rPr>
        <w:t>Golan, O., Ashwin, E., Granader, Y., McClintock, S., Day, K., Leggett, V., and Baron-Cohen, S.(2010). </w:t>
      </w:r>
      <w:r w:rsidRPr="009A1D13">
        <w:rPr>
          <w:color w:val="auto"/>
          <w:spacing w:val="5"/>
          <w:shd w:val="clear" w:color="auto" w:fill="FFFFFF"/>
          <w:lang w:val="en-GB"/>
        </w:rPr>
        <w:t>Enhancing Emotion Recognition in Children with Autism Spectrum Conditions: An Intervention Using Animated Vehicles with Real Emotional Faces.</w:t>
      </w:r>
      <w:r w:rsidRPr="009A1D13">
        <w:rPr>
          <w:rStyle w:val="apple-converted-space"/>
          <w:color w:val="auto"/>
          <w:spacing w:val="5"/>
          <w:shd w:val="clear" w:color="auto" w:fill="FFFFFF"/>
          <w:lang w:val="en-GB"/>
        </w:rPr>
        <w:t> </w:t>
      </w:r>
      <w:r w:rsidRPr="009A1D13">
        <w:rPr>
          <w:i/>
          <w:iCs/>
          <w:color w:val="auto"/>
          <w:spacing w:val="5"/>
          <w:shd w:val="clear" w:color="auto" w:fill="FFFFFF"/>
          <w:lang w:val="en-GB"/>
        </w:rPr>
        <w:t>Journal of Autism and Developmental Disorders, 40</w:t>
      </w:r>
      <w:r w:rsidRPr="009A1D13">
        <w:rPr>
          <w:rStyle w:val="apple-converted-space"/>
          <w:color w:val="auto"/>
          <w:spacing w:val="5"/>
          <w:shd w:val="clear" w:color="auto" w:fill="FFFFFF"/>
          <w:lang w:val="en-GB"/>
        </w:rPr>
        <w:t> </w:t>
      </w:r>
      <w:r w:rsidRPr="009A1D13">
        <w:rPr>
          <w:color w:val="auto"/>
          <w:spacing w:val="5"/>
          <w:shd w:val="clear" w:color="auto" w:fill="FFFFFF"/>
          <w:lang w:val="en-GB"/>
        </w:rPr>
        <w:t>(3), pp.269-279.</w:t>
      </w:r>
    </w:p>
    <w:p w14:paraId="3C315CDA"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Gold, N. (1993). Depression and social adjustment in siblings of boys with autism. </w:t>
      </w:r>
      <w:r w:rsidRPr="009A1D13">
        <w:rPr>
          <w:rFonts w:eastAsiaTheme="minorEastAsia"/>
          <w:i/>
          <w:color w:val="auto"/>
          <w:lang w:val="en-GB"/>
        </w:rPr>
        <w:t>Journal of Autism and Developmental Disorders, 23</w:t>
      </w:r>
      <w:r w:rsidRPr="009A1D13">
        <w:rPr>
          <w:rFonts w:eastAsiaTheme="minorEastAsia"/>
          <w:color w:val="auto"/>
          <w:lang w:val="en-GB"/>
        </w:rPr>
        <w:t xml:space="preserve">, 147–163. </w:t>
      </w:r>
    </w:p>
    <w:p w14:paraId="4CC3E7E5" w14:textId="77777777" w:rsidR="00445A74" w:rsidRPr="009A1D13" w:rsidRDefault="00445A74"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lastRenderedPageBreak/>
        <w:t xml:space="preserve">Goldsmith, H. H., and Davidson, R. J. (2004). Disambiguating the components of emotion regulation. </w:t>
      </w:r>
      <w:r w:rsidRPr="009A1D13">
        <w:rPr>
          <w:rFonts w:eastAsiaTheme="minorEastAsia"/>
          <w:i/>
          <w:color w:val="auto"/>
          <w:lang w:val="en-GB"/>
        </w:rPr>
        <w:t>Child Development, 75</w:t>
      </w:r>
      <w:r w:rsidRPr="009A1D13">
        <w:rPr>
          <w:rFonts w:eastAsiaTheme="minorEastAsia"/>
          <w:color w:val="auto"/>
          <w:lang w:val="en-GB"/>
        </w:rPr>
        <w:t>, pp.361-365.</w:t>
      </w:r>
    </w:p>
    <w:p w14:paraId="12A407B9"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Goleman, D. (1996). </w:t>
      </w:r>
      <w:r w:rsidRPr="009A1D13">
        <w:rPr>
          <w:rFonts w:eastAsiaTheme="minorEastAsia"/>
          <w:i/>
          <w:iCs/>
          <w:color w:val="auto"/>
          <w:lang w:val="en-GB"/>
        </w:rPr>
        <w:t>Emotional intelligence: Why it can matter more than IQ.</w:t>
      </w:r>
      <w:r w:rsidRPr="009A1D13">
        <w:rPr>
          <w:rFonts w:eastAsiaTheme="minorEastAsia"/>
          <w:color w:val="auto"/>
          <w:lang w:val="en-GB"/>
        </w:rPr>
        <w:t xml:space="preserve"> London: Bloomsbury Publishing.</w:t>
      </w:r>
    </w:p>
    <w:p w14:paraId="39C8FB48"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Goleman, D. (1998). </w:t>
      </w:r>
      <w:r w:rsidRPr="009A1D13">
        <w:rPr>
          <w:rFonts w:eastAsiaTheme="minorEastAsia"/>
          <w:i/>
          <w:color w:val="auto"/>
          <w:lang w:val="en-GB"/>
        </w:rPr>
        <w:t>Working with emotional intelligence</w:t>
      </w:r>
      <w:r w:rsidRPr="009A1D13">
        <w:rPr>
          <w:rFonts w:eastAsiaTheme="minorEastAsia"/>
          <w:color w:val="auto"/>
          <w:lang w:val="en-GB"/>
        </w:rPr>
        <w:t>. London: Bloomsbury.</w:t>
      </w:r>
    </w:p>
    <w:p w14:paraId="6E5CC009"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Gomes, E., Rotta, N. T., Pedroso, F. S., Sleifer, P., Danesi, M. C. (2004). Auditory hypersensitivity in children and teenagers with autistic spectrum disorder. </w:t>
      </w:r>
      <w:r w:rsidRPr="009A1D13">
        <w:rPr>
          <w:rFonts w:eastAsiaTheme="minorEastAsia"/>
          <w:i/>
          <w:color w:val="auto"/>
          <w:lang w:val="en-GB"/>
        </w:rPr>
        <w:t>Arq. Neuropsiquiatr, 62</w:t>
      </w:r>
      <w:r w:rsidRPr="009A1D13">
        <w:rPr>
          <w:rFonts w:eastAsiaTheme="minorEastAsia"/>
          <w:color w:val="auto"/>
          <w:lang w:val="en-GB"/>
        </w:rPr>
        <w:t>(3), 797-801.</w:t>
      </w:r>
    </w:p>
    <w:p w14:paraId="77401306"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Gomot, M., Giard, M., Adrien, J., Barthelemy, C., and Bruneau, N. (2002). Hypersensitivity to acoustic change in children with autism: Electrophysiological evidence of left frontal cortex dysfunctioning. </w:t>
      </w:r>
      <w:r w:rsidRPr="009A1D13">
        <w:rPr>
          <w:i/>
          <w:color w:val="auto"/>
          <w:lang w:val="en-GB"/>
        </w:rPr>
        <w:t>Psychophysiology, 39</w:t>
      </w:r>
      <w:r w:rsidRPr="009A1D13">
        <w:rPr>
          <w:color w:val="auto"/>
          <w:lang w:val="en-GB"/>
        </w:rPr>
        <w:t xml:space="preserve"> (5), p.577-584.</w:t>
      </w:r>
    </w:p>
    <w:p w14:paraId="7026D3D3"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Goodley, D. &amp; Lawthom, R. (2006).</w:t>
      </w:r>
      <w:r w:rsidRPr="009A1D13">
        <w:rPr>
          <w:i/>
          <w:color w:val="auto"/>
          <w:lang w:val="en-GB"/>
        </w:rPr>
        <w:t xml:space="preserve"> Disability &amp; Psychology—Critical Introductions &amp; Reflections.</w:t>
      </w:r>
      <w:r w:rsidRPr="009A1D13">
        <w:rPr>
          <w:color w:val="auto"/>
          <w:lang w:val="en-GB"/>
        </w:rPr>
        <w:t xml:space="preserve"> New York: Palgrave Macmillan </w:t>
      </w:r>
    </w:p>
    <w:p w14:paraId="1C992F3B" w14:textId="77777777" w:rsidR="00E148EF" w:rsidRPr="009A1D13" w:rsidRDefault="00E148EF" w:rsidP="004649A1">
      <w:pPr>
        <w:pStyle w:val="Default"/>
        <w:spacing w:before="100" w:beforeAutospacing="1" w:after="100" w:afterAutospacing="1" w:line="360" w:lineRule="auto"/>
        <w:jc w:val="both"/>
        <w:rPr>
          <w:rStyle w:val="Strong"/>
          <w:b w:val="0"/>
          <w:color w:val="auto"/>
          <w:lang w:val="en-GB"/>
        </w:rPr>
      </w:pPr>
      <w:r w:rsidRPr="009A1D13">
        <w:rPr>
          <w:rStyle w:val="Strong"/>
          <w:b w:val="0"/>
          <w:color w:val="auto"/>
          <w:lang w:val="en-GB"/>
        </w:rPr>
        <w:t xml:space="preserve">Goodman, R. (1991). Developmental disorders and structural brain development. In Rutter, M., and Casaer, P. (1991)(ed.) </w:t>
      </w:r>
      <w:r w:rsidRPr="009A1D13">
        <w:rPr>
          <w:rStyle w:val="Strong"/>
          <w:b w:val="0"/>
          <w:i/>
          <w:color w:val="auto"/>
          <w:lang w:val="en-GB"/>
        </w:rPr>
        <w:t>Biological risk factors for psychosocial disorders</w:t>
      </w:r>
      <w:r w:rsidRPr="009A1D13">
        <w:rPr>
          <w:rStyle w:val="Strong"/>
          <w:b w:val="0"/>
          <w:color w:val="auto"/>
          <w:lang w:val="en-GB"/>
        </w:rPr>
        <w:t>. Cambridge: Cambridge University Press, p</w:t>
      </w:r>
      <w:r w:rsidR="005362D4" w:rsidRPr="009A1D13">
        <w:rPr>
          <w:rStyle w:val="Strong"/>
          <w:rFonts w:eastAsiaTheme="minorEastAsia"/>
          <w:b w:val="0"/>
          <w:color w:val="auto"/>
          <w:lang w:val="en-GB"/>
        </w:rPr>
        <w:t>p</w:t>
      </w:r>
      <w:r w:rsidRPr="009A1D13">
        <w:rPr>
          <w:rStyle w:val="Strong"/>
          <w:rFonts w:eastAsiaTheme="minorEastAsia"/>
          <w:b w:val="0"/>
          <w:color w:val="auto"/>
          <w:lang w:val="en-GB"/>
        </w:rPr>
        <w:t>.</w:t>
      </w:r>
      <w:r w:rsidRPr="009A1D13">
        <w:rPr>
          <w:rStyle w:val="Strong"/>
          <w:b w:val="0"/>
          <w:color w:val="auto"/>
          <w:lang w:val="en-GB"/>
        </w:rPr>
        <w:t>20-49.</w:t>
      </w:r>
    </w:p>
    <w:p w14:paraId="3BB59B5D" w14:textId="77777777" w:rsidR="00E148EF" w:rsidRPr="009A1D13" w:rsidRDefault="00E148EF" w:rsidP="004649A1">
      <w:pPr>
        <w:pStyle w:val="Default"/>
        <w:spacing w:before="100" w:beforeAutospacing="1" w:after="100" w:afterAutospacing="1" w:line="360" w:lineRule="auto"/>
        <w:jc w:val="both"/>
        <w:rPr>
          <w:rStyle w:val="Strong"/>
          <w:b w:val="0"/>
          <w:color w:val="auto"/>
          <w:lang w:val="en-GB"/>
        </w:rPr>
      </w:pPr>
      <w:r w:rsidRPr="009A1D13">
        <w:rPr>
          <w:rStyle w:val="Strong"/>
          <w:b w:val="0"/>
          <w:color w:val="auto"/>
          <w:lang w:val="en-GB"/>
        </w:rPr>
        <w:t xml:space="preserve">Gopnik, A., Capps, L., and Meltzoff, A. (2000). Early theories of mind: What the theory theory can tell us about autism. In </w:t>
      </w:r>
      <w:r w:rsidRPr="009A1D13">
        <w:rPr>
          <w:rStyle w:val="Strong"/>
          <w:b w:val="0"/>
          <w:i/>
          <w:color w:val="auto"/>
          <w:lang w:val="en-GB"/>
        </w:rPr>
        <w:t>Understanding other minds: Perspectives from developmental cognitive neuroscience</w:t>
      </w:r>
      <w:r w:rsidRPr="009A1D13">
        <w:rPr>
          <w:rStyle w:val="Strong"/>
          <w:b w:val="0"/>
          <w:color w:val="auto"/>
          <w:lang w:val="en-GB"/>
        </w:rPr>
        <w:t xml:space="preserve"> (Baron-Cohen, S., Tager-Flusberg, H., and Cohen, D. J., 2nd ed.), pp.50-72. New York: Oxford University Press. </w:t>
      </w:r>
    </w:p>
    <w:p w14:paraId="411609B7" w14:textId="77777777" w:rsidR="00786FF1" w:rsidRPr="009A1D13" w:rsidRDefault="00786FF1" w:rsidP="004649A1">
      <w:pPr>
        <w:pStyle w:val="Default"/>
        <w:spacing w:before="100" w:beforeAutospacing="1" w:after="100" w:afterAutospacing="1" w:line="360" w:lineRule="auto"/>
        <w:jc w:val="both"/>
        <w:rPr>
          <w:rStyle w:val="Strong"/>
          <w:b w:val="0"/>
          <w:color w:val="auto"/>
          <w:lang w:val="en-GB"/>
        </w:rPr>
      </w:pPr>
    </w:p>
    <w:p w14:paraId="057F7D89" w14:textId="77777777" w:rsidR="00E148EF" w:rsidRPr="009A1D13" w:rsidRDefault="00E148EF" w:rsidP="004649A1">
      <w:pPr>
        <w:pStyle w:val="Default"/>
        <w:spacing w:before="100" w:beforeAutospacing="1" w:after="100" w:afterAutospacing="1" w:line="360" w:lineRule="auto"/>
        <w:jc w:val="both"/>
        <w:rPr>
          <w:rFonts w:eastAsiaTheme="minorEastAsia"/>
          <w:b/>
          <w:color w:val="auto"/>
          <w:lang w:val="en-GB"/>
        </w:rPr>
      </w:pPr>
      <w:r w:rsidRPr="009A1D13">
        <w:rPr>
          <w:rStyle w:val="Strong"/>
          <w:b w:val="0"/>
          <w:color w:val="auto"/>
          <w:lang w:val="en-GB"/>
        </w:rPr>
        <w:lastRenderedPageBreak/>
        <w:t>Grandin, T.</w:t>
      </w:r>
      <w:r w:rsidRPr="009A1D13">
        <w:rPr>
          <w:rStyle w:val="Strong"/>
          <w:rFonts w:eastAsiaTheme="minorEastAsia"/>
          <w:b w:val="0"/>
          <w:color w:val="auto"/>
          <w:lang w:val="en-GB"/>
        </w:rPr>
        <w:t xml:space="preserve"> (2008). </w:t>
      </w:r>
      <w:r w:rsidRPr="009A1D13">
        <w:rPr>
          <w:rStyle w:val="Strong"/>
          <w:rFonts w:eastAsiaTheme="minorEastAsia"/>
          <w:b w:val="0"/>
          <w:i/>
          <w:color w:val="auto"/>
          <w:lang w:val="en-GB"/>
        </w:rPr>
        <w:t xml:space="preserve">The way I see it: A Personal Look at Autism &amp; Asperger’s. </w:t>
      </w:r>
      <w:r w:rsidRPr="009A1D13">
        <w:rPr>
          <w:rStyle w:val="Strong"/>
          <w:rFonts w:eastAsiaTheme="minorEastAsia"/>
          <w:b w:val="0"/>
          <w:color w:val="auto"/>
          <w:lang w:val="en-GB"/>
        </w:rPr>
        <w:t>Arlington: Future Horizons.</w:t>
      </w:r>
    </w:p>
    <w:p w14:paraId="06FFB243"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Grandin, T. (2008). </w:t>
      </w:r>
      <w:r w:rsidRPr="009A1D13">
        <w:rPr>
          <w:i/>
          <w:color w:val="auto"/>
          <w:lang w:val="en-GB"/>
        </w:rPr>
        <w:t>Teaching tips for students with Autism</w:t>
      </w:r>
      <w:r w:rsidRPr="009A1D13">
        <w:rPr>
          <w:color w:val="auto"/>
          <w:lang w:val="en-GB"/>
        </w:rPr>
        <w:t xml:space="preserve">. </w:t>
      </w:r>
      <w:r w:rsidRPr="009A1D13">
        <w:rPr>
          <w:rStyle w:val="Strong"/>
          <w:b w:val="0"/>
          <w:color w:val="auto"/>
          <w:lang w:val="en-GB"/>
        </w:rPr>
        <w:t xml:space="preserve">Retrieved November 15, </w:t>
      </w:r>
      <w:r w:rsidRPr="009A1D13">
        <w:rPr>
          <w:rStyle w:val="Strong"/>
          <w:rFonts w:eastAsia="SimSun"/>
          <w:b w:val="0"/>
          <w:color w:val="auto"/>
          <w:lang w:val="en-GB"/>
        </w:rPr>
        <w:t>2009, from:</w:t>
      </w:r>
      <w:r w:rsidRPr="009A1D13">
        <w:rPr>
          <w:rStyle w:val="Strong"/>
          <w:b w:val="0"/>
          <w:color w:val="auto"/>
          <w:lang w:val="en-GB"/>
        </w:rPr>
        <w:t xml:space="preserve"> </w:t>
      </w:r>
      <w:r w:rsidRPr="009A1D13">
        <w:rPr>
          <w:color w:val="auto"/>
          <w:lang w:val="en-GB"/>
        </w:rPr>
        <w:t>http://olchfa.org.uk/whatsthedifference/ ?p=160.</w:t>
      </w:r>
    </w:p>
    <w:p w14:paraId="1A665E61"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bCs/>
          <w:color w:val="auto"/>
          <w:lang w:val="en-GB"/>
        </w:rPr>
        <w:t xml:space="preserve">Grandin, T. and Scariano, M. M. (1986). </w:t>
      </w:r>
      <w:r w:rsidRPr="009A1D13">
        <w:rPr>
          <w:bCs/>
          <w:i/>
          <w:iCs/>
          <w:color w:val="auto"/>
          <w:lang w:val="en-GB"/>
        </w:rPr>
        <w:t>Emergence: labelled autistic</w:t>
      </w:r>
      <w:r w:rsidRPr="009A1D13">
        <w:rPr>
          <w:bCs/>
          <w:color w:val="auto"/>
          <w:lang w:val="en-GB"/>
        </w:rPr>
        <w:t>. Cornwall: Robert Hartnoll Ltd.</w:t>
      </w:r>
    </w:p>
    <w:p w14:paraId="643F5EE4" w14:textId="77777777" w:rsidR="00E148EF" w:rsidRPr="009A1D13" w:rsidRDefault="007C5737" w:rsidP="004649A1">
      <w:pPr>
        <w:pStyle w:val="Default"/>
        <w:spacing w:before="100" w:beforeAutospacing="1" w:after="100" w:afterAutospacing="1" w:line="360" w:lineRule="auto"/>
        <w:jc w:val="both"/>
        <w:rPr>
          <w:rStyle w:val="whitetxt1"/>
          <w:rFonts w:eastAsiaTheme="minorEastAsia"/>
          <w:color w:val="auto"/>
          <w:lang w:val="en-GB"/>
        </w:rPr>
      </w:pPr>
      <w:hyperlink r:id="rId35" w:history="1">
        <w:r w:rsidR="00E148EF" w:rsidRPr="009A1D13">
          <w:rPr>
            <w:color w:val="auto"/>
            <w:shd w:val="clear" w:color="auto" w:fill="FFFFFF"/>
            <w:lang w:val="en-GB"/>
          </w:rPr>
          <w:t>Granpeesheh</w:t>
        </w:r>
      </w:hyperlink>
      <w:r w:rsidR="00E148EF" w:rsidRPr="009A1D13">
        <w:rPr>
          <w:color w:val="auto"/>
          <w:lang w:val="en-GB"/>
        </w:rPr>
        <w:t xml:space="preserve">, D., </w:t>
      </w:r>
      <w:hyperlink r:id="rId36" w:history="1">
        <w:r w:rsidR="00E148EF" w:rsidRPr="009A1D13">
          <w:rPr>
            <w:color w:val="auto"/>
            <w:shd w:val="clear" w:color="auto" w:fill="FFFFFF"/>
            <w:lang w:val="en-GB"/>
          </w:rPr>
          <w:t>Tarbox</w:t>
        </w:r>
      </w:hyperlink>
      <w:r w:rsidR="00E148EF" w:rsidRPr="009A1D13">
        <w:rPr>
          <w:color w:val="auto"/>
          <w:lang w:val="en-GB"/>
        </w:rPr>
        <w:t>, J.,</w:t>
      </w:r>
      <w:hyperlink r:id="rId37" w:history="1">
        <w:r w:rsidR="00E148EF" w:rsidRPr="009A1D13">
          <w:rPr>
            <w:color w:val="auto"/>
            <w:shd w:val="clear" w:color="auto" w:fill="FFFFFF"/>
            <w:lang w:val="en-GB"/>
          </w:rPr>
          <w:t xml:space="preserve"> Dixon, R. D., </w:t>
        </w:r>
      </w:hyperlink>
      <w:hyperlink r:id="rId38" w:history="1">
        <w:r w:rsidR="00E148EF" w:rsidRPr="009A1D13">
          <w:rPr>
            <w:color w:val="auto"/>
            <w:shd w:val="clear" w:color="auto" w:fill="FFFFFF"/>
            <w:lang w:val="en-GB"/>
          </w:rPr>
          <w:t>Carr</w:t>
        </w:r>
      </w:hyperlink>
      <w:r w:rsidR="00E148EF" w:rsidRPr="009A1D13">
        <w:rPr>
          <w:color w:val="auto"/>
          <w:lang w:val="en-GB"/>
        </w:rPr>
        <w:t xml:space="preserve">, E. G., and </w:t>
      </w:r>
      <w:hyperlink r:id="rId39" w:history="1">
        <w:r w:rsidR="00E148EF" w:rsidRPr="009A1D13">
          <w:rPr>
            <w:color w:val="auto"/>
            <w:shd w:val="clear" w:color="auto" w:fill="FFFFFF"/>
            <w:lang w:val="en-GB"/>
          </w:rPr>
          <w:t>Herbert</w:t>
        </w:r>
      </w:hyperlink>
      <w:r w:rsidR="00E148EF" w:rsidRPr="009A1D13">
        <w:rPr>
          <w:color w:val="auto"/>
          <w:lang w:val="en-GB"/>
        </w:rPr>
        <w:t xml:space="preserve">, M (2009). </w:t>
      </w:r>
      <w:hyperlink r:id="rId40" w:history="1">
        <w:r w:rsidR="00E148EF" w:rsidRPr="009A1D13">
          <w:rPr>
            <w:color w:val="auto"/>
            <w:shd w:val="clear" w:color="auto" w:fill="FFFFFF"/>
            <w:lang w:val="en-GB"/>
          </w:rPr>
          <w:t>Retrospective analysis of clinical records in 38 cases of recovery from autism.</w:t>
        </w:r>
      </w:hyperlink>
      <w:r w:rsidR="00E148EF" w:rsidRPr="009A1D13">
        <w:rPr>
          <w:color w:val="auto"/>
          <w:lang w:val="en-GB"/>
        </w:rPr>
        <w:t xml:space="preserve"> </w:t>
      </w:r>
      <w:r w:rsidR="00E148EF" w:rsidRPr="009A1D13">
        <w:rPr>
          <w:i/>
          <w:color w:val="auto"/>
          <w:lang w:val="en-GB"/>
        </w:rPr>
        <w:t>Annals of Clinical Psychiatry,</w:t>
      </w:r>
      <w:r w:rsidR="00E148EF" w:rsidRPr="009A1D13">
        <w:rPr>
          <w:color w:val="auto"/>
          <w:lang w:val="en-GB"/>
        </w:rPr>
        <w:t xml:space="preserve"> 21(4), pp. 195-204.</w:t>
      </w:r>
    </w:p>
    <w:p w14:paraId="6E283EBF" w14:textId="77777777" w:rsidR="00E148EF" w:rsidRPr="009A1D13" w:rsidRDefault="00E148EF" w:rsidP="004649A1">
      <w:pPr>
        <w:pStyle w:val="Default"/>
        <w:spacing w:before="100" w:beforeAutospacing="1" w:after="100" w:afterAutospacing="1" w:line="360" w:lineRule="auto"/>
        <w:jc w:val="both"/>
        <w:rPr>
          <w:rStyle w:val="whitetxt1"/>
          <w:color w:val="auto"/>
          <w:lang w:val="en-GB"/>
        </w:rPr>
      </w:pPr>
      <w:r w:rsidRPr="009A1D13">
        <w:rPr>
          <w:rStyle w:val="whitetxt1"/>
          <w:color w:val="auto"/>
          <w:lang w:val="en-GB"/>
        </w:rPr>
        <w:t xml:space="preserve">Gray, D. E. (2002). Ten years on a longitudinal study of families with children with autism. </w:t>
      </w:r>
      <w:r w:rsidRPr="009A1D13">
        <w:rPr>
          <w:rStyle w:val="whitetxt1"/>
          <w:i/>
          <w:color w:val="auto"/>
          <w:lang w:val="en-GB"/>
        </w:rPr>
        <w:t>Journal of Intellectual and Developmental Disabilities, 27</w:t>
      </w:r>
      <w:r w:rsidRPr="009A1D13">
        <w:rPr>
          <w:rStyle w:val="whitetxt1"/>
          <w:color w:val="auto"/>
          <w:lang w:val="en-GB"/>
        </w:rPr>
        <w:t xml:space="preserve">, 212–222. </w:t>
      </w:r>
    </w:p>
    <w:p w14:paraId="18FC1123" w14:textId="77777777" w:rsidR="00E148EF" w:rsidRPr="009A1D13" w:rsidRDefault="00E148EF" w:rsidP="004649A1">
      <w:pPr>
        <w:pStyle w:val="Default"/>
        <w:spacing w:before="100" w:beforeAutospacing="1" w:after="100" w:afterAutospacing="1" w:line="360" w:lineRule="auto"/>
        <w:jc w:val="both"/>
        <w:rPr>
          <w:rStyle w:val="whitetxt1"/>
          <w:rFonts w:eastAsiaTheme="minorEastAsia"/>
          <w:color w:val="auto"/>
          <w:lang w:val="en-GB"/>
        </w:rPr>
      </w:pPr>
      <w:r w:rsidRPr="009A1D13">
        <w:rPr>
          <w:rStyle w:val="whitetxt1"/>
          <w:color w:val="auto"/>
          <w:lang w:val="en-GB"/>
        </w:rPr>
        <w:t xml:space="preserve">Grayson, A. (2006). </w:t>
      </w:r>
      <w:r w:rsidRPr="009A1D13">
        <w:rPr>
          <w:rStyle w:val="whitetxt1"/>
          <w:i/>
          <w:iCs/>
          <w:color w:val="auto"/>
          <w:lang w:val="en-GB"/>
        </w:rPr>
        <w:t>Autism and developmental psychology. Autism and developmental psychology</w:t>
      </w:r>
      <w:r w:rsidRPr="009A1D13">
        <w:rPr>
          <w:rStyle w:val="whitetxt1"/>
          <w:color w:val="auto"/>
          <w:lang w:val="en-GB"/>
        </w:rPr>
        <w:t>. Developmental Psychology in Action. (Clare Wood, Karen Littleton and Kieron Sheehy Edited). Oxford: Blackwell publishing.</w:t>
      </w:r>
    </w:p>
    <w:p w14:paraId="192A26FC" w14:textId="77777777" w:rsidR="00E148EF" w:rsidRPr="009A1D13" w:rsidRDefault="00E148EF"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Greenspan, S. I., Wieder, S., and Simons, R. (1998). </w:t>
      </w:r>
      <w:r w:rsidRPr="009A1D13">
        <w:rPr>
          <w:rFonts w:ascii="Times New Roman" w:hAnsi="Times New Roman" w:cs="Times New Roman"/>
          <w:i/>
          <w:iCs/>
          <w:szCs w:val="24"/>
          <w:lang w:val="en-GB"/>
        </w:rPr>
        <w:t>The child with special needs: encouraging intellectual and emotional growth.</w:t>
      </w:r>
      <w:r w:rsidRPr="009A1D13">
        <w:rPr>
          <w:rFonts w:ascii="Times New Roman" w:hAnsi="Times New Roman" w:cs="Times New Roman"/>
          <w:iCs/>
          <w:szCs w:val="24"/>
          <w:lang w:val="en-GB"/>
        </w:rPr>
        <w:t xml:space="preserve"> US: Addison-Wesley.</w:t>
      </w:r>
    </w:p>
    <w:p w14:paraId="01265F07" w14:textId="77777777" w:rsidR="00E148EF" w:rsidRPr="009A1D13" w:rsidRDefault="00E148EF"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Griffiths, C. (1969). A follow-up study of children with disorders of speech. </w:t>
      </w:r>
      <w:r w:rsidRPr="009A1D13">
        <w:rPr>
          <w:rFonts w:ascii="Times New Roman" w:hAnsi="Times New Roman" w:cs="Times New Roman"/>
          <w:i/>
          <w:iCs/>
          <w:szCs w:val="24"/>
          <w:lang w:val="en-GB"/>
        </w:rPr>
        <w:t>British Journal of Disorders of Communication, 4</w:t>
      </w:r>
      <w:r w:rsidRPr="009A1D13">
        <w:rPr>
          <w:rFonts w:ascii="Times New Roman" w:hAnsi="Times New Roman" w:cs="Times New Roman"/>
          <w:iCs/>
          <w:szCs w:val="24"/>
          <w:lang w:val="en-GB"/>
        </w:rPr>
        <w:t xml:space="preserve">, 46-56. </w:t>
      </w:r>
    </w:p>
    <w:p w14:paraId="38183BFA" w14:textId="77777777" w:rsidR="00E148EF" w:rsidRPr="009A1D13" w:rsidRDefault="00E148EF"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Groark, C., Sclare, I., and Raval, H. (2011). Understanding the experiences and emotional needs of unaccompanied asylum-seeking adolescents in the UK. </w:t>
      </w:r>
      <w:r w:rsidRPr="009A1D13">
        <w:rPr>
          <w:rFonts w:ascii="Times New Roman" w:hAnsi="Times New Roman" w:cs="Times New Roman"/>
          <w:i/>
          <w:szCs w:val="24"/>
          <w:lang w:val="en-GB"/>
        </w:rPr>
        <w:t>Clinical Child Psychology and Psychiatry</w:t>
      </w:r>
      <w:r w:rsidRPr="009A1D13">
        <w:rPr>
          <w:rFonts w:ascii="Times New Roman" w:hAnsi="Times New Roman" w:cs="Times New Roman"/>
          <w:iCs/>
          <w:szCs w:val="24"/>
          <w:lang w:val="en-GB"/>
        </w:rPr>
        <w:t>, p1-22. Published online 11 February 2011.Sage Publisher.</w:t>
      </w:r>
    </w:p>
    <w:p w14:paraId="14C1B4A6" w14:textId="77777777" w:rsidR="00E148EF" w:rsidRPr="009A1D13" w:rsidRDefault="00E148EF" w:rsidP="004649A1">
      <w:pPr>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lastRenderedPageBreak/>
        <w:t xml:space="preserve">Grossberg, S. (2014). Neural Dynamics of Autistic Behaviors: Learning, Recognition, Attention, Emotion, Timing, and Social Cognition. In Patel, V. B., Preedy, V. R., Martin, C. R. (Eds.) </w:t>
      </w:r>
      <w:r w:rsidRPr="009A1D13">
        <w:rPr>
          <w:rFonts w:ascii="Times New Roman" w:hAnsi="Times New Roman" w:cs="Times New Roman"/>
          <w:i/>
          <w:iCs/>
          <w:szCs w:val="24"/>
          <w:lang w:val="en-GB"/>
        </w:rPr>
        <w:t>Comprehensive Guide to Autism</w:t>
      </w:r>
      <w:r w:rsidRPr="009A1D13">
        <w:rPr>
          <w:rFonts w:ascii="Times New Roman" w:hAnsi="Times New Roman" w:cs="Times New Roman"/>
          <w:iCs/>
          <w:szCs w:val="24"/>
          <w:lang w:val="en-GB"/>
        </w:rPr>
        <w:t>, pp.1795-1829. New York: Springer.</w:t>
      </w:r>
    </w:p>
    <w:p w14:paraId="663C068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Grunberg, S. (2009). </w:t>
      </w:r>
      <w:r w:rsidRPr="009A1D13">
        <w:rPr>
          <w:rFonts w:ascii="Times New Roman" w:hAnsi="Times New Roman" w:cs="Times New Roman"/>
          <w:i/>
          <w:sz w:val="24"/>
          <w:szCs w:val="24"/>
          <w:lang w:eastAsia="zh-TW"/>
        </w:rPr>
        <w:t>Portraits of Emotion: The Story of an Autistic Savant</w:t>
      </w:r>
      <w:r w:rsidRPr="009A1D13">
        <w:rPr>
          <w:rFonts w:ascii="Times New Roman" w:hAnsi="Times New Roman" w:cs="Times New Roman"/>
          <w:sz w:val="24"/>
          <w:szCs w:val="24"/>
          <w:lang w:eastAsia="zh-TW"/>
        </w:rPr>
        <w:t>. Retrieved November 15, 2009, from: http://www.youtube.com /watch?v=KpCkJ2XtaBo.</w:t>
      </w:r>
    </w:p>
    <w:p w14:paraId="27D3CBD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Grundy, S. (1987). </w:t>
      </w:r>
      <w:r w:rsidRPr="009A1D13">
        <w:rPr>
          <w:rFonts w:ascii="Times New Roman" w:hAnsi="Times New Roman" w:cs="Times New Roman"/>
          <w:i/>
          <w:iCs/>
          <w:sz w:val="24"/>
          <w:szCs w:val="24"/>
          <w:lang w:eastAsia="zh-TW"/>
        </w:rPr>
        <w:t>Curriculum: Product or Praxis.</w:t>
      </w:r>
      <w:r w:rsidRPr="009A1D13">
        <w:rPr>
          <w:rFonts w:ascii="Times New Roman" w:hAnsi="Times New Roman" w:cs="Times New Roman"/>
          <w:sz w:val="24"/>
          <w:szCs w:val="24"/>
          <w:lang w:eastAsia="zh-TW"/>
        </w:rPr>
        <w:t xml:space="preserve"> Lewes: Falmer.</w:t>
      </w:r>
    </w:p>
    <w:p w14:paraId="03403D5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Grusec, J. E. (2011). Socialization Processes in the Family: Social and Emotional Development. </w:t>
      </w:r>
      <w:r w:rsidRPr="009A1D13">
        <w:rPr>
          <w:rFonts w:ascii="Times New Roman" w:hAnsi="Times New Roman" w:cs="Times New Roman"/>
          <w:i/>
          <w:sz w:val="24"/>
          <w:szCs w:val="24"/>
          <w:lang w:eastAsia="zh-TW"/>
        </w:rPr>
        <w:t>Annual Review of Psychology, 62,</w:t>
      </w:r>
      <w:r w:rsidRPr="009A1D13">
        <w:rPr>
          <w:rFonts w:ascii="Times New Roman" w:hAnsi="Times New Roman" w:cs="Times New Roman"/>
          <w:sz w:val="24"/>
          <w:szCs w:val="24"/>
          <w:lang w:eastAsia="zh-TW"/>
        </w:rPr>
        <w:t xml:space="preserve"> p</w:t>
      </w:r>
      <w:r w:rsidR="005362D4" w:rsidRPr="009A1D13">
        <w:rPr>
          <w:rFonts w:ascii="Times New Roman" w:hAnsi="Times New Roman" w:cs="Times New Roman"/>
          <w:sz w:val="24"/>
          <w:szCs w:val="24"/>
          <w:lang w:eastAsia="zh-TW"/>
        </w:rPr>
        <w:t>p.</w:t>
      </w:r>
      <w:r w:rsidRPr="009A1D13">
        <w:rPr>
          <w:rFonts w:ascii="Times New Roman" w:hAnsi="Times New Roman" w:cs="Times New Roman"/>
          <w:sz w:val="24"/>
          <w:szCs w:val="24"/>
          <w:lang w:eastAsia="zh-TW"/>
        </w:rPr>
        <w:t>243-269.</w:t>
      </w:r>
    </w:p>
    <w:p w14:paraId="527F0A73" w14:textId="77777777" w:rsidR="006D3828" w:rsidRPr="009A1D13" w:rsidRDefault="006D3828"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Guba, E. G., and Lincoln, Y.S. (1989). </w:t>
      </w:r>
      <w:r w:rsidRPr="009A1D13">
        <w:rPr>
          <w:rFonts w:ascii="Times New Roman" w:hAnsi="Times New Roman" w:cs="Times New Roman"/>
          <w:i/>
          <w:sz w:val="24"/>
          <w:szCs w:val="24"/>
          <w:lang w:eastAsia="zh-TW"/>
        </w:rPr>
        <w:t>Fourth Generation Evaluation</w:t>
      </w:r>
      <w:r w:rsidRPr="009A1D13">
        <w:rPr>
          <w:rFonts w:ascii="Times New Roman" w:hAnsi="Times New Roman" w:cs="Times New Roman"/>
          <w:sz w:val="24"/>
          <w:szCs w:val="24"/>
          <w:lang w:eastAsia="zh-TW"/>
        </w:rPr>
        <w:t>. Newbury Park, California: Sage Publications.</w:t>
      </w:r>
    </w:p>
    <w:p w14:paraId="6EC0CCAC" w14:textId="77777777" w:rsidR="00227E1E" w:rsidRPr="009A1D13" w:rsidRDefault="00227E1E"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Gumora, G., and Arsenio, W. F. (2002).</w:t>
      </w:r>
      <w:r w:rsidRPr="009A1D13">
        <w:t xml:space="preserve"> </w:t>
      </w:r>
      <w:r w:rsidRPr="009A1D13">
        <w:rPr>
          <w:rFonts w:ascii="Times New Roman" w:hAnsi="Times New Roman" w:cs="Times New Roman"/>
          <w:sz w:val="24"/>
          <w:szCs w:val="24"/>
          <w:lang w:eastAsia="zh-TW"/>
        </w:rPr>
        <w:t xml:space="preserve">Emotionality, Emotion Regulation, and School Performance in Middle School Children. </w:t>
      </w:r>
      <w:r w:rsidRPr="009A1D13">
        <w:rPr>
          <w:rFonts w:ascii="Times New Roman" w:hAnsi="Times New Roman" w:cs="Times New Roman"/>
          <w:i/>
          <w:sz w:val="24"/>
          <w:szCs w:val="24"/>
          <w:lang w:eastAsia="zh-TW"/>
        </w:rPr>
        <w:t>Journal of School Psychology, 40</w:t>
      </w:r>
      <w:r w:rsidRPr="009A1D13">
        <w:rPr>
          <w:rFonts w:ascii="Times New Roman" w:hAnsi="Times New Roman" w:cs="Times New Roman"/>
          <w:sz w:val="24"/>
          <w:szCs w:val="24"/>
          <w:lang w:eastAsia="zh-TW"/>
        </w:rPr>
        <w:t>(5), pp.395-413.</w:t>
      </w:r>
    </w:p>
    <w:p w14:paraId="7578CCB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Hammersley, M. and Atkinson, P. (1983). </w:t>
      </w:r>
      <w:r w:rsidRPr="009A1D13">
        <w:rPr>
          <w:rFonts w:ascii="Times New Roman" w:hAnsi="Times New Roman" w:cs="Times New Roman"/>
          <w:i/>
          <w:iCs/>
          <w:sz w:val="24"/>
          <w:szCs w:val="24"/>
          <w:lang w:eastAsia="zh-TW"/>
        </w:rPr>
        <w:t>Ethnography: Principles in Practice</w:t>
      </w:r>
      <w:r w:rsidRPr="009A1D13">
        <w:rPr>
          <w:rFonts w:ascii="Times New Roman" w:hAnsi="Times New Roman" w:cs="Times New Roman"/>
          <w:sz w:val="24"/>
          <w:szCs w:val="24"/>
          <w:lang w:eastAsia="zh-TW"/>
        </w:rPr>
        <w:t>. London: Tavistock.</w:t>
      </w:r>
    </w:p>
    <w:p w14:paraId="365311A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Happé, F. (1993). Communicative competence and theory of mind in autism: A test of relevance theory. </w:t>
      </w:r>
      <w:r w:rsidRPr="009A1D13">
        <w:rPr>
          <w:rFonts w:ascii="Times New Roman" w:hAnsi="Times New Roman" w:cs="Times New Roman"/>
          <w:i/>
          <w:sz w:val="24"/>
          <w:szCs w:val="24"/>
          <w:lang w:eastAsia="zh-TW"/>
        </w:rPr>
        <w:t>Cognition, 48,</w:t>
      </w:r>
      <w:r w:rsidRPr="009A1D13">
        <w:rPr>
          <w:rFonts w:ascii="Times New Roman" w:hAnsi="Times New Roman" w:cs="Times New Roman"/>
          <w:sz w:val="24"/>
          <w:szCs w:val="24"/>
          <w:lang w:eastAsia="zh-TW"/>
        </w:rPr>
        <w:t xml:space="preserve"> </w:t>
      </w:r>
      <w:r w:rsidR="005362D4" w:rsidRPr="009A1D13">
        <w:rPr>
          <w:rFonts w:ascii="Times New Roman" w:hAnsi="Times New Roman" w:cs="Times New Roman"/>
          <w:sz w:val="24"/>
          <w:szCs w:val="24"/>
          <w:lang w:eastAsia="zh-TW"/>
        </w:rPr>
        <w:t>pp.</w:t>
      </w:r>
      <w:r w:rsidRPr="009A1D13">
        <w:rPr>
          <w:rFonts w:ascii="Times New Roman" w:hAnsi="Times New Roman" w:cs="Times New Roman"/>
          <w:sz w:val="24"/>
          <w:szCs w:val="24"/>
          <w:lang w:eastAsia="zh-TW"/>
        </w:rPr>
        <w:t>101-119.</w:t>
      </w:r>
    </w:p>
    <w:p w14:paraId="2BD906EA"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whitetxt1"/>
          <w:color w:val="auto"/>
          <w:lang w:val="en-GB"/>
        </w:rPr>
        <w:t>Happ</w:t>
      </w:r>
      <w:r w:rsidRPr="009A1D13">
        <w:rPr>
          <w:color w:val="auto"/>
          <w:lang w:val="en-GB"/>
        </w:rPr>
        <w:t>é</w:t>
      </w:r>
      <w:r w:rsidRPr="009A1D13">
        <w:rPr>
          <w:rStyle w:val="whitetxt1"/>
          <w:color w:val="auto"/>
          <w:lang w:val="en-GB"/>
        </w:rPr>
        <w:t xml:space="preserve">, F. (1994). </w:t>
      </w:r>
      <w:r w:rsidRPr="009A1D13">
        <w:rPr>
          <w:rStyle w:val="whitetxt1"/>
          <w:i/>
          <w:iCs/>
          <w:color w:val="auto"/>
          <w:lang w:val="en-GB"/>
        </w:rPr>
        <w:t>Autism— an introduction to psychological theory.</w:t>
      </w:r>
      <w:r w:rsidRPr="009A1D13">
        <w:rPr>
          <w:rStyle w:val="whitetxt1"/>
          <w:color w:val="auto"/>
          <w:lang w:val="en-GB"/>
        </w:rPr>
        <w:t xml:space="preserve"> East Sussex: Psychology Press Ltd.</w:t>
      </w:r>
    </w:p>
    <w:p w14:paraId="3FEB1148" w14:textId="77777777" w:rsidR="00786FF1" w:rsidRPr="009A1D13" w:rsidRDefault="00786FF1" w:rsidP="004649A1">
      <w:pPr>
        <w:spacing w:line="360" w:lineRule="auto"/>
        <w:jc w:val="both"/>
        <w:rPr>
          <w:rFonts w:ascii="Times New Roman" w:hAnsi="Times New Roman" w:cs="Times New Roman"/>
          <w:szCs w:val="24"/>
          <w:lang w:val="en-GB"/>
        </w:rPr>
      </w:pPr>
    </w:p>
    <w:p w14:paraId="3802BB91" w14:textId="77777777" w:rsidR="00E148EF" w:rsidRPr="009A1D13" w:rsidRDefault="00E148EF"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szCs w:val="24"/>
          <w:lang w:val="en-GB"/>
        </w:rPr>
        <w:lastRenderedPageBreak/>
        <w:t xml:space="preserve">Happé, F. (1994). </w:t>
      </w:r>
      <w:r w:rsidRPr="009A1D13">
        <w:rPr>
          <w:rFonts w:ascii="Times New Roman" w:hAnsi="Times New Roman" w:cs="Times New Roman"/>
          <w:i/>
          <w:szCs w:val="24"/>
          <w:lang w:val="en-GB"/>
        </w:rPr>
        <w:t>Autism: an introduction to psychological theory.</w:t>
      </w:r>
      <w:r w:rsidRPr="009A1D13">
        <w:rPr>
          <w:rFonts w:ascii="Times New Roman" w:hAnsi="Times New Roman" w:cs="Times New Roman"/>
          <w:szCs w:val="24"/>
          <w:lang w:val="en-GB"/>
        </w:rPr>
        <w:t xml:space="preserve"> London: UCL Press Limited.</w:t>
      </w:r>
    </w:p>
    <w:p w14:paraId="5BE27D4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Happé, F. (1995). The role of age and verbal ability in the theory of mind task performance of subjects with autism. </w:t>
      </w:r>
      <w:r w:rsidRPr="009A1D13">
        <w:rPr>
          <w:rFonts w:ascii="Times New Roman" w:hAnsi="Times New Roman" w:cs="Times New Roman"/>
          <w:i/>
          <w:sz w:val="24"/>
          <w:szCs w:val="24"/>
          <w:lang w:eastAsia="zh-TW"/>
        </w:rPr>
        <w:t>Child Development, 66,</w:t>
      </w:r>
      <w:r w:rsidRPr="009A1D13">
        <w:rPr>
          <w:rFonts w:ascii="Times New Roman" w:hAnsi="Times New Roman" w:cs="Times New Roman"/>
          <w:sz w:val="24"/>
          <w:szCs w:val="24"/>
          <w:lang w:eastAsia="zh-TW"/>
        </w:rPr>
        <w:t xml:space="preserve"> </w:t>
      </w:r>
      <w:r w:rsidR="005362D4" w:rsidRPr="009A1D13">
        <w:rPr>
          <w:rFonts w:ascii="Times New Roman" w:hAnsi="Times New Roman" w:cs="Times New Roman"/>
          <w:sz w:val="24"/>
          <w:szCs w:val="24"/>
          <w:lang w:eastAsia="zh-TW"/>
        </w:rPr>
        <w:t>pp.</w:t>
      </w:r>
      <w:r w:rsidRPr="009A1D13">
        <w:rPr>
          <w:rFonts w:ascii="Times New Roman" w:hAnsi="Times New Roman" w:cs="Times New Roman"/>
          <w:sz w:val="24"/>
          <w:szCs w:val="24"/>
          <w:lang w:eastAsia="zh-TW"/>
        </w:rPr>
        <w:t>843-855.</w:t>
      </w:r>
    </w:p>
    <w:p w14:paraId="1AED9B5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Happé, F. (1999). Autism: cognitive deficit or cognitive style?  </w:t>
      </w:r>
      <w:r w:rsidRPr="009A1D13">
        <w:rPr>
          <w:rFonts w:ascii="Times New Roman" w:hAnsi="Times New Roman" w:cs="Times New Roman"/>
          <w:i/>
          <w:sz w:val="24"/>
          <w:szCs w:val="24"/>
          <w:lang w:eastAsia="zh-TW"/>
        </w:rPr>
        <w:t>Trends in Cognitive Sciences, 3</w:t>
      </w:r>
      <w:r w:rsidRPr="009A1D13">
        <w:rPr>
          <w:rFonts w:ascii="Times New Roman" w:hAnsi="Times New Roman" w:cs="Times New Roman"/>
          <w:sz w:val="24"/>
          <w:szCs w:val="24"/>
          <w:lang w:eastAsia="zh-TW"/>
        </w:rPr>
        <w:t>(6), 216-222.</w:t>
      </w:r>
    </w:p>
    <w:p w14:paraId="286DEE97"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Harré, R. (1974). Blueprint for a new science, in N. Armistead (Ed.). </w:t>
      </w:r>
      <w:r w:rsidRPr="009A1D13">
        <w:rPr>
          <w:rFonts w:ascii="Times New Roman" w:hAnsi="Times New Roman" w:cs="Times New Roman"/>
          <w:i/>
          <w:iCs/>
          <w:szCs w:val="24"/>
          <w:lang w:val="en-GB"/>
        </w:rPr>
        <w:t>Reconstructing Social Psychology.</w:t>
      </w:r>
      <w:r w:rsidRPr="009A1D13">
        <w:rPr>
          <w:rFonts w:ascii="Times New Roman" w:hAnsi="Times New Roman" w:cs="Times New Roman"/>
          <w:szCs w:val="24"/>
          <w:lang w:val="en-GB"/>
        </w:rPr>
        <w:t xml:space="preserve"> Harmondsworth: Penguin, p</w:t>
      </w:r>
      <w:r w:rsidR="00F207AE" w:rsidRPr="009A1D13">
        <w:rPr>
          <w:rFonts w:ascii="Times New Roman" w:hAnsi="Times New Roman" w:cs="Times New Roman"/>
          <w:szCs w:val="24"/>
          <w:lang w:val="en-GB"/>
        </w:rPr>
        <w:t>p.</w:t>
      </w:r>
      <w:r w:rsidRPr="009A1D13">
        <w:rPr>
          <w:rFonts w:ascii="Times New Roman" w:hAnsi="Times New Roman" w:cs="Times New Roman"/>
          <w:szCs w:val="24"/>
          <w:lang w:val="en-GB"/>
        </w:rPr>
        <w:t>240-59.</w:t>
      </w:r>
    </w:p>
    <w:p w14:paraId="1C66EC5A" w14:textId="77777777" w:rsidR="00E148EF" w:rsidRPr="009A1D13" w:rsidRDefault="00E148EF" w:rsidP="004649A1">
      <w:pPr>
        <w:spacing w:before="100" w:beforeAutospacing="1"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Harms, M.B., Martin, A., and Wallace, G.L. (2010). Facial emotion recognition in autism spectrum disorders: A review of behavioral and neuroimaging studies. </w:t>
      </w:r>
      <w:r w:rsidRPr="009A1D13">
        <w:rPr>
          <w:rFonts w:ascii="Times New Roman" w:hAnsi="Times New Roman" w:cs="Times New Roman"/>
          <w:bCs/>
          <w:i/>
          <w:szCs w:val="24"/>
          <w:lang w:val="en-GB"/>
        </w:rPr>
        <w:t>Neuropsychology Review, 20</w:t>
      </w:r>
      <w:r w:rsidRPr="009A1D13">
        <w:rPr>
          <w:rFonts w:ascii="Times New Roman" w:hAnsi="Times New Roman" w:cs="Times New Roman"/>
          <w:bCs/>
          <w:szCs w:val="24"/>
          <w:lang w:val="en-GB"/>
        </w:rPr>
        <w:t xml:space="preserve">, </w:t>
      </w:r>
      <w:r w:rsidR="001B673B" w:rsidRPr="009A1D13">
        <w:rPr>
          <w:rFonts w:ascii="Times New Roman" w:hAnsi="Times New Roman" w:cs="Times New Roman"/>
          <w:bCs/>
          <w:szCs w:val="24"/>
          <w:lang w:val="en-GB"/>
        </w:rPr>
        <w:t>pp.</w:t>
      </w:r>
      <w:r w:rsidRPr="009A1D13">
        <w:rPr>
          <w:rFonts w:ascii="Times New Roman" w:hAnsi="Times New Roman" w:cs="Times New Roman"/>
          <w:bCs/>
          <w:szCs w:val="24"/>
          <w:lang w:val="en-GB"/>
        </w:rPr>
        <w:t>290-322.</w:t>
      </w:r>
    </w:p>
    <w:p w14:paraId="3385F5D6"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bCs/>
          <w:szCs w:val="24"/>
          <w:lang w:val="en-GB"/>
        </w:rPr>
        <w:t xml:space="preserve">Harris, P. (1989). </w:t>
      </w:r>
      <w:r w:rsidRPr="009A1D13">
        <w:rPr>
          <w:rFonts w:ascii="Times New Roman" w:hAnsi="Times New Roman" w:cs="Times New Roman"/>
          <w:bCs/>
          <w:i/>
          <w:szCs w:val="24"/>
          <w:lang w:val="en-GB"/>
        </w:rPr>
        <w:t>Autism.</w:t>
      </w:r>
      <w:r w:rsidRPr="009A1D13">
        <w:rPr>
          <w:rFonts w:ascii="Times New Roman" w:hAnsi="Times New Roman" w:cs="Times New Roman"/>
          <w:bCs/>
          <w:szCs w:val="24"/>
          <w:lang w:val="en-GB"/>
        </w:rPr>
        <w:t xml:space="preserve"> In ‘Children and emotion— The development of psychological understanding’, p193-215. Oxford: Basil Blackwell Ltd.</w:t>
      </w:r>
    </w:p>
    <w:p w14:paraId="3534F4F9"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Harrison, J., and Hare, D.J. (2004). Brief report: assessment of sensory abnormalities in people with autistic spectrum disorder. J. </w:t>
      </w:r>
      <w:r w:rsidRPr="009A1D13">
        <w:rPr>
          <w:rFonts w:eastAsiaTheme="minorEastAsia"/>
          <w:i/>
          <w:color w:val="auto"/>
          <w:lang w:val="en-GB"/>
        </w:rPr>
        <w:t>Autism Dev. Disord., 34</w:t>
      </w:r>
      <w:r w:rsidRPr="009A1D13">
        <w:rPr>
          <w:rFonts w:eastAsiaTheme="minorEastAsia"/>
          <w:color w:val="auto"/>
          <w:lang w:val="en-GB"/>
        </w:rPr>
        <w:t xml:space="preserve">, 6, </w:t>
      </w:r>
      <w:r w:rsidR="00F207AE" w:rsidRPr="009A1D13">
        <w:rPr>
          <w:rFonts w:eastAsiaTheme="minorEastAsia"/>
          <w:color w:val="auto"/>
          <w:lang w:val="en-GB"/>
        </w:rPr>
        <w:t>pp.</w:t>
      </w:r>
      <w:r w:rsidRPr="009A1D13">
        <w:rPr>
          <w:rFonts w:eastAsiaTheme="minorEastAsia"/>
          <w:color w:val="auto"/>
          <w:lang w:val="en-GB"/>
        </w:rPr>
        <w:t>727-30.</w:t>
      </w:r>
    </w:p>
    <w:p w14:paraId="4BA6D351"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Hastings, R., &amp; Taunt, H. (2002). Positive perceptions in families of children with developmental disabilities. </w:t>
      </w:r>
      <w:r w:rsidRPr="009A1D13">
        <w:rPr>
          <w:rFonts w:ascii="Times New Roman" w:hAnsi="Times New Roman" w:cs="Times New Roman"/>
          <w:i/>
          <w:szCs w:val="24"/>
          <w:lang w:val="en-GB"/>
        </w:rPr>
        <w:t>American Journal on Mental Retardation, 107</w:t>
      </w:r>
      <w:r w:rsidRPr="009A1D13">
        <w:rPr>
          <w:rFonts w:ascii="Times New Roman" w:hAnsi="Times New Roman" w:cs="Times New Roman"/>
          <w:szCs w:val="24"/>
          <w:lang w:val="en-GB"/>
        </w:rPr>
        <w:t xml:space="preserve">(2), </w:t>
      </w:r>
      <w:r w:rsidR="00F207AE" w:rsidRPr="009A1D13">
        <w:rPr>
          <w:rFonts w:ascii="Times New Roman" w:hAnsi="Times New Roman" w:cs="Times New Roman"/>
          <w:szCs w:val="24"/>
          <w:lang w:val="en-GB"/>
        </w:rPr>
        <w:t>pp.</w:t>
      </w:r>
      <w:r w:rsidRPr="009A1D13">
        <w:rPr>
          <w:rFonts w:ascii="Times New Roman" w:hAnsi="Times New Roman" w:cs="Times New Roman"/>
          <w:szCs w:val="24"/>
          <w:lang w:val="en-GB"/>
        </w:rPr>
        <w:t xml:space="preserve">116–127. </w:t>
      </w:r>
    </w:p>
    <w:p w14:paraId="5A05A29D" w14:textId="77777777" w:rsidR="0040675B" w:rsidRPr="009A1D13" w:rsidRDefault="0040675B"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Haynes, K. (2006).</w:t>
      </w:r>
      <w:r w:rsidRPr="009A1D13">
        <w:rPr>
          <w:lang w:val="en-GB"/>
        </w:rPr>
        <w:t xml:space="preserve"> </w:t>
      </w:r>
      <w:r w:rsidRPr="009A1D13">
        <w:rPr>
          <w:rFonts w:ascii="Times New Roman" w:hAnsi="Times New Roman" w:cs="Times New Roman"/>
          <w:szCs w:val="24"/>
          <w:lang w:val="en-GB"/>
        </w:rPr>
        <w:t>Linking narrative and identity construction: using autobiography in accounting research.</w:t>
      </w:r>
      <w:r w:rsidRPr="009A1D13">
        <w:rPr>
          <w:lang w:val="en-GB"/>
        </w:rPr>
        <w:t xml:space="preserve"> </w:t>
      </w:r>
      <w:r w:rsidRPr="009A1D13">
        <w:rPr>
          <w:rFonts w:ascii="Times New Roman" w:hAnsi="Times New Roman" w:cs="Times New Roman"/>
          <w:i/>
          <w:szCs w:val="24"/>
          <w:lang w:val="en-GB"/>
        </w:rPr>
        <w:t>Critical Perspectives on Accounting, 17</w:t>
      </w:r>
      <w:r w:rsidRPr="009A1D13">
        <w:rPr>
          <w:rFonts w:ascii="Times New Roman" w:hAnsi="Times New Roman" w:cs="Times New Roman"/>
          <w:szCs w:val="24"/>
          <w:lang w:val="en-GB"/>
        </w:rPr>
        <w:t>, pp. 399–418.</w:t>
      </w:r>
    </w:p>
    <w:p w14:paraId="253C5939" w14:textId="77777777" w:rsidR="00786FF1" w:rsidRPr="009A1D13" w:rsidRDefault="00786FF1" w:rsidP="004649A1">
      <w:pPr>
        <w:autoSpaceDE w:val="0"/>
        <w:autoSpaceDN w:val="0"/>
        <w:adjustRightInd w:val="0"/>
        <w:spacing w:line="360" w:lineRule="auto"/>
        <w:jc w:val="both"/>
        <w:rPr>
          <w:rFonts w:ascii="Times New Roman" w:hAnsi="Times New Roman" w:cs="Times New Roman"/>
          <w:szCs w:val="24"/>
          <w:lang w:val="en-GB"/>
        </w:rPr>
      </w:pPr>
    </w:p>
    <w:p w14:paraId="1737A0AC"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Hedegaard, M. (2002). </w:t>
      </w:r>
      <w:r w:rsidRPr="009A1D13">
        <w:rPr>
          <w:rFonts w:ascii="Times New Roman" w:hAnsi="Times New Roman" w:cs="Times New Roman"/>
          <w:i/>
          <w:iCs/>
          <w:szCs w:val="24"/>
          <w:lang w:val="en-GB"/>
        </w:rPr>
        <w:t>Learning and child development</w:t>
      </w:r>
      <w:r w:rsidRPr="009A1D13">
        <w:rPr>
          <w:rFonts w:ascii="Times New Roman" w:hAnsi="Times New Roman" w:cs="Times New Roman"/>
          <w:szCs w:val="24"/>
          <w:lang w:val="en-GB"/>
        </w:rPr>
        <w:t>. Aarhus: Aarhus University Press.</w:t>
      </w:r>
    </w:p>
    <w:p w14:paraId="4C1BAC78"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Hengsteler, R., and Sodian, B. (edited) (2005). </w:t>
      </w:r>
      <w:r w:rsidRPr="009A1D13">
        <w:rPr>
          <w:i/>
          <w:color w:val="auto"/>
          <w:lang w:val="en-GB"/>
        </w:rPr>
        <w:t>Young Children’s Cognitive Development: interrelationships among executive functioning, working memory, verbal ability, and theory of mind.</w:t>
      </w:r>
      <w:r w:rsidRPr="009A1D13">
        <w:rPr>
          <w:color w:val="auto"/>
          <w:lang w:val="en-GB"/>
        </w:rPr>
        <w:t xml:space="preserve">  New Jersey: Lawrence Erlbaum Associates, Inc., Publishers. </w:t>
      </w:r>
    </w:p>
    <w:p w14:paraId="5CB4441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Hennink, M., Hutter, I., and Bailey, A. (2011).</w:t>
      </w:r>
      <w:r w:rsidRPr="009A1D13">
        <w:rPr>
          <w:rFonts w:ascii="Times New Roman" w:hAnsi="Times New Roman" w:cs="Times New Roman"/>
          <w:i/>
          <w:szCs w:val="24"/>
          <w:lang w:val="en-GB"/>
        </w:rPr>
        <w:t xml:space="preserve"> Qualitative research methods</w:t>
      </w:r>
      <w:r w:rsidRPr="009A1D13">
        <w:rPr>
          <w:rFonts w:ascii="Times New Roman" w:hAnsi="Times New Roman" w:cs="Times New Roman"/>
          <w:szCs w:val="24"/>
          <w:lang w:val="en-GB"/>
        </w:rPr>
        <w:t>. London: Sage.</w:t>
      </w:r>
    </w:p>
    <w:p w14:paraId="0AA53805"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Henwood, K. and Pidgeon, N. F. (1992). Qualitative research and psychological theorising.  </w:t>
      </w:r>
      <w:r w:rsidRPr="009A1D13">
        <w:rPr>
          <w:rFonts w:ascii="Times New Roman" w:hAnsi="Times New Roman" w:cs="Times New Roman"/>
          <w:i/>
          <w:iCs/>
          <w:szCs w:val="24"/>
          <w:lang w:val="en-GB"/>
        </w:rPr>
        <w:t>British Journal of Psychology, 83</w:t>
      </w:r>
      <w:r w:rsidRPr="009A1D13">
        <w:rPr>
          <w:rFonts w:ascii="Times New Roman" w:hAnsi="Times New Roman" w:cs="Times New Roman"/>
          <w:szCs w:val="24"/>
          <w:lang w:val="en-GB"/>
        </w:rPr>
        <w:t>(1), p</w:t>
      </w:r>
      <w:r w:rsidR="00F207AE" w:rsidRPr="009A1D13">
        <w:rPr>
          <w:rFonts w:ascii="Times New Roman" w:hAnsi="Times New Roman" w:cs="Times New Roman"/>
          <w:szCs w:val="24"/>
          <w:lang w:val="en-GB"/>
        </w:rPr>
        <w:t>p.</w:t>
      </w:r>
      <w:r w:rsidRPr="009A1D13">
        <w:rPr>
          <w:rFonts w:ascii="Times New Roman" w:hAnsi="Times New Roman" w:cs="Times New Roman"/>
          <w:szCs w:val="24"/>
          <w:lang w:val="en-GB"/>
        </w:rPr>
        <w:t>97-112.</w:t>
      </w:r>
    </w:p>
    <w:p w14:paraId="7F62CF7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Herbert, M. (2003). </w:t>
      </w:r>
      <w:r w:rsidRPr="009A1D13">
        <w:rPr>
          <w:rFonts w:ascii="Times New Roman" w:hAnsi="Times New Roman" w:cs="Times New Roman"/>
          <w:i/>
          <w:szCs w:val="24"/>
          <w:lang w:val="en-GB"/>
        </w:rPr>
        <w:t>Typical and atypical development: from conception to adolescence</w:t>
      </w:r>
      <w:r w:rsidRPr="009A1D13">
        <w:rPr>
          <w:rFonts w:ascii="Times New Roman" w:hAnsi="Times New Roman" w:cs="Times New Roman"/>
          <w:szCs w:val="24"/>
          <w:lang w:val="en-GB"/>
        </w:rPr>
        <w:t>. Oxford: A BPS Blackwell Book.</w:t>
      </w:r>
    </w:p>
    <w:p w14:paraId="0CBEC6AE" w14:textId="77777777" w:rsidR="00E148EF" w:rsidRPr="009A1D13" w:rsidRDefault="00E148EF" w:rsidP="004649A1">
      <w:pPr>
        <w:pStyle w:val="FootnoteText"/>
        <w:spacing w:line="360" w:lineRule="auto"/>
        <w:jc w:val="both"/>
        <w:rPr>
          <w:sz w:val="24"/>
          <w:szCs w:val="24"/>
          <w:lang w:val="en-GB" w:eastAsia="zh-TW"/>
        </w:rPr>
      </w:pPr>
      <w:r w:rsidRPr="009A1D13">
        <w:rPr>
          <w:rFonts w:eastAsia="PMingLiU"/>
          <w:sz w:val="24"/>
          <w:szCs w:val="24"/>
          <w:lang w:val="en-GB"/>
        </w:rPr>
        <w:t xml:space="preserve">Heron, J. (1998). </w:t>
      </w:r>
      <w:r w:rsidRPr="009A1D13">
        <w:rPr>
          <w:rFonts w:eastAsia="PMingLiU"/>
          <w:i/>
          <w:sz w:val="24"/>
          <w:szCs w:val="24"/>
          <w:lang w:val="en-GB"/>
        </w:rPr>
        <w:t>Sacred Science:</w:t>
      </w:r>
      <w:r w:rsidRPr="009A1D13">
        <w:rPr>
          <w:rFonts w:eastAsia="PMingLiU"/>
          <w:sz w:val="24"/>
          <w:szCs w:val="24"/>
          <w:lang w:val="en-GB"/>
        </w:rPr>
        <w:t xml:space="preserve"> </w:t>
      </w:r>
      <w:r w:rsidRPr="009A1D13">
        <w:rPr>
          <w:rFonts w:eastAsia="PMingLiU"/>
          <w:i/>
          <w:iCs/>
          <w:sz w:val="24"/>
          <w:szCs w:val="24"/>
          <w:lang w:val="en-GB"/>
        </w:rPr>
        <w:t>Person-centred inquiry into the Spiritual and the Subtle.</w:t>
      </w:r>
      <w:r w:rsidRPr="009A1D13">
        <w:rPr>
          <w:rFonts w:eastAsia="PMingLiU"/>
          <w:sz w:val="24"/>
          <w:szCs w:val="24"/>
          <w:lang w:val="en-GB"/>
        </w:rPr>
        <w:t xml:space="preserve"> H</w:t>
      </w:r>
      <w:r w:rsidRPr="009A1D13">
        <w:rPr>
          <w:sz w:val="24"/>
          <w:szCs w:val="24"/>
          <w:lang w:val="en-GB"/>
        </w:rPr>
        <w:t xml:space="preserve">erefordshire: PCCS Books. </w:t>
      </w:r>
    </w:p>
    <w:p w14:paraId="0DD8B3CA"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Higashida, N.  (2013). </w:t>
      </w:r>
      <w:r w:rsidRPr="009A1D13">
        <w:rPr>
          <w:rFonts w:ascii="Times New Roman" w:hAnsi="Times New Roman" w:cs="Times New Roman"/>
          <w:i/>
          <w:szCs w:val="24"/>
          <w:lang w:val="en-GB"/>
        </w:rPr>
        <w:t>The Reason I Jump: one boy's voice from the silence of autism</w:t>
      </w:r>
      <w:r w:rsidRPr="009A1D13">
        <w:rPr>
          <w:rFonts w:ascii="Times New Roman" w:hAnsi="Times New Roman" w:cs="Times New Roman"/>
          <w:szCs w:val="24"/>
          <w:lang w:val="en-GB"/>
        </w:rPr>
        <w:t>. Translated by K. A. Yoshida and David Mitchell with an introduction by David Mitchell. London: Hachette UK.</w:t>
      </w:r>
    </w:p>
    <w:p w14:paraId="4D761729"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 D. (1996). Filial piety and its psychological consequence. In Bond, H. M. (ed.) </w:t>
      </w:r>
      <w:r w:rsidRPr="009A1D13">
        <w:rPr>
          <w:rFonts w:ascii="Times New Roman" w:hAnsi="Times New Roman" w:cs="Times New Roman"/>
          <w:i/>
          <w:iCs/>
          <w:szCs w:val="24"/>
          <w:lang w:val="en-GB"/>
        </w:rPr>
        <w:t>The handbook of Chinese psychology</w:t>
      </w:r>
      <w:r w:rsidRPr="009A1D13">
        <w:rPr>
          <w:rFonts w:ascii="Times New Roman" w:hAnsi="Times New Roman" w:cs="Times New Roman"/>
          <w:szCs w:val="24"/>
          <w:lang w:val="en-GB"/>
        </w:rPr>
        <w:t>. Hong Kong: Oxford University Press.</w:t>
      </w:r>
    </w:p>
    <w:p w14:paraId="46636460"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Hobson, R. P. (1986). ‘The Autistic Child’s Appraisal of Expressions of Emotion’, </w:t>
      </w:r>
      <w:r w:rsidRPr="009A1D13">
        <w:rPr>
          <w:rFonts w:ascii="Times New Roman" w:hAnsi="Times New Roman" w:cs="Times New Roman"/>
          <w:i/>
          <w:szCs w:val="24"/>
          <w:lang w:val="en-GB"/>
        </w:rPr>
        <w:t>Journal of Child Psychology and Psychiatry, and Allied disciplines, 27</w:t>
      </w:r>
      <w:r w:rsidRPr="009A1D13">
        <w:rPr>
          <w:rFonts w:ascii="Times New Roman" w:hAnsi="Times New Roman" w:cs="Times New Roman"/>
          <w:szCs w:val="24"/>
          <w:lang w:val="en-GB"/>
        </w:rPr>
        <w:t>(3), p</w:t>
      </w:r>
      <w:r w:rsidR="00F207AE" w:rsidRPr="009A1D13">
        <w:rPr>
          <w:rFonts w:ascii="Times New Roman" w:hAnsi="Times New Roman" w:cs="Times New Roman"/>
          <w:szCs w:val="24"/>
          <w:lang w:val="en-GB"/>
        </w:rPr>
        <w:t>p.</w:t>
      </w:r>
      <w:r w:rsidRPr="009A1D13">
        <w:rPr>
          <w:rFonts w:ascii="Times New Roman" w:hAnsi="Times New Roman" w:cs="Times New Roman"/>
          <w:szCs w:val="24"/>
          <w:lang w:val="en-GB"/>
        </w:rPr>
        <w:t>321-342.</w:t>
      </w:r>
    </w:p>
    <w:p w14:paraId="6E0E809A" w14:textId="77777777" w:rsidR="00E148EF" w:rsidRPr="009A1D13" w:rsidRDefault="00E148EF" w:rsidP="004649A1">
      <w:pPr>
        <w:spacing w:before="100" w:beforeAutospacing="1" w:after="100" w:afterAutospacing="1"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lastRenderedPageBreak/>
        <w:t xml:space="preserve">Hobson, R. P. (1993). </w:t>
      </w:r>
      <w:r w:rsidRPr="009A1D13">
        <w:rPr>
          <w:rFonts w:ascii="Times New Roman" w:hAnsi="Times New Roman" w:cs="Times New Roman"/>
          <w:bCs/>
          <w:i/>
          <w:szCs w:val="24"/>
          <w:lang w:val="en-GB"/>
        </w:rPr>
        <w:t>Autism and the Development of Mind</w:t>
      </w:r>
      <w:r w:rsidRPr="009A1D13">
        <w:rPr>
          <w:rFonts w:ascii="Times New Roman" w:hAnsi="Times New Roman" w:cs="Times New Roman"/>
          <w:bCs/>
          <w:szCs w:val="24"/>
          <w:lang w:val="en-GB"/>
        </w:rPr>
        <w:t>. East Sussex: Lawrence Erlbaum Associates Ltd.</w:t>
      </w:r>
    </w:p>
    <w:p w14:paraId="3D6889F5"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bCs/>
          <w:szCs w:val="24"/>
          <w:lang w:val="en-GB"/>
        </w:rPr>
        <w:t>Hobson</w:t>
      </w:r>
      <w:r w:rsidRPr="009A1D13">
        <w:rPr>
          <w:rFonts w:ascii="Times New Roman" w:hAnsi="Times New Roman" w:cs="Times New Roman"/>
          <w:szCs w:val="24"/>
          <w:lang w:val="en-GB"/>
        </w:rPr>
        <w:t>, P.</w:t>
      </w:r>
      <w:r w:rsidRPr="009A1D13">
        <w:rPr>
          <w:rFonts w:ascii="Times New Roman" w:hAnsi="Times New Roman" w:cs="Times New Roman"/>
          <w:bCs/>
          <w:szCs w:val="24"/>
          <w:lang w:val="en-GB"/>
        </w:rPr>
        <w:t xml:space="preserve"> (2002). </w:t>
      </w:r>
      <w:r w:rsidRPr="009A1D13">
        <w:rPr>
          <w:rFonts w:ascii="Times New Roman" w:hAnsi="Times New Roman" w:cs="Times New Roman"/>
          <w:bCs/>
          <w:i/>
          <w:szCs w:val="24"/>
          <w:lang w:val="en-GB"/>
        </w:rPr>
        <w:t>The Cradle of Thought</w:t>
      </w:r>
      <w:r w:rsidRPr="009A1D13">
        <w:rPr>
          <w:rFonts w:ascii="Times New Roman" w:hAnsi="Times New Roman" w:cs="Times New Roman"/>
          <w:bCs/>
          <w:szCs w:val="24"/>
          <w:lang w:val="en-GB"/>
        </w:rPr>
        <w:t>. London: Macmillan.</w:t>
      </w:r>
    </w:p>
    <w:p w14:paraId="6E815923"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hAnsi="Times New Roman" w:cs="Times New Roman"/>
          <w:sz w:val="24"/>
          <w:szCs w:val="24"/>
          <w:lang w:eastAsia="zh-TW"/>
        </w:rPr>
        <w:t xml:space="preserve">Hobson, R. P., &amp; Lee, A. (1989). Emotion-related and abstract concepts in autistic people: Evidence from the British Picture Vocabulary Scale. </w:t>
      </w:r>
      <w:r w:rsidRPr="009A1D13">
        <w:rPr>
          <w:rFonts w:ascii="Times New Roman" w:hAnsi="Times New Roman" w:cs="Times New Roman"/>
          <w:i/>
          <w:sz w:val="24"/>
          <w:szCs w:val="24"/>
          <w:lang w:eastAsia="zh-TW"/>
        </w:rPr>
        <w:t>Journal of Autism and Developmental Disorders, 19,</w:t>
      </w:r>
      <w:r w:rsidRPr="009A1D13">
        <w:rPr>
          <w:rFonts w:ascii="Times New Roman" w:hAnsi="Times New Roman" w:cs="Times New Roman"/>
          <w:sz w:val="24"/>
          <w:szCs w:val="24"/>
          <w:lang w:eastAsia="zh-TW"/>
        </w:rPr>
        <w:t xml:space="preserve"> </w:t>
      </w:r>
      <w:r w:rsidR="00F207AE" w:rsidRPr="009A1D13">
        <w:rPr>
          <w:rFonts w:ascii="Times New Roman" w:hAnsi="Times New Roman" w:cs="Times New Roman"/>
          <w:sz w:val="24"/>
          <w:szCs w:val="24"/>
          <w:lang w:eastAsia="zh-TW"/>
        </w:rPr>
        <w:t>pp.</w:t>
      </w:r>
      <w:r w:rsidRPr="009A1D13">
        <w:rPr>
          <w:rFonts w:ascii="Times New Roman" w:hAnsi="Times New Roman" w:cs="Times New Roman"/>
          <w:sz w:val="24"/>
          <w:szCs w:val="24"/>
          <w:lang w:eastAsia="zh-TW"/>
        </w:rPr>
        <w:t>601-623.</w:t>
      </w:r>
    </w:p>
    <w:p w14:paraId="73458B73" w14:textId="77777777" w:rsidR="00ED5499" w:rsidRPr="009A1D13" w:rsidRDefault="00ED5499"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eastAsia="PMingLiU" w:hAnsi="Times New Roman" w:cs="Times New Roman"/>
          <w:sz w:val="24"/>
          <w:szCs w:val="24"/>
          <w:lang w:eastAsia="zh-TW"/>
        </w:rPr>
        <w:t>Hochschild, A. R. (1979).</w:t>
      </w:r>
      <w:r w:rsidRPr="009A1D13">
        <w:t xml:space="preserve"> </w:t>
      </w:r>
      <w:r w:rsidRPr="009A1D13">
        <w:rPr>
          <w:rFonts w:ascii="Times New Roman" w:eastAsia="PMingLiU" w:hAnsi="Times New Roman" w:cs="Times New Roman"/>
          <w:sz w:val="24"/>
          <w:szCs w:val="24"/>
          <w:lang w:eastAsia="zh-TW"/>
        </w:rPr>
        <w:t>Emotion Work, Feeling Rules, and Social</w:t>
      </w:r>
      <w:r w:rsidRPr="009A1D13">
        <w:t xml:space="preserve"> </w:t>
      </w:r>
      <w:r w:rsidRPr="009A1D13">
        <w:rPr>
          <w:rFonts w:ascii="Times New Roman" w:eastAsia="PMingLiU" w:hAnsi="Times New Roman" w:cs="Times New Roman"/>
          <w:sz w:val="24"/>
          <w:szCs w:val="24"/>
          <w:lang w:eastAsia="zh-TW"/>
        </w:rPr>
        <w:t xml:space="preserve">Structure. </w:t>
      </w:r>
      <w:r w:rsidRPr="009A1D13">
        <w:rPr>
          <w:rFonts w:ascii="Times New Roman" w:eastAsia="PMingLiU" w:hAnsi="Times New Roman" w:cs="Times New Roman"/>
          <w:i/>
          <w:sz w:val="24"/>
          <w:szCs w:val="24"/>
          <w:lang w:eastAsia="zh-TW"/>
        </w:rPr>
        <w:t>American Journal of Sociology, 85</w:t>
      </w:r>
      <w:r w:rsidRPr="009A1D13">
        <w:rPr>
          <w:rFonts w:ascii="Times New Roman" w:eastAsia="PMingLiU" w:hAnsi="Times New Roman" w:cs="Times New Roman"/>
          <w:sz w:val="24"/>
          <w:szCs w:val="24"/>
          <w:lang w:eastAsia="zh-TW"/>
        </w:rPr>
        <w:t>(3), pp. 551–75.</w:t>
      </w:r>
    </w:p>
    <w:p w14:paraId="4E039ECE"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eastAsia="PMingLiU" w:hAnsi="Times New Roman" w:cs="Times New Roman"/>
          <w:sz w:val="24"/>
          <w:szCs w:val="24"/>
          <w:lang w:eastAsia="zh-TW"/>
        </w:rPr>
        <w:t xml:space="preserve">Hochschild, A. R. (1983). </w:t>
      </w:r>
      <w:r w:rsidRPr="009A1D13">
        <w:rPr>
          <w:rFonts w:ascii="Times New Roman" w:eastAsia="PMingLiU" w:hAnsi="Times New Roman" w:cs="Times New Roman"/>
          <w:i/>
          <w:sz w:val="24"/>
          <w:szCs w:val="24"/>
          <w:lang w:eastAsia="zh-TW"/>
        </w:rPr>
        <w:t>THE MANAGED HEART—Commercialization of human feeling.</w:t>
      </w:r>
      <w:r w:rsidRPr="009A1D13">
        <w:rPr>
          <w:rFonts w:ascii="Times New Roman" w:eastAsia="PMingLiU" w:hAnsi="Times New Roman" w:cs="Times New Roman"/>
          <w:sz w:val="24"/>
          <w:szCs w:val="24"/>
          <w:lang w:eastAsia="zh-TW"/>
        </w:rPr>
        <w:t xml:space="preserve"> London: University of California Press.</w:t>
      </w:r>
    </w:p>
    <w:p w14:paraId="7BF0318E" w14:textId="77777777" w:rsidR="00130334" w:rsidRPr="009A1D13" w:rsidRDefault="00130334"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shd w:val="clear" w:color="auto" w:fill="FFFFFF"/>
          <w:lang w:val="en-GB"/>
        </w:rPr>
        <w:t>Hodge, N. (2005). Reflections on diagnosing autism spectrum disorder.</w:t>
      </w:r>
      <w:r w:rsidRPr="009A1D13">
        <w:rPr>
          <w:rStyle w:val="apple-converted-space"/>
          <w:rFonts w:ascii="Times New Roman" w:hAnsi="Times New Roman"/>
          <w:szCs w:val="24"/>
          <w:shd w:val="clear" w:color="auto" w:fill="FFFFFF"/>
          <w:lang w:val="en-GB"/>
        </w:rPr>
        <w:t> </w:t>
      </w:r>
      <w:r w:rsidRPr="009A1D13">
        <w:rPr>
          <w:rStyle w:val="Emphasis"/>
          <w:rFonts w:ascii="Times New Roman" w:hAnsi="Times New Roman"/>
          <w:szCs w:val="24"/>
          <w:shd w:val="clear" w:color="auto" w:fill="FFFFFF"/>
          <w:lang w:val="en-GB"/>
        </w:rPr>
        <w:t>Disability &amp; Society</w:t>
      </w:r>
      <w:r w:rsidRPr="009A1D13">
        <w:rPr>
          <w:rFonts w:ascii="Times New Roman" w:hAnsi="Times New Roman" w:cs="Times New Roman"/>
          <w:szCs w:val="24"/>
          <w:shd w:val="clear" w:color="auto" w:fill="FFFFFF"/>
          <w:lang w:val="en-GB"/>
        </w:rPr>
        <w:t>,</w:t>
      </w:r>
      <w:r w:rsidRPr="009A1D13">
        <w:rPr>
          <w:rStyle w:val="apple-converted-space"/>
          <w:rFonts w:ascii="Times New Roman" w:hAnsi="Times New Roman"/>
          <w:szCs w:val="24"/>
          <w:shd w:val="clear" w:color="auto" w:fill="FFFFFF"/>
          <w:lang w:val="en-GB"/>
        </w:rPr>
        <w:t> </w:t>
      </w:r>
      <w:r w:rsidRPr="009A1D13">
        <w:rPr>
          <w:rStyle w:val="Emphasis"/>
          <w:rFonts w:ascii="Times New Roman" w:hAnsi="Times New Roman"/>
          <w:szCs w:val="24"/>
          <w:shd w:val="clear" w:color="auto" w:fill="FFFFFF"/>
          <w:lang w:val="en-GB"/>
        </w:rPr>
        <w:t>20</w:t>
      </w:r>
      <w:r w:rsidRPr="009A1D13">
        <w:rPr>
          <w:rFonts w:ascii="Times New Roman" w:hAnsi="Times New Roman" w:cs="Times New Roman"/>
          <w:szCs w:val="24"/>
          <w:shd w:val="clear" w:color="auto" w:fill="FFFFFF"/>
          <w:lang w:val="en-GB"/>
        </w:rPr>
        <w:t>(3), pp.345-349.</w:t>
      </w:r>
      <w:r w:rsidRPr="009A1D13">
        <w:rPr>
          <w:rFonts w:ascii="Times New Roman" w:hAnsi="Times New Roman" w:cs="Times New Roman"/>
          <w:szCs w:val="24"/>
          <w:lang w:val="en-GB"/>
        </w:rPr>
        <w:t xml:space="preserve"> </w:t>
      </w:r>
    </w:p>
    <w:p w14:paraId="48AA03EE"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Hodge, N. and Runswick-Cole, K. (2008). Problematising parent-pofessional partnerships in education. </w:t>
      </w:r>
      <w:r w:rsidRPr="009A1D13">
        <w:rPr>
          <w:rFonts w:ascii="Times New Roman" w:hAnsi="Times New Roman" w:cs="Times New Roman"/>
          <w:i/>
          <w:szCs w:val="24"/>
          <w:lang w:val="en-GB"/>
        </w:rPr>
        <w:t>Disability &amp; Society, 23</w:t>
      </w:r>
      <w:r w:rsidRPr="009A1D13">
        <w:rPr>
          <w:rFonts w:ascii="Times New Roman" w:hAnsi="Times New Roman" w:cs="Times New Roman"/>
          <w:szCs w:val="24"/>
          <w:lang w:val="en-GB"/>
        </w:rPr>
        <w:t>(6), p</w:t>
      </w:r>
      <w:r w:rsidR="00F207AE" w:rsidRPr="009A1D13">
        <w:rPr>
          <w:rFonts w:ascii="Times New Roman" w:hAnsi="Times New Roman" w:cs="Times New Roman"/>
          <w:szCs w:val="24"/>
          <w:lang w:val="en-GB"/>
        </w:rPr>
        <w:t>p</w:t>
      </w:r>
      <w:r w:rsidRPr="009A1D13">
        <w:rPr>
          <w:rFonts w:ascii="Times New Roman" w:hAnsi="Times New Roman" w:cs="Times New Roman"/>
          <w:szCs w:val="24"/>
          <w:lang w:val="en-GB"/>
        </w:rPr>
        <w:t>.637-647.</w:t>
      </w:r>
    </w:p>
    <w:p w14:paraId="3D65984E"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Hollway, W. and Jefferson, T. (2000). </w:t>
      </w:r>
      <w:r w:rsidRPr="009A1D13">
        <w:rPr>
          <w:rFonts w:ascii="Times New Roman" w:hAnsi="Times New Roman" w:cs="Times New Roman"/>
          <w:i/>
          <w:iCs/>
          <w:szCs w:val="24"/>
          <w:lang w:val="en-GB"/>
        </w:rPr>
        <w:t>Doing Qualitative Research Differently.</w:t>
      </w:r>
      <w:r w:rsidRPr="009A1D13">
        <w:rPr>
          <w:rFonts w:ascii="Times New Roman" w:hAnsi="Times New Roman" w:cs="Times New Roman"/>
          <w:szCs w:val="24"/>
          <w:lang w:val="en-GB"/>
        </w:rPr>
        <w:t xml:space="preserve"> London: SAGE Publications.</w:t>
      </w:r>
    </w:p>
    <w:p w14:paraId="7D90AFD0" w14:textId="77777777" w:rsidR="00E148EF" w:rsidRPr="009A1D13" w:rsidRDefault="00E148EF" w:rsidP="004649A1">
      <w:pPr>
        <w:spacing w:before="100" w:beforeAutospacing="1" w:after="100" w:afterAutospacing="1" w:line="360" w:lineRule="auto"/>
        <w:jc w:val="both"/>
        <w:rPr>
          <w:rStyle w:val="whitetxt1"/>
          <w:rFonts w:ascii="Times New Roman" w:hAnsi="Times New Roman"/>
          <w:color w:val="auto"/>
          <w:szCs w:val="24"/>
          <w:lang w:val="en-GB"/>
        </w:rPr>
      </w:pPr>
      <w:r w:rsidRPr="009A1D13">
        <w:rPr>
          <w:rFonts w:ascii="Times New Roman" w:hAnsi="Times New Roman" w:cs="Times New Roman"/>
          <w:szCs w:val="24"/>
          <w:lang w:val="en-GB"/>
        </w:rPr>
        <w:t xml:space="preserve">Holloway, I., &amp; Wheeler, S. (1995). Ethical issues in qualitative nursing research.  </w:t>
      </w:r>
      <w:r w:rsidRPr="009A1D13">
        <w:rPr>
          <w:rFonts w:ascii="Times New Roman" w:hAnsi="Times New Roman" w:cs="Times New Roman"/>
          <w:i/>
          <w:iCs/>
          <w:szCs w:val="24"/>
          <w:lang w:val="en-GB"/>
        </w:rPr>
        <w:t>Nursing Ethics, 2</w:t>
      </w:r>
      <w:r w:rsidRPr="009A1D13">
        <w:rPr>
          <w:rFonts w:ascii="Times New Roman" w:hAnsi="Times New Roman" w:cs="Times New Roman"/>
          <w:szCs w:val="24"/>
          <w:lang w:val="en-GB"/>
        </w:rPr>
        <w:t xml:space="preserve">(3), </w:t>
      </w:r>
      <w:r w:rsidR="00F207AE" w:rsidRPr="009A1D13">
        <w:rPr>
          <w:rFonts w:ascii="Times New Roman" w:hAnsi="Times New Roman" w:cs="Times New Roman"/>
          <w:szCs w:val="24"/>
          <w:lang w:val="en-GB"/>
        </w:rPr>
        <w:t>pp.</w:t>
      </w:r>
      <w:r w:rsidRPr="009A1D13">
        <w:rPr>
          <w:rFonts w:ascii="Times New Roman" w:hAnsi="Times New Roman" w:cs="Times New Roman"/>
          <w:szCs w:val="24"/>
          <w:lang w:val="en-GB"/>
        </w:rPr>
        <w:t>223-232.</w:t>
      </w:r>
    </w:p>
    <w:p w14:paraId="32B5C9B5" w14:textId="77777777" w:rsidR="00645582" w:rsidRPr="009A1D13" w:rsidRDefault="00E148EF" w:rsidP="00FA7EDB">
      <w:pPr>
        <w:pStyle w:val="Default"/>
        <w:spacing w:before="100" w:beforeAutospacing="1" w:after="100" w:afterAutospacing="1" w:line="360" w:lineRule="auto"/>
        <w:jc w:val="both"/>
        <w:rPr>
          <w:rFonts w:eastAsiaTheme="minorEastAsia"/>
          <w:color w:val="auto"/>
          <w:lang w:val="en-GB"/>
        </w:rPr>
      </w:pPr>
      <w:r w:rsidRPr="009A1D13">
        <w:rPr>
          <w:rStyle w:val="whitetxt1"/>
          <w:color w:val="auto"/>
          <w:lang w:val="en-GB"/>
        </w:rPr>
        <w:t xml:space="preserve">Howat, R. (1995). Elizbeth: A Case Study of an Autistic Child in Individual Music Therapy. </w:t>
      </w:r>
      <w:r w:rsidRPr="009A1D13">
        <w:rPr>
          <w:rStyle w:val="whitetxt1"/>
          <w:i/>
          <w:iCs/>
          <w:color w:val="auto"/>
          <w:lang w:val="en-GB"/>
        </w:rPr>
        <w:t>The art &amp; Science of Music Therapy-- A Handbook</w:t>
      </w:r>
      <w:r w:rsidRPr="009A1D13">
        <w:rPr>
          <w:rStyle w:val="whitetxt1"/>
          <w:color w:val="auto"/>
          <w:lang w:val="en-GB"/>
        </w:rPr>
        <w:t>, edited by Tony Wigram, Bruce Saperston, and Robert West, p238-258.</w:t>
      </w:r>
      <w:r w:rsidRPr="009A1D13">
        <w:rPr>
          <w:color w:val="auto"/>
          <w:lang w:val="en-GB"/>
        </w:rPr>
        <w:t xml:space="preserve"> Chur: Harwood Academic Publishers </w:t>
      </w:r>
      <w:r w:rsidRPr="009A1D13">
        <w:rPr>
          <w:color w:val="auto"/>
          <w:lang w:val="en-GB"/>
        </w:rPr>
        <w:lastRenderedPageBreak/>
        <w:t>GmbH.</w:t>
      </w:r>
    </w:p>
    <w:p w14:paraId="0307E413" w14:textId="77777777" w:rsidR="00E079A6" w:rsidRPr="009A1D13" w:rsidRDefault="00E079A6"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Howe, D., Brandon, M., Hinings, D., &amp; Schofield. (1999). </w:t>
      </w:r>
      <w:r w:rsidRPr="009A1D13">
        <w:rPr>
          <w:rFonts w:ascii="Times New Roman" w:hAnsi="Times New Roman" w:cs="Times New Roman"/>
          <w:i/>
          <w:szCs w:val="24"/>
          <w:lang w:val="en-GB"/>
        </w:rPr>
        <w:t>Attachment Theory, Child Maltreatment and Family Support. A Practice and Assessment Model.</w:t>
      </w:r>
      <w:r w:rsidRPr="009A1D13">
        <w:rPr>
          <w:rFonts w:ascii="Times New Roman" w:hAnsi="Times New Roman" w:cs="Times New Roman"/>
          <w:szCs w:val="24"/>
          <w:lang w:val="en-GB"/>
        </w:rPr>
        <w:t xml:space="preserve"> Houndmills, Basingstoke, Hampshire and New York. </w:t>
      </w:r>
    </w:p>
    <w:p w14:paraId="60C54CA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Howlin, P., and Asgharian, A. (1999). The diagnosis of autism and asperger syndrome: Findings from a survey of 770 families. </w:t>
      </w:r>
      <w:r w:rsidRPr="009A1D13">
        <w:rPr>
          <w:rFonts w:ascii="Times New Roman" w:hAnsi="Times New Roman" w:cs="Times New Roman"/>
          <w:i/>
          <w:szCs w:val="24"/>
          <w:lang w:val="en-GB"/>
        </w:rPr>
        <w:t>Developmental Medicine and Child Neurology, 41,</w:t>
      </w:r>
      <w:r w:rsidRPr="009A1D13">
        <w:rPr>
          <w:rFonts w:ascii="Times New Roman" w:hAnsi="Times New Roman" w:cs="Times New Roman"/>
          <w:szCs w:val="24"/>
          <w:lang w:val="en-GB"/>
        </w:rPr>
        <w:t xml:space="preserve"> </w:t>
      </w:r>
      <w:r w:rsidR="00F207AE" w:rsidRPr="009A1D13">
        <w:rPr>
          <w:rFonts w:ascii="Times New Roman" w:hAnsi="Times New Roman" w:cs="Times New Roman"/>
          <w:szCs w:val="24"/>
          <w:lang w:val="en-GB"/>
        </w:rPr>
        <w:t>pp.</w:t>
      </w:r>
      <w:r w:rsidRPr="009A1D13">
        <w:rPr>
          <w:rFonts w:ascii="Times New Roman" w:hAnsi="Times New Roman" w:cs="Times New Roman"/>
          <w:szCs w:val="24"/>
          <w:lang w:val="en-GB"/>
        </w:rPr>
        <w:t>834–839.</w:t>
      </w:r>
    </w:p>
    <w:p w14:paraId="0C1B3CEE"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Howlin, P., and Moore, A. (1997). Diagnosis of autism: A survey of over 1200 patients in the UK. </w:t>
      </w:r>
      <w:r w:rsidRPr="009A1D13">
        <w:rPr>
          <w:rFonts w:ascii="Times New Roman" w:hAnsi="Times New Roman" w:cs="Times New Roman"/>
          <w:i/>
          <w:szCs w:val="24"/>
          <w:lang w:val="en-GB"/>
        </w:rPr>
        <w:t>Autism, 1</w:t>
      </w:r>
      <w:r w:rsidRPr="009A1D13">
        <w:rPr>
          <w:rFonts w:ascii="Times New Roman" w:hAnsi="Times New Roman" w:cs="Times New Roman"/>
          <w:szCs w:val="24"/>
          <w:lang w:val="en-GB"/>
        </w:rPr>
        <w:t xml:space="preserve">(2), </w:t>
      </w:r>
      <w:r w:rsidR="00F207AE" w:rsidRPr="009A1D13">
        <w:rPr>
          <w:rFonts w:ascii="Times New Roman" w:hAnsi="Times New Roman" w:cs="Times New Roman"/>
          <w:szCs w:val="24"/>
          <w:lang w:val="en-GB"/>
        </w:rPr>
        <w:t>pp.</w:t>
      </w:r>
      <w:r w:rsidRPr="009A1D13">
        <w:rPr>
          <w:rFonts w:ascii="Times New Roman" w:hAnsi="Times New Roman" w:cs="Times New Roman"/>
          <w:szCs w:val="24"/>
          <w:lang w:val="en-GB"/>
        </w:rPr>
        <w:t xml:space="preserve">135–162. </w:t>
      </w:r>
    </w:p>
    <w:p w14:paraId="0BFD23CC"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Hsieh, J. (2007). </w:t>
      </w:r>
      <w:r w:rsidRPr="009A1D13">
        <w:rPr>
          <w:rFonts w:ascii="Times New Roman" w:hAnsi="Times New Roman" w:cs="Times New Roman"/>
          <w:i/>
          <w:szCs w:val="24"/>
          <w:lang w:val="en-GB"/>
        </w:rPr>
        <w:t>Study on the Use of Resources for Intervention by Parents with Newly Diagnosed Autistic Children in Taipei City.</w:t>
      </w:r>
      <w:r w:rsidRPr="009A1D13">
        <w:rPr>
          <w:rFonts w:ascii="Times New Roman" w:hAnsi="Times New Roman" w:cs="Times New Roman"/>
          <w:szCs w:val="24"/>
          <w:lang w:val="en-GB"/>
        </w:rPr>
        <w:t xml:space="preserve"> Master degree essay. Chinese Culture University. Unpublished.</w:t>
      </w:r>
    </w:p>
    <w:p w14:paraId="0952F878" w14:textId="77777777" w:rsidR="00E148EF" w:rsidRPr="009A1D13" w:rsidRDefault="00E148EF" w:rsidP="004649A1">
      <w:pPr>
        <w:pStyle w:val="Default"/>
        <w:spacing w:before="100" w:beforeAutospacing="1" w:after="100" w:afterAutospacing="1" w:line="360" w:lineRule="auto"/>
        <w:jc w:val="both"/>
        <w:rPr>
          <w:rFonts w:eastAsia="DFKai-SB"/>
          <w:color w:val="auto"/>
          <w:lang w:val="en-GB"/>
        </w:rPr>
      </w:pPr>
      <w:r w:rsidRPr="009A1D13">
        <w:rPr>
          <w:color w:val="auto"/>
          <w:lang w:val="en-GB"/>
        </w:rPr>
        <w:t xml:space="preserve">Hsu, Y. (2003). </w:t>
      </w:r>
      <w:r w:rsidRPr="009A1D13">
        <w:rPr>
          <w:i/>
          <w:color w:val="auto"/>
          <w:lang w:val="en-GB"/>
        </w:rPr>
        <w:t>The Picture Exchange Communication System: Spontaneously Communicative Outcomes for Young Children with Autism.</w:t>
      </w:r>
      <w:r w:rsidRPr="009A1D13">
        <w:rPr>
          <w:color w:val="auto"/>
          <w:lang w:val="en-GB"/>
        </w:rPr>
        <w:t xml:space="preserve"> Master degree essay. Taipei Municipal </w:t>
      </w:r>
      <w:r w:rsidRPr="009A1D13">
        <w:rPr>
          <w:rFonts w:eastAsia="DFKai-SB"/>
          <w:color w:val="auto"/>
          <w:lang w:val="en-GB"/>
        </w:rPr>
        <w:t>University of Education. Unpublished.</w:t>
      </w:r>
    </w:p>
    <w:p w14:paraId="4F12BF47"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Huan, F. (2007). </w:t>
      </w:r>
      <w:r w:rsidRPr="009A1D13">
        <w:rPr>
          <w:rFonts w:ascii="Times New Roman" w:hAnsi="Times New Roman" w:cs="Times New Roman"/>
          <w:i/>
          <w:szCs w:val="24"/>
          <w:lang w:val="en-GB"/>
        </w:rPr>
        <w:t>A Study on the Effects of Art Therapy on the Social Skills of Students with Autism in Elementary School.</w:t>
      </w:r>
      <w:r w:rsidRPr="009A1D13">
        <w:rPr>
          <w:rFonts w:ascii="Times New Roman" w:hAnsi="Times New Roman" w:cs="Times New Roman"/>
          <w:szCs w:val="24"/>
          <w:lang w:val="en-GB"/>
        </w:rPr>
        <w:t xml:space="preserve"> Master degree essay. </w:t>
      </w:r>
      <w:r w:rsidRPr="009A1D13">
        <w:rPr>
          <w:rFonts w:ascii="Times New Roman" w:eastAsia="DFKai-SB" w:hAnsi="Times New Roman" w:cs="Times New Roman"/>
          <w:szCs w:val="24"/>
          <w:lang w:val="en-GB"/>
        </w:rPr>
        <w:t>National Hsinchu University of Education. Unpublished.</w:t>
      </w:r>
    </w:p>
    <w:p w14:paraId="1D40DCAA"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Hubert, B., Wicker, B., Moore, D.G., Monfardini, E., Duverger, H., Da Fonseca, D., and Deruelle, C. (2007). Recognition of emotional and non-emotional biological motion in individuals with autistic spectrum disorders. </w:t>
      </w:r>
      <w:r w:rsidRPr="009A1D13">
        <w:rPr>
          <w:rFonts w:ascii="Times New Roman" w:hAnsi="Times New Roman" w:cs="Times New Roman"/>
          <w:bCs/>
          <w:i/>
          <w:szCs w:val="24"/>
          <w:lang w:val="en-GB"/>
        </w:rPr>
        <w:t xml:space="preserve">Journal of Autism and Developmental </w:t>
      </w:r>
      <w:r w:rsidRPr="009A1D13">
        <w:rPr>
          <w:rFonts w:ascii="Times New Roman" w:hAnsi="Times New Roman" w:cs="Times New Roman"/>
          <w:bCs/>
          <w:i/>
          <w:szCs w:val="24"/>
          <w:lang w:val="en-GB"/>
        </w:rPr>
        <w:lastRenderedPageBreak/>
        <w:t>Disorders, 37,</w:t>
      </w:r>
      <w:r w:rsidRPr="009A1D13">
        <w:rPr>
          <w:rFonts w:ascii="Times New Roman" w:hAnsi="Times New Roman" w:cs="Times New Roman"/>
          <w:bCs/>
          <w:szCs w:val="24"/>
          <w:lang w:val="en-GB"/>
        </w:rPr>
        <w:t xml:space="preserve"> p</w:t>
      </w:r>
      <w:r w:rsidR="00F207AE" w:rsidRPr="009A1D13">
        <w:rPr>
          <w:rFonts w:ascii="Times New Roman" w:hAnsi="Times New Roman" w:cs="Times New Roman"/>
          <w:bCs/>
          <w:szCs w:val="24"/>
          <w:lang w:val="en-GB"/>
        </w:rPr>
        <w:t>p</w:t>
      </w:r>
      <w:r w:rsidRPr="009A1D13">
        <w:rPr>
          <w:rFonts w:ascii="Times New Roman" w:hAnsi="Times New Roman" w:cs="Times New Roman"/>
          <w:bCs/>
          <w:szCs w:val="24"/>
          <w:lang w:val="en-GB"/>
        </w:rPr>
        <w:t>.1386-1392.</w:t>
      </w:r>
    </w:p>
    <w:p w14:paraId="5C5E1F60"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Hurlburt, R. T., Happe, F. and Frith, U. (1994). Sampling the form of inner experience. in three adults with Asperger syndrome.</w:t>
      </w:r>
      <w:r w:rsidRPr="009A1D13">
        <w:rPr>
          <w:rFonts w:ascii="Times New Roman" w:hAnsi="Times New Roman" w:cs="Times New Roman"/>
          <w:bCs/>
          <w:i/>
          <w:szCs w:val="24"/>
          <w:lang w:val="en-GB"/>
        </w:rPr>
        <w:t xml:space="preserve"> Psychological medicine, 24</w:t>
      </w:r>
      <w:r w:rsidRPr="009A1D13">
        <w:rPr>
          <w:rFonts w:ascii="Times New Roman" w:hAnsi="Times New Roman" w:cs="Times New Roman"/>
          <w:bCs/>
          <w:szCs w:val="24"/>
          <w:lang w:val="en-GB"/>
        </w:rPr>
        <w:t>, p</w:t>
      </w:r>
      <w:r w:rsidR="00F207AE" w:rsidRPr="009A1D13">
        <w:rPr>
          <w:rFonts w:ascii="Times New Roman" w:hAnsi="Times New Roman" w:cs="Times New Roman"/>
          <w:bCs/>
          <w:szCs w:val="24"/>
          <w:lang w:val="en-GB"/>
        </w:rPr>
        <w:t>p.</w:t>
      </w:r>
      <w:r w:rsidRPr="009A1D13">
        <w:rPr>
          <w:rFonts w:ascii="Times New Roman" w:hAnsi="Times New Roman" w:cs="Times New Roman"/>
          <w:bCs/>
          <w:szCs w:val="24"/>
          <w:lang w:val="en-GB"/>
        </w:rPr>
        <w:t>385-95.</w:t>
      </w:r>
    </w:p>
    <w:p w14:paraId="21E699DE" w14:textId="77777777" w:rsidR="00E148EF" w:rsidRPr="009A1D13" w:rsidRDefault="00E148EF" w:rsidP="004649A1">
      <w:pPr>
        <w:spacing w:before="100" w:beforeAutospacing="1" w:line="360" w:lineRule="auto"/>
        <w:jc w:val="both"/>
        <w:rPr>
          <w:rFonts w:ascii="Times New Roman" w:eastAsia="DFKai-SB" w:hAnsi="Times New Roman" w:cs="Times New Roman"/>
          <w:szCs w:val="24"/>
          <w:lang w:val="en-GB"/>
        </w:rPr>
      </w:pPr>
      <w:r w:rsidRPr="009A1D13">
        <w:rPr>
          <w:rStyle w:val="addmd1"/>
          <w:rFonts w:ascii="Times New Roman" w:hAnsi="Times New Roman" w:cs="Times New Roman"/>
          <w:sz w:val="24"/>
          <w:szCs w:val="24"/>
          <w:lang w:val="en-GB"/>
        </w:rPr>
        <w:t xml:space="preserve">Hyson, M. (2004). </w:t>
      </w:r>
      <w:r w:rsidRPr="009A1D13">
        <w:rPr>
          <w:rStyle w:val="addmd1"/>
          <w:rFonts w:ascii="Times New Roman" w:hAnsi="Times New Roman" w:cs="Times New Roman"/>
          <w:i/>
          <w:sz w:val="24"/>
          <w:szCs w:val="24"/>
          <w:lang w:val="en-GB"/>
        </w:rPr>
        <w:t>The emotional development of young children—building an emotion-centered curriculum</w:t>
      </w:r>
      <w:r w:rsidRPr="009A1D13">
        <w:rPr>
          <w:rStyle w:val="addmd1"/>
          <w:rFonts w:ascii="Times New Roman" w:hAnsi="Times New Roman" w:cs="Times New Roman"/>
          <w:sz w:val="24"/>
          <w:szCs w:val="24"/>
          <w:lang w:val="en-GB"/>
        </w:rPr>
        <w:t>.</w:t>
      </w:r>
      <w:r w:rsidRPr="009A1D13">
        <w:rPr>
          <w:rFonts w:ascii="Times New Roman" w:hAnsi="Times New Roman" w:cs="Times New Roman"/>
          <w:szCs w:val="24"/>
          <w:lang w:val="en-GB"/>
        </w:rPr>
        <w:t xml:space="preserve"> New York: Teachers College Press.</w:t>
      </w:r>
    </w:p>
    <w:p w14:paraId="26A99405"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t xml:space="preserve">Iarocci, G., and McDonald, J. (2006). Sensory integration and the perceptual experience of persons with autism. </w:t>
      </w:r>
      <w:r w:rsidRPr="009A1D13">
        <w:rPr>
          <w:rFonts w:eastAsiaTheme="minorEastAsia"/>
          <w:i/>
          <w:color w:val="auto"/>
          <w:lang w:val="en-GB"/>
        </w:rPr>
        <w:t>J. Autism Dev. Disord., 36</w:t>
      </w:r>
      <w:r w:rsidRPr="009A1D13">
        <w:rPr>
          <w:rFonts w:eastAsiaTheme="minorEastAsia"/>
          <w:color w:val="auto"/>
          <w:lang w:val="en-GB"/>
        </w:rPr>
        <w:t xml:space="preserve">, 1, </w:t>
      </w:r>
      <w:r w:rsidR="00F207AE" w:rsidRPr="009A1D13">
        <w:rPr>
          <w:rFonts w:eastAsiaTheme="minorEastAsia"/>
          <w:color w:val="auto"/>
          <w:lang w:val="en-GB"/>
        </w:rPr>
        <w:t>pp.</w:t>
      </w:r>
      <w:r w:rsidRPr="009A1D13">
        <w:rPr>
          <w:rFonts w:eastAsiaTheme="minorEastAsia"/>
          <w:color w:val="auto"/>
          <w:lang w:val="en-GB"/>
        </w:rPr>
        <w:t>77-90.</w:t>
      </w:r>
    </w:p>
    <w:p w14:paraId="52A04A66"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Ingram, T. (1959). Specific developmental disorders of speech in childhood. </w:t>
      </w:r>
      <w:r w:rsidRPr="009A1D13">
        <w:rPr>
          <w:rFonts w:ascii="Times New Roman" w:hAnsi="Times New Roman" w:cs="Times New Roman"/>
          <w:i/>
          <w:iCs/>
          <w:szCs w:val="24"/>
          <w:lang w:val="en-GB"/>
        </w:rPr>
        <w:t>Brain, 82</w:t>
      </w:r>
      <w:r w:rsidRPr="009A1D13">
        <w:rPr>
          <w:rFonts w:ascii="Times New Roman" w:hAnsi="Times New Roman" w:cs="Times New Roman"/>
          <w:iCs/>
          <w:szCs w:val="24"/>
          <w:lang w:val="en-GB"/>
        </w:rPr>
        <w:t>, p</w:t>
      </w:r>
      <w:r w:rsidR="00F207AE" w:rsidRPr="009A1D13">
        <w:rPr>
          <w:rFonts w:ascii="Times New Roman" w:hAnsi="Times New Roman" w:cs="Times New Roman"/>
          <w:iCs/>
          <w:szCs w:val="24"/>
          <w:lang w:val="en-GB"/>
        </w:rPr>
        <w:t>p</w:t>
      </w:r>
      <w:r w:rsidRPr="009A1D13">
        <w:rPr>
          <w:rFonts w:ascii="Times New Roman" w:hAnsi="Times New Roman" w:cs="Times New Roman"/>
          <w:iCs/>
          <w:szCs w:val="24"/>
          <w:lang w:val="en-GB"/>
        </w:rPr>
        <w:t>.450-67.</w:t>
      </w:r>
    </w:p>
    <w:p w14:paraId="6A5308F0"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Izard, C.E. (1991). </w:t>
      </w:r>
      <w:r w:rsidRPr="009A1D13">
        <w:rPr>
          <w:rFonts w:ascii="Times New Roman" w:hAnsi="Times New Roman" w:cs="Times New Roman"/>
          <w:i/>
          <w:iCs/>
          <w:szCs w:val="24"/>
          <w:lang w:val="en-GB"/>
        </w:rPr>
        <w:t>The psychology of emotions.</w:t>
      </w:r>
      <w:r w:rsidRPr="009A1D13">
        <w:rPr>
          <w:rFonts w:ascii="Times New Roman" w:hAnsi="Times New Roman" w:cs="Times New Roman"/>
          <w:iCs/>
          <w:szCs w:val="24"/>
          <w:lang w:val="en-GB"/>
        </w:rPr>
        <w:t xml:space="preserve"> New York: Plenum.</w:t>
      </w:r>
    </w:p>
    <w:p w14:paraId="0E8ACFE2" w14:textId="77777777" w:rsidR="003B709B" w:rsidRPr="009A1D13" w:rsidRDefault="003B709B" w:rsidP="004649A1">
      <w:pPr>
        <w:widowControl/>
        <w:spacing w:before="100" w:beforeAutospacing="1" w:line="360" w:lineRule="auto"/>
        <w:jc w:val="both"/>
        <w:rPr>
          <w:rFonts w:ascii="Times New Roman" w:hAnsi="Times New Roman" w:cs="Times New Roman"/>
          <w:szCs w:val="24"/>
          <w:shd w:val="clear" w:color="auto" w:fill="FFFFFF"/>
          <w:lang w:val="en-GB"/>
        </w:rPr>
      </w:pPr>
      <w:r w:rsidRPr="009A1D13">
        <w:rPr>
          <w:rFonts w:ascii="Times New Roman" w:hAnsi="Times New Roman" w:cs="Times New Roman"/>
          <w:szCs w:val="24"/>
          <w:shd w:val="clear" w:color="auto" w:fill="FFFFFF"/>
          <w:lang w:val="en-GB"/>
        </w:rPr>
        <w:t xml:space="preserve">James, A., and Prout, J. (2001). </w:t>
      </w:r>
      <w:r w:rsidRPr="009A1D13">
        <w:rPr>
          <w:rFonts w:ascii="Times New Roman" w:hAnsi="Times New Roman" w:cs="Times New Roman"/>
          <w:i/>
          <w:szCs w:val="24"/>
          <w:shd w:val="clear" w:color="auto" w:fill="FFFFFF"/>
          <w:lang w:val="en-GB"/>
        </w:rPr>
        <w:t>Constructing and reconstructing childhood</w:t>
      </w:r>
      <w:r w:rsidRPr="009A1D13">
        <w:rPr>
          <w:rFonts w:ascii="Times New Roman" w:hAnsi="Times New Roman" w:cs="Times New Roman"/>
          <w:szCs w:val="24"/>
          <w:shd w:val="clear" w:color="auto" w:fill="FFFFFF"/>
          <w:lang w:val="en-GB"/>
        </w:rPr>
        <w:t>. London: Routledge.</w:t>
      </w:r>
    </w:p>
    <w:p w14:paraId="7E55CBC4" w14:textId="77777777" w:rsidR="00E148EF" w:rsidRPr="009A1D13" w:rsidRDefault="00E148EF" w:rsidP="004649A1">
      <w:pPr>
        <w:widowControl/>
        <w:spacing w:before="100" w:beforeAutospacing="1" w:line="360" w:lineRule="auto"/>
        <w:jc w:val="both"/>
        <w:rPr>
          <w:rFonts w:ascii="Times New Roman" w:eastAsia="PMingLiU" w:hAnsi="Times New Roman" w:cs="Times New Roman"/>
          <w:kern w:val="0"/>
          <w:szCs w:val="24"/>
          <w:lang w:val="en-GB"/>
        </w:rPr>
      </w:pPr>
      <w:r w:rsidRPr="009A1D13">
        <w:rPr>
          <w:rFonts w:ascii="Times New Roman" w:hAnsi="Times New Roman" w:cs="Times New Roman"/>
          <w:szCs w:val="24"/>
          <w:shd w:val="clear" w:color="auto" w:fill="FFFFFF"/>
          <w:lang w:val="en-GB"/>
        </w:rPr>
        <w:t>Jensen, A. R. (1969).</w:t>
      </w:r>
      <w:r w:rsidRPr="009A1D13">
        <w:rPr>
          <w:rFonts w:ascii="Times New Roman" w:hAnsi="Times New Roman" w:cs="Times New Roman"/>
          <w:bCs/>
          <w:szCs w:val="24"/>
          <w:lang w:val="en-GB"/>
        </w:rPr>
        <w:t xml:space="preserve"> </w:t>
      </w:r>
      <w:hyperlink r:id="rId41" w:history="1">
        <w:r w:rsidRPr="009A1D13">
          <w:rPr>
            <w:rStyle w:val="Hyperlink"/>
            <w:rFonts w:ascii="Times New Roman" w:hAnsi="Times New Roman"/>
            <w:bCs/>
            <w:color w:val="auto"/>
            <w:szCs w:val="24"/>
            <w:u w:val="none"/>
            <w:lang w:val="en-GB"/>
          </w:rPr>
          <w:t>How much can we boost</w:t>
        </w:r>
        <w:r w:rsidRPr="009A1D13">
          <w:rPr>
            <w:rStyle w:val="apple-converted-space"/>
            <w:rFonts w:ascii="Times New Roman" w:hAnsi="Times New Roman"/>
            <w:bCs/>
            <w:szCs w:val="24"/>
            <w:lang w:val="en-GB"/>
          </w:rPr>
          <w:t> </w:t>
        </w:r>
        <w:r w:rsidRPr="009A1D13">
          <w:rPr>
            <w:rStyle w:val="Hyperlink"/>
            <w:rFonts w:ascii="Times New Roman" w:hAnsi="Times New Roman"/>
            <w:color w:val="auto"/>
            <w:szCs w:val="24"/>
            <w:u w:val="none"/>
            <w:lang w:val="en-GB"/>
          </w:rPr>
          <w:t>IQ</w:t>
        </w:r>
        <w:r w:rsidRPr="009A1D13">
          <w:rPr>
            <w:rStyle w:val="apple-converted-space"/>
            <w:rFonts w:ascii="Times New Roman" w:hAnsi="Times New Roman"/>
            <w:szCs w:val="24"/>
            <w:lang w:val="en-GB"/>
          </w:rPr>
          <w:t> </w:t>
        </w:r>
        <w:r w:rsidRPr="009A1D13">
          <w:rPr>
            <w:rStyle w:val="Hyperlink"/>
            <w:rFonts w:ascii="Times New Roman" w:hAnsi="Times New Roman"/>
            <w:bCs/>
            <w:color w:val="auto"/>
            <w:szCs w:val="24"/>
            <w:u w:val="none"/>
            <w:lang w:val="en-GB"/>
          </w:rPr>
          <w:t>and scholastic achievement</w:t>
        </w:r>
      </w:hyperlink>
      <w:r w:rsidRPr="009A1D13">
        <w:rPr>
          <w:rFonts w:ascii="Times New Roman" w:hAnsi="Times New Roman" w:cs="Times New Roman"/>
          <w:bCs/>
          <w:szCs w:val="24"/>
          <w:lang w:val="en-GB"/>
        </w:rPr>
        <w:t xml:space="preserve">. </w:t>
      </w:r>
      <w:r w:rsidRPr="009A1D13">
        <w:rPr>
          <w:rStyle w:val="pageheading"/>
          <w:rFonts w:ascii="Times New Roman" w:hAnsi="Times New Roman"/>
          <w:bCs/>
          <w:i/>
          <w:szCs w:val="24"/>
          <w:shd w:val="clear" w:color="auto" w:fill="FFFFFF"/>
          <w:lang w:val="en-GB"/>
        </w:rPr>
        <w:t>Education and Society, 39</w:t>
      </w:r>
      <w:r w:rsidRPr="009A1D13">
        <w:rPr>
          <w:rStyle w:val="pageheading"/>
          <w:rFonts w:ascii="Times New Roman" w:hAnsi="Times New Roman"/>
          <w:bCs/>
          <w:szCs w:val="24"/>
          <w:shd w:val="clear" w:color="auto" w:fill="FFFFFF"/>
          <w:lang w:val="en-GB"/>
        </w:rPr>
        <w:t xml:space="preserve"> (1), p</w:t>
      </w:r>
      <w:r w:rsidR="00F207AE" w:rsidRPr="009A1D13">
        <w:rPr>
          <w:rStyle w:val="pageheading"/>
          <w:rFonts w:ascii="Times New Roman" w:hAnsi="Times New Roman"/>
          <w:bCs/>
          <w:szCs w:val="24"/>
          <w:shd w:val="clear" w:color="auto" w:fill="FFFFFF"/>
          <w:lang w:val="en-GB"/>
        </w:rPr>
        <w:t>p</w:t>
      </w:r>
      <w:r w:rsidRPr="009A1D13">
        <w:rPr>
          <w:rStyle w:val="pageheading"/>
          <w:rFonts w:ascii="Times New Roman" w:hAnsi="Times New Roman"/>
          <w:bCs/>
          <w:szCs w:val="24"/>
          <w:shd w:val="clear" w:color="auto" w:fill="FFFFFF"/>
          <w:lang w:val="en-GB"/>
        </w:rPr>
        <w:t>.</w:t>
      </w:r>
      <w:r w:rsidRPr="009A1D13">
        <w:rPr>
          <w:rStyle w:val="apple-converted-space"/>
          <w:rFonts w:ascii="Times New Roman" w:hAnsi="Times New Roman"/>
          <w:szCs w:val="24"/>
          <w:shd w:val="clear" w:color="auto" w:fill="FFFFFF"/>
          <w:lang w:val="en-GB"/>
        </w:rPr>
        <w:t> 1-123.</w:t>
      </w:r>
    </w:p>
    <w:p w14:paraId="3C772706"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Jha, S. (2013). </w:t>
      </w:r>
      <w:r w:rsidRPr="009A1D13">
        <w:rPr>
          <w:rFonts w:ascii="Times New Roman" w:hAnsi="Times New Roman" w:cs="Times New Roman"/>
          <w:i/>
          <w:iCs/>
          <w:szCs w:val="24"/>
          <w:lang w:val="en-GB"/>
        </w:rPr>
        <w:t>Rich-poor gap widens in India</w:t>
      </w:r>
      <w:r w:rsidRPr="009A1D13">
        <w:rPr>
          <w:rFonts w:ascii="Times New Roman" w:hAnsi="Times New Roman" w:cs="Times New Roman"/>
          <w:iCs/>
          <w:szCs w:val="24"/>
          <w:lang w:val="en-GB"/>
        </w:rPr>
        <w:t>.</w:t>
      </w:r>
      <w:r w:rsidRPr="009A1D13">
        <w:rPr>
          <w:rFonts w:ascii="Times New Roman" w:hAnsi="Times New Roman" w:cs="Times New Roman"/>
          <w:lang w:val="en-GB"/>
        </w:rPr>
        <w:t xml:space="preserve"> Business Standard. </w:t>
      </w:r>
      <w:r w:rsidRPr="009A1D13">
        <w:rPr>
          <w:rFonts w:ascii="Times New Roman" w:hAnsi="Times New Roman" w:cs="Times New Roman"/>
          <w:szCs w:val="24"/>
          <w:lang w:val="en-GB"/>
        </w:rPr>
        <w:t>Retrieved May 12, 2014, from:</w:t>
      </w:r>
      <w:r w:rsidRPr="009A1D13">
        <w:rPr>
          <w:rFonts w:ascii="Times New Roman" w:hAnsi="Times New Roman" w:cs="Times New Roman"/>
          <w:iCs/>
          <w:szCs w:val="24"/>
          <w:lang w:val="en-GB"/>
        </w:rPr>
        <w:t>http://www.business-standard.com/article/economy-policy/rich-poor-gap- widens-in-india-113081000072_1.html.</w:t>
      </w:r>
    </w:p>
    <w:p w14:paraId="4220DEBB" w14:textId="77777777" w:rsidR="001B673B" w:rsidRPr="009A1D13" w:rsidRDefault="001B673B" w:rsidP="004649A1">
      <w:pPr>
        <w:spacing w:before="100" w:beforeAutospacing="1" w:line="360" w:lineRule="auto"/>
        <w:jc w:val="both"/>
        <w:rPr>
          <w:rFonts w:ascii="Times New Roman" w:hAnsi="Times New Roman" w:cs="Times New Roman"/>
          <w:shd w:val="clear" w:color="auto" w:fill="FFFFFF"/>
          <w:lang w:val="en-GB"/>
        </w:rPr>
      </w:pPr>
      <w:r w:rsidRPr="009A1D13">
        <w:rPr>
          <w:rFonts w:ascii="Times New Roman" w:hAnsi="Times New Roman" w:cs="Times New Roman"/>
          <w:lang w:val="en-GB"/>
        </w:rPr>
        <w:t>Jones, C. R. G., Pickles, A., Falcaro, M., Marsden, A. J. S., Happe, F., Scott, S. K., Sauter, D., Tregay, J., Phillips, R. J., Baird, G., Simonoff, E., and Charman, T. (2011). </w:t>
      </w:r>
      <w:r w:rsidRPr="009A1D13">
        <w:rPr>
          <w:rFonts w:ascii="Times New Roman" w:hAnsi="Times New Roman" w:cs="Times New Roman"/>
          <w:shd w:val="clear" w:color="auto" w:fill="FFFFFF"/>
          <w:lang w:val="en-GB"/>
        </w:rPr>
        <w:t xml:space="preserve">A multimodal approach to emotion recognition ability in autism spectrum </w:t>
      </w:r>
      <w:r w:rsidRPr="009A1D13">
        <w:rPr>
          <w:rFonts w:ascii="Times New Roman" w:hAnsi="Times New Roman" w:cs="Times New Roman"/>
          <w:shd w:val="clear" w:color="auto" w:fill="FFFFFF"/>
          <w:lang w:val="en-GB"/>
        </w:rPr>
        <w:lastRenderedPageBreak/>
        <w:t>disorders. </w:t>
      </w:r>
      <w:r w:rsidRPr="009A1D13">
        <w:rPr>
          <w:rFonts w:ascii="Times New Roman" w:hAnsi="Times New Roman" w:cs="Times New Roman"/>
          <w:i/>
          <w:iCs/>
          <w:sz w:val="27"/>
          <w:szCs w:val="27"/>
          <w:shd w:val="clear" w:color="auto" w:fill="FFFFFF"/>
          <w:lang w:val="en-GB"/>
        </w:rPr>
        <w:t>Journal of Child Psychology and Psychiatry, 52</w:t>
      </w:r>
      <w:r w:rsidRPr="009A1D13">
        <w:rPr>
          <w:rFonts w:ascii="Times New Roman" w:hAnsi="Times New Roman" w:cs="Times New Roman"/>
          <w:shd w:val="clear" w:color="auto" w:fill="FFFFFF"/>
          <w:lang w:val="en-GB"/>
        </w:rPr>
        <w:t>(3), pp.275-285.</w:t>
      </w:r>
    </w:p>
    <w:p w14:paraId="020D85B4" w14:textId="77777777" w:rsidR="00E148EF" w:rsidRPr="009A1D13" w:rsidRDefault="00E148EF" w:rsidP="004649A1">
      <w:pPr>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Jones, E. G. and Boyle, J. S. (2011). Working with translators and interpreters in research: Lessons learned. </w:t>
      </w:r>
      <w:r w:rsidRPr="009A1D13">
        <w:rPr>
          <w:rFonts w:ascii="Times New Roman" w:hAnsi="Times New Roman" w:cs="Times New Roman"/>
          <w:i/>
          <w:szCs w:val="24"/>
          <w:lang w:val="en-GB"/>
        </w:rPr>
        <w:t>Journal of Transcultural Nursing, 22</w:t>
      </w:r>
      <w:r w:rsidRPr="009A1D13">
        <w:rPr>
          <w:rFonts w:ascii="Times New Roman" w:hAnsi="Times New Roman" w:cs="Times New Roman"/>
          <w:iCs/>
          <w:szCs w:val="24"/>
          <w:lang w:val="en-GB"/>
        </w:rPr>
        <w:t>(2)</w:t>
      </w:r>
      <w:r w:rsidR="00F207AE" w:rsidRPr="009A1D13">
        <w:rPr>
          <w:rFonts w:ascii="Times New Roman" w:hAnsi="Times New Roman" w:cs="Times New Roman"/>
          <w:iCs/>
          <w:szCs w:val="24"/>
          <w:lang w:val="en-GB"/>
        </w:rPr>
        <w:t>, pp.109-15</w:t>
      </w:r>
      <w:r w:rsidRPr="009A1D13">
        <w:rPr>
          <w:rFonts w:ascii="Times New Roman" w:hAnsi="Times New Roman" w:cs="Times New Roman"/>
          <w:iCs/>
          <w:szCs w:val="24"/>
          <w:lang w:val="en-GB"/>
        </w:rPr>
        <w:t xml:space="preserve">. </w:t>
      </w:r>
      <w:hyperlink r:id="rId42" w:history="1">
        <w:r w:rsidRPr="009A1D13">
          <w:rPr>
            <w:rFonts w:ascii="Times New Roman" w:hAnsi="Times New Roman" w:cs="Times New Roman"/>
            <w:iCs/>
            <w:szCs w:val="24"/>
            <w:bdr w:val="none" w:sz="0" w:space="0" w:color="auto" w:frame="1"/>
            <w:lang w:val="en-GB"/>
          </w:rPr>
          <w:t>Sage Publications</w:t>
        </w:r>
      </w:hyperlink>
      <w:r w:rsidRPr="009A1D13">
        <w:rPr>
          <w:rFonts w:ascii="Times New Roman" w:hAnsi="Times New Roman" w:cs="Times New Roman"/>
          <w:iCs/>
          <w:szCs w:val="24"/>
          <w:lang w:val="en-GB"/>
        </w:rPr>
        <w:t>.</w:t>
      </w:r>
    </w:p>
    <w:p w14:paraId="5BCEEEBB"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Jordan, R. &amp; Jones, G. (1999). </w:t>
      </w:r>
      <w:r w:rsidRPr="009A1D13">
        <w:rPr>
          <w:i/>
          <w:color w:val="auto"/>
          <w:lang w:val="en-GB"/>
        </w:rPr>
        <w:t>Meeting the needs of children with Autistic Spectrum Disorders.</w:t>
      </w:r>
      <w:r w:rsidRPr="009A1D13">
        <w:rPr>
          <w:color w:val="auto"/>
          <w:lang w:val="en-GB"/>
        </w:rPr>
        <w:t xml:space="preserve"> London: David Fulton Publishers Ltd.</w:t>
      </w:r>
    </w:p>
    <w:p w14:paraId="2CA95973" w14:textId="77777777" w:rsidR="00E148EF" w:rsidRPr="009A1D13" w:rsidRDefault="00E148EF" w:rsidP="004649A1">
      <w:pPr>
        <w:pStyle w:val="Default"/>
        <w:spacing w:before="100" w:beforeAutospacing="1" w:after="100" w:afterAutospacing="1" w:line="360" w:lineRule="auto"/>
        <w:jc w:val="both"/>
        <w:rPr>
          <w:color w:val="auto"/>
          <w:lang w:val="en-GB" w:eastAsia="en-GB"/>
        </w:rPr>
      </w:pPr>
      <w:r w:rsidRPr="009A1D13">
        <w:rPr>
          <w:color w:val="auto"/>
          <w:lang w:val="en-GB" w:eastAsia="en-GB"/>
        </w:rPr>
        <w:t xml:space="preserve">Jupp, S. (1993). </w:t>
      </w:r>
      <w:r w:rsidRPr="009A1D13">
        <w:rPr>
          <w:iCs/>
          <w:color w:val="auto"/>
          <w:lang w:val="en-GB" w:eastAsia="en-GB"/>
        </w:rPr>
        <w:t>Working with Parents of Children who have Severe Learning Difficulties</w:t>
      </w:r>
      <w:r w:rsidRPr="009A1D13">
        <w:rPr>
          <w:i/>
          <w:iCs/>
          <w:color w:val="auto"/>
          <w:lang w:val="en-GB" w:eastAsia="en-GB"/>
        </w:rPr>
        <w:t xml:space="preserve"> </w:t>
      </w:r>
      <w:r w:rsidRPr="009A1D13">
        <w:rPr>
          <w:color w:val="auto"/>
          <w:lang w:val="en-GB" w:eastAsia="en-GB"/>
        </w:rPr>
        <w:t>(p49-60). In Harris, J. (ed.) (1993)</w:t>
      </w:r>
      <w:r w:rsidRPr="009A1D13">
        <w:rPr>
          <w:i/>
          <w:color w:val="auto"/>
          <w:lang w:val="en-GB" w:eastAsia="en-GB"/>
        </w:rPr>
        <w:t xml:space="preserve"> Innovations in educating children with severe learning difficulties</w:t>
      </w:r>
      <w:r w:rsidRPr="009A1D13">
        <w:rPr>
          <w:color w:val="auto"/>
          <w:lang w:val="en-GB" w:eastAsia="en-GB"/>
        </w:rPr>
        <w:t>. Lancashire: The Brothers of Charity.</w:t>
      </w:r>
    </w:p>
    <w:p w14:paraId="77D94F44" w14:textId="77777777" w:rsidR="00E148EF" w:rsidRPr="009A1D13" w:rsidRDefault="00E148EF" w:rsidP="004649A1">
      <w:pPr>
        <w:pStyle w:val="Default"/>
        <w:spacing w:before="100" w:beforeAutospacing="1" w:after="100" w:afterAutospacing="1" w:line="360" w:lineRule="auto"/>
        <w:jc w:val="both"/>
        <w:rPr>
          <w:color w:val="auto"/>
          <w:lang w:val="en-GB" w:eastAsia="en-GB"/>
        </w:rPr>
      </w:pPr>
      <w:r w:rsidRPr="009A1D13">
        <w:rPr>
          <w:color w:val="auto"/>
          <w:lang w:val="en-GB" w:eastAsia="en-GB"/>
        </w:rPr>
        <w:t xml:space="preserve">Kahneman, D. (2011). </w:t>
      </w:r>
      <w:r w:rsidRPr="009A1D13">
        <w:rPr>
          <w:i/>
          <w:color w:val="auto"/>
          <w:lang w:val="en-GB" w:eastAsia="en-GB"/>
        </w:rPr>
        <w:t>Thinking, fast and slow</w:t>
      </w:r>
      <w:r w:rsidRPr="009A1D13">
        <w:rPr>
          <w:color w:val="auto"/>
          <w:lang w:val="en-GB" w:eastAsia="en-GB"/>
        </w:rPr>
        <w:t xml:space="preserve">. New York: Farrar, Straus and Giroux. </w:t>
      </w:r>
    </w:p>
    <w:p w14:paraId="66C2D046"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eastAsia="en-GB"/>
        </w:rPr>
        <w:t xml:space="preserve">Kanner, L. (1943). Autistic disturbances of affective contact. </w:t>
      </w:r>
      <w:r w:rsidRPr="009A1D13">
        <w:rPr>
          <w:i/>
          <w:color w:val="auto"/>
          <w:lang w:val="en-GB" w:eastAsia="en-GB"/>
        </w:rPr>
        <w:t>Nervous Child, 2</w:t>
      </w:r>
      <w:r w:rsidRPr="009A1D13">
        <w:rPr>
          <w:color w:val="auto"/>
          <w:lang w:val="en-GB" w:eastAsia="en-GB"/>
        </w:rPr>
        <w:t xml:space="preserve">, </w:t>
      </w:r>
      <w:r w:rsidR="00F207AE" w:rsidRPr="009A1D13">
        <w:rPr>
          <w:rFonts w:eastAsiaTheme="minorEastAsia"/>
          <w:color w:val="auto"/>
          <w:lang w:val="en-GB"/>
        </w:rPr>
        <w:t>pp.</w:t>
      </w:r>
      <w:r w:rsidRPr="009A1D13">
        <w:rPr>
          <w:color w:val="auto"/>
          <w:lang w:val="en-GB" w:eastAsia="en-GB"/>
        </w:rPr>
        <w:t>217-250.</w:t>
      </w:r>
    </w:p>
    <w:p w14:paraId="5ABCEEE9"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Kapp, S. K. (2011). Navajo and autism: the beauty of harmony. </w:t>
      </w:r>
      <w:r w:rsidRPr="009A1D13">
        <w:rPr>
          <w:i/>
          <w:iCs/>
          <w:color w:val="auto"/>
          <w:lang w:val="en-GB"/>
        </w:rPr>
        <w:t>Disability &amp; Society, 26</w:t>
      </w:r>
      <w:r w:rsidRPr="009A1D13">
        <w:rPr>
          <w:color w:val="auto"/>
          <w:lang w:val="en-GB"/>
        </w:rPr>
        <w:t xml:space="preserve"> (5), </w:t>
      </w:r>
      <w:r w:rsidR="00F207AE" w:rsidRPr="009A1D13">
        <w:rPr>
          <w:rFonts w:eastAsiaTheme="minorEastAsia"/>
          <w:color w:val="auto"/>
          <w:lang w:val="en-GB"/>
        </w:rPr>
        <w:t>pp.</w:t>
      </w:r>
      <w:r w:rsidRPr="009A1D13">
        <w:rPr>
          <w:color w:val="auto"/>
          <w:lang w:val="en-GB"/>
        </w:rPr>
        <w:t>583-595.</w:t>
      </w:r>
    </w:p>
    <w:p w14:paraId="1D26468D"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Kasari, C., and Sigman, M. (1996)</w:t>
      </w:r>
      <w:r w:rsidRPr="009A1D13">
        <w:rPr>
          <w:rFonts w:eastAsiaTheme="minorEastAsia"/>
          <w:color w:val="auto"/>
          <w:lang w:val="en-GB"/>
        </w:rPr>
        <w:t>.</w:t>
      </w:r>
      <w:r w:rsidRPr="009A1D13">
        <w:rPr>
          <w:color w:val="auto"/>
          <w:lang w:val="en-GB"/>
        </w:rPr>
        <w:t xml:space="preserve"> Expression and understanding of emotion in atypical development: Autism and Down Syndrome. In M. Lewis &amp; M. W. Sullivan (eds.), </w:t>
      </w:r>
      <w:r w:rsidRPr="009A1D13">
        <w:rPr>
          <w:i/>
          <w:color w:val="auto"/>
          <w:lang w:val="en-GB"/>
        </w:rPr>
        <w:t xml:space="preserve">Emotional development in atypical children </w:t>
      </w:r>
      <w:r w:rsidRPr="009A1D13">
        <w:rPr>
          <w:color w:val="auto"/>
          <w:lang w:val="en-GB"/>
        </w:rPr>
        <w:t>(p.109-130). Mahwah: Erlbaum.</w:t>
      </w:r>
    </w:p>
    <w:p w14:paraId="606D43E5"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Katarzyna Chawarska, Fred Volkmar, and Ami Klin (2010). </w:t>
      </w:r>
      <w:r w:rsidRPr="009A1D13">
        <w:rPr>
          <w:rStyle w:val="Strong"/>
          <w:b w:val="0"/>
          <w:color w:val="auto"/>
          <w:lang w:val="en-GB"/>
        </w:rPr>
        <w:t>Limited Attentional Bias for Faces in Toddlers with Autism Spectrum Disorders.</w:t>
      </w:r>
      <w:r w:rsidRPr="009A1D13">
        <w:rPr>
          <w:b/>
          <w:color w:val="auto"/>
          <w:lang w:val="en-GB"/>
        </w:rPr>
        <w:t xml:space="preserve"> </w:t>
      </w:r>
      <w:r w:rsidRPr="009A1D13">
        <w:rPr>
          <w:rStyle w:val="Emphasis"/>
          <w:color w:val="auto"/>
          <w:lang w:val="en-GB"/>
        </w:rPr>
        <w:t>Ar</w:t>
      </w:r>
      <w:r w:rsidRPr="009A1D13">
        <w:rPr>
          <w:rStyle w:val="Emphasis"/>
          <w:b/>
          <w:color w:val="auto"/>
          <w:lang w:val="en-GB"/>
        </w:rPr>
        <w:t>c</w:t>
      </w:r>
      <w:r w:rsidRPr="009A1D13">
        <w:rPr>
          <w:rStyle w:val="Emphasis"/>
          <w:color w:val="auto"/>
          <w:lang w:val="en-GB"/>
        </w:rPr>
        <w:t xml:space="preserve">h Gen Psychiatry, </w:t>
      </w:r>
      <w:r w:rsidRPr="009A1D13">
        <w:rPr>
          <w:i/>
          <w:iCs/>
          <w:color w:val="auto"/>
          <w:lang w:val="en-GB"/>
        </w:rPr>
        <w:t>67</w:t>
      </w:r>
      <w:r w:rsidRPr="009A1D13">
        <w:rPr>
          <w:color w:val="auto"/>
          <w:lang w:val="en-GB"/>
        </w:rPr>
        <w:t>(2), p</w:t>
      </w:r>
      <w:r w:rsidR="00F207AE" w:rsidRPr="009A1D13">
        <w:rPr>
          <w:rFonts w:eastAsiaTheme="minorEastAsia"/>
          <w:color w:val="auto"/>
          <w:lang w:val="en-GB"/>
        </w:rPr>
        <w:t>p.</w:t>
      </w:r>
      <w:r w:rsidRPr="009A1D13">
        <w:rPr>
          <w:color w:val="auto"/>
          <w:lang w:val="en-GB"/>
        </w:rPr>
        <w:t>178-185.</w:t>
      </w:r>
    </w:p>
    <w:p w14:paraId="5AD29CA1"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Kaufman, R. K. (2010, October 5). </w:t>
      </w:r>
      <w:r w:rsidRPr="009A1D13">
        <w:rPr>
          <w:rFonts w:ascii="Times New Roman" w:hAnsi="Times New Roman" w:cs="Times New Roman"/>
          <w:i/>
          <w:szCs w:val="24"/>
          <w:lang w:val="en-GB"/>
        </w:rPr>
        <w:t>Autism help—new tools to help your child now</w:t>
      </w:r>
      <w:r w:rsidRPr="009A1D13">
        <w:rPr>
          <w:rFonts w:ascii="Times New Roman" w:hAnsi="Times New Roman" w:cs="Times New Roman"/>
          <w:szCs w:val="24"/>
          <w:lang w:val="en-GB"/>
        </w:rPr>
        <w:t xml:space="preserve"> (Lecture). England: Sun-Rise programme.</w:t>
      </w:r>
    </w:p>
    <w:p w14:paraId="5CCFB0AA" w14:textId="77777777" w:rsidR="00ED5499" w:rsidRPr="009A1D13" w:rsidRDefault="00ED5499"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Kemper, T. D. (1978). </w:t>
      </w:r>
      <w:r w:rsidRPr="009A1D13">
        <w:rPr>
          <w:rFonts w:ascii="Times New Roman" w:hAnsi="Times New Roman" w:cs="Times New Roman"/>
          <w:i/>
          <w:szCs w:val="24"/>
          <w:lang w:val="en-GB"/>
        </w:rPr>
        <w:t>A Social Interactional Theory of Emotion</w:t>
      </w:r>
      <w:r w:rsidRPr="009A1D13">
        <w:rPr>
          <w:rFonts w:ascii="Times New Roman" w:hAnsi="Times New Roman" w:cs="Times New Roman"/>
          <w:szCs w:val="24"/>
          <w:lang w:val="en-GB"/>
        </w:rPr>
        <w:t>. New</w:t>
      </w:r>
      <w:r w:rsidRPr="009A1D13">
        <w:rPr>
          <w:lang w:val="en-GB"/>
        </w:rPr>
        <w:t xml:space="preserve"> </w:t>
      </w:r>
      <w:r w:rsidRPr="009A1D13">
        <w:rPr>
          <w:rFonts w:ascii="Times New Roman" w:hAnsi="Times New Roman" w:cs="Times New Roman"/>
          <w:szCs w:val="24"/>
          <w:lang w:val="en-GB"/>
        </w:rPr>
        <w:t>York: Wiley.</w:t>
      </w:r>
    </w:p>
    <w:p w14:paraId="26B96458"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Kendell, R., and Jablensky, A. (2003). Distinguishing between the validity and utility of psychiatric diagnoses. </w:t>
      </w:r>
      <w:r w:rsidRPr="009A1D13">
        <w:rPr>
          <w:rFonts w:ascii="Times New Roman" w:hAnsi="Times New Roman" w:cs="Times New Roman"/>
          <w:i/>
          <w:szCs w:val="24"/>
          <w:lang w:val="en-GB"/>
        </w:rPr>
        <w:t>American journal of psychiatry, 160</w:t>
      </w:r>
      <w:r w:rsidRPr="009A1D13">
        <w:rPr>
          <w:rFonts w:ascii="Times New Roman" w:hAnsi="Times New Roman" w:cs="Times New Roman"/>
          <w:szCs w:val="24"/>
          <w:lang w:val="en-GB"/>
        </w:rPr>
        <w:t>, pp.4-12.</w:t>
      </w:r>
    </w:p>
    <w:p w14:paraId="314B3DBD" w14:textId="77777777" w:rsidR="00892856" w:rsidRPr="009A1D13" w:rsidRDefault="00892856"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Kenway, J., and Youdell, D. (2011). The emotional geographies of education: Beginning a conversation.  </w:t>
      </w:r>
      <w:r w:rsidRPr="009A1D13">
        <w:rPr>
          <w:rFonts w:ascii="Times New Roman" w:hAnsi="Times New Roman" w:cs="Times New Roman"/>
          <w:i/>
          <w:szCs w:val="24"/>
          <w:lang w:val="en-GB"/>
        </w:rPr>
        <w:t>Emotion, Space and Society, 4</w:t>
      </w:r>
      <w:r w:rsidRPr="009A1D13">
        <w:rPr>
          <w:rFonts w:ascii="Times New Roman" w:hAnsi="Times New Roman" w:cs="Times New Roman"/>
          <w:szCs w:val="24"/>
          <w:lang w:val="en-GB"/>
        </w:rPr>
        <w:t>(3), pp.131-136.</w:t>
      </w:r>
    </w:p>
    <w:p w14:paraId="2E8C5739"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Kern, J. K. (2002). The possible role of the cerebellum in autism/PDD: disruption of a multisensory feedback loop. </w:t>
      </w:r>
      <w:r w:rsidRPr="009A1D13">
        <w:rPr>
          <w:rFonts w:ascii="Times New Roman" w:hAnsi="Times New Roman" w:cs="Times New Roman"/>
          <w:i/>
          <w:szCs w:val="24"/>
          <w:lang w:val="en-GB"/>
        </w:rPr>
        <w:t>Med. Hypot., 59</w:t>
      </w:r>
      <w:r w:rsidR="00F207AE" w:rsidRPr="009A1D13">
        <w:rPr>
          <w:rFonts w:ascii="Times New Roman" w:hAnsi="Times New Roman" w:cs="Times New Roman"/>
          <w:szCs w:val="24"/>
          <w:lang w:val="en-GB"/>
        </w:rPr>
        <w:t>(</w:t>
      </w:r>
      <w:r w:rsidRPr="009A1D13">
        <w:rPr>
          <w:rFonts w:ascii="Times New Roman" w:hAnsi="Times New Roman" w:cs="Times New Roman"/>
          <w:szCs w:val="24"/>
          <w:lang w:val="en-GB"/>
        </w:rPr>
        <w:t>3</w:t>
      </w:r>
      <w:r w:rsidR="00F207AE" w:rsidRPr="009A1D13">
        <w:rPr>
          <w:rFonts w:ascii="Times New Roman" w:hAnsi="Times New Roman" w:cs="Times New Roman"/>
          <w:szCs w:val="24"/>
          <w:lang w:val="en-GB"/>
        </w:rPr>
        <w:t>)</w:t>
      </w:r>
      <w:r w:rsidRPr="009A1D13">
        <w:rPr>
          <w:rFonts w:ascii="Times New Roman" w:hAnsi="Times New Roman" w:cs="Times New Roman"/>
          <w:szCs w:val="24"/>
          <w:lang w:val="en-GB"/>
        </w:rPr>
        <w:t xml:space="preserve">, </w:t>
      </w:r>
      <w:r w:rsidR="00F207AE" w:rsidRPr="009A1D13">
        <w:rPr>
          <w:rFonts w:ascii="Times New Roman" w:hAnsi="Times New Roman" w:cs="Times New Roman"/>
          <w:szCs w:val="24"/>
          <w:lang w:val="en-GB"/>
        </w:rPr>
        <w:t>pp.</w:t>
      </w:r>
      <w:r w:rsidRPr="009A1D13">
        <w:rPr>
          <w:rFonts w:ascii="Times New Roman" w:hAnsi="Times New Roman" w:cs="Times New Roman"/>
          <w:szCs w:val="24"/>
          <w:lang w:val="en-GB"/>
        </w:rPr>
        <w:t>255-60.</w:t>
      </w:r>
    </w:p>
    <w:p w14:paraId="58FAFE32" w14:textId="77777777" w:rsidR="00626F71" w:rsidRPr="009A1D13" w:rsidRDefault="00626F71" w:rsidP="00626F7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Khodaei, A. (2010). </w:t>
      </w:r>
      <w:r w:rsidRPr="009A1D13">
        <w:rPr>
          <w:rFonts w:ascii="Times New Roman" w:hAnsi="Times New Roman" w:cs="Times New Roman"/>
          <w:i/>
          <w:kern w:val="36"/>
          <w:szCs w:val="24"/>
          <w:lang w:val="en-GB"/>
        </w:rPr>
        <w:t>Insights from an Autistic: Emotions</w:t>
      </w:r>
      <w:r w:rsidRPr="009A1D13">
        <w:rPr>
          <w:rFonts w:ascii="Times New Roman" w:hAnsi="Times New Roman" w:cs="Times New Roman"/>
          <w:kern w:val="36"/>
          <w:szCs w:val="24"/>
          <w:lang w:val="en-GB"/>
        </w:rPr>
        <w:t>.</w:t>
      </w:r>
      <w:r w:rsidRPr="009A1D13">
        <w:rPr>
          <w:rFonts w:ascii="Times New Roman" w:hAnsi="Times New Roman" w:cs="Times New Roman"/>
          <w:szCs w:val="24"/>
          <w:lang w:val="en-GB"/>
        </w:rPr>
        <w:t xml:space="preserve"> Retrieved May 26, 2010 from: http://www.youtube.com/user/armankhodaei.</w:t>
      </w:r>
    </w:p>
    <w:p w14:paraId="2FF6B1DC" w14:textId="77777777" w:rsidR="00E148EF" w:rsidRPr="009A1D13" w:rsidRDefault="00E148EF" w:rsidP="004649A1">
      <w:pPr>
        <w:spacing w:line="360" w:lineRule="auto"/>
        <w:jc w:val="both"/>
        <w:rPr>
          <w:rFonts w:ascii="Times New Roman" w:hAnsi="Times New Roman" w:cs="Times New Roman"/>
          <w:szCs w:val="24"/>
          <w:shd w:val="clear" w:color="auto" w:fill="FFFFFF"/>
          <w:lang w:val="en-GB"/>
        </w:rPr>
      </w:pPr>
      <w:r w:rsidRPr="009A1D13">
        <w:rPr>
          <w:rFonts w:ascii="Times New Roman" w:hAnsi="Times New Roman" w:cs="Times New Roman"/>
          <w:szCs w:val="24"/>
          <w:shd w:val="clear" w:color="auto" w:fill="FFFFFF"/>
          <w:lang w:val="en-GB"/>
        </w:rPr>
        <w:t>Kirschner, S. R. (2013). Diagnosis and its discontents: Critical perspectives on psychiatric nosology and the DSM.</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i/>
          <w:iCs/>
          <w:szCs w:val="24"/>
          <w:shd w:val="clear" w:color="auto" w:fill="FFFFFF"/>
          <w:lang w:val="en-GB"/>
        </w:rPr>
        <w:t>Feminism &amp; Psychology, 23</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szCs w:val="24"/>
          <w:shd w:val="clear" w:color="auto" w:fill="FFFFFF"/>
          <w:lang w:val="en-GB"/>
        </w:rPr>
        <w:t>(1), pp.10-28.</w:t>
      </w:r>
    </w:p>
    <w:p w14:paraId="26121BC4" w14:textId="77777777" w:rsidR="00E148EF" w:rsidRPr="009A1D13" w:rsidRDefault="00E148EF" w:rsidP="004649A1">
      <w:pPr>
        <w:spacing w:line="360" w:lineRule="auto"/>
        <w:jc w:val="both"/>
        <w:rPr>
          <w:rFonts w:ascii="Times New Roman" w:hAnsi="Times New Roman" w:cs="Times New Roman"/>
          <w:lang w:val="en-GB"/>
        </w:rPr>
      </w:pPr>
      <w:r w:rsidRPr="009A1D13">
        <w:rPr>
          <w:rFonts w:ascii="Times New Roman" w:hAnsi="Times New Roman" w:cs="Times New Roman"/>
          <w:lang w:val="en-GB"/>
        </w:rPr>
        <w:t xml:space="preserve">Kitayama, S., &amp; Markus, H. R. (2000). The pursuit of happiness and the realization of sympathy: Cultural patterns of self, social relations, and well-being. In E. Diener and E. M. Suh (Eds.), </w:t>
      </w:r>
      <w:r w:rsidRPr="009A1D13">
        <w:rPr>
          <w:rFonts w:ascii="Times New Roman" w:hAnsi="Times New Roman" w:cs="Times New Roman"/>
          <w:i/>
          <w:lang w:val="en-GB"/>
        </w:rPr>
        <w:t>Culture and subjective well-being</w:t>
      </w:r>
      <w:r w:rsidRPr="009A1D13">
        <w:rPr>
          <w:rFonts w:ascii="Times New Roman" w:hAnsi="Times New Roman" w:cs="Times New Roman"/>
          <w:lang w:val="en-GB"/>
        </w:rPr>
        <w:t>. Cambridge, MA: MIT Press.</w:t>
      </w:r>
    </w:p>
    <w:p w14:paraId="1FBFF5B0"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Klein, M. (1963). ‘On Identification’, in </w:t>
      </w:r>
      <w:r w:rsidRPr="009A1D13">
        <w:rPr>
          <w:rFonts w:ascii="Times New Roman" w:hAnsi="Times New Roman" w:cs="Times New Roman"/>
          <w:i/>
          <w:iCs/>
          <w:szCs w:val="24"/>
          <w:lang w:val="en-GB"/>
        </w:rPr>
        <w:t>Our Adult World and Other Essays</w:t>
      </w:r>
      <w:r w:rsidRPr="009A1D13">
        <w:rPr>
          <w:rFonts w:ascii="Times New Roman" w:hAnsi="Times New Roman" w:cs="Times New Roman"/>
          <w:szCs w:val="24"/>
          <w:lang w:val="en-GB"/>
        </w:rPr>
        <w:t>. London: Heinemann.</w:t>
      </w:r>
    </w:p>
    <w:p w14:paraId="22411F5B"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Kleinman, A. (1987). Anthropology and psychiatry. </w:t>
      </w:r>
      <w:r w:rsidRPr="009A1D13">
        <w:rPr>
          <w:rFonts w:ascii="Times New Roman" w:hAnsi="Times New Roman" w:cs="Times New Roman"/>
          <w:i/>
          <w:szCs w:val="24"/>
          <w:lang w:val="en-GB"/>
        </w:rPr>
        <w:t>Br J Psychiatry, 151,</w:t>
      </w:r>
      <w:r w:rsidR="00F207AE" w:rsidRPr="009A1D13">
        <w:rPr>
          <w:rFonts w:ascii="Times New Roman" w:hAnsi="Times New Roman" w:cs="Times New Roman"/>
          <w:i/>
          <w:szCs w:val="24"/>
          <w:lang w:val="en-GB"/>
        </w:rPr>
        <w:t xml:space="preserve"> </w:t>
      </w:r>
      <w:r w:rsidR="00F207AE" w:rsidRPr="009A1D13">
        <w:rPr>
          <w:rFonts w:ascii="Times New Roman" w:hAnsi="Times New Roman" w:cs="Times New Roman"/>
          <w:szCs w:val="24"/>
          <w:lang w:val="en-GB"/>
        </w:rPr>
        <w:t>pp.</w:t>
      </w:r>
      <w:r w:rsidRPr="009A1D13">
        <w:rPr>
          <w:rFonts w:ascii="Times New Roman" w:hAnsi="Times New Roman" w:cs="Times New Roman"/>
          <w:szCs w:val="24"/>
          <w:lang w:val="en-GB"/>
        </w:rPr>
        <w:t>447-54.</w:t>
      </w:r>
    </w:p>
    <w:p w14:paraId="375CA54D" w14:textId="77777777" w:rsidR="00786FF1" w:rsidRPr="009A1D13" w:rsidRDefault="00786FF1" w:rsidP="004649A1">
      <w:pPr>
        <w:spacing w:before="100" w:beforeAutospacing="1" w:line="360" w:lineRule="auto"/>
        <w:jc w:val="both"/>
        <w:rPr>
          <w:rFonts w:ascii="Times New Roman" w:hAnsi="Times New Roman" w:cs="Times New Roman"/>
          <w:szCs w:val="24"/>
          <w:lang w:val="en-GB"/>
        </w:rPr>
      </w:pPr>
    </w:p>
    <w:p w14:paraId="783E3A22"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Kleinman, A., and Benson, P. (2006). Anthropology in the clinic: the problem of cultural competency and how to fix it. </w:t>
      </w:r>
      <w:r w:rsidRPr="009A1D13">
        <w:rPr>
          <w:rFonts w:ascii="Times New Roman" w:hAnsi="Times New Roman" w:cs="Times New Roman"/>
          <w:i/>
          <w:iCs/>
          <w:szCs w:val="24"/>
          <w:lang w:val="en-GB"/>
        </w:rPr>
        <w:t>PLoS Med, 3</w:t>
      </w:r>
      <w:r w:rsidRPr="009A1D13">
        <w:rPr>
          <w:rFonts w:ascii="Times New Roman" w:hAnsi="Times New Roman" w:cs="Times New Roman"/>
          <w:szCs w:val="24"/>
          <w:lang w:val="en-GB"/>
        </w:rPr>
        <w:t>:e294.</w:t>
      </w:r>
    </w:p>
    <w:p w14:paraId="06492F47" w14:textId="77777777" w:rsidR="00E148EF" w:rsidRPr="009A1D13" w:rsidRDefault="00E148EF" w:rsidP="004649A1">
      <w:pPr>
        <w:pStyle w:val="Default"/>
        <w:spacing w:before="100" w:beforeAutospacing="1" w:after="100" w:afterAutospacing="1" w:line="360" w:lineRule="auto"/>
        <w:jc w:val="both"/>
        <w:rPr>
          <w:rStyle w:val="addmd1"/>
          <w:rFonts w:ascii="Times New Roman" w:eastAsiaTheme="minorEastAsia" w:hAnsi="Times New Roman" w:cs="Times New Roman"/>
          <w:color w:val="auto"/>
          <w:lang w:val="en-GB"/>
        </w:rPr>
      </w:pPr>
      <w:r w:rsidRPr="009A1D13">
        <w:rPr>
          <w:color w:val="auto"/>
          <w:lang w:val="en-GB"/>
        </w:rPr>
        <w:t>Ko,</w:t>
      </w:r>
      <w:r w:rsidRPr="009A1D13">
        <w:rPr>
          <w:rFonts w:eastAsiaTheme="minorEastAsia"/>
          <w:color w:val="auto"/>
          <w:lang w:val="en-GB"/>
        </w:rPr>
        <w:t xml:space="preserve"> </w:t>
      </w:r>
      <w:r w:rsidRPr="009A1D13">
        <w:rPr>
          <w:color w:val="auto"/>
          <w:lang w:val="en-GB"/>
        </w:rPr>
        <w:t>Y. L.(2005).</w:t>
      </w:r>
      <w:r w:rsidRPr="009A1D13">
        <w:rPr>
          <w:rFonts w:eastAsia="SimSun"/>
          <w:color w:val="auto"/>
          <w:lang w:val="en-GB"/>
        </w:rPr>
        <w:t xml:space="preserve"> </w:t>
      </w:r>
      <w:r w:rsidRPr="009A1D13">
        <w:rPr>
          <w:rFonts w:eastAsia="SimSun"/>
          <w:i/>
          <w:iCs/>
          <w:color w:val="auto"/>
          <w:lang w:val="en-GB"/>
        </w:rPr>
        <w:t>A longitudinal study of the development of the autistic preschool children in Taipei.</w:t>
      </w:r>
      <w:r w:rsidRPr="009A1D13">
        <w:rPr>
          <w:color w:val="auto"/>
          <w:lang w:val="en-GB"/>
        </w:rPr>
        <w:t xml:space="preserve"> Master degree essay. </w:t>
      </w:r>
      <w:r w:rsidRPr="009A1D13">
        <w:rPr>
          <w:rFonts w:eastAsia="DFKai-SB"/>
          <w:color w:val="auto"/>
          <w:lang w:val="en-GB"/>
        </w:rPr>
        <w:t>National Taipei University of Education. Unpublished.</w:t>
      </w:r>
    </w:p>
    <w:p w14:paraId="40A77343"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bdr w:val="none" w:sz="0" w:space="0" w:color="auto" w:frame="1"/>
          <w:shd w:val="clear" w:color="auto" w:fill="FFFFFF"/>
          <w:lang w:val="en-GB"/>
        </w:rPr>
      </w:pPr>
      <w:r w:rsidRPr="009A1D13">
        <w:rPr>
          <w:rFonts w:ascii="Times New Roman" w:hAnsi="Times New Roman" w:cs="Times New Roman"/>
          <w:szCs w:val="24"/>
          <w:lang w:val="en-GB"/>
        </w:rPr>
        <w:t>Kodak,T., and Piazza, C. C. (2008). Assessment and Behavioral Treatment of Feeding and Sleeping Disorders in Children with Autism Spectrum Disorders.</w:t>
      </w:r>
      <w:r w:rsidRPr="009A1D13">
        <w:rPr>
          <w:rFonts w:ascii="Times New Roman" w:hAnsi="Times New Roman" w:cs="Times New Roman"/>
          <w:i/>
          <w:iCs/>
          <w:szCs w:val="24"/>
          <w:bdr w:val="none" w:sz="0" w:space="0" w:color="auto" w:frame="1"/>
          <w:shd w:val="clear" w:color="auto" w:fill="FFFFFF"/>
          <w:lang w:val="en-GB"/>
        </w:rPr>
        <w:t>Child and Adolescent Psychiatric Clinics of North America, 17</w:t>
      </w:r>
      <w:r w:rsidRPr="009A1D13">
        <w:rPr>
          <w:rFonts w:ascii="Times New Roman" w:hAnsi="Times New Roman" w:cs="Times New Roman"/>
          <w:szCs w:val="24"/>
          <w:bdr w:val="none" w:sz="0" w:space="0" w:color="auto" w:frame="1"/>
          <w:shd w:val="clear" w:color="auto" w:fill="FFFFFF"/>
          <w:lang w:val="en-GB"/>
        </w:rPr>
        <w:t>(4), pp.887-905.</w:t>
      </w:r>
    </w:p>
    <w:p w14:paraId="72FD9B37" w14:textId="77777777" w:rsidR="00E148EF" w:rsidRPr="009A1D13" w:rsidRDefault="00E148EF" w:rsidP="004649A1">
      <w:pPr>
        <w:spacing w:before="100" w:beforeAutospacing="1" w:after="100" w:afterAutospacing="1" w:line="360" w:lineRule="auto"/>
        <w:jc w:val="both"/>
        <w:rPr>
          <w:rStyle w:val="addmd1"/>
          <w:rFonts w:ascii="Times New Roman" w:hAnsi="Times New Roman" w:cs="Times New Roman"/>
          <w:sz w:val="24"/>
          <w:szCs w:val="24"/>
          <w:lang w:val="en-GB"/>
        </w:rPr>
      </w:pPr>
      <w:r w:rsidRPr="009A1D13">
        <w:rPr>
          <w:rStyle w:val="addmd1"/>
          <w:rFonts w:ascii="Times New Roman" w:hAnsi="Times New Roman" w:cs="Times New Roman"/>
          <w:sz w:val="24"/>
          <w:szCs w:val="24"/>
          <w:lang w:val="en-GB"/>
        </w:rPr>
        <w:t xml:space="preserve">Koestner, R., Franz, C., and Weinberger, J. (1990). The family origins of empathic concern: A 26-year longitudinal study. </w:t>
      </w:r>
      <w:r w:rsidRPr="009A1D13">
        <w:rPr>
          <w:rStyle w:val="addmd1"/>
          <w:rFonts w:ascii="Times New Roman" w:hAnsi="Times New Roman" w:cs="Times New Roman"/>
          <w:i/>
          <w:sz w:val="24"/>
          <w:szCs w:val="24"/>
          <w:lang w:val="en-GB"/>
        </w:rPr>
        <w:t>Journal of Personality and Social Psychology, 58</w:t>
      </w:r>
      <w:r w:rsidRPr="009A1D13">
        <w:rPr>
          <w:rStyle w:val="addmd1"/>
          <w:rFonts w:ascii="Times New Roman" w:hAnsi="Times New Roman" w:cs="Times New Roman"/>
          <w:sz w:val="24"/>
          <w:szCs w:val="24"/>
          <w:lang w:val="en-GB"/>
        </w:rPr>
        <w:t>, p</w:t>
      </w:r>
      <w:r w:rsidR="007E0DEC" w:rsidRPr="009A1D13">
        <w:rPr>
          <w:rStyle w:val="addmd1"/>
          <w:rFonts w:ascii="Times New Roman" w:hAnsi="Times New Roman" w:cs="Times New Roman"/>
          <w:sz w:val="24"/>
          <w:szCs w:val="24"/>
          <w:lang w:val="en-GB"/>
        </w:rPr>
        <w:t>p</w:t>
      </w:r>
      <w:r w:rsidRPr="009A1D13">
        <w:rPr>
          <w:rStyle w:val="addmd1"/>
          <w:rFonts w:ascii="Times New Roman" w:hAnsi="Times New Roman" w:cs="Times New Roman"/>
          <w:sz w:val="24"/>
          <w:szCs w:val="24"/>
          <w:lang w:val="en-GB"/>
        </w:rPr>
        <w:t>.709–717.</w:t>
      </w:r>
    </w:p>
    <w:p w14:paraId="063890EF"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Kubler-Ross, E. (1997).</w:t>
      </w:r>
      <w:r w:rsidRPr="009A1D13">
        <w:rPr>
          <w:rFonts w:ascii="Times New Roman" w:hAnsi="Times New Roman" w:cs="Times New Roman"/>
          <w:i/>
          <w:szCs w:val="24"/>
          <w:lang w:val="en-GB"/>
        </w:rPr>
        <w:t xml:space="preserve"> On Death and Dying</w:t>
      </w:r>
      <w:r w:rsidRPr="009A1D13">
        <w:rPr>
          <w:rFonts w:ascii="Times New Roman" w:hAnsi="Times New Roman" w:cs="Times New Roman"/>
          <w:szCs w:val="24"/>
          <w:lang w:val="en-GB"/>
        </w:rPr>
        <w:t xml:space="preserve">. New York: </w:t>
      </w:r>
      <w:r w:rsidRPr="009A1D13">
        <w:rPr>
          <w:rFonts w:ascii="Times New Roman" w:hAnsi="Times New Roman" w:cs="Times New Roman"/>
          <w:szCs w:val="24"/>
          <w:shd w:val="clear" w:color="auto" w:fill="FFFFFF"/>
          <w:lang w:val="en-GB"/>
        </w:rPr>
        <w:t>Scribner.</w:t>
      </w:r>
    </w:p>
    <w:p w14:paraId="431CCF5B"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Style w:val="addmd1"/>
          <w:rFonts w:ascii="Times New Roman" w:hAnsi="Times New Roman" w:cs="Times New Roman"/>
          <w:sz w:val="24"/>
          <w:szCs w:val="24"/>
          <w:lang w:val="en-GB"/>
        </w:rPr>
        <w:t>Kumar</w:t>
      </w:r>
      <w:r w:rsidRPr="009A1D13">
        <w:rPr>
          <w:rFonts w:ascii="Times New Roman" w:hAnsi="Times New Roman" w:cs="Times New Roman"/>
          <w:szCs w:val="24"/>
          <w:lang w:val="en-GB"/>
        </w:rPr>
        <w:t xml:space="preserve">, R. (2008). </w:t>
      </w:r>
      <w:r w:rsidRPr="009A1D13">
        <w:rPr>
          <w:rFonts w:ascii="Times New Roman" w:hAnsi="Times New Roman" w:cs="Times New Roman"/>
          <w:i/>
          <w:iCs/>
          <w:szCs w:val="24"/>
          <w:lang w:val="en-GB"/>
        </w:rPr>
        <w:t>Research methodology</w:t>
      </w:r>
      <w:r w:rsidRPr="009A1D13">
        <w:rPr>
          <w:rFonts w:ascii="Times New Roman" w:hAnsi="Times New Roman" w:cs="Times New Roman"/>
          <w:szCs w:val="24"/>
          <w:lang w:val="en-GB"/>
        </w:rPr>
        <w:t>. New Delhi: APH Publishing Corporation.</w:t>
      </w:r>
    </w:p>
    <w:p w14:paraId="434BA82E"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Kvale, S. (1996). </w:t>
      </w:r>
      <w:r w:rsidRPr="009A1D13">
        <w:rPr>
          <w:rFonts w:ascii="Times New Roman" w:hAnsi="Times New Roman" w:cs="Times New Roman"/>
          <w:i/>
          <w:iCs/>
          <w:szCs w:val="24"/>
          <w:lang w:val="en-GB"/>
        </w:rPr>
        <w:t>Interviews.</w:t>
      </w:r>
      <w:r w:rsidRPr="009A1D13">
        <w:rPr>
          <w:rFonts w:ascii="Times New Roman" w:hAnsi="Times New Roman" w:cs="Times New Roman"/>
          <w:szCs w:val="24"/>
          <w:lang w:val="en-GB"/>
        </w:rPr>
        <w:t xml:space="preserve"> London:Sage.</w:t>
      </w:r>
    </w:p>
    <w:p w14:paraId="487FC98C" w14:textId="77777777" w:rsidR="006D3828" w:rsidRPr="009A1D13" w:rsidRDefault="006D3828" w:rsidP="004649A1">
      <w:pPr>
        <w:pStyle w:val="Default"/>
        <w:spacing w:before="100" w:beforeAutospacing="1" w:after="100" w:afterAutospacing="1" w:line="360" w:lineRule="auto"/>
        <w:jc w:val="both"/>
        <w:rPr>
          <w:color w:val="auto"/>
          <w:lang w:val="en-GB"/>
        </w:rPr>
      </w:pPr>
      <w:r w:rsidRPr="009A1D13">
        <w:rPr>
          <w:color w:val="auto"/>
          <w:lang w:val="en-GB"/>
        </w:rPr>
        <w:t xml:space="preserve">Lakomski, G. (1992). Unity over diversity: Coherence and realism in educational research. </w:t>
      </w:r>
      <w:r w:rsidRPr="009A1D13">
        <w:rPr>
          <w:i/>
          <w:color w:val="auto"/>
          <w:lang w:val="en-GB"/>
        </w:rPr>
        <w:t>Curriculum Inquiry, 22</w:t>
      </w:r>
      <w:r w:rsidRPr="009A1D13">
        <w:rPr>
          <w:color w:val="auto"/>
          <w:lang w:val="en-GB"/>
        </w:rPr>
        <w:t xml:space="preserve"> (2), pp.191-203. </w:t>
      </w:r>
    </w:p>
    <w:p w14:paraId="6963DBB8" w14:textId="77777777" w:rsidR="00E148EF" w:rsidRPr="009A1D13" w:rsidRDefault="00E148EF" w:rsidP="004649A1">
      <w:pPr>
        <w:pStyle w:val="Default"/>
        <w:spacing w:before="100" w:beforeAutospacing="1" w:after="100" w:afterAutospacing="1" w:line="360" w:lineRule="auto"/>
        <w:jc w:val="both"/>
        <w:rPr>
          <w:rStyle w:val="whitetxt1"/>
          <w:rFonts w:eastAsiaTheme="minorEastAsia"/>
          <w:color w:val="auto"/>
          <w:lang w:val="en-GB"/>
        </w:rPr>
      </w:pPr>
      <w:r w:rsidRPr="009A1D13">
        <w:rPr>
          <w:color w:val="auto"/>
          <w:lang w:val="en-GB"/>
        </w:rPr>
        <w:t xml:space="preserve">Lai, M. (2007). </w:t>
      </w:r>
      <w:r w:rsidRPr="009A1D13">
        <w:rPr>
          <w:i/>
          <w:color w:val="auto"/>
          <w:lang w:val="en-GB"/>
        </w:rPr>
        <w:t>Exploration of Implementation of Full Inclusion at a Public Kindergarten.</w:t>
      </w:r>
      <w:r w:rsidRPr="009A1D13">
        <w:rPr>
          <w:rFonts w:eastAsia="DFKai-SB"/>
          <w:i/>
          <w:color w:val="auto"/>
          <w:lang w:val="en-GB"/>
        </w:rPr>
        <w:t xml:space="preserve"> </w:t>
      </w:r>
      <w:r w:rsidRPr="009A1D13">
        <w:rPr>
          <w:color w:val="auto"/>
          <w:lang w:val="en-GB"/>
        </w:rPr>
        <w:t xml:space="preserve">Master degree essay. </w:t>
      </w:r>
      <w:r w:rsidRPr="009A1D13">
        <w:rPr>
          <w:rFonts w:eastAsia="DFKai-SB"/>
          <w:color w:val="auto"/>
          <w:lang w:val="en-GB"/>
        </w:rPr>
        <w:t>National Taipei University of Education. Unpublished.</w:t>
      </w:r>
    </w:p>
    <w:p w14:paraId="36F11635" w14:textId="77777777" w:rsidR="00786FF1" w:rsidRPr="009A1D13" w:rsidRDefault="00786FF1" w:rsidP="004649A1">
      <w:pPr>
        <w:autoSpaceDE w:val="0"/>
        <w:autoSpaceDN w:val="0"/>
        <w:adjustRightInd w:val="0"/>
        <w:spacing w:before="100" w:beforeAutospacing="1" w:line="360" w:lineRule="auto"/>
        <w:jc w:val="both"/>
        <w:rPr>
          <w:rFonts w:ascii="Times New Roman" w:hAnsi="Times New Roman" w:cs="Times New Roman"/>
          <w:iCs/>
          <w:szCs w:val="24"/>
          <w:lang w:val="en-GB"/>
        </w:rPr>
      </w:pPr>
    </w:p>
    <w:p w14:paraId="59EDCC77"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lastRenderedPageBreak/>
        <w:t xml:space="preserve">Lange, J. W. (2002). Methodological concerns for non-Hispanic investigators conducting research with Hispanic Americans. </w:t>
      </w:r>
      <w:r w:rsidRPr="009A1D13">
        <w:rPr>
          <w:rFonts w:ascii="Times New Roman" w:hAnsi="Times New Roman" w:cs="Times New Roman"/>
          <w:i/>
          <w:szCs w:val="24"/>
          <w:lang w:val="en-GB"/>
        </w:rPr>
        <w:t>Research in Nursing &amp; Health, 25</w:t>
      </w:r>
      <w:r w:rsidRPr="009A1D13">
        <w:rPr>
          <w:rFonts w:ascii="Times New Roman" w:hAnsi="Times New Roman" w:cs="Times New Roman"/>
          <w:iCs/>
          <w:szCs w:val="24"/>
          <w:lang w:val="en-GB"/>
        </w:rPr>
        <w:t xml:space="preserve">, </w:t>
      </w:r>
      <w:r w:rsidR="00F207AE" w:rsidRPr="009A1D13">
        <w:rPr>
          <w:rFonts w:ascii="Times New Roman" w:hAnsi="Times New Roman" w:cs="Times New Roman"/>
          <w:iCs/>
          <w:szCs w:val="24"/>
          <w:lang w:val="en-GB"/>
        </w:rPr>
        <w:t>pp.</w:t>
      </w:r>
      <w:r w:rsidRPr="009A1D13">
        <w:rPr>
          <w:rFonts w:ascii="Times New Roman" w:hAnsi="Times New Roman" w:cs="Times New Roman"/>
          <w:iCs/>
          <w:szCs w:val="24"/>
          <w:lang w:val="en-GB"/>
        </w:rPr>
        <w:t>411-419.</w:t>
      </w:r>
    </w:p>
    <w:p w14:paraId="12C9C993"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Lange, N. (2012, November 1).</w:t>
      </w:r>
      <w:r w:rsidRPr="009A1D13">
        <w:rPr>
          <w:lang w:val="en-GB"/>
        </w:rPr>
        <w:t xml:space="preserve"> </w:t>
      </w:r>
      <w:r w:rsidRPr="009A1D13">
        <w:rPr>
          <w:rFonts w:ascii="Times New Roman" w:hAnsi="Times New Roman" w:cs="Times New Roman"/>
          <w:i/>
          <w:iCs/>
          <w:szCs w:val="24"/>
          <w:lang w:val="en-GB"/>
        </w:rPr>
        <w:t xml:space="preserve">Perspective: Imaging autism </w:t>
      </w:r>
      <w:r w:rsidRPr="009A1D13">
        <w:rPr>
          <w:rFonts w:ascii="Times New Roman" w:hAnsi="Times New Roman" w:cs="Times New Roman"/>
          <w:iCs/>
          <w:szCs w:val="24"/>
          <w:lang w:val="en-GB"/>
        </w:rPr>
        <w:t>[Web blog post].</w:t>
      </w:r>
      <w:r w:rsidRPr="009A1D13">
        <w:rPr>
          <w:lang w:val="en-GB"/>
        </w:rPr>
        <w:t xml:space="preserve"> </w:t>
      </w:r>
      <w:r w:rsidRPr="009A1D13">
        <w:rPr>
          <w:rFonts w:ascii="Times New Roman" w:hAnsi="Times New Roman" w:cs="Times New Roman"/>
          <w:lang w:val="en-GB"/>
        </w:rPr>
        <w:t>Retrieved</w:t>
      </w:r>
      <w:r w:rsidRPr="009A1D13">
        <w:rPr>
          <w:lang w:val="en-GB"/>
        </w:rPr>
        <w:t xml:space="preserve"> </w:t>
      </w:r>
      <w:r w:rsidRPr="009A1D13">
        <w:rPr>
          <w:rFonts w:ascii="Times New Roman" w:hAnsi="Times New Roman" w:cs="Times New Roman"/>
          <w:iCs/>
          <w:szCs w:val="24"/>
          <w:lang w:val="en-GB"/>
        </w:rPr>
        <w:t xml:space="preserve">November 15, 2013, </w:t>
      </w:r>
      <w:r w:rsidRPr="009A1D13">
        <w:rPr>
          <w:lang w:val="en-GB"/>
        </w:rPr>
        <w:t xml:space="preserve">from: </w:t>
      </w:r>
      <w:hyperlink r:id="rId43" w:history="1">
        <w:r w:rsidRPr="009A1D13">
          <w:rPr>
            <w:rStyle w:val="Hyperlink"/>
            <w:rFonts w:ascii="Times New Roman" w:hAnsi="Times New Roman"/>
            <w:iCs/>
            <w:color w:val="auto"/>
            <w:szCs w:val="24"/>
            <w:u w:val="none"/>
            <w:lang w:val="en-GB"/>
          </w:rPr>
          <w:t>http://www.nature.com/nature/journal/v491/n7422supp/full/ 491S17a.html</w:t>
        </w:r>
      </w:hyperlink>
      <w:r w:rsidRPr="009A1D13">
        <w:rPr>
          <w:rFonts w:ascii="Times New Roman" w:hAnsi="Times New Roman" w:cs="Times New Roman"/>
          <w:iCs/>
          <w:szCs w:val="24"/>
          <w:lang w:val="en-GB"/>
        </w:rPr>
        <w:t>.</w:t>
      </w:r>
    </w:p>
    <w:p w14:paraId="6246C5CC" w14:textId="77777777" w:rsidR="006A0302" w:rsidRPr="009A1D13" w:rsidRDefault="006A0302"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Lazarus, R. S. (1991). </w:t>
      </w:r>
      <w:r w:rsidRPr="009A1D13">
        <w:rPr>
          <w:rFonts w:ascii="Times New Roman" w:hAnsi="Times New Roman" w:cs="Times New Roman"/>
          <w:i/>
          <w:sz w:val="24"/>
          <w:szCs w:val="24"/>
          <w:lang w:eastAsia="zh-TW"/>
        </w:rPr>
        <w:t>Emotion and adaptation</w:t>
      </w:r>
      <w:r w:rsidRPr="009A1D13">
        <w:rPr>
          <w:rFonts w:ascii="Times New Roman" w:hAnsi="Times New Roman" w:cs="Times New Roman"/>
          <w:sz w:val="24"/>
          <w:szCs w:val="24"/>
          <w:lang w:eastAsia="zh-TW"/>
        </w:rPr>
        <w:t>.</w:t>
      </w:r>
      <w:r w:rsidRPr="009A1D13">
        <w:t xml:space="preserve"> </w:t>
      </w:r>
      <w:r w:rsidRPr="009A1D13">
        <w:rPr>
          <w:rFonts w:ascii="Times New Roman" w:hAnsi="Times New Roman" w:cs="Times New Roman"/>
          <w:sz w:val="24"/>
          <w:szCs w:val="24"/>
          <w:lang w:eastAsia="zh-TW"/>
        </w:rPr>
        <w:t xml:space="preserve">New York: Oxford University Press. </w:t>
      </w:r>
    </w:p>
    <w:p w14:paraId="501F0231" w14:textId="77777777" w:rsidR="00040D0B" w:rsidRPr="009A1D13" w:rsidRDefault="00040D0B"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Lazarus, R. S. (2001). Relational meaning and discrete emotions. In Scherer,</w:t>
      </w:r>
      <w:r w:rsidR="008F2BC8" w:rsidRPr="009A1D13">
        <w:rPr>
          <w:rFonts w:ascii="Times New Roman" w:hAnsi="Times New Roman" w:cs="Times New Roman"/>
          <w:sz w:val="24"/>
          <w:szCs w:val="24"/>
          <w:lang w:eastAsia="zh-TW"/>
        </w:rPr>
        <w:t xml:space="preserve"> K. R.,</w:t>
      </w:r>
    </w:p>
    <w:p w14:paraId="50A3FEE5" w14:textId="77777777" w:rsidR="00040D0B" w:rsidRPr="009A1D13" w:rsidRDefault="00040D0B"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Schorr, </w:t>
      </w:r>
      <w:r w:rsidR="008F2BC8" w:rsidRPr="009A1D13">
        <w:rPr>
          <w:rFonts w:ascii="Times New Roman" w:hAnsi="Times New Roman" w:cs="Times New Roman"/>
          <w:sz w:val="24"/>
          <w:szCs w:val="24"/>
          <w:lang w:eastAsia="zh-TW"/>
        </w:rPr>
        <w:t xml:space="preserve">A., </w:t>
      </w:r>
      <w:r w:rsidRPr="009A1D13">
        <w:rPr>
          <w:rFonts w:ascii="Times New Roman" w:hAnsi="Times New Roman" w:cs="Times New Roman"/>
          <w:sz w:val="24"/>
          <w:szCs w:val="24"/>
          <w:lang w:eastAsia="zh-TW"/>
        </w:rPr>
        <w:t>&amp; Johnstone</w:t>
      </w:r>
      <w:r w:rsidR="008F2BC8" w:rsidRPr="009A1D13">
        <w:rPr>
          <w:rFonts w:ascii="Times New Roman" w:hAnsi="Times New Roman" w:cs="Times New Roman"/>
          <w:sz w:val="24"/>
          <w:szCs w:val="24"/>
          <w:lang w:eastAsia="zh-TW"/>
        </w:rPr>
        <w:t>,</w:t>
      </w:r>
      <w:r w:rsidRPr="009A1D13">
        <w:rPr>
          <w:rFonts w:ascii="Times New Roman" w:hAnsi="Times New Roman" w:cs="Times New Roman"/>
          <w:sz w:val="24"/>
          <w:szCs w:val="24"/>
          <w:lang w:eastAsia="zh-TW"/>
        </w:rPr>
        <w:t xml:space="preserve"> </w:t>
      </w:r>
      <w:r w:rsidR="008F2BC8" w:rsidRPr="009A1D13">
        <w:rPr>
          <w:rFonts w:ascii="Times New Roman" w:hAnsi="Times New Roman" w:cs="Times New Roman"/>
          <w:sz w:val="24"/>
          <w:szCs w:val="24"/>
          <w:lang w:eastAsia="zh-TW"/>
        </w:rPr>
        <w:t xml:space="preserve">T. </w:t>
      </w:r>
      <w:r w:rsidRPr="009A1D13">
        <w:rPr>
          <w:rFonts w:ascii="Times New Roman" w:hAnsi="Times New Roman" w:cs="Times New Roman"/>
          <w:sz w:val="24"/>
          <w:szCs w:val="24"/>
          <w:lang w:eastAsia="zh-TW"/>
        </w:rPr>
        <w:t>(</w:t>
      </w:r>
      <w:r w:rsidR="00F207AE" w:rsidRPr="009A1D13">
        <w:rPr>
          <w:rFonts w:ascii="Times New Roman" w:hAnsi="Times New Roman" w:cs="Times New Roman"/>
          <w:sz w:val="24"/>
          <w:szCs w:val="24"/>
          <w:lang w:eastAsia="zh-TW"/>
        </w:rPr>
        <w:t>e</w:t>
      </w:r>
      <w:r w:rsidRPr="009A1D13">
        <w:rPr>
          <w:rFonts w:ascii="Times New Roman" w:hAnsi="Times New Roman" w:cs="Times New Roman"/>
          <w:sz w:val="24"/>
          <w:szCs w:val="24"/>
          <w:lang w:eastAsia="zh-TW"/>
        </w:rPr>
        <w:t xml:space="preserve">ds.), </w:t>
      </w:r>
      <w:r w:rsidRPr="009A1D13">
        <w:rPr>
          <w:rFonts w:ascii="Times New Roman" w:hAnsi="Times New Roman" w:cs="Times New Roman"/>
          <w:i/>
          <w:sz w:val="24"/>
          <w:szCs w:val="24"/>
          <w:lang w:eastAsia="zh-TW"/>
        </w:rPr>
        <w:t>Apprais</w:t>
      </w:r>
      <w:r w:rsidR="008F2BC8" w:rsidRPr="009A1D13">
        <w:rPr>
          <w:rFonts w:ascii="Times New Roman" w:hAnsi="Times New Roman" w:cs="Times New Roman"/>
          <w:i/>
          <w:sz w:val="24"/>
          <w:szCs w:val="24"/>
          <w:lang w:eastAsia="zh-TW"/>
        </w:rPr>
        <w:t xml:space="preserve">al processes in emotion </w:t>
      </w:r>
      <w:r w:rsidR="008F2BC8" w:rsidRPr="009A1D13">
        <w:rPr>
          <w:rFonts w:ascii="Times New Roman" w:hAnsi="Times New Roman" w:cs="Times New Roman"/>
          <w:sz w:val="24"/>
          <w:szCs w:val="24"/>
          <w:lang w:eastAsia="zh-TW"/>
        </w:rPr>
        <w:t>(pp. 37-</w:t>
      </w:r>
      <w:r w:rsidRPr="009A1D13">
        <w:rPr>
          <w:rFonts w:ascii="Times New Roman" w:hAnsi="Times New Roman" w:cs="Times New Roman"/>
          <w:sz w:val="24"/>
          <w:szCs w:val="24"/>
          <w:lang w:eastAsia="zh-TW"/>
        </w:rPr>
        <w:t>67).</w:t>
      </w:r>
      <w:r w:rsidR="008F2BC8" w:rsidRPr="009A1D13">
        <w:rPr>
          <w:rFonts w:ascii="Times New Roman" w:hAnsi="Times New Roman" w:cs="Times New Roman"/>
          <w:sz w:val="24"/>
          <w:szCs w:val="24"/>
          <w:lang w:eastAsia="zh-TW"/>
        </w:rPr>
        <w:t xml:space="preserve"> New York: </w:t>
      </w:r>
      <w:r w:rsidRPr="009A1D13">
        <w:rPr>
          <w:rFonts w:ascii="Times New Roman" w:hAnsi="Times New Roman" w:cs="Times New Roman"/>
          <w:sz w:val="24"/>
          <w:szCs w:val="24"/>
          <w:lang w:eastAsia="zh-TW"/>
        </w:rPr>
        <w:t>Oxford University Press.</w:t>
      </w:r>
    </w:p>
    <w:p w14:paraId="3E768303" w14:textId="77777777" w:rsidR="006A0302" w:rsidRPr="009A1D13" w:rsidRDefault="006A0302"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Lazarus, R. S., and Folkman, S. (1984).</w:t>
      </w:r>
      <w:r w:rsidRPr="009A1D13">
        <w:t xml:space="preserve"> </w:t>
      </w:r>
      <w:r w:rsidRPr="009A1D13">
        <w:rPr>
          <w:rFonts w:ascii="Times New Roman" w:hAnsi="Times New Roman" w:cs="Times New Roman"/>
          <w:i/>
          <w:sz w:val="24"/>
          <w:szCs w:val="24"/>
          <w:lang w:eastAsia="zh-TW"/>
        </w:rPr>
        <w:t>Stress, appraisal &amp; coping</w:t>
      </w:r>
      <w:r w:rsidRPr="009A1D13">
        <w:rPr>
          <w:rFonts w:ascii="Times New Roman" w:hAnsi="Times New Roman" w:cs="Times New Roman"/>
          <w:sz w:val="24"/>
          <w:szCs w:val="24"/>
          <w:lang w:eastAsia="zh-TW"/>
        </w:rPr>
        <w:t>.</w:t>
      </w:r>
      <w:r w:rsidRPr="009A1D13">
        <w:t xml:space="preserve"> </w:t>
      </w:r>
      <w:r w:rsidRPr="009A1D13">
        <w:rPr>
          <w:rFonts w:ascii="Times New Roman" w:hAnsi="Times New Roman" w:cs="Times New Roman"/>
          <w:sz w:val="24"/>
          <w:szCs w:val="24"/>
          <w:lang w:eastAsia="zh-TW"/>
        </w:rPr>
        <w:t xml:space="preserve">New York: Springer. </w:t>
      </w:r>
    </w:p>
    <w:p w14:paraId="638CF28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Leahy, J. (2009). </w:t>
      </w:r>
      <w:r w:rsidRPr="009A1D13">
        <w:rPr>
          <w:rFonts w:ascii="Times New Roman" w:hAnsi="Times New Roman" w:cs="Times New Roman"/>
          <w:i/>
          <w:sz w:val="24"/>
          <w:szCs w:val="24"/>
          <w:lang w:eastAsia="zh-TW"/>
        </w:rPr>
        <w:t xml:space="preserve">India’s huge gap between rich and poor threatens growth, warns study. </w:t>
      </w:r>
      <w:r w:rsidRPr="009A1D13">
        <w:rPr>
          <w:rFonts w:ascii="Times New Roman" w:hAnsi="Times New Roman" w:cs="Times New Roman"/>
          <w:sz w:val="24"/>
          <w:szCs w:val="24"/>
          <w:lang w:eastAsia="zh-TW"/>
        </w:rPr>
        <w:t xml:space="preserve">Financial Times. </w:t>
      </w:r>
      <w:r w:rsidRPr="009A1D13">
        <w:rPr>
          <w:rFonts w:ascii="Times New Roman" w:hAnsi="Times New Roman" w:cs="Times New Roman"/>
          <w:sz w:val="24"/>
          <w:szCs w:val="24"/>
        </w:rPr>
        <w:t xml:space="preserve">Retrieved </w:t>
      </w:r>
      <w:r w:rsidRPr="009A1D13">
        <w:rPr>
          <w:rFonts w:ascii="Times New Roman" w:hAnsi="Times New Roman" w:cs="Times New Roman"/>
          <w:iCs/>
          <w:sz w:val="24"/>
          <w:szCs w:val="24"/>
          <w:lang w:eastAsia="zh-TW"/>
        </w:rPr>
        <w:t>May</w:t>
      </w:r>
      <w:r w:rsidRPr="009A1D13">
        <w:rPr>
          <w:rFonts w:ascii="Times New Roman" w:hAnsi="Times New Roman" w:cs="Times New Roman"/>
          <w:iCs/>
          <w:sz w:val="24"/>
          <w:szCs w:val="24"/>
        </w:rPr>
        <w:t xml:space="preserve"> 1</w:t>
      </w:r>
      <w:r w:rsidRPr="009A1D13">
        <w:rPr>
          <w:rFonts w:ascii="Times New Roman" w:hAnsi="Times New Roman" w:cs="Times New Roman"/>
          <w:iCs/>
          <w:sz w:val="24"/>
          <w:szCs w:val="24"/>
          <w:lang w:eastAsia="zh-TW"/>
        </w:rPr>
        <w:t>3</w:t>
      </w:r>
      <w:r w:rsidRPr="009A1D13">
        <w:rPr>
          <w:rFonts w:ascii="Times New Roman" w:hAnsi="Times New Roman" w:cs="Times New Roman"/>
          <w:iCs/>
          <w:sz w:val="24"/>
          <w:szCs w:val="24"/>
        </w:rPr>
        <w:t>, 201</w:t>
      </w:r>
      <w:r w:rsidRPr="009A1D13">
        <w:rPr>
          <w:rFonts w:ascii="Times New Roman" w:hAnsi="Times New Roman" w:cs="Times New Roman"/>
          <w:iCs/>
          <w:sz w:val="24"/>
          <w:szCs w:val="24"/>
          <w:lang w:eastAsia="zh-TW"/>
        </w:rPr>
        <w:t>4</w:t>
      </w:r>
      <w:r w:rsidRPr="009A1D13">
        <w:rPr>
          <w:rFonts w:ascii="Times New Roman" w:hAnsi="Times New Roman" w:cs="Times New Roman"/>
          <w:iCs/>
          <w:sz w:val="24"/>
          <w:szCs w:val="24"/>
        </w:rPr>
        <w:t xml:space="preserve">, </w:t>
      </w:r>
      <w:r w:rsidRPr="009A1D13">
        <w:rPr>
          <w:rFonts w:ascii="Times New Roman" w:hAnsi="Times New Roman" w:cs="Times New Roman"/>
          <w:sz w:val="24"/>
          <w:szCs w:val="24"/>
        </w:rPr>
        <w:t xml:space="preserve">from: </w:t>
      </w:r>
      <w:hyperlink r:id="rId44" w:history="1">
        <w:r w:rsidR="006A0302" w:rsidRPr="009A1D13">
          <w:rPr>
            <w:rStyle w:val="Hyperlink"/>
            <w:rFonts w:ascii="Times New Roman" w:hAnsi="Times New Roman"/>
            <w:color w:val="auto"/>
            <w:sz w:val="24"/>
            <w:szCs w:val="24"/>
          </w:rPr>
          <w:t>http://www.ft.com/cms/s/0/ b6d421ee-</w:t>
        </w:r>
      </w:hyperlink>
      <w:r w:rsidRPr="009A1D13">
        <w:rPr>
          <w:rFonts w:ascii="Times New Roman" w:hAnsi="Times New Roman" w:cs="Times New Roman"/>
          <w:sz w:val="24"/>
          <w:szCs w:val="24"/>
        </w:rPr>
        <w:t>611e-11de-aa12-00144feabdc0.html#axzz31XTczUHB</w:t>
      </w:r>
      <w:r w:rsidRPr="009A1D13">
        <w:rPr>
          <w:rFonts w:ascii="Times New Roman" w:hAnsi="Times New Roman" w:cs="Times New Roman"/>
          <w:sz w:val="24"/>
          <w:szCs w:val="24"/>
          <w:lang w:eastAsia="zh-TW"/>
        </w:rPr>
        <w:t>.</w:t>
      </w:r>
    </w:p>
    <w:p w14:paraId="314179E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Lee, A., Hobson, R. P., </w:t>
      </w:r>
      <w:r w:rsidR="006A0302" w:rsidRPr="009A1D13">
        <w:rPr>
          <w:rFonts w:ascii="Times New Roman" w:hAnsi="Times New Roman" w:cs="Times New Roman"/>
          <w:sz w:val="24"/>
          <w:szCs w:val="24"/>
          <w:lang w:eastAsia="zh-TW"/>
        </w:rPr>
        <w:t xml:space="preserve">and </w:t>
      </w:r>
      <w:r w:rsidRPr="009A1D13">
        <w:rPr>
          <w:rFonts w:ascii="Times New Roman" w:hAnsi="Times New Roman" w:cs="Times New Roman"/>
          <w:sz w:val="24"/>
          <w:szCs w:val="24"/>
          <w:lang w:eastAsia="zh-TW"/>
        </w:rPr>
        <w:t>Chiat, S. (1994). I, you, me and autism: An experimental study.</w:t>
      </w:r>
      <w:r w:rsidRPr="009A1D13">
        <w:rPr>
          <w:rFonts w:ascii="Times New Roman" w:hAnsi="Times New Roman" w:cs="Times New Roman"/>
          <w:i/>
          <w:sz w:val="24"/>
          <w:szCs w:val="24"/>
          <w:lang w:eastAsia="zh-TW"/>
        </w:rPr>
        <w:t xml:space="preserve"> Journal of Autism and Developmental Disorders, 24,</w:t>
      </w:r>
      <w:r w:rsidRPr="009A1D13">
        <w:rPr>
          <w:rFonts w:ascii="Times New Roman" w:hAnsi="Times New Roman" w:cs="Times New Roman"/>
          <w:sz w:val="24"/>
          <w:szCs w:val="24"/>
          <w:lang w:eastAsia="zh-TW"/>
        </w:rPr>
        <w:t xml:space="preserve"> 155-176.</w:t>
      </w:r>
    </w:p>
    <w:p w14:paraId="37EEE16C"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Lee, T. L. (2005). </w:t>
      </w:r>
      <w:r w:rsidRPr="009A1D13">
        <w:rPr>
          <w:i/>
          <w:color w:val="auto"/>
          <w:lang w:val="en-GB"/>
        </w:rPr>
        <w:t>TEACCH supported Individualized Education Program in mental retarded children and autistic children</w:t>
      </w:r>
      <w:r w:rsidRPr="009A1D13">
        <w:rPr>
          <w:color w:val="auto"/>
          <w:lang w:val="en-GB"/>
        </w:rPr>
        <w:t xml:space="preserve">. The 17th Asian Conference on Mental Retardation, in Indonesia, Nov. 2005. </w:t>
      </w:r>
    </w:p>
    <w:p w14:paraId="624AB6C9"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bCs/>
          <w:i/>
          <w:iCs/>
          <w:sz w:val="24"/>
          <w:szCs w:val="24"/>
          <w:lang w:eastAsia="zh-TW"/>
        </w:rPr>
      </w:pPr>
      <w:r w:rsidRPr="009A1D13">
        <w:rPr>
          <w:rFonts w:ascii="Times New Roman" w:hAnsi="Times New Roman" w:cs="Times New Roman"/>
          <w:sz w:val="24"/>
          <w:szCs w:val="24"/>
        </w:rPr>
        <w:lastRenderedPageBreak/>
        <w:t>Leekam,</w:t>
      </w:r>
      <w:r w:rsidR="00F207AE" w:rsidRPr="009A1D13">
        <w:rPr>
          <w:rFonts w:ascii="Times New Roman" w:hAnsi="Times New Roman" w:cs="Times New Roman"/>
          <w:sz w:val="24"/>
          <w:szCs w:val="24"/>
          <w:lang w:eastAsia="zh-TW"/>
        </w:rPr>
        <w:t xml:space="preserve"> </w:t>
      </w:r>
      <w:r w:rsidRPr="009A1D13">
        <w:rPr>
          <w:rFonts w:ascii="Times New Roman" w:hAnsi="Times New Roman" w:cs="Times New Roman"/>
          <w:sz w:val="24"/>
          <w:szCs w:val="24"/>
        </w:rPr>
        <w:t>S. R. and Perner, J. (1991). Does the autistic child have a metarepresentational deficit?</w:t>
      </w:r>
      <w:r w:rsidRPr="009A1D13">
        <w:rPr>
          <w:rFonts w:ascii="Times New Roman" w:hAnsi="Times New Roman" w:cs="Times New Roman"/>
          <w:b/>
          <w:bCs/>
          <w:i/>
          <w:iCs/>
          <w:sz w:val="24"/>
          <w:szCs w:val="24"/>
        </w:rPr>
        <w:t xml:space="preserve"> </w:t>
      </w:r>
      <w:r w:rsidRPr="009A1D13">
        <w:rPr>
          <w:rFonts w:ascii="Times New Roman" w:hAnsi="Times New Roman" w:cs="Times New Roman"/>
          <w:bCs/>
          <w:i/>
          <w:iCs/>
          <w:sz w:val="24"/>
          <w:szCs w:val="24"/>
        </w:rPr>
        <w:t>Cognition. 40 ,</w:t>
      </w:r>
      <w:r w:rsidR="00424DF3" w:rsidRPr="009A1D13">
        <w:rPr>
          <w:rFonts w:ascii="Times New Roman" w:hAnsi="Times New Roman" w:cs="Times New Roman"/>
          <w:bCs/>
          <w:iCs/>
          <w:sz w:val="24"/>
          <w:szCs w:val="24"/>
          <w:lang w:eastAsia="zh-TW"/>
        </w:rPr>
        <w:t>pp.</w:t>
      </w:r>
      <w:r w:rsidRPr="009A1D13">
        <w:rPr>
          <w:rFonts w:ascii="Times New Roman" w:hAnsi="Times New Roman" w:cs="Times New Roman"/>
          <w:bCs/>
          <w:iCs/>
          <w:sz w:val="24"/>
          <w:szCs w:val="24"/>
        </w:rPr>
        <w:t>203-218</w:t>
      </w:r>
      <w:r w:rsidRPr="009A1D13">
        <w:rPr>
          <w:rFonts w:ascii="Times New Roman" w:hAnsi="Times New Roman" w:cs="Times New Roman"/>
          <w:bCs/>
          <w:i/>
          <w:iCs/>
          <w:sz w:val="24"/>
          <w:szCs w:val="24"/>
        </w:rPr>
        <w:t>.</w:t>
      </w:r>
    </w:p>
    <w:p w14:paraId="675332F4"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Leontiev, A. N. (1977). </w:t>
      </w:r>
      <w:r w:rsidRPr="009A1D13">
        <w:rPr>
          <w:rFonts w:ascii="Times New Roman" w:hAnsi="Times New Roman" w:cs="Times New Roman"/>
          <w:i/>
          <w:iCs/>
          <w:szCs w:val="24"/>
          <w:lang w:val="en-GB"/>
        </w:rPr>
        <w:t>Problemer i det psykiskes udvikling. I-III</w:t>
      </w:r>
      <w:r w:rsidRPr="009A1D13">
        <w:rPr>
          <w:rFonts w:ascii="Times New Roman" w:hAnsi="Times New Roman" w:cs="Times New Roman"/>
          <w:szCs w:val="24"/>
          <w:lang w:val="en-GB"/>
        </w:rPr>
        <w:t xml:space="preserve"> [Problems in the development of the psychic. Volumes I-III]. Copenhagen: Rhodos.</w:t>
      </w:r>
    </w:p>
    <w:p w14:paraId="7DD6B718"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lang w:val="en-GB"/>
        </w:rPr>
        <w:t xml:space="preserve">Levy, D., Ronemus, M., Yamrom,B., Lee, Y., Leotta, A., Kendall, J., Marks, S., Lakshmi, B., Pai,D., Ye, K., Buja, A., Krieger, A., Yoon, S., Troge, J., Rodgers, L., Iossifov, I., and Wigler, M. (2011). </w:t>
      </w:r>
      <w:hyperlink r:id="rId45" w:history="1">
        <w:r w:rsidRPr="009A1D13">
          <w:rPr>
            <w:rStyle w:val="Hyperlink"/>
            <w:rFonts w:ascii="Times New Roman" w:hAnsi="Times New Roman"/>
            <w:color w:val="auto"/>
            <w:u w:val="none"/>
            <w:lang w:val="en-GB"/>
          </w:rPr>
          <w:t>Rare De Novo and Transmitted Copy-Number Variation in Autistic Spectrum Disorders</w:t>
        </w:r>
      </w:hyperlink>
      <w:r w:rsidRPr="009A1D13">
        <w:rPr>
          <w:rFonts w:ascii="Times New Roman" w:hAnsi="Times New Roman" w:cs="Times New Roman"/>
          <w:lang w:val="en-GB"/>
        </w:rPr>
        <w:t>.</w:t>
      </w:r>
      <w:r w:rsidRPr="009A1D13">
        <w:rPr>
          <w:rFonts w:ascii="Times New Roman" w:hAnsi="Times New Roman" w:cs="Times New Roman"/>
          <w:i/>
          <w:iCs/>
          <w:lang w:val="en-GB"/>
        </w:rPr>
        <w:t xml:space="preserve"> Neuron</w:t>
      </w:r>
      <w:r w:rsidRPr="009A1D13">
        <w:rPr>
          <w:rFonts w:ascii="Times New Roman" w:hAnsi="Times New Roman" w:cs="Times New Roman"/>
          <w:lang w:val="en-GB"/>
        </w:rPr>
        <w:t xml:space="preserve">, </w:t>
      </w:r>
      <w:r w:rsidRPr="009A1D13">
        <w:rPr>
          <w:rFonts w:ascii="Times New Roman" w:hAnsi="Times New Roman" w:cs="Times New Roman"/>
          <w:i/>
          <w:iCs/>
          <w:lang w:val="en-GB"/>
        </w:rPr>
        <w:t>70(5), 886-897</w:t>
      </w:r>
      <w:r w:rsidRPr="009A1D13">
        <w:rPr>
          <w:rFonts w:ascii="Times New Roman" w:hAnsi="Times New Roman" w:cs="Times New Roman"/>
          <w:lang w:val="en-GB"/>
        </w:rPr>
        <w:t>.</w:t>
      </w:r>
    </w:p>
    <w:p w14:paraId="313B089C"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eastAsia="PMingLiU" w:hAnsi="Times New Roman" w:cs="Times New Roman"/>
          <w:sz w:val="24"/>
          <w:szCs w:val="24"/>
          <w:lang w:eastAsia="zh-TW"/>
        </w:rPr>
        <w:t>Lewis, J. (1999). Headlights on full beam: disability and education in Hong Kong. In</w:t>
      </w:r>
      <w:r w:rsidRPr="009A1D13">
        <w:rPr>
          <w:rFonts w:ascii="Times New Roman" w:eastAsia="PMingLiU" w:hAnsi="Times New Roman" w:cs="Times New Roman"/>
          <w:b/>
          <w:bCs/>
          <w:sz w:val="28"/>
          <w:szCs w:val="28"/>
          <w:lang w:eastAsia="zh-TW"/>
        </w:rPr>
        <w:t xml:space="preserve"> </w:t>
      </w:r>
      <w:r w:rsidRPr="009A1D13">
        <w:rPr>
          <w:rFonts w:ascii="Times New Roman" w:eastAsia="PMingLiU" w:hAnsi="Times New Roman" w:cs="Times New Roman"/>
          <w:sz w:val="24"/>
          <w:szCs w:val="24"/>
          <w:lang w:eastAsia="zh-TW"/>
        </w:rPr>
        <w:t xml:space="preserve">Armstrong, F. and Barton, L. (ed.)(1999) </w:t>
      </w:r>
      <w:r w:rsidRPr="009A1D13">
        <w:rPr>
          <w:rFonts w:ascii="Times New Roman" w:eastAsia="PMingLiU" w:hAnsi="Times New Roman" w:cs="Times New Roman"/>
          <w:i/>
          <w:iCs/>
          <w:sz w:val="24"/>
          <w:szCs w:val="24"/>
          <w:lang w:eastAsia="zh-TW"/>
        </w:rPr>
        <w:t xml:space="preserve">Disability, Human Rights and Education—cross-cultural perspectives, </w:t>
      </w:r>
      <w:r w:rsidRPr="009A1D13">
        <w:rPr>
          <w:rFonts w:ascii="Times New Roman" w:eastAsia="PMingLiU" w:hAnsi="Times New Roman" w:cs="Times New Roman"/>
          <w:sz w:val="24"/>
          <w:szCs w:val="24"/>
          <w:lang w:eastAsia="zh-TW"/>
        </w:rPr>
        <w:t>p38-53</w:t>
      </w:r>
      <w:r w:rsidRPr="009A1D13">
        <w:rPr>
          <w:rFonts w:ascii="Times New Roman" w:eastAsia="PMingLiU" w:hAnsi="Times New Roman" w:cs="Times New Roman"/>
          <w:i/>
          <w:iCs/>
          <w:sz w:val="24"/>
          <w:szCs w:val="24"/>
          <w:lang w:eastAsia="zh-TW"/>
        </w:rPr>
        <w:t>.</w:t>
      </w:r>
      <w:r w:rsidRPr="009A1D13">
        <w:rPr>
          <w:rFonts w:ascii="Times New Roman" w:eastAsia="PMingLiU" w:hAnsi="Times New Roman" w:cs="Times New Roman"/>
          <w:sz w:val="24"/>
          <w:szCs w:val="24"/>
          <w:lang w:eastAsia="zh-TW"/>
        </w:rPr>
        <w:t xml:space="preserve"> Philadelphia: Open University Press.</w:t>
      </w:r>
    </w:p>
    <w:p w14:paraId="40C609E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Lewis, V. &amp; Boucher, J. (1988). Spontaneous, instructed and elicited play in relatively able autistic children. </w:t>
      </w:r>
      <w:r w:rsidRPr="009A1D13">
        <w:rPr>
          <w:rFonts w:ascii="Times New Roman" w:hAnsi="Times New Roman" w:cs="Times New Roman"/>
          <w:i/>
          <w:sz w:val="24"/>
          <w:szCs w:val="24"/>
          <w:lang w:eastAsia="zh-TW"/>
        </w:rPr>
        <w:t>British Journal of Developmental Psychology, 6,</w:t>
      </w:r>
      <w:r w:rsidRPr="009A1D13">
        <w:rPr>
          <w:rFonts w:ascii="Times New Roman" w:hAnsi="Times New Roman" w:cs="Times New Roman"/>
          <w:sz w:val="24"/>
          <w:szCs w:val="24"/>
          <w:lang w:eastAsia="zh-TW"/>
        </w:rPr>
        <w:t xml:space="preserve"> </w:t>
      </w:r>
      <w:r w:rsidR="00F207AE" w:rsidRPr="009A1D13">
        <w:rPr>
          <w:rFonts w:ascii="Times New Roman" w:hAnsi="Times New Roman" w:cs="Times New Roman"/>
          <w:sz w:val="24"/>
          <w:szCs w:val="24"/>
          <w:lang w:eastAsia="zh-TW"/>
        </w:rPr>
        <w:t>pp.</w:t>
      </w:r>
      <w:r w:rsidRPr="009A1D13">
        <w:rPr>
          <w:rFonts w:ascii="Times New Roman" w:hAnsi="Times New Roman" w:cs="Times New Roman"/>
          <w:sz w:val="24"/>
          <w:szCs w:val="24"/>
          <w:lang w:eastAsia="zh-TW"/>
        </w:rPr>
        <w:t xml:space="preserve">325-339. </w:t>
      </w:r>
    </w:p>
    <w:p w14:paraId="0877F7AF" w14:textId="77777777" w:rsidR="003B0551" w:rsidRPr="009A1D13" w:rsidRDefault="00E148EF" w:rsidP="004649A1">
      <w:pPr>
        <w:spacing w:before="100" w:beforeAutospacing="1" w:after="100" w:afterAutospacing="1" w:line="360" w:lineRule="auto"/>
        <w:rPr>
          <w:lang w:val="en-GB"/>
        </w:rPr>
      </w:pPr>
      <w:r w:rsidRPr="009A1D13">
        <w:rPr>
          <w:rFonts w:ascii="Times New Roman" w:hAnsi="Times New Roman" w:cs="Times New Roman"/>
          <w:szCs w:val="24"/>
          <w:lang w:val="en-GB"/>
        </w:rPr>
        <w:t xml:space="preserve">Lewis, M., &amp; Michalson, L. (1983) </w:t>
      </w:r>
      <w:r w:rsidRPr="009A1D13">
        <w:rPr>
          <w:rFonts w:ascii="Times New Roman" w:hAnsi="Times New Roman" w:cs="Times New Roman"/>
          <w:i/>
          <w:szCs w:val="24"/>
          <w:lang w:val="en-GB"/>
        </w:rPr>
        <w:t xml:space="preserve">Children’s emotions and moods: Developmental theory and measurement. </w:t>
      </w:r>
      <w:r w:rsidRPr="009A1D13">
        <w:rPr>
          <w:rFonts w:ascii="Times New Roman" w:hAnsi="Times New Roman" w:cs="Times New Roman"/>
          <w:szCs w:val="24"/>
          <w:lang w:val="en-GB"/>
        </w:rPr>
        <w:t>New York: Plenum.</w:t>
      </w:r>
      <w:r w:rsidRPr="009A1D13">
        <w:rPr>
          <w:lang w:val="en-GB"/>
        </w:rPr>
        <w:t xml:space="preserve"> </w:t>
      </w:r>
    </w:p>
    <w:p w14:paraId="7D65B097" w14:textId="77777777" w:rsidR="00E148EF" w:rsidRPr="009A1D13" w:rsidRDefault="00E148EF" w:rsidP="004649A1">
      <w:pPr>
        <w:spacing w:before="100" w:beforeAutospacing="1" w:after="100" w:afterAutospacing="1" w:line="360" w:lineRule="auto"/>
        <w:rPr>
          <w:rFonts w:ascii="Times New Roman" w:hAnsi="Times New Roman" w:cs="Times New Roman"/>
          <w:szCs w:val="24"/>
          <w:lang w:val="en-GB"/>
        </w:rPr>
      </w:pPr>
      <w:r w:rsidRPr="009A1D13">
        <w:rPr>
          <w:rFonts w:ascii="Times New Roman" w:hAnsi="Times New Roman" w:cs="Times New Roman"/>
          <w:szCs w:val="24"/>
          <w:lang w:val="en-GB"/>
        </w:rPr>
        <w:t xml:space="preserve">Lewis, M., and Sullivan, M. W. (1996). (ed.) </w:t>
      </w:r>
      <w:r w:rsidRPr="009A1D13">
        <w:rPr>
          <w:rFonts w:ascii="Times New Roman" w:hAnsi="Times New Roman" w:cs="Times New Roman"/>
          <w:i/>
          <w:szCs w:val="24"/>
          <w:lang w:val="en-GB"/>
        </w:rPr>
        <w:t>Emotional development in atypical children</w:t>
      </w:r>
      <w:r w:rsidRPr="009A1D13">
        <w:rPr>
          <w:rFonts w:ascii="Times New Roman" w:hAnsi="Times New Roman" w:cs="Times New Roman"/>
          <w:szCs w:val="24"/>
          <w:lang w:val="en-GB"/>
        </w:rPr>
        <w:t>. New Jersey: Lawrence Erlbaum Associates.</w:t>
      </w:r>
    </w:p>
    <w:p w14:paraId="41347DA7" w14:textId="77777777" w:rsidR="00E148EF" w:rsidRPr="009A1D13" w:rsidRDefault="00E148EF" w:rsidP="004649A1">
      <w:pPr>
        <w:spacing w:before="100" w:beforeAutospacing="1" w:after="100" w:afterAutospacing="1" w:line="360" w:lineRule="auto"/>
        <w:jc w:val="both"/>
        <w:rPr>
          <w:rFonts w:ascii="Times New Roman" w:hAnsi="Times New Roman" w:cs="Times New Roman"/>
          <w:kern w:val="36"/>
          <w:szCs w:val="24"/>
          <w:lang w:val="en-GB"/>
        </w:rPr>
      </w:pPr>
      <w:r w:rsidRPr="009A1D13">
        <w:rPr>
          <w:rFonts w:ascii="Times New Roman" w:hAnsi="Times New Roman" w:cs="Times New Roman"/>
          <w:kern w:val="36"/>
          <w:szCs w:val="24"/>
          <w:lang w:val="en-GB"/>
        </w:rPr>
        <w:t xml:space="preserve">Li, Shang-Hsuan (2007). </w:t>
      </w:r>
      <w:r w:rsidRPr="009A1D13">
        <w:rPr>
          <w:rFonts w:ascii="Times New Roman" w:hAnsi="Times New Roman" w:cs="Times New Roman"/>
          <w:i/>
          <w:kern w:val="36"/>
          <w:szCs w:val="24"/>
          <w:lang w:val="en-GB"/>
        </w:rPr>
        <w:t>Amazingly Autistic Marimbas Player</w:t>
      </w:r>
      <w:r w:rsidRPr="009A1D13">
        <w:rPr>
          <w:rFonts w:ascii="Times New Roman" w:hAnsi="Times New Roman" w:cs="Times New Roman"/>
          <w:kern w:val="36"/>
          <w:szCs w:val="24"/>
          <w:lang w:val="en-GB"/>
        </w:rPr>
        <w:t>.</w:t>
      </w:r>
      <w:r w:rsidRPr="009A1D13">
        <w:rPr>
          <w:rFonts w:ascii="Times New Roman" w:hAnsi="Times New Roman" w:cs="Times New Roman"/>
          <w:szCs w:val="24"/>
          <w:lang w:val="en-GB"/>
        </w:rPr>
        <w:t xml:space="preserve"> Retrieved May 10, 2010, from: http://www.youtube.com/watch?v= 5jKqYz2OGrw&amp;feature=related.</w:t>
      </w:r>
    </w:p>
    <w:p w14:paraId="15C53F9F"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Li, </w:t>
      </w:r>
      <w:r w:rsidRPr="009A1D13">
        <w:rPr>
          <w:rFonts w:eastAsiaTheme="minorEastAsia"/>
          <w:color w:val="auto"/>
          <w:lang w:val="en-GB"/>
        </w:rPr>
        <w:t>S</w:t>
      </w:r>
      <w:r w:rsidRPr="009A1D13">
        <w:rPr>
          <w:color w:val="auto"/>
          <w:lang w:val="en-GB"/>
        </w:rPr>
        <w:t>., Chen, Y., Lai, T., Hsu</w:t>
      </w:r>
      <w:r w:rsidRPr="009A1D13">
        <w:rPr>
          <w:color w:val="auto"/>
          <w:vertAlign w:val="superscript"/>
          <w:lang w:val="en-GB"/>
        </w:rPr>
        <w:t xml:space="preserve"> </w:t>
      </w:r>
      <w:r w:rsidRPr="009A1D13">
        <w:rPr>
          <w:color w:val="auto"/>
          <w:lang w:val="en-GB"/>
        </w:rPr>
        <w:t xml:space="preserve">C., &amp; Wang, Y. (1993). Molecular and cytogenetic analyses of autism in Taiwan. </w:t>
      </w:r>
      <w:hyperlink r:id="rId46" w:history="1">
        <w:r w:rsidRPr="009A1D13">
          <w:rPr>
            <w:rStyle w:val="Hyperlink"/>
            <w:i/>
            <w:color w:val="auto"/>
            <w:u w:val="none"/>
            <w:lang w:val="en-GB"/>
          </w:rPr>
          <w:t>Human Genetics</w:t>
        </w:r>
      </w:hyperlink>
      <w:r w:rsidRPr="009A1D13">
        <w:rPr>
          <w:i/>
          <w:color w:val="auto"/>
          <w:lang w:val="en-GB"/>
        </w:rPr>
        <w:t>,</w:t>
      </w:r>
      <w:r w:rsidRPr="009A1D13">
        <w:rPr>
          <w:color w:val="auto"/>
          <w:lang w:val="en-GB"/>
        </w:rPr>
        <w:t xml:space="preserve"> </w:t>
      </w:r>
      <w:r w:rsidRPr="009A1D13">
        <w:rPr>
          <w:i/>
          <w:color w:val="auto"/>
          <w:lang w:val="en-GB"/>
        </w:rPr>
        <w:t>92</w:t>
      </w:r>
      <w:r w:rsidRPr="009A1D13">
        <w:rPr>
          <w:color w:val="auto"/>
          <w:lang w:val="en-GB"/>
        </w:rPr>
        <w:t>(5), pp441-445.</w:t>
      </w:r>
    </w:p>
    <w:p w14:paraId="4B2662F8"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Fonts w:eastAsiaTheme="minorEastAsia"/>
          <w:color w:val="auto"/>
          <w:lang w:val="en-GB"/>
        </w:rPr>
        <w:lastRenderedPageBreak/>
        <w:t>Liamputtong, P. and Ezzy, D. (2005) (2</w:t>
      </w:r>
      <w:r w:rsidRPr="009A1D13">
        <w:rPr>
          <w:rFonts w:eastAsiaTheme="minorEastAsia"/>
          <w:color w:val="auto"/>
          <w:vertAlign w:val="superscript"/>
          <w:lang w:val="en-GB"/>
        </w:rPr>
        <w:t>nd</w:t>
      </w:r>
      <w:r w:rsidRPr="009A1D13">
        <w:rPr>
          <w:rFonts w:eastAsiaTheme="minorEastAsia"/>
          <w:color w:val="auto"/>
          <w:lang w:val="en-GB"/>
        </w:rPr>
        <w:t xml:space="preserve">). </w:t>
      </w:r>
      <w:r w:rsidRPr="009A1D13">
        <w:rPr>
          <w:rFonts w:eastAsiaTheme="minorEastAsia"/>
          <w:i/>
          <w:color w:val="auto"/>
          <w:lang w:val="en-GB"/>
        </w:rPr>
        <w:t>Qualitative research methods.</w:t>
      </w:r>
      <w:r w:rsidRPr="009A1D13">
        <w:rPr>
          <w:rFonts w:eastAsiaTheme="minorEastAsia"/>
          <w:color w:val="auto"/>
          <w:lang w:val="en-GB"/>
        </w:rPr>
        <w:t xml:space="preserve"> Oxford: Oxford University Press.</w:t>
      </w:r>
    </w:p>
    <w:p w14:paraId="1AAFA461"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Liao, S. M. (2003). </w:t>
      </w:r>
      <w:r w:rsidRPr="009A1D13">
        <w:rPr>
          <w:i/>
          <w:color w:val="auto"/>
          <w:lang w:val="en-GB"/>
        </w:rPr>
        <w:t xml:space="preserve">The characteristics of the Orff Music Therapy—a case study about a music therapist’ observation of an autistic child. </w:t>
      </w:r>
      <w:r w:rsidRPr="009A1D13">
        <w:rPr>
          <w:color w:val="auto"/>
          <w:lang w:val="en-GB"/>
        </w:rPr>
        <w:t xml:space="preserve">Master degree essay. </w:t>
      </w:r>
      <w:r w:rsidRPr="009A1D13">
        <w:rPr>
          <w:rFonts w:eastAsia="DFKai-SB"/>
          <w:color w:val="auto"/>
          <w:lang w:val="en-GB"/>
        </w:rPr>
        <w:t>National Taipei University of Education.</w:t>
      </w:r>
      <w:r w:rsidRPr="009A1D13">
        <w:rPr>
          <w:rFonts w:eastAsiaTheme="minorEastAsia"/>
          <w:color w:val="auto"/>
          <w:lang w:val="en-GB"/>
        </w:rPr>
        <w:t xml:space="preserve"> Unpublished.</w:t>
      </w:r>
    </w:p>
    <w:p w14:paraId="5F41E05F" w14:textId="77777777" w:rsidR="00E148EF" w:rsidRPr="009A1D13" w:rsidRDefault="00E148EF" w:rsidP="004649A1">
      <w:pPr>
        <w:spacing w:before="100" w:beforeAutospacing="1" w:after="100" w:afterAutospacing="1" w:line="360" w:lineRule="auto"/>
        <w:jc w:val="both"/>
        <w:rPr>
          <w:rStyle w:val="whitetxt1"/>
          <w:rFonts w:ascii="Times New Roman" w:hAnsi="Times New Roman"/>
          <w:color w:val="auto"/>
          <w:szCs w:val="24"/>
          <w:lang w:val="en-GB"/>
        </w:rPr>
      </w:pPr>
      <w:r w:rsidRPr="009A1D13">
        <w:rPr>
          <w:rFonts w:ascii="Times New Roman" w:hAnsi="Times New Roman" w:cs="Times New Roman"/>
          <w:szCs w:val="24"/>
          <w:lang w:val="en-GB"/>
        </w:rPr>
        <w:t xml:space="preserve">Lin, C. Y. (2009). </w:t>
      </w:r>
      <w:r w:rsidRPr="009A1D13">
        <w:rPr>
          <w:rFonts w:ascii="Times New Roman" w:hAnsi="Times New Roman" w:cs="Times New Roman"/>
          <w:i/>
          <w:szCs w:val="24"/>
          <w:lang w:val="en-GB"/>
        </w:rPr>
        <w:t>Life Interaction Based on “Caring ": The Bond between Animal-Assisted Therapy and Children with Autism.</w:t>
      </w:r>
      <w:r w:rsidRPr="009A1D13">
        <w:rPr>
          <w:rFonts w:ascii="Times New Roman" w:hAnsi="Times New Roman" w:cs="Times New Roman"/>
          <w:szCs w:val="24"/>
          <w:lang w:val="en-GB"/>
        </w:rPr>
        <w:t xml:space="preserve"> Master degree essay. </w:t>
      </w:r>
      <w:r w:rsidRPr="009A1D13">
        <w:rPr>
          <w:rFonts w:ascii="Times New Roman" w:eastAsia="DFKai-SB" w:hAnsi="Times New Roman" w:cs="Times New Roman"/>
          <w:szCs w:val="24"/>
          <w:lang w:val="en-GB"/>
        </w:rPr>
        <w:t>National Taipei University of Education.</w:t>
      </w:r>
      <w:r w:rsidRPr="009A1D13">
        <w:rPr>
          <w:rFonts w:ascii="Times New Roman" w:hAnsi="Times New Roman" w:cs="Times New Roman"/>
          <w:szCs w:val="24"/>
          <w:lang w:val="en-GB"/>
        </w:rPr>
        <w:t xml:space="preserve"> Unpublished.</w:t>
      </w:r>
    </w:p>
    <w:p w14:paraId="7D49931F" w14:textId="77777777" w:rsidR="00E148EF" w:rsidRPr="009A1D13" w:rsidRDefault="00E148EF" w:rsidP="004649A1">
      <w:pPr>
        <w:pStyle w:val="Default"/>
        <w:spacing w:before="100" w:beforeAutospacing="1" w:after="100" w:afterAutospacing="1" w:line="360" w:lineRule="auto"/>
        <w:jc w:val="both"/>
        <w:rPr>
          <w:rStyle w:val="whitetxt1"/>
          <w:rFonts w:eastAsiaTheme="minorEastAsia"/>
          <w:color w:val="auto"/>
          <w:lang w:val="en-GB"/>
        </w:rPr>
      </w:pPr>
      <w:r w:rsidRPr="009A1D13">
        <w:rPr>
          <w:rStyle w:val="whitetxt1"/>
          <w:color w:val="auto"/>
          <w:lang w:val="en-GB"/>
        </w:rPr>
        <w:t xml:space="preserve">Lin, K. (2005). </w:t>
      </w:r>
      <w:r w:rsidRPr="009A1D13">
        <w:rPr>
          <w:i/>
          <w:color w:val="auto"/>
          <w:lang w:val="en-GB"/>
        </w:rPr>
        <w:t>The effects of structured teaching numerical concepts for young children with autism.</w:t>
      </w:r>
      <w:r w:rsidRPr="009A1D13">
        <w:rPr>
          <w:color w:val="auto"/>
          <w:lang w:val="en-GB"/>
        </w:rPr>
        <w:t xml:space="preserve"> Master degree essay.</w:t>
      </w:r>
      <w:r w:rsidRPr="009A1D13">
        <w:rPr>
          <w:i/>
          <w:color w:val="auto"/>
          <w:lang w:val="en-GB"/>
        </w:rPr>
        <w:t xml:space="preserve"> </w:t>
      </w:r>
      <w:r w:rsidRPr="009A1D13">
        <w:rPr>
          <w:rFonts w:eastAsia="DFKai-SB"/>
          <w:color w:val="auto"/>
          <w:lang w:val="en-GB"/>
        </w:rPr>
        <w:t>National Taipei University of Education. Unpublished.</w:t>
      </w:r>
    </w:p>
    <w:p w14:paraId="0A9DFAB6" w14:textId="77777777" w:rsidR="003B0551"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whitetxt1"/>
          <w:rFonts w:eastAsiaTheme="minorEastAsia"/>
          <w:color w:val="auto"/>
          <w:lang w:val="en-GB"/>
        </w:rPr>
        <w:t>Lin, M. (2005).</w:t>
      </w:r>
      <w:r w:rsidRPr="009A1D13">
        <w:rPr>
          <w:rStyle w:val="whitetxt1"/>
          <w:rFonts w:eastAsiaTheme="minorEastAsia"/>
          <w:i/>
          <w:color w:val="auto"/>
          <w:lang w:val="en-GB"/>
        </w:rPr>
        <w:t xml:space="preserve"> Exploring</w:t>
      </w:r>
      <w:r w:rsidRPr="009A1D13">
        <w:rPr>
          <w:i/>
          <w:color w:val="auto"/>
          <w:lang w:val="en-GB"/>
        </w:rPr>
        <w:t xml:space="preserve"> </w:t>
      </w:r>
      <w:r w:rsidRPr="009A1D13">
        <w:rPr>
          <w:rFonts w:eastAsiaTheme="minorEastAsia"/>
          <w:i/>
          <w:color w:val="auto"/>
          <w:lang w:val="en-GB"/>
        </w:rPr>
        <w:t>how autistic savants struggle for growth—narrative research on two autistic savants.</w:t>
      </w:r>
      <w:r w:rsidRPr="009A1D13">
        <w:rPr>
          <w:rFonts w:eastAsiaTheme="minorEastAsia"/>
          <w:color w:val="auto"/>
          <w:lang w:val="en-GB"/>
        </w:rPr>
        <w:t xml:space="preserve"> </w:t>
      </w:r>
      <w:r w:rsidRPr="009A1D13">
        <w:rPr>
          <w:color w:val="auto"/>
          <w:lang w:val="en-GB"/>
        </w:rPr>
        <w:t>Master degree essay.</w:t>
      </w:r>
      <w:r w:rsidRPr="009A1D13">
        <w:rPr>
          <w:i/>
          <w:color w:val="auto"/>
          <w:lang w:val="en-GB"/>
        </w:rPr>
        <w:t xml:space="preserve"> </w:t>
      </w:r>
      <w:r w:rsidRPr="009A1D13">
        <w:rPr>
          <w:rFonts w:eastAsia="DFKai-SB"/>
          <w:color w:val="auto"/>
          <w:lang w:val="en-GB"/>
        </w:rPr>
        <w:t xml:space="preserve">National </w:t>
      </w:r>
      <w:r w:rsidRPr="009A1D13">
        <w:rPr>
          <w:rFonts w:eastAsiaTheme="minorEastAsia"/>
          <w:color w:val="auto"/>
          <w:lang w:val="en-GB"/>
        </w:rPr>
        <w:t>Pingtung</w:t>
      </w:r>
      <w:r w:rsidRPr="009A1D13">
        <w:rPr>
          <w:rFonts w:eastAsia="DFKai-SB"/>
          <w:color w:val="auto"/>
          <w:lang w:val="en-GB"/>
        </w:rPr>
        <w:t xml:space="preserve"> University of Education. Unpublished.</w:t>
      </w:r>
    </w:p>
    <w:p w14:paraId="69A7C1B3" w14:textId="77777777" w:rsidR="00E148EF" w:rsidRPr="009A1D13" w:rsidRDefault="00E148EF" w:rsidP="004649A1">
      <w:pPr>
        <w:pStyle w:val="Default"/>
        <w:spacing w:before="100" w:beforeAutospacing="1" w:after="100" w:afterAutospacing="1" w:line="360" w:lineRule="auto"/>
        <w:jc w:val="both"/>
        <w:rPr>
          <w:rFonts w:eastAsiaTheme="minorEastAsia"/>
          <w:color w:val="auto"/>
          <w:spacing w:val="5"/>
          <w:bdr w:val="none" w:sz="0" w:space="0" w:color="auto" w:frame="1"/>
          <w:shd w:val="clear" w:color="auto" w:fill="FFFFFF"/>
          <w:lang w:val="en-GB"/>
        </w:rPr>
      </w:pPr>
      <w:r w:rsidRPr="009A1D13">
        <w:rPr>
          <w:color w:val="auto"/>
          <w:lang w:val="en-GB"/>
        </w:rPr>
        <w:t>Liu, X., Hubbard, J. A., Fabes, R. A., and Adam, J. B.</w:t>
      </w:r>
      <w:r w:rsidRPr="009A1D13">
        <w:rPr>
          <w:rFonts w:eastAsiaTheme="minorEastAsia"/>
          <w:color w:val="auto"/>
          <w:lang w:val="en-GB"/>
        </w:rPr>
        <w:t xml:space="preserve"> </w:t>
      </w:r>
      <w:r w:rsidRPr="009A1D13">
        <w:rPr>
          <w:color w:val="auto"/>
          <w:lang w:val="en-GB"/>
        </w:rPr>
        <w:t>(2006).</w:t>
      </w:r>
      <w:r w:rsidRPr="009A1D13">
        <w:rPr>
          <w:rStyle w:val="apple-converted-space"/>
          <w:color w:val="auto"/>
          <w:lang w:val="en-GB"/>
        </w:rPr>
        <w:t> </w:t>
      </w:r>
      <w:r w:rsidRPr="009A1D13">
        <w:rPr>
          <w:color w:val="auto"/>
          <w:spacing w:val="5"/>
          <w:shd w:val="clear" w:color="auto" w:fill="FFFFFF"/>
          <w:lang w:val="en-GB"/>
        </w:rPr>
        <w:t>Sleep Disturbances and Correlates of Children with Autism Spectrum Disorders.</w:t>
      </w:r>
      <w:r w:rsidRPr="009A1D13">
        <w:rPr>
          <w:rFonts w:eastAsiaTheme="minorEastAsia"/>
          <w:color w:val="auto"/>
          <w:spacing w:val="5"/>
          <w:shd w:val="clear" w:color="auto" w:fill="FFFFFF"/>
          <w:lang w:val="en-GB"/>
        </w:rPr>
        <w:t xml:space="preserve"> </w:t>
      </w:r>
      <w:r w:rsidRPr="009A1D13">
        <w:rPr>
          <w:i/>
          <w:iCs/>
          <w:color w:val="auto"/>
          <w:spacing w:val="5"/>
          <w:shd w:val="clear" w:color="auto" w:fill="FFFFFF"/>
          <w:lang w:val="en-GB"/>
        </w:rPr>
        <w:t>Child Psychiatry and Human Development, 37</w:t>
      </w:r>
      <w:r w:rsidRPr="009A1D13">
        <w:rPr>
          <w:rStyle w:val="apple-converted-space"/>
          <w:color w:val="auto"/>
          <w:spacing w:val="5"/>
          <w:shd w:val="clear" w:color="auto" w:fill="FFFFFF"/>
          <w:lang w:val="en-GB"/>
        </w:rPr>
        <w:t> </w:t>
      </w:r>
      <w:r w:rsidRPr="009A1D13">
        <w:rPr>
          <w:color w:val="auto"/>
          <w:spacing w:val="5"/>
          <w:shd w:val="clear" w:color="auto" w:fill="FFFFFF"/>
          <w:lang w:val="en-GB"/>
        </w:rPr>
        <w:t>(2), </w:t>
      </w:r>
      <w:r w:rsidRPr="009A1D13">
        <w:rPr>
          <w:color w:val="auto"/>
          <w:spacing w:val="5"/>
          <w:bdr w:val="none" w:sz="0" w:space="0" w:color="auto" w:frame="1"/>
          <w:shd w:val="clear" w:color="auto" w:fill="FFFFFF"/>
          <w:lang w:val="en-GB"/>
        </w:rPr>
        <w:t>pp</w:t>
      </w:r>
      <w:r w:rsidRPr="009A1D13">
        <w:rPr>
          <w:rFonts w:eastAsiaTheme="minorEastAsia"/>
          <w:color w:val="auto"/>
          <w:spacing w:val="5"/>
          <w:bdr w:val="none" w:sz="0" w:space="0" w:color="auto" w:frame="1"/>
          <w:shd w:val="clear" w:color="auto" w:fill="FFFFFF"/>
          <w:lang w:val="en-GB"/>
        </w:rPr>
        <w:t>.</w:t>
      </w:r>
      <w:r w:rsidRPr="009A1D13">
        <w:rPr>
          <w:color w:val="auto"/>
          <w:spacing w:val="5"/>
          <w:bdr w:val="none" w:sz="0" w:space="0" w:color="auto" w:frame="1"/>
          <w:shd w:val="clear" w:color="auto" w:fill="FFFFFF"/>
          <w:lang w:val="en-GB"/>
        </w:rPr>
        <w:t xml:space="preserve"> 179-191.</w:t>
      </w:r>
    </w:p>
    <w:p w14:paraId="63BEE8F6" w14:textId="77777777" w:rsidR="00E148EF" w:rsidRPr="009A1D13" w:rsidRDefault="00E148EF" w:rsidP="004649A1">
      <w:pPr>
        <w:pStyle w:val="Default"/>
        <w:spacing w:before="100" w:beforeAutospacing="1" w:after="100" w:afterAutospacing="1" w:line="360" w:lineRule="auto"/>
        <w:jc w:val="both"/>
        <w:rPr>
          <w:rStyle w:val="whitetxt1"/>
          <w:color w:val="auto"/>
          <w:lang w:val="en-GB"/>
        </w:rPr>
      </w:pPr>
      <w:r w:rsidRPr="009A1D13">
        <w:rPr>
          <w:rStyle w:val="whitetxt1"/>
          <w:color w:val="auto"/>
          <w:lang w:val="en-GB"/>
        </w:rPr>
        <w:t xml:space="preserve">Lobo, M. A., Harbourne, R. T., Dusing, S. C., and McCoy, S. W. (2013). Grounding Early Intervention: Physical Therapy Cannot Just Be About Motor Skills Anymore. </w:t>
      </w:r>
      <w:r w:rsidRPr="009A1D13">
        <w:rPr>
          <w:rStyle w:val="whitetxt1"/>
          <w:i/>
          <w:color w:val="auto"/>
          <w:lang w:val="en-GB"/>
        </w:rPr>
        <w:t>Physical Therapy, 93</w:t>
      </w:r>
      <w:r w:rsidRPr="009A1D13">
        <w:rPr>
          <w:rStyle w:val="whitetxt1"/>
          <w:color w:val="auto"/>
          <w:lang w:val="en-GB"/>
        </w:rPr>
        <w:t xml:space="preserve"> (1), p</w:t>
      </w:r>
      <w:r w:rsidR="00DC71FE" w:rsidRPr="009A1D13">
        <w:rPr>
          <w:rStyle w:val="whitetxt1"/>
          <w:rFonts w:eastAsiaTheme="minorEastAsia"/>
          <w:color w:val="auto"/>
          <w:lang w:val="en-GB"/>
        </w:rPr>
        <w:t>p</w:t>
      </w:r>
      <w:r w:rsidRPr="009A1D13">
        <w:rPr>
          <w:rStyle w:val="whitetxt1"/>
          <w:color w:val="auto"/>
          <w:lang w:val="en-GB"/>
        </w:rPr>
        <w:t>.94-103.</w:t>
      </w:r>
    </w:p>
    <w:p w14:paraId="2DFC05A7" w14:textId="77777777" w:rsidR="00786FF1" w:rsidRPr="009A1D13" w:rsidRDefault="00786FF1" w:rsidP="004649A1">
      <w:pPr>
        <w:pStyle w:val="Default"/>
        <w:spacing w:before="100" w:beforeAutospacing="1" w:after="100" w:afterAutospacing="1" w:line="360" w:lineRule="auto"/>
        <w:jc w:val="both"/>
        <w:rPr>
          <w:rStyle w:val="whitetxt1"/>
          <w:color w:val="auto"/>
          <w:lang w:val="en-GB"/>
        </w:rPr>
      </w:pPr>
    </w:p>
    <w:p w14:paraId="38719ACE" w14:textId="77777777" w:rsidR="00E148EF" w:rsidRPr="009A1D13" w:rsidRDefault="00E148EF" w:rsidP="004649A1">
      <w:pPr>
        <w:pStyle w:val="Default"/>
        <w:spacing w:before="100" w:beforeAutospacing="1" w:after="100" w:afterAutospacing="1" w:line="360" w:lineRule="auto"/>
        <w:jc w:val="both"/>
        <w:rPr>
          <w:rStyle w:val="whitetxt1"/>
          <w:color w:val="auto"/>
          <w:lang w:val="en-GB"/>
        </w:rPr>
      </w:pPr>
      <w:r w:rsidRPr="009A1D13">
        <w:rPr>
          <w:rStyle w:val="whitetxt1"/>
          <w:color w:val="auto"/>
          <w:lang w:val="en-GB"/>
        </w:rPr>
        <w:lastRenderedPageBreak/>
        <w:t xml:space="preserve">Longden, E. (2013). </w:t>
      </w:r>
      <w:r w:rsidRPr="009A1D13">
        <w:rPr>
          <w:rStyle w:val="whitetxt1"/>
          <w:i/>
          <w:color w:val="auto"/>
          <w:lang w:val="en-GB"/>
        </w:rPr>
        <w:t>The voices in my head</w:t>
      </w:r>
      <w:r w:rsidRPr="009A1D13">
        <w:rPr>
          <w:rStyle w:val="whitetxt1"/>
          <w:color w:val="auto"/>
          <w:lang w:val="en-GB"/>
        </w:rPr>
        <w:t xml:space="preserve">. Retrieved August 30, 2013, from: http://www.ted.com/talks/eleanor_longden_the_voices_in_my_head.html. Lord, C. &amp; Risi, S. (2005) </w:t>
      </w:r>
      <w:r w:rsidRPr="009A1D13">
        <w:rPr>
          <w:rStyle w:val="whitetxt1"/>
          <w:i/>
          <w:color w:val="auto"/>
          <w:lang w:val="en-GB"/>
        </w:rPr>
        <w:t>Diagnosis of Autism Spectrum Disorders in Young Children</w:t>
      </w:r>
      <w:r w:rsidRPr="009A1D13">
        <w:rPr>
          <w:rStyle w:val="whitetxt1"/>
          <w:color w:val="auto"/>
          <w:lang w:val="en-GB"/>
        </w:rPr>
        <w:t>. Autism Spectrum Disorders (4</w:t>
      </w:r>
      <w:r w:rsidRPr="009A1D13">
        <w:rPr>
          <w:rStyle w:val="whitetxt1"/>
          <w:color w:val="auto"/>
          <w:vertAlign w:val="superscript"/>
          <w:lang w:val="en-GB"/>
        </w:rPr>
        <w:t>th</w:t>
      </w:r>
      <w:r w:rsidRPr="009A1D13">
        <w:rPr>
          <w:rStyle w:val="whitetxt1"/>
          <w:color w:val="auto"/>
          <w:lang w:val="en-GB"/>
        </w:rPr>
        <w:t xml:space="preserve"> ed.). 11-30, New York: Paul H. Brookes Publishing Co.</w:t>
      </w:r>
    </w:p>
    <w:p w14:paraId="794CA115" w14:textId="77777777" w:rsidR="00E148EF" w:rsidRPr="009A1D13" w:rsidRDefault="00E148EF" w:rsidP="004649A1">
      <w:pPr>
        <w:pStyle w:val="Default"/>
        <w:spacing w:before="100" w:beforeAutospacing="1" w:after="100" w:afterAutospacing="1" w:line="360" w:lineRule="auto"/>
        <w:jc w:val="both"/>
        <w:rPr>
          <w:rFonts w:eastAsiaTheme="minorEastAsia"/>
          <w:i/>
          <w:color w:val="auto"/>
          <w:lang w:val="en-GB"/>
        </w:rPr>
      </w:pPr>
      <w:r w:rsidRPr="009A1D13">
        <w:rPr>
          <w:rStyle w:val="whitetxt1"/>
          <w:color w:val="auto"/>
          <w:lang w:val="en-GB"/>
        </w:rPr>
        <w:t xml:space="preserve">Lovaas, O. I (1987). Behavioral Treatment and Normal Educational and Intellectual Functioning in Young Autistic Children. </w:t>
      </w:r>
      <w:r w:rsidRPr="009A1D13">
        <w:rPr>
          <w:rStyle w:val="whitetxt1"/>
          <w:i/>
          <w:color w:val="auto"/>
          <w:lang w:val="en-GB"/>
        </w:rPr>
        <w:t xml:space="preserve">Journal of Consulting and Clinical Psychology, 55 </w:t>
      </w:r>
      <w:r w:rsidRPr="009A1D13">
        <w:rPr>
          <w:rStyle w:val="whitetxt1"/>
          <w:color w:val="auto"/>
          <w:lang w:val="en-GB"/>
        </w:rPr>
        <w:t>(1), p.3-9</w:t>
      </w:r>
      <w:r w:rsidRPr="009A1D13">
        <w:rPr>
          <w:rStyle w:val="whitetxt1"/>
          <w:i/>
          <w:color w:val="auto"/>
          <w:lang w:val="en-GB"/>
        </w:rPr>
        <w:t>.</w:t>
      </w:r>
    </w:p>
    <w:p w14:paraId="0BCC911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Loveland, K. A., and Landry, S. H. (1986). Joint attention and language in autism and developmental language delay. </w:t>
      </w:r>
      <w:r w:rsidRPr="009A1D13">
        <w:rPr>
          <w:rFonts w:ascii="Times New Roman" w:hAnsi="Times New Roman" w:cs="Times New Roman"/>
          <w:i/>
          <w:sz w:val="24"/>
          <w:szCs w:val="24"/>
          <w:lang w:eastAsia="zh-TW"/>
        </w:rPr>
        <w:t>Journal of Autism and Developmental Disorders, 16</w:t>
      </w:r>
      <w:r w:rsidRPr="009A1D13">
        <w:rPr>
          <w:rFonts w:ascii="Times New Roman" w:hAnsi="Times New Roman" w:cs="Times New Roman"/>
          <w:sz w:val="24"/>
          <w:szCs w:val="24"/>
          <w:lang w:eastAsia="zh-TW"/>
        </w:rPr>
        <w:t xml:space="preserve"> (3), p</w:t>
      </w:r>
      <w:r w:rsidR="00DC71FE" w:rsidRPr="009A1D13">
        <w:rPr>
          <w:rFonts w:ascii="Times New Roman" w:hAnsi="Times New Roman" w:cs="Times New Roman"/>
          <w:sz w:val="24"/>
          <w:szCs w:val="24"/>
          <w:lang w:eastAsia="zh-TW"/>
        </w:rPr>
        <w:t>p.</w:t>
      </w:r>
      <w:r w:rsidRPr="009A1D13">
        <w:rPr>
          <w:rFonts w:ascii="Times New Roman" w:hAnsi="Times New Roman" w:cs="Times New Roman"/>
          <w:sz w:val="24"/>
          <w:szCs w:val="24"/>
          <w:lang w:eastAsia="zh-TW"/>
        </w:rPr>
        <w:t>335-349.</w:t>
      </w:r>
    </w:p>
    <w:p w14:paraId="41E655D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Loveland, K., Landry, S., Hughes, S., Hall, S., and McEvoy, R. (1988). Speech acts and the pragmatic deficits of autism. </w:t>
      </w:r>
      <w:r w:rsidRPr="009A1D13">
        <w:rPr>
          <w:rFonts w:ascii="Times New Roman" w:hAnsi="Times New Roman" w:cs="Times New Roman"/>
          <w:i/>
          <w:sz w:val="24"/>
          <w:szCs w:val="24"/>
          <w:lang w:eastAsia="zh-TW"/>
        </w:rPr>
        <w:t>Journal of Speech and Hearing Research, 31,</w:t>
      </w:r>
      <w:r w:rsidRPr="009A1D13">
        <w:rPr>
          <w:rFonts w:ascii="Times New Roman" w:hAnsi="Times New Roman" w:cs="Times New Roman"/>
          <w:sz w:val="24"/>
          <w:szCs w:val="24"/>
          <w:lang w:eastAsia="zh-TW"/>
        </w:rPr>
        <w:t xml:space="preserve"> </w:t>
      </w:r>
      <w:r w:rsidR="00DC71FE" w:rsidRPr="009A1D13">
        <w:rPr>
          <w:rFonts w:ascii="Times New Roman" w:hAnsi="Times New Roman" w:cs="Times New Roman"/>
          <w:sz w:val="24"/>
          <w:szCs w:val="24"/>
          <w:lang w:eastAsia="zh-TW"/>
        </w:rPr>
        <w:t>pp.</w:t>
      </w:r>
      <w:r w:rsidRPr="009A1D13">
        <w:rPr>
          <w:rFonts w:ascii="Times New Roman" w:hAnsi="Times New Roman" w:cs="Times New Roman"/>
          <w:sz w:val="24"/>
          <w:szCs w:val="24"/>
          <w:lang w:eastAsia="zh-TW"/>
        </w:rPr>
        <w:t xml:space="preserve">593-604.  </w:t>
      </w:r>
    </w:p>
    <w:p w14:paraId="3C785EC4" w14:textId="77777777" w:rsidR="00AF7A31" w:rsidRPr="009A1D13" w:rsidRDefault="00AF7A31"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MacLure, M., Jones, L., Holmes, R., and MacRae, C. (2008). </w:t>
      </w:r>
      <w:r w:rsidRPr="009A1D13">
        <w:rPr>
          <w:rFonts w:ascii="Times New Roman" w:hAnsi="Times New Roman" w:cs="Times New Roman"/>
          <w:i/>
          <w:szCs w:val="24"/>
          <w:lang w:val="en-GB"/>
        </w:rPr>
        <w:t>Becoming a problem: How and why children asquire a reputation as ‘naughty’ in the earliest years at school.</w:t>
      </w:r>
      <w:r w:rsidRPr="009A1D13">
        <w:rPr>
          <w:i/>
          <w:lang w:val="en-GB"/>
        </w:rPr>
        <w:t xml:space="preserve"> </w:t>
      </w:r>
      <w:r w:rsidR="00297352" w:rsidRPr="009A1D13">
        <w:rPr>
          <w:rFonts w:ascii="Times New Roman" w:hAnsi="Times New Roman" w:cs="Times New Roman"/>
          <w:szCs w:val="24"/>
          <w:lang w:val="en-GB"/>
        </w:rPr>
        <w:t>Retrieved 6 October, 2014, from:</w:t>
      </w:r>
      <w:r w:rsidRPr="009A1D13">
        <w:rPr>
          <w:rFonts w:ascii="Times New Roman" w:hAnsi="Times New Roman" w:cs="Times New Roman"/>
          <w:szCs w:val="24"/>
          <w:lang w:val="en-GB"/>
        </w:rPr>
        <w:t>http://www.esri.mmu.ac.uk/resprojects/reports/</w:t>
      </w:r>
      <w:r w:rsidR="00297352" w:rsidRPr="009A1D13">
        <w:rPr>
          <w:rFonts w:ascii="Times New Roman" w:hAnsi="Times New Roman" w:cs="Times New Roman"/>
          <w:szCs w:val="24"/>
          <w:lang w:val="en-GB"/>
        </w:rPr>
        <w:t xml:space="preserve"> </w:t>
      </w:r>
      <w:r w:rsidRPr="009A1D13">
        <w:rPr>
          <w:rFonts w:ascii="Times New Roman" w:hAnsi="Times New Roman" w:cs="Times New Roman"/>
          <w:szCs w:val="24"/>
          <w:lang w:val="en-GB"/>
        </w:rPr>
        <w:t>becomingaproblem.pdf</w:t>
      </w:r>
      <w:r w:rsidR="00297352" w:rsidRPr="009A1D13">
        <w:rPr>
          <w:rFonts w:ascii="Times New Roman" w:hAnsi="Times New Roman" w:cs="Times New Roman"/>
          <w:szCs w:val="24"/>
          <w:lang w:val="en-GB"/>
        </w:rPr>
        <w:t>.</w:t>
      </w:r>
    </w:p>
    <w:p w14:paraId="70D8657C"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Macnamara, J. (1972). Cognitive basis for language learning in infants. </w:t>
      </w:r>
      <w:r w:rsidRPr="009A1D13">
        <w:rPr>
          <w:rFonts w:ascii="Times New Roman" w:hAnsi="Times New Roman" w:cs="Times New Roman"/>
          <w:i/>
          <w:szCs w:val="24"/>
          <w:lang w:val="en-GB"/>
        </w:rPr>
        <w:t>Psychological review, 79</w:t>
      </w:r>
      <w:r w:rsidRPr="009A1D13">
        <w:rPr>
          <w:rFonts w:ascii="Times New Roman" w:hAnsi="Times New Roman" w:cs="Times New Roman"/>
          <w:szCs w:val="24"/>
          <w:lang w:val="en-GB"/>
        </w:rPr>
        <w:t>, 1-13.</w:t>
      </w:r>
    </w:p>
    <w:p w14:paraId="38BA2F8C"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Mallett, R. and Runswick-Cole, K. (2012). Commodifying Autism: The Cultural Contexts of ‘Disability’ in the Academy. In Goodley, D., Hughes, B., and Davis, L. (ed.) (2012). </w:t>
      </w:r>
      <w:r w:rsidRPr="009A1D13">
        <w:rPr>
          <w:rFonts w:ascii="Times New Roman" w:hAnsi="Times New Roman" w:cs="Times New Roman"/>
          <w:i/>
          <w:szCs w:val="24"/>
          <w:lang w:val="en-GB"/>
        </w:rPr>
        <w:t>Disability and Social Theory: New Developments and Directions</w:t>
      </w:r>
      <w:r w:rsidRPr="009A1D13">
        <w:rPr>
          <w:rFonts w:ascii="Times New Roman" w:hAnsi="Times New Roman" w:cs="Times New Roman"/>
          <w:szCs w:val="24"/>
          <w:lang w:val="en-GB"/>
        </w:rPr>
        <w:t xml:space="preserve">, pp.33-51. </w:t>
      </w:r>
      <w:r w:rsidRPr="009A1D13">
        <w:rPr>
          <w:rFonts w:ascii="Times New Roman" w:hAnsi="Times New Roman" w:cs="Times New Roman"/>
          <w:szCs w:val="24"/>
          <w:lang w:val="en-GB"/>
        </w:rPr>
        <w:lastRenderedPageBreak/>
        <w:t>Hampshire: Palgrave Macmillan.</w:t>
      </w:r>
    </w:p>
    <w:p w14:paraId="59BEDE1B"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Mandell, D. S., Novak, M. M., &amp; Zubritsky, C. D. (2005). Factors associated with age of diagnosis among children with autism spectrum disorders. </w:t>
      </w:r>
      <w:r w:rsidRPr="009A1D13">
        <w:rPr>
          <w:rFonts w:ascii="Times New Roman" w:hAnsi="Times New Roman" w:cs="Times New Roman"/>
          <w:i/>
          <w:szCs w:val="24"/>
          <w:lang w:val="en-GB"/>
        </w:rPr>
        <w:t>Pediatrics, 116</w:t>
      </w:r>
      <w:r w:rsidRPr="009A1D13">
        <w:rPr>
          <w:rFonts w:ascii="Times New Roman" w:hAnsi="Times New Roman" w:cs="Times New Roman"/>
          <w:szCs w:val="24"/>
          <w:lang w:val="en-GB"/>
        </w:rPr>
        <w:t xml:space="preserve">(6), </w:t>
      </w:r>
      <w:r w:rsidR="00297352" w:rsidRPr="009A1D13">
        <w:rPr>
          <w:rFonts w:ascii="Times New Roman" w:hAnsi="Times New Roman" w:cs="Times New Roman"/>
          <w:szCs w:val="24"/>
          <w:lang w:val="en-GB"/>
        </w:rPr>
        <w:t>pp.</w:t>
      </w:r>
      <w:r w:rsidRPr="009A1D13">
        <w:rPr>
          <w:rFonts w:ascii="Times New Roman" w:hAnsi="Times New Roman" w:cs="Times New Roman"/>
          <w:szCs w:val="24"/>
          <w:lang w:val="en-GB"/>
        </w:rPr>
        <w:t>1480–1486.</w:t>
      </w:r>
    </w:p>
    <w:p w14:paraId="0A5BA042"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Manning, P. K. and Cullum-Swan, B. (1994). Narrative, Content and Semiotic Analysis. In N. Denzin and Y. Lincoln (eds)</w:t>
      </w:r>
      <w:r w:rsidRPr="009A1D13">
        <w:rPr>
          <w:rFonts w:ascii="Times New Roman" w:hAnsi="Times New Roman" w:cs="Times New Roman"/>
          <w:i/>
          <w:szCs w:val="24"/>
          <w:lang w:val="en-GB"/>
        </w:rPr>
        <w:t xml:space="preserve"> Handbook of Qualitative Research. </w:t>
      </w:r>
      <w:r w:rsidRPr="009A1D13">
        <w:rPr>
          <w:rFonts w:ascii="Times New Roman" w:hAnsi="Times New Roman" w:cs="Times New Roman"/>
          <w:szCs w:val="24"/>
          <w:lang w:val="en-GB"/>
        </w:rPr>
        <w:t>London: Sage.</w:t>
      </w:r>
    </w:p>
    <w:p w14:paraId="781FAD69"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Mannoni, M. (1999). </w:t>
      </w:r>
      <w:r w:rsidRPr="009A1D13">
        <w:rPr>
          <w:rFonts w:ascii="Times New Roman" w:hAnsi="Times New Roman" w:cs="Times New Roman"/>
          <w:i/>
          <w:szCs w:val="24"/>
          <w:lang w:val="en-GB"/>
        </w:rPr>
        <w:t>Separation and creativity—Refinding the lost language of childhood.</w:t>
      </w:r>
      <w:r w:rsidRPr="009A1D13">
        <w:rPr>
          <w:rFonts w:ascii="Times New Roman" w:hAnsi="Times New Roman" w:cs="Times New Roman"/>
          <w:szCs w:val="24"/>
          <w:lang w:val="en-GB"/>
        </w:rPr>
        <w:t xml:space="preserve"> New Hampshire: Other Press.</w:t>
      </w:r>
    </w:p>
    <w:p w14:paraId="724C8024"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Mansell, W., &amp; Morris, K. (2004). A survey of parents’ reactions to the diagnosis of an autistic spectrum disorder by a local service: Access to information and use of services. </w:t>
      </w:r>
      <w:r w:rsidRPr="009A1D13">
        <w:rPr>
          <w:rFonts w:ascii="Times New Roman" w:hAnsi="Times New Roman" w:cs="Times New Roman"/>
          <w:i/>
          <w:szCs w:val="24"/>
          <w:lang w:val="en-GB"/>
        </w:rPr>
        <w:t>Autism, 8</w:t>
      </w:r>
      <w:r w:rsidRPr="009A1D13">
        <w:rPr>
          <w:rFonts w:ascii="Times New Roman" w:hAnsi="Times New Roman" w:cs="Times New Roman"/>
          <w:szCs w:val="24"/>
          <w:lang w:val="en-GB"/>
        </w:rPr>
        <w:t xml:space="preserve">(4), 387–407. </w:t>
      </w:r>
    </w:p>
    <w:p w14:paraId="7BDCCD9A" w14:textId="77777777" w:rsidR="006D3828" w:rsidRPr="009A1D13" w:rsidRDefault="006D3828"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Mason, J. (2002). </w:t>
      </w:r>
      <w:r w:rsidRPr="009A1D13">
        <w:rPr>
          <w:rFonts w:ascii="Times New Roman" w:hAnsi="Times New Roman" w:cs="Times New Roman"/>
          <w:i/>
          <w:szCs w:val="24"/>
          <w:lang w:val="en-GB"/>
        </w:rPr>
        <w:t>Qualitative Researching</w:t>
      </w:r>
      <w:r w:rsidRPr="009A1D13">
        <w:rPr>
          <w:rFonts w:ascii="Times New Roman" w:hAnsi="Times New Roman" w:cs="Times New Roman"/>
          <w:szCs w:val="24"/>
          <w:lang w:val="en-GB"/>
        </w:rPr>
        <w:t>. (2nd Ed.) London: Sage Publications.</w:t>
      </w:r>
    </w:p>
    <w:p w14:paraId="60C875C5" w14:textId="77777777" w:rsidR="00EB3ACB" w:rsidRPr="009A1D13" w:rsidRDefault="00EB3ACB"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Mayall, B. (1994). Children in action at home and school. In Mayall, B. (ed.) (1994). </w:t>
      </w:r>
      <w:r w:rsidRPr="009A1D13">
        <w:rPr>
          <w:rFonts w:ascii="Times New Roman" w:hAnsi="Times New Roman" w:cs="Times New Roman"/>
          <w:i/>
          <w:szCs w:val="24"/>
          <w:lang w:val="en-GB"/>
        </w:rPr>
        <w:t>Children’s childhoods observed and experienced</w:t>
      </w:r>
      <w:r w:rsidRPr="009A1D13">
        <w:rPr>
          <w:rFonts w:ascii="Times New Roman" w:hAnsi="Times New Roman" w:cs="Times New Roman"/>
          <w:szCs w:val="24"/>
          <w:lang w:val="en-GB"/>
        </w:rPr>
        <w:t>, pp.114-127. London: The Falmer Press.</w:t>
      </w:r>
    </w:p>
    <w:p w14:paraId="055AE4E8"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Maykut, P. and Morehouse, R. (1994). </w:t>
      </w:r>
      <w:r w:rsidRPr="009A1D13">
        <w:rPr>
          <w:rFonts w:ascii="Times New Roman" w:hAnsi="Times New Roman" w:cs="Times New Roman"/>
          <w:i/>
          <w:iCs/>
          <w:szCs w:val="24"/>
          <w:lang w:val="en-GB"/>
        </w:rPr>
        <w:t xml:space="preserve">Beginning Qualitative Research: A Philosophic and Practical Guide. </w:t>
      </w:r>
      <w:r w:rsidRPr="009A1D13">
        <w:rPr>
          <w:rFonts w:ascii="Times New Roman" w:hAnsi="Times New Roman" w:cs="Times New Roman"/>
          <w:szCs w:val="24"/>
          <w:lang w:val="en-GB"/>
        </w:rPr>
        <w:t>London: Falmer Press.</w:t>
      </w:r>
    </w:p>
    <w:p w14:paraId="0B0C3FB2" w14:textId="77777777" w:rsidR="001B673B" w:rsidRPr="009A1D13" w:rsidRDefault="001B673B" w:rsidP="004649A1">
      <w:pPr>
        <w:shd w:val="clear" w:color="auto" w:fill="FFFFFF"/>
        <w:spacing w:before="100" w:beforeAutospacing="1" w:after="100" w:afterAutospacing="1" w:line="360" w:lineRule="auto"/>
        <w:jc w:val="both"/>
        <w:rPr>
          <w:rFonts w:ascii="Times New Roman" w:hAnsi="Times New Roman" w:cs="Times New Roman"/>
          <w:bdr w:val="none" w:sz="0" w:space="0" w:color="auto" w:frame="1"/>
          <w:shd w:val="clear" w:color="auto" w:fill="F9FBFC"/>
          <w:lang w:val="en-GB"/>
        </w:rPr>
      </w:pPr>
      <w:r w:rsidRPr="009A1D13">
        <w:rPr>
          <w:rFonts w:ascii="Times New Roman" w:hAnsi="Times New Roman" w:cs="Times New Roman"/>
          <w:lang w:val="en-GB"/>
        </w:rPr>
        <w:t>Mazefsky, C. A., Herrington, J., Siegel, M., Scarpa, A., Maddox, B. B., Scahill, L., and White, S. W. (2013). </w:t>
      </w:r>
      <w:r w:rsidRPr="009A1D13">
        <w:rPr>
          <w:rFonts w:ascii="Times New Roman" w:hAnsi="Times New Roman" w:cs="Times New Roman"/>
          <w:shd w:val="clear" w:color="auto" w:fill="FFFFFF"/>
          <w:lang w:val="en-GB"/>
        </w:rPr>
        <w:t>The Role of Emotion Regulation in Autism Spectrum Disorder.</w:t>
      </w:r>
      <w:r w:rsidRPr="009A1D13">
        <w:rPr>
          <w:rStyle w:val="apple-converted-space"/>
          <w:rFonts w:cstheme="minorBidi"/>
          <w:shd w:val="clear" w:color="auto" w:fill="FFFFFF"/>
          <w:lang w:val="en-GB"/>
        </w:rPr>
        <w:t> </w:t>
      </w:r>
      <w:r w:rsidRPr="009A1D13">
        <w:rPr>
          <w:rFonts w:ascii="Times New Roman" w:hAnsi="Times New Roman" w:cs="Times New Roman"/>
          <w:i/>
          <w:iCs/>
          <w:shd w:val="clear" w:color="auto" w:fill="FFFFFF"/>
          <w:lang w:val="en-GB"/>
        </w:rPr>
        <w:t>Journal of the American Academy of Child &amp; Adolescent Psychiatry,</w:t>
      </w:r>
      <w:r w:rsidRPr="009A1D13">
        <w:rPr>
          <w:rFonts w:ascii="Times New Roman" w:hAnsi="Times New Roman" w:cs="Times New Roman"/>
          <w:i/>
          <w:iCs/>
          <w:bdr w:val="none" w:sz="0" w:space="0" w:color="auto" w:frame="1"/>
          <w:shd w:val="clear" w:color="auto" w:fill="F9FBFC"/>
          <w:lang w:val="en-GB"/>
        </w:rPr>
        <w:t> 52</w:t>
      </w:r>
      <w:r w:rsidRPr="009A1D13">
        <w:rPr>
          <w:rStyle w:val="apple-converted-space"/>
          <w:rFonts w:cstheme="minorBidi"/>
          <w:bdr w:val="none" w:sz="0" w:space="0" w:color="auto" w:frame="1"/>
          <w:shd w:val="clear" w:color="auto" w:fill="F9FBFC"/>
          <w:lang w:val="en-GB"/>
        </w:rPr>
        <w:t> </w:t>
      </w:r>
      <w:r w:rsidRPr="009A1D13">
        <w:rPr>
          <w:rFonts w:ascii="Times New Roman" w:hAnsi="Times New Roman" w:cs="Times New Roman"/>
          <w:bdr w:val="none" w:sz="0" w:space="0" w:color="auto" w:frame="1"/>
          <w:shd w:val="clear" w:color="auto" w:fill="F9FBFC"/>
          <w:lang w:val="en-GB"/>
        </w:rPr>
        <w:t>(7), pp.679-688.</w:t>
      </w:r>
    </w:p>
    <w:p w14:paraId="6FF457F8"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McBride, B. A., Schoppe-Sullivan, S. J., and Ho, M. H. (2005). The mediating role of fathers' school involvement on student achievement. </w:t>
      </w:r>
      <w:r w:rsidRPr="009A1D13">
        <w:rPr>
          <w:rFonts w:ascii="Times New Roman" w:hAnsi="Times New Roman" w:cs="Times New Roman"/>
          <w:i/>
          <w:szCs w:val="24"/>
          <w:lang w:val="en-GB"/>
        </w:rPr>
        <w:t>Journal of Applied Developmental Psychology, 26,</w:t>
      </w:r>
      <w:r w:rsidRPr="009A1D13">
        <w:rPr>
          <w:rFonts w:ascii="Times New Roman" w:hAnsi="Times New Roman" w:cs="Times New Roman"/>
          <w:szCs w:val="24"/>
          <w:lang w:val="en-GB"/>
        </w:rPr>
        <w:t xml:space="preserve"> pp. 201–216.</w:t>
      </w:r>
    </w:p>
    <w:p w14:paraId="0BDFA9CD"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McIntosh, D.N., Reichmann-Decker, A., Winkielman, P., and Wilbarger, J. L. (2006). When the social mirror breaks: Deficits in automatic, but not voluntary, mimicry of emotional facial expressions in autism. </w:t>
      </w:r>
      <w:r w:rsidRPr="009A1D13">
        <w:rPr>
          <w:rFonts w:ascii="Times New Roman" w:hAnsi="Times New Roman" w:cs="Times New Roman"/>
          <w:i/>
          <w:szCs w:val="24"/>
          <w:lang w:val="en-GB"/>
        </w:rPr>
        <w:t>Developmental Science, 9</w:t>
      </w:r>
      <w:r w:rsidRPr="009A1D13">
        <w:rPr>
          <w:rFonts w:ascii="Times New Roman" w:hAnsi="Times New Roman" w:cs="Times New Roman"/>
          <w:szCs w:val="24"/>
          <w:lang w:val="en-GB"/>
        </w:rPr>
        <w:t>, p.295-302.</w:t>
      </w:r>
    </w:p>
    <w:p w14:paraId="1E81D5BF"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McLeod, S. A. (2008). </w:t>
      </w:r>
      <w:r w:rsidRPr="009A1D13">
        <w:rPr>
          <w:rFonts w:ascii="Times New Roman" w:hAnsi="Times New Roman" w:cs="Times New Roman"/>
          <w:i/>
          <w:szCs w:val="24"/>
          <w:lang w:val="en-GB"/>
        </w:rPr>
        <w:t>Erik Erikson</w:t>
      </w:r>
      <w:r w:rsidRPr="009A1D13">
        <w:rPr>
          <w:rFonts w:ascii="Times New Roman" w:hAnsi="Times New Roman" w:cs="Times New Roman"/>
          <w:szCs w:val="24"/>
          <w:lang w:val="en-GB"/>
        </w:rPr>
        <w:t xml:space="preserve">. Retrieved 2 April, 2014, from: http:// www.simplypsychology.org/Erik-Erikson.html. </w:t>
      </w:r>
    </w:p>
    <w:p w14:paraId="75F1C3AB"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Megret, F. (2008). The disabilities convention: human rights of persons with disabilities or disability rights? </w:t>
      </w:r>
      <w:r w:rsidRPr="009A1D13">
        <w:rPr>
          <w:rFonts w:ascii="Times New Roman" w:hAnsi="Times New Roman" w:cs="Times New Roman"/>
          <w:i/>
          <w:szCs w:val="24"/>
          <w:lang w:val="en-GB"/>
        </w:rPr>
        <w:t>Human Rights Quarterly, 30</w:t>
      </w:r>
      <w:r w:rsidRPr="009A1D13">
        <w:rPr>
          <w:rFonts w:ascii="Times New Roman" w:hAnsi="Times New Roman" w:cs="Times New Roman"/>
          <w:szCs w:val="24"/>
          <w:lang w:val="en-GB"/>
        </w:rPr>
        <w:t>, 494-516.</w:t>
      </w:r>
    </w:p>
    <w:p w14:paraId="56EC7BAB"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Meltzer, D. et al. (1975). </w:t>
      </w:r>
      <w:r w:rsidRPr="009A1D13">
        <w:rPr>
          <w:rFonts w:ascii="Times New Roman" w:hAnsi="Times New Roman" w:cs="Times New Roman"/>
          <w:i/>
          <w:iCs/>
          <w:szCs w:val="24"/>
          <w:lang w:val="en-GB"/>
        </w:rPr>
        <w:t xml:space="preserve">Explorations in Autism. </w:t>
      </w:r>
      <w:r w:rsidRPr="009A1D13">
        <w:rPr>
          <w:rFonts w:ascii="Times New Roman" w:hAnsi="Times New Roman" w:cs="Times New Roman"/>
          <w:szCs w:val="24"/>
          <w:lang w:val="en-GB"/>
        </w:rPr>
        <w:t>Strath Tay: Clunie Press.</w:t>
      </w:r>
    </w:p>
    <w:p w14:paraId="49513566"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Mercer, L., Creighton, S., Holden, J. J. A., Lewis, M. E. S. (2006).</w:t>
      </w:r>
      <w:r w:rsidRPr="009A1D13">
        <w:rPr>
          <w:rFonts w:ascii="Times New Roman" w:hAnsi="Times New Roman" w:cs="Times New Roman"/>
          <w:spacing w:val="4"/>
          <w:szCs w:val="24"/>
          <w:shd w:val="clear" w:color="auto" w:fill="FFFFFF"/>
          <w:lang w:val="en-GB"/>
        </w:rPr>
        <w:t xml:space="preserve"> Parental Perspectives on the Causes of an Autism Spectrum Disorder in their Children.</w:t>
      </w:r>
      <w:r w:rsidRPr="009A1D13">
        <w:rPr>
          <w:rFonts w:ascii="Times New Roman" w:hAnsi="Times New Roman" w:cs="Times New Roman"/>
          <w:szCs w:val="24"/>
          <w:lang w:val="en-GB"/>
        </w:rPr>
        <w:t xml:space="preserve"> </w:t>
      </w:r>
      <w:r w:rsidRPr="009A1D13">
        <w:rPr>
          <w:rFonts w:ascii="Times New Roman" w:hAnsi="Times New Roman" w:cs="Times New Roman"/>
          <w:i/>
          <w:spacing w:val="5"/>
          <w:szCs w:val="24"/>
          <w:bdr w:val="none" w:sz="0" w:space="0" w:color="auto" w:frame="1"/>
          <w:shd w:val="clear" w:color="auto" w:fill="FFFFFF"/>
          <w:lang w:val="en-GB"/>
        </w:rPr>
        <w:t>Journal of Genetic Counselin</w:t>
      </w:r>
      <w:hyperlink r:id="rId47" w:history="1">
        <w:r w:rsidRPr="009A1D13">
          <w:rPr>
            <w:rStyle w:val="Hyperlink"/>
            <w:rFonts w:ascii="Times New Roman" w:hAnsi="Times New Roman"/>
            <w:i/>
            <w:color w:val="auto"/>
            <w:spacing w:val="5"/>
            <w:szCs w:val="24"/>
            <w:bdr w:val="none" w:sz="0" w:space="0" w:color="auto" w:frame="1"/>
            <w:shd w:val="clear" w:color="auto" w:fill="FFFFFF"/>
            <w:lang w:val="en-GB"/>
          </w:rPr>
          <w:t>g</w:t>
        </w:r>
      </w:hyperlink>
      <w:r w:rsidRPr="009A1D13">
        <w:rPr>
          <w:rFonts w:ascii="Times New Roman" w:hAnsi="Times New Roman" w:cs="Times New Roman"/>
          <w:i/>
          <w:spacing w:val="5"/>
          <w:szCs w:val="24"/>
          <w:shd w:val="clear" w:color="auto" w:fill="FFFFFF"/>
          <w:lang w:val="en-GB"/>
        </w:rPr>
        <w:t>, 15</w:t>
      </w:r>
      <w:r w:rsidRPr="009A1D13">
        <w:rPr>
          <w:rFonts w:ascii="Times New Roman" w:hAnsi="Times New Roman" w:cs="Times New Roman"/>
          <w:spacing w:val="5"/>
          <w:szCs w:val="24"/>
          <w:shd w:val="clear" w:color="auto" w:fill="FFFFFF"/>
          <w:lang w:val="en-GB"/>
        </w:rPr>
        <w:t xml:space="preserve"> (1), pp 41-50.</w:t>
      </w:r>
    </w:p>
    <w:p w14:paraId="4B7A6192"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Merriam, S. B. and Associates (2002). </w:t>
      </w:r>
      <w:r w:rsidRPr="009A1D13">
        <w:rPr>
          <w:rFonts w:ascii="Times New Roman" w:hAnsi="Times New Roman" w:cs="Times New Roman"/>
          <w:i/>
          <w:szCs w:val="24"/>
          <w:lang w:val="en-GB"/>
        </w:rPr>
        <w:t>Qualitative research in practice: examples for discussion &amp; Analysis.</w:t>
      </w:r>
      <w:r w:rsidRPr="009A1D13">
        <w:rPr>
          <w:rFonts w:ascii="Times New Roman" w:hAnsi="Times New Roman" w:cs="Times New Roman"/>
          <w:szCs w:val="24"/>
          <w:lang w:val="en-GB"/>
        </w:rPr>
        <w:t xml:space="preserve"> San Francisco: Jossey-Bass.</w:t>
      </w:r>
    </w:p>
    <w:p w14:paraId="30FDFDE0"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Midence, K., &amp; O’neill, M. (1999). The experience of parents in the diagnosis of autism: A pilot study. </w:t>
      </w:r>
      <w:r w:rsidRPr="009A1D13">
        <w:rPr>
          <w:rFonts w:ascii="Times New Roman" w:hAnsi="Times New Roman" w:cs="Times New Roman"/>
          <w:i/>
          <w:szCs w:val="24"/>
          <w:lang w:val="en-GB"/>
        </w:rPr>
        <w:t>Autism, 3</w:t>
      </w:r>
      <w:r w:rsidRPr="009A1D13">
        <w:rPr>
          <w:rFonts w:ascii="Times New Roman" w:hAnsi="Times New Roman" w:cs="Times New Roman"/>
          <w:szCs w:val="24"/>
          <w:lang w:val="en-GB"/>
        </w:rPr>
        <w:t>(3), 273–285.</w:t>
      </w:r>
    </w:p>
    <w:p w14:paraId="1B013A11" w14:textId="77777777" w:rsidR="00E148EF" w:rsidRPr="009A1D13" w:rsidRDefault="00E148EF" w:rsidP="004649A1">
      <w:pPr>
        <w:spacing w:before="100" w:beforeAutospacing="1" w:after="100" w:afterAutospacing="1" w:line="360" w:lineRule="auto"/>
        <w:jc w:val="both"/>
        <w:rPr>
          <w:rStyle w:val="whitetxt1"/>
          <w:rFonts w:ascii="Times New Roman" w:hAnsi="Times New Roman"/>
          <w:color w:val="auto"/>
          <w:szCs w:val="24"/>
          <w:lang w:val="en-GB"/>
        </w:rPr>
      </w:pPr>
      <w:r w:rsidRPr="009A1D13">
        <w:rPr>
          <w:rFonts w:ascii="Times New Roman" w:hAnsi="Times New Roman" w:cs="Times New Roman"/>
          <w:szCs w:val="24"/>
          <w:lang w:val="en-GB"/>
        </w:rPr>
        <w:t xml:space="preserve">Ministry of Education (2004). </w:t>
      </w:r>
      <w:r w:rsidRPr="009A1D13">
        <w:rPr>
          <w:rFonts w:ascii="Times New Roman" w:hAnsi="Times New Roman" w:cs="Times New Roman"/>
          <w:i/>
          <w:szCs w:val="24"/>
          <w:lang w:val="en-GB"/>
        </w:rPr>
        <w:t>Laws and Regulations Database of the Republic of China.</w:t>
      </w:r>
      <w:r w:rsidRPr="009A1D13">
        <w:rPr>
          <w:rFonts w:ascii="Times New Roman" w:hAnsi="Times New Roman" w:cs="Times New Roman"/>
          <w:szCs w:val="24"/>
          <w:lang w:val="en-GB"/>
        </w:rPr>
        <w:t xml:space="preserve"> Retrieved August 16, 2009, from: http://law.moj.gov.tw/Eng/Fnews/FnewsContent.asp? msgid=1202&amp;msgType=en&amp;keyword=undefined.</w:t>
      </w:r>
    </w:p>
    <w:p w14:paraId="191D60CA"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lastRenderedPageBreak/>
        <w:t xml:space="preserve">Ministry of Foreign Affairs (2013). </w:t>
      </w:r>
      <w:r w:rsidRPr="009A1D13">
        <w:rPr>
          <w:rFonts w:ascii="Times New Roman" w:hAnsi="Times New Roman" w:cs="Times New Roman"/>
          <w:i/>
          <w:szCs w:val="24"/>
          <w:lang w:val="en-GB" w:eastAsia="en-US"/>
        </w:rPr>
        <w:t>Special education</w:t>
      </w:r>
      <w:r w:rsidRPr="009A1D13">
        <w:rPr>
          <w:rFonts w:ascii="Times New Roman" w:hAnsi="Times New Roman" w:cs="Times New Roman"/>
          <w:szCs w:val="24"/>
          <w:lang w:val="en-GB" w:eastAsia="en-US"/>
        </w:rPr>
        <w:t>. Retrieved July 19, 2013, from: http://www.taiwan.gov.tw/ct.asp?xItem=104965&amp;ctNode= 1911&amp;mp=999.</w:t>
      </w:r>
    </w:p>
    <w:p w14:paraId="1716EB38" w14:textId="77777777" w:rsidR="003B0551"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eastAsia="en-US"/>
        </w:rPr>
        <w:t xml:space="preserve">Minjarez, M. B., Williams, S. E., Mercier, E. M., and Hardan, A. Y. (2011). Pivotal response group treatment program for parents of children with autism. </w:t>
      </w:r>
      <w:r w:rsidRPr="009A1D13">
        <w:rPr>
          <w:rFonts w:ascii="Times New Roman" w:hAnsi="Times New Roman" w:cs="Times New Roman"/>
          <w:i/>
          <w:szCs w:val="24"/>
          <w:lang w:val="en-GB" w:eastAsia="en-US"/>
        </w:rPr>
        <w:t>Journal of Autism and Developmental Disorders, 41,</w:t>
      </w:r>
      <w:r w:rsidRPr="009A1D13">
        <w:rPr>
          <w:rFonts w:ascii="Times New Roman" w:hAnsi="Times New Roman" w:cs="Times New Roman"/>
          <w:szCs w:val="24"/>
          <w:lang w:val="en-GB" w:eastAsia="en-US"/>
        </w:rPr>
        <w:t xml:space="preserve"> p.92-101.</w:t>
      </w:r>
    </w:p>
    <w:p w14:paraId="654A81E8"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Minne, E. P., and Semrud-Clikeman, M. (2012).</w:t>
      </w:r>
      <w:r w:rsidRPr="009A1D13">
        <w:rPr>
          <w:lang w:val="en-GB"/>
        </w:rPr>
        <w:t xml:space="preserve"> </w:t>
      </w:r>
      <w:r w:rsidRPr="009A1D13">
        <w:rPr>
          <w:rFonts w:ascii="Times New Roman" w:hAnsi="Times New Roman" w:cs="Times New Roman"/>
          <w:szCs w:val="24"/>
          <w:lang w:val="en-GB" w:eastAsia="en-US"/>
        </w:rPr>
        <w:t xml:space="preserve">A social competence intervention for young children with high functioning autism and Asperger syndrome: a pilot study. </w:t>
      </w:r>
      <w:r w:rsidRPr="009A1D13">
        <w:rPr>
          <w:rFonts w:ascii="Times New Roman" w:hAnsi="Times New Roman" w:cs="Times New Roman"/>
          <w:i/>
          <w:szCs w:val="24"/>
          <w:lang w:val="en-GB" w:eastAsia="en-US"/>
        </w:rPr>
        <w:t>Autism, 16</w:t>
      </w:r>
      <w:r w:rsidRPr="009A1D13">
        <w:rPr>
          <w:rFonts w:ascii="Times New Roman" w:hAnsi="Times New Roman" w:cs="Times New Roman"/>
          <w:szCs w:val="24"/>
          <w:lang w:val="en-GB" w:eastAsia="en-US"/>
        </w:rPr>
        <w:t xml:space="preserve"> (6), p586-602.</w:t>
      </w:r>
    </w:p>
    <w:p w14:paraId="766694D1" w14:textId="77777777" w:rsidR="00E079A6" w:rsidRPr="009A1D13" w:rsidRDefault="00E079A6"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Moissinac, L. (2003). Affect and emotional development. In </w:t>
      </w:r>
      <w:r w:rsidRPr="009A1D13">
        <w:rPr>
          <w:rFonts w:ascii="Times New Roman" w:hAnsi="Times New Roman" w:cs="Times New Roman"/>
          <w:i/>
          <w:szCs w:val="24"/>
          <w:lang w:val="en-GB" w:eastAsia="en-US"/>
        </w:rPr>
        <w:t>Encyclopedia of Education</w:t>
      </w:r>
      <w:r w:rsidRPr="009A1D13">
        <w:rPr>
          <w:rFonts w:ascii="Times New Roman" w:hAnsi="Times New Roman" w:cs="Times New Roman"/>
          <w:szCs w:val="24"/>
          <w:lang w:val="en-GB" w:eastAsia="en-US"/>
        </w:rPr>
        <w:t xml:space="preserve"> (2nd ed., Vol. 1, pp. 58–61). New York: MacMillan. </w:t>
      </w:r>
    </w:p>
    <w:p w14:paraId="58681993"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eastAsia="en-US"/>
        </w:rPr>
        <w:t xml:space="preserve">Molloy, H., and Vasil, L. (2002). The social construction of Asperger syndrome: The pathologising of difference? </w:t>
      </w:r>
      <w:r w:rsidRPr="009A1D13">
        <w:rPr>
          <w:rFonts w:ascii="Times New Roman" w:hAnsi="Times New Roman" w:cs="Times New Roman"/>
          <w:i/>
          <w:iCs/>
          <w:szCs w:val="24"/>
          <w:lang w:val="en-GB" w:eastAsia="en-US"/>
        </w:rPr>
        <w:t xml:space="preserve">Disability &amp; Society, </w:t>
      </w:r>
      <w:r w:rsidRPr="009A1D13">
        <w:rPr>
          <w:rFonts w:ascii="Times New Roman" w:hAnsi="Times New Roman" w:cs="Times New Roman"/>
          <w:szCs w:val="24"/>
          <w:lang w:val="en-GB" w:eastAsia="en-US"/>
        </w:rPr>
        <w:t>17(6), 659–69.</w:t>
      </w:r>
    </w:p>
    <w:p w14:paraId="2CA9FBCA"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Moore, M. (ed.) (2000). </w:t>
      </w:r>
      <w:r w:rsidRPr="009A1D13">
        <w:rPr>
          <w:i/>
          <w:color w:val="auto"/>
          <w:lang w:val="en-GB"/>
        </w:rPr>
        <w:t>Insider perspectives on inclusion: raising voices, raising issues.</w:t>
      </w:r>
      <w:r w:rsidRPr="009A1D13">
        <w:rPr>
          <w:color w:val="auto"/>
          <w:lang w:val="en-GB"/>
        </w:rPr>
        <w:t xml:space="preserve"> Sheffield: Philp Armstrong Press.</w:t>
      </w:r>
    </w:p>
    <w:p w14:paraId="102D30A1" w14:textId="77777777" w:rsidR="007B126C" w:rsidRPr="009A1D13" w:rsidRDefault="007B126C" w:rsidP="004649A1">
      <w:pPr>
        <w:pStyle w:val="Default"/>
        <w:spacing w:before="100" w:beforeAutospacing="1" w:after="100" w:afterAutospacing="1" w:line="360" w:lineRule="auto"/>
        <w:jc w:val="both"/>
        <w:rPr>
          <w:color w:val="auto"/>
          <w:lang w:val="en-GB"/>
        </w:rPr>
      </w:pPr>
      <w:r w:rsidRPr="009A1D13">
        <w:rPr>
          <w:color w:val="auto"/>
          <w:lang w:val="en-GB"/>
        </w:rPr>
        <w:t xml:space="preserve">Moore, C. (2008). Thoughts about the autism label. </w:t>
      </w:r>
      <w:r w:rsidRPr="009A1D13">
        <w:rPr>
          <w:i/>
          <w:color w:val="auto"/>
          <w:lang w:val="en-GB"/>
        </w:rPr>
        <w:t>Journal of Philosophy of Education, 42</w:t>
      </w:r>
      <w:r w:rsidRPr="009A1D13">
        <w:rPr>
          <w:color w:val="auto"/>
          <w:lang w:val="en-GB"/>
        </w:rPr>
        <w:t>(3/4), pp.493-498.</w:t>
      </w:r>
    </w:p>
    <w:p w14:paraId="30AF4577" w14:textId="77777777" w:rsidR="008D24BD" w:rsidRPr="009A1D13" w:rsidRDefault="008D24BD" w:rsidP="004649A1">
      <w:pPr>
        <w:pStyle w:val="Default"/>
        <w:spacing w:before="100" w:beforeAutospacing="1" w:after="100" w:afterAutospacing="1" w:line="360" w:lineRule="auto"/>
        <w:jc w:val="both"/>
        <w:rPr>
          <w:color w:val="auto"/>
          <w:lang w:val="en-GB"/>
        </w:rPr>
      </w:pPr>
      <w:r w:rsidRPr="009A1D13">
        <w:rPr>
          <w:color w:val="auto"/>
          <w:lang w:val="en-GB"/>
        </w:rPr>
        <w:t xml:space="preserve">Morelen, D., and Suveg, C. (2012). A Real-Time Analysis of Parent-Child Emotion Discussions: The Interaction is Reciprocal. </w:t>
      </w:r>
      <w:r w:rsidRPr="009A1D13">
        <w:rPr>
          <w:i/>
          <w:color w:val="auto"/>
          <w:lang w:val="en-GB"/>
        </w:rPr>
        <w:t>Journal of Family Psychology, 26</w:t>
      </w:r>
      <w:r w:rsidRPr="009A1D13">
        <w:rPr>
          <w:color w:val="auto"/>
          <w:lang w:val="en-GB"/>
        </w:rPr>
        <w:t>(6), pp.998-1003.</w:t>
      </w:r>
    </w:p>
    <w:p w14:paraId="4F08A9D1" w14:textId="77777777" w:rsidR="004D145B" w:rsidRPr="009A1D13" w:rsidRDefault="004D145B" w:rsidP="004649A1">
      <w:pPr>
        <w:pStyle w:val="Default"/>
        <w:spacing w:before="100" w:beforeAutospacing="1" w:after="100" w:afterAutospacing="1" w:line="360" w:lineRule="auto"/>
        <w:jc w:val="both"/>
        <w:rPr>
          <w:color w:val="auto"/>
          <w:lang w:val="en-GB"/>
        </w:rPr>
      </w:pPr>
      <w:r w:rsidRPr="009A1D13">
        <w:rPr>
          <w:color w:val="auto"/>
          <w:lang w:val="en-GB"/>
        </w:rPr>
        <w:t>Morris, A. S., Silk, J. S., Steinberg, L., Myers, S. S., and Robinson, L. R. (200</w:t>
      </w:r>
      <w:r w:rsidR="00C00F73" w:rsidRPr="009A1D13">
        <w:rPr>
          <w:color w:val="auto"/>
          <w:lang w:val="en-GB"/>
        </w:rPr>
        <w:t>7</w:t>
      </w:r>
      <w:r w:rsidRPr="009A1D13">
        <w:rPr>
          <w:color w:val="auto"/>
          <w:lang w:val="en-GB"/>
        </w:rPr>
        <w:t xml:space="preserve">). The role of the Family Context in the Development of Emotion Regulation. </w:t>
      </w:r>
      <w:r w:rsidR="00C00F73" w:rsidRPr="009A1D13">
        <w:rPr>
          <w:i/>
          <w:color w:val="auto"/>
          <w:lang w:val="en-GB"/>
        </w:rPr>
        <w:t xml:space="preserve">Social </w:t>
      </w:r>
      <w:r w:rsidR="00C00F73" w:rsidRPr="009A1D13">
        <w:rPr>
          <w:i/>
          <w:color w:val="auto"/>
          <w:lang w:val="en-GB"/>
        </w:rPr>
        <w:lastRenderedPageBreak/>
        <w:t xml:space="preserve">Development, 16 </w:t>
      </w:r>
      <w:r w:rsidR="00C00F73" w:rsidRPr="009A1D13">
        <w:rPr>
          <w:color w:val="auto"/>
          <w:lang w:val="en-GB"/>
        </w:rPr>
        <w:t>(2), pp.361-388.</w:t>
      </w:r>
    </w:p>
    <w:p w14:paraId="1A678AA0" w14:textId="77777777" w:rsidR="00E079A6" w:rsidRPr="009A1D13" w:rsidRDefault="00E079A6" w:rsidP="00E079A6">
      <w:pPr>
        <w:pStyle w:val="Default"/>
        <w:spacing w:before="100" w:beforeAutospacing="1" w:after="100" w:afterAutospacing="1" w:line="360" w:lineRule="auto"/>
        <w:jc w:val="both"/>
        <w:rPr>
          <w:color w:val="auto"/>
          <w:lang w:val="en-GB"/>
        </w:rPr>
      </w:pPr>
      <w:r w:rsidRPr="009A1D13">
        <w:rPr>
          <w:color w:val="auto"/>
          <w:lang w:val="en-GB"/>
        </w:rPr>
        <w:t xml:space="preserve">Moss, H. A. (1967). Sex, age, and state as determinants of mother-infant interaction. Merrill-Palmer </w:t>
      </w:r>
      <w:r w:rsidRPr="009A1D13">
        <w:rPr>
          <w:i/>
          <w:color w:val="auto"/>
          <w:lang w:val="en-GB"/>
        </w:rPr>
        <w:t>Quarterly, 13</w:t>
      </w:r>
      <w:r w:rsidRPr="009A1D13">
        <w:rPr>
          <w:color w:val="auto"/>
          <w:lang w:val="en-GB"/>
        </w:rPr>
        <w:t xml:space="preserve">, pp.19-36. </w:t>
      </w:r>
    </w:p>
    <w:p w14:paraId="113DCB7C" w14:textId="77777777" w:rsidR="00E079A6" w:rsidRPr="009A1D13" w:rsidRDefault="00E079A6" w:rsidP="00E079A6">
      <w:pPr>
        <w:pStyle w:val="Default"/>
        <w:spacing w:before="100" w:beforeAutospacing="1" w:after="100" w:afterAutospacing="1" w:line="360" w:lineRule="auto"/>
        <w:jc w:val="both"/>
        <w:rPr>
          <w:color w:val="auto"/>
          <w:lang w:val="en-GB"/>
        </w:rPr>
      </w:pPr>
      <w:r w:rsidRPr="009A1D13">
        <w:rPr>
          <w:color w:val="auto"/>
          <w:lang w:val="en-GB"/>
        </w:rPr>
        <w:t xml:space="preserve">Moss, H. A., and Robson, K. S. (1968). Maternal influences in early social visual behaviour. </w:t>
      </w:r>
      <w:r w:rsidRPr="009A1D13">
        <w:rPr>
          <w:i/>
          <w:color w:val="auto"/>
          <w:lang w:val="en-GB"/>
        </w:rPr>
        <w:t>Child Development, 39</w:t>
      </w:r>
      <w:r w:rsidRPr="009A1D13">
        <w:rPr>
          <w:color w:val="auto"/>
          <w:lang w:val="en-GB"/>
        </w:rPr>
        <w:t xml:space="preserve">, pp.401-408. </w:t>
      </w:r>
    </w:p>
    <w:p w14:paraId="0AB3FFBC" w14:textId="77777777" w:rsidR="007C375C" w:rsidRPr="009A1D13" w:rsidRDefault="007C375C" w:rsidP="00E079A6">
      <w:pPr>
        <w:pStyle w:val="Default"/>
        <w:spacing w:before="100" w:beforeAutospacing="1" w:after="100" w:afterAutospacing="1" w:line="360" w:lineRule="auto"/>
        <w:jc w:val="both"/>
        <w:rPr>
          <w:color w:val="auto"/>
          <w:lang w:val="en-GB"/>
        </w:rPr>
      </w:pPr>
      <w:r w:rsidRPr="009A1D13">
        <w:rPr>
          <w:color w:val="auto"/>
          <w:lang w:val="en-GB"/>
        </w:rPr>
        <w:t xml:space="preserve">Moss, P. (1991). School-age child-care in the European Community’. </w:t>
      </w:r>
      <w:r w:rsidRPr="009A1D13">
        <w:rPr>
          <w:i/>
          <w:color w:val="auto"/>
          <w:lang w:val="en-GB"/>
        </w:rPr>
        <w:t>Women’s Studies International Forum, 14</w:t>
      </w:r>
      <w:r w:rsidRPr="009A1D13">
        <w:rPr>
          <w:color w:val="auto"/>
          <w:lang w:val="en-GB"/>
        </w:rPr>
        <w:t>, pp.539-549.</w:t>
      </w:r>
    </w:p>
    <w:p w14:paraId="36667ECD" w14:textId="77777777" w:rsidR="00440ED4" w:rsidRPr="009A1D13" w:rsidRDefault="00440ED4" w:rsidP="00440ED4">
      <w:pPr>
        <w:pStyle w:val="Default"/>
        <w:spacing w:before="100" w:beforeAutospacing="1" w:after="100" w:afterAutospacing="1" w:line="360" w:lineRule="auto"/>
        <w:jc w:val="both"/>
        <w:rPr>
          <w:color w:val="auto"/>
          <w:lang w:val="en-GB"/>
        </w:rPr>
      </w:pPr>
      <w:r w:rsidRPr="009A1D13">
        <w:rPr>
          <w:color w:val="auto"/>
          <w:lang w:val="en-GB"/>
        </w:rPr>
        <w:t xml:space="preserve">Mullin, A. (2006). Parents and Children: An Alternative to Selfless and Unconditional Love. </w:t>
      </w:r>
      <w:r w:rsidRPr="009A1D13">
        <w:rPr>
          <w:i/>
          <w:color w:val="auto"/>
          <w:lang w:val="en-GB"/>
        </w:rPr>
        <w:t>Hypatia 21</w:t>
      </w:r>
      <w:r w:rsidRPr="009A1D13">
        <w:rPr>
          <w:color w:val="auto"/>
          <w:lang w:val="en-GB"/>
        </w:rPr>
        <w:t>(1), pp.181-200.</w:t>
      </w:r>
    </w:p>
    <w:p w14:paraId="151B5E75"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National Taiwan University Hospital (2013). </w:t>
      </w:r>
      <w:r w:rsidRPr="009A1D13">
        <w:rPr>
          <w:i/>
          <w:color w:val="auto"/>
          <w:lang w:val="en-GB"/>
        </w:rPr>
        <w:t>The Department of Child Psychiatry</w:t>
      </w:r>
      <w:r w:rsidRPr="009A1D13">
        <w:rPr>
          <w:color w:val="auto"/>
          <w:lang w:val="en-GB"/>
        </w:rPr>
        <w:t>. Retrieved July 22, 2013, from: http://www.ntuh.gov.tw/PSY/Introduce/child/default. aspx.</w:t>
      </w:r>
    </w:p>
    <w:p w14:paraId="56037C21"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Nee, Z. L. (1999). </w:t>
      </w:r>
      <w:r w:rsidRPr="009A1D13">
        <w:rPr>
          <w:i/>
          <w:iCs/>
          <w:color w:val="auto"/>
          <w:lang w:val="en-GB"/>
        </w:rPr>
        <w:t xml:space="preserve">The Effects of TEACCH Structure Teaching Strategies to the Learning Outcome of Preschool Children with Autism. </w:t>
      </w:r>
      <w:r w:rsidRPr="009A1D13">
        <w:rPr>
          <w:color w:val="auto"/>
          <w:lang w:val="en-GB"/>
        </w:rPr>
        <w:t xml:space="preserve">Ph. D thesis. National Taiwan Normal University. </w:t>
      </w:r>
      <w:r w:rsidRPr="009A1D13">
        <w:rPr>
          <w:rFonts w:eastAsia="DFKai-SB"/>
          <w:color w:val="auto"/>
          <w:lang w:val="en-GB"/>
        </w:rPr>
        <w:t>Unpublished.</w:t>
      </w:r>
    </w:p>
    <w:p w14:paraId="5EBDDEB8" w14:textId="77777777" w:rsidR="00E148EF" w:rsidRPr="009A1D13" w:rsidRDefault="00E148EF" w:rsidP="004649A1">
      <w:pPr>
        <w:autoSpaceDE w:val="0"/>
        <w:autoSpaceDN w:val="0"/>
        <w:adjustRightInd w:val="0"/>
        <w:spacing w:line="360" w:lineRule="auto"/>
        <w:jc w:val="both"/>
        <w:rPr>
          <w:rStyle w:val="notranslate"/>
          <w:rFonts w:ascii="Times New Roman" w:hAnsi="Times New Roman"/>
          <w:lang w:val="en-GB"/>
        </w:rPr>
      </w:pPr>
      <w:r w:rsidRPr="009A1D13">
        <w:rPr>
          <w:rStyle w:val="notranslate"/>
          <w:rFonts w:ascii="Times New Roman" w:hAnsi="Times New Roman"/>
          <w:lang w:val="en-GB"/>
        </w:rPr>
        <w:t xml:space="preserve">Neely, J., Amatea, E. S., Echevarria-Doan, S., and Tannen, T. (2012). Working With Families Living With Autism: Potential Contributions of Marriage and Family Therapists. </w:t>
      </w:r>
      <w:r w:rsidRPr="009A1D13">
        <w:rPr>
          <w:rStyle w:val="notranslate"/>
          <w:rFonts w:ascii="Times New Roman" w:hAnsi="Times New Roman"/>
          <w:i/>
          <w:lang w:val="en-GB"/>
        </w:rPr>
        <w:t>Journal of Marital and Family Therapy, 38</w:t>
      </w:r>
      <w:r w:rsidRPr="009A1D13">
        <w:rPr>
          <w:rStyle w:val="notranslate"/>
          <w:rFonts w:ascii="Times New Roman" w:hAnsi="Times New Roman"/>
          <w:lang w:val="en-GB"/>
        </w:rPr>
        <w:t>(1), p.211-226.</w:t>
      </w:r>
    </w:p>
    <w:p w14:paraId="351625CA"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Style w:val="notranslate"/>
          <w:rFonts w:ascii="Times New Roman" w:hAnsi="Times New Roman"/>
          <w:lang w:val="en-GB"/>
        </w:rPr>
        <w:t xml:space="preserve">Newton, T. (2011). </w:t>
      </w:r>
      <w:r w:rsidRPr="009A1D13">
        <w:rPr>
          <w:rStyle w:val="notranslate"/>
          <w:rFonts w:ascii="Times New Roman" w:hAnsi="Times New Roman"/>
          <w:i/>
          <w:iCs/>
          <w:lang w:val="en-GB"/>
        </w:rPr>
        <w:t>Embracing otherness, embracing myself.</w:t>
      </w:r>
      <w:r w:rsidRPr="009A1D13">
        <w:rPr>
          <w:rFonts w:ascii="Times New Roman" w:hAnsi="Times New Roman" w:cs="Times New Roman"/>
          <w:szCs w:val="24"/>
          <w:lang w:val="en-GB"/>
        </w:rPr>
        <w:t xml:space="preserve"> Retrieved </w:t>
      </w:r>
      <w:r w:rsidRPr="009A1D13">
        <w:rPr>
          <w:rFonts w:ascii="Times New Roman" w:hAnsi="Times New Roman" w:cs="Times New Roman"/>
          <w:iCs/>
          <w:szCs w:val="24"/>
          <w:lang w:val="en-GB"/>
        </w:rPr>
        <w:t>November</w:t>
      </w:r>
      <w:r w:rsidRPr="009A1D13">
        <w:rPr>
          <w:rFonts w:ascii="Times New Roman" w:hAnsi="Times New Roman" w:cs="Times New Roman"/>
          <w:szCs w:val="24"/>
          <w:lang w:val="en-GB"/>
        </w:rPr>
        <w:t xml:space="preserve"> </w:t>
      </w:r>
      <w:r w:rsidRPr="009A1D13">
        <w:rPr>
          <w:rFonts w:ascii="Times New Roman" w:hAnsi="Times New Roman" w:cs="Times New Roman"/>
          <w:iCs/>
          <w:szCs w:val="24"/>
          <w:lang w:val="en-GB"/>
        </w:rPr>
        <w:t xml:space="preserve">29, 2011, </w:t>
      </w:r>
      <w:r w:rsidRPr="009A1D13">
        <w:rPr>
          <w:rFonts w:ascii="Times New Roman" w:hAnsi="Times New Roman" w:cs="Times New Roman"/>
          <w:szCs w:val="24"/>
          <w:lang w:val="en-GB"/>
        </w:rPr>
        <w:t xml:space="preserve">from: </w:t>
      </w:r>
      <w:r w:rsidRPr="009A1D13">
        <w:rPr>
          <w:rStyle w:val="notranslate"/>
          <w:rFonts w:ascii="Times New Roman" w:hAnsi="Times New Roman"/>
          <w:lang w:val="en-GB"/>
        </w:rPr>
        <w:t>http://www.ted.com/talks/thandie_newton_embracing_otherness_ embracing_myself.html</w:t>
      </w:r>
      <w:r w:rsidRPr="009A1D13">
        <w:rPr>
          <w:rFonts w:ascii="Times New Roman" w:hAnsi="Times New Roman" w:cs="Times New Roman"/>
          <w:iCs/>
          <w:szCs w:val="24"/>
          <w:lang w:val="en-GB"/>
        </w:rPr>
        <w:t>.</w:t>
      </w:r>
    </w:p>
    <w:p w14:paraId="2DB49445"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Nightingale, D.  and Cromby, J. (1999). </w:t>
      </w:r>
      <w:r w:rsidRPr="009A1D13">
        <w:rPr>
          <w:rFonts w:ascii="Times New Roman" w:hAnsi="Times New Roman" w:cs="Times New Roman"/>
          <w:i/>
          <w:iCs/>
          <w:szCs w:val="24"/>
          <w:lang w:val="en-GB"/>
        </w:rPr>
        <w:t>Social constructionist psychology: A critical analysis of theory and practice.</w:t>
      </w:r>
      <w:r w:rsidRPr="009A1D13">
        <w:rPr>
          <w:rFonts w:ascii="Times New Roman" w:hAnsi="Times New Roman" w:cs="Times New Roman"/>
          <w:szCs w:val="24"/>
          <w:lang w:val="en-GB"/>
        </w:rPr>
        <w:t xml:space="preserve"> Buckingham: Open University Press.</w:t>
      </w:r>
    </w:p>
    <w:p w14:paraId="03A8E566"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Ninio, A. and Rinott, N. (1988). Fathers' involvement in the care of their infants and their attributions of cognitive competence to infants. </w:t>
      </w:r>
      <w:r w:rsidRPr="009A1D13">
        <w:rPr>
          <w:i/>
          <w:color w:val="auto"/>
          <w:lang w:val="en-GB"/>
        </w:rPr>
        <w:t>Child Development, 59</w:t>
      </w:r>
      <w:r w:rsidRPr="009A1D13">
        <w:rPr>
          <w:color w:val="auto"/>
          <w:lang w:val="en-GB"/>
        </w:rPr>
        <w:t>, p.652–663.</w:t>
      </w:r>
    </w:p>
    <w:p w14:paraId="017534BA"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Norwich, B. (2008). </w:t>
      </w:r>
      <w:r w:rsidRPr="009A1D13">
        <w:rPr>
          <w:i/>
          <w:color w:val="auto"/>
          <w:lang w:val="en-GB"/>
        </w:rPr>
        <w:t>Dilemmas of difference, inclusion and disability: International perspectives and future directions.</w:t>
      </w:r>
      <w:r w:rsidRPr="009A1D13">
        <w:rPr>
          <w:color w:val="auto"/>
          <w:lang w:val="en-GB"/>
        </w:rPr>
        <w:t xml:space="preserve"> London: Routledge.</w:t>
      </w:r>
    </w:p>
    <w:p w14:paraId="08747FAB" w14:textId="77777777" w:rsidR="004E4F02" w:rsidRPr="009A1D13" w:rsidRDefault="004E4F02"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Nowell, A. (2012).</w:t>
      </w:r>
      <w:r w:rsidRPr="009A1D13">
        <w:rPr>
          <w:lang w:val="en-GB"/>
        </w:rPr>
        <w:t xml:space="preserve"> </w:t>
      </w:r>
      <w:r w:rsidRPr="009A1D13">
        <w:rPr>
          <w:rFonts w:ascii="Times New Roman" w:hAnsi="Times New Roman" w:cs="Times New Roman"/>
          <w:lang w:val="en-GB"/>
        </w:rPr>
        <w:t xml:space="preserve">Cognitive. </w:t>
      </w:r>
      <w:r w:rsidRPr="009A1D13">
        <w:rPr>
          <w:rFonts w:ascii="Times New Roman" w:hAnsi="Times New Roman" w:cs="Times New Roman"/>
          <w:i/>
          <w:lang w:val="en-GB"/>
        </w:rPr>
        <w:t>International Journal of Psychology, 47</w:t>
      </w:r>
      <w:r w:rsidRPr="009A1D13">
        <w:rPr>
          <w:rFonts w:ascii="Times New Roman" w:hAnsi="Times New Roman" w:cs="Times New Roman"/>
          <w:lang w:val="en-GB"/>
        </w:rPr>
        <w:t>(1), pp.109-151.</w:t>
      </w:r>
    </w:p>
    <w:p w14:paraId="78526A28"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Nsamenang, A. B. (1992). </w:t>
      </w:r>
      <w:r w:rsidRPr="009A1D13">
        <w:rPr>
          <w:rFonts w:ascii="Times New Roman" w:hAnsi="Times New Roman" w:cs="Times New Roman"/>
          <w:i/>
          <w:iCs/>
          <w:szCs w:val="24"/>
          <w:lang w:val="en-GB"/>
        </w:rPr>
        <w:t>Human development in cultural context: A third world perspective.</w:t>
      </w:r>
      <w:r w:rsidRPr="009A1D13">
        <w:rPr>
          <w:rFonts w:ascii="Times New Roman" w:hAnsi="Times New Roman" w:cs="Times New Roman"/>
          <w:szCs w:val="24"/>
          <w:lang w:val="en-GB"/>
        </w:rPr>
        <w:t xml:space="preserve"> CA: Sage.</w:t>
      </w:r>
    </w:p>
    <w:p w14:paraId="0CBF7E3A"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Nsamenang, A. B. (2007). A critical peek at early childhood care and education in Africa. </w:t>
      </w:r>
      <w:r w:rsidRPr="009A1D13">
        <w:rPr>
          <w:rFonts w:ascii="Times New Roman" w:hAnsi="Times New Roman" w:cs="Times New Roman"/>
          <w:i/>
          <w:iCs/>
          <w:szCs w:val="24"/>
          <w:lang w:val="en-GB"/>
        </w:rPr>
        <w:t>Child Health and Education, 1</w:t>
      </w:r>
      <w:r w:rsidRPr="009A1D13">
        <w:rPr>
          <w:rFonts w:ascii="Times New Roman" w:hAnsi="Times New Roman" w:cs="Times New Roman"/>
          <w:szCs w:val="24"/>
          <w:lang w:val="en-GB"/>
        </w:rPr>
        <w:t>(1), 14-26.</w:t>
      </w:r>
    </w:p>
    <w:p w14:paraId="295A3257"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Nsamenang, A. B. (2008). Culture and human development. </w:t>
      </w:r>
      <w:r w:rsidRPr="009A1D13">
        <w:rPr>
          <w:rFonts w:ascii="Times New Roman" w:hAnsi="Times New Roman" w:cs="Times New Roman"/>
          <w:i/>
          <w:iCs/>
          <w:szCs w:val="24"/>
          <w:lang w:val="en-GB"/>
        </w:rPr>
        <w:t>International Journal of Psychology, 43</w:t>
      </w:r>
      <w:r w:rsidRPr="009A1D13">
        <w:rPr>
          <w:rFonts w:ascii="Times New Roman" w:hAnsi="Times New Roman" w:cs="Times New Roman"/>
          <w:szCs w:val="24"/>
          <w:lang w:val="en-GB"/>
        </w:rPr>
        <w:t xml:space="preserve">(2), </w:t>
      </w:r>
      <w:r w:rsidR="008F177A" w:rsidRPr="009A1D13">
        <w:rPr>
          <w:rFonts w:ascii="Times New Roman" w:hAnsi="Times New Roman" w:cs="Times New Roman"/>
          <w:szCs w:val="24"/>
          <w:lang w:val="en-GB"/>
        </w:rPr>
        <w:t>pp.</w:t>
      </w:r>
      <w:r w:rsidRPr="009A1D13">
        <w:rPr>
          <w:rFonts w:ascii="Times New Roman" w:hAnsi="Times New Roman" w:cs="Times New Roman"/>
          <w:szCs w:val="24"/>
          <w:lang w:val="en-GB"/>
        </w:rPr>
        <w:t>73-77.</w:t>
      </w:r>
    </w:p>
    <w:p w14:paraId="044A0116" w14:textId="77777777" w:rsidR="00E148EF" w:rsidRPr="009A1D13" w:rsidRDefault="00E148EF" w:rsidP="004649A1">
      <w:pPr>
        <w:pStyle w:val="Heading1"/>
        <w:spacing w:line="360" w:lineRule="auto"/>
        <w:jc w:val="both"/>
        <w:rPr>
          <w:rFonts w:eastAsia="PMingLiU"/>
          <w:b w:val="0"/>
          <w:sz w:val="24"/>
          <w:szCs w:val="24"/>
          <w:lang w:val="en-GB" w:eastAsia="zh-TW"/>
        </w:rPr>
      </w:pPr>
      <w:bookmarkStart w:id="234" w:name="_Toc396251589"/>
      <w:bookmarkStart w:id="235" w:name="_Toc396251810"/>
      <w:bookmarkStart w:id="236" w:name="_Toc396253603"/>
      <w:bookmarkStart w:id="237" w:name="_Toc396237532"/>
      <w:bookmarkStart w:id="238" w:name="_Toc397979652"/>
      <w:bookmarkStart w:id="239" w:name="_Toc402810340"/>
      <w:bookmarkStart w:id="240" w:name="_Toc427684363"/>
      <w:bookmarkStart w:id="241" w:name="_Toc428976829"/>
      <w:r w:rsidRPr="009A1D13">
        <w:rPr>
          <w:b w:val="0"/>
          <w:sz w:val="24"/>
          <w:szCs w:val="24"/>
          <w:lang w:val="en-GB"/>
        </w:rPr>
        <w:t>Nunkoosing</w:t>
      </w:r>
      <w:r w:rsidRPr="009A1D13">
        <w:rPr>
          <w:rFonts w:eastAsia="PMingLiU"/>
          <w:b w:val="0"/>
          <w:sz w:val="24"/>
          <w:szCs w:val="24"/>
          <w:lang w:val="en-GB" w:eastAsia="zh-TW"/>
        </w:rPr>
        <w:t xml:space="preserve">, K. (2005). The problems with interviews. </w:t>
      </w:r>
      <w:r w:rsidRPr="009A1D13">
        <w:rPr>
          <w:b w:val="0"/>
          <w:i/>
          <w:sz w:val="24"/>
          <w:szCs w:val="24"/>
          <w:lang w:val="en-GB"/>
        </w:rPr>
        <w:t>QUALITATIVE HEALTH RESEARCH, 15</w:t>
      </w:r>
      <w:r w:rsidRPr="009A1D13">
        <w:rPr>
          <w:rFonts w:eastAsia="PMingLiU"/>
          <w:b w:val="0"/>
          <w:sz w:val="24"/>
          <w:szCs w:val="24"/>
          <w:lang w:val="en-GB" w:eastAsia="zh-TW"/>
        </w:rPr>
        <w:t>(5),</w:t>
      </w:r>
      <w:r w:rsidRPr="009A1D13">
        <w:rPr>
          <w:b w:val="0"/>
          <w:sz w:val="24"/>
          <w:szCs w:val="24"/>
          <w:lang w:val="en-GB"/>
        </w:rPr>
        <w:t xml:space="preserve"> </w:t>
      </w:r>
      <w:r w:rsidRPr="009A1D13">
        <w:rPr>
          <w:rFonts w:eastAsia="PMingLiU"/>
          <w:b w:val="0"/>
          <w:sz w:val="24"/>
          <w:szCs w:val="24"/>
          <w:lang w:val="en-GB" w:eastAsia="zh-TW"/>
        </w:rPr>
        <w:t>p</w:t>
      </w:r>
      <w:r w:rsidRPr="009A1D13">
        <w:rPr>
          <w:b w:val="0"/>
          <w:sz w:val="24"/>
          <w:szCs w:val="24"/>
          <w:lang w:val="en-GB"/>
        </w:rPr>
        <w:t xml:space="preserve"> 698-706</w:t>
      </w:r>
      <w:r w:rsidRPr="009A1D13">
        <w:rPr>
          <w:rFonts w:eastAsia="PMingLiU"/>
          <w:b w:val="0"/>
          <w:sz w:val="24"/>
          <w:szCs w:val="24"/>
          <w:lang w:val="en-GB" w:eastAsia="zh-TW"/>
        </w:rPr>
        <w:t>.</w:t>
      </w:r>
      <w:bookmarkEnd w:id="234"/>
      <w:bookmarkEnd w:id="235"/>
      <w:bookmarkEnd w:id="236"/>
      <w:bookmarkEnd w:id="237"/>
      <w:bookmarkEnd w:id="238"/>
      <w:bookmarkEnd w:id="239"/>
      <w:bookmarkEnd w:id="240"/>
      <w:bookmarkEnd w:id="241"/>
    </w:p>
    <w:p w14:paraId="2618556D" w14:textId="77777777" w:rsidR="00E148EF" w:rsidRPr="009A1D13" w:rsidRDefault="00E148EF" w:rsidP="004649A1">
      <w:pPr>
        <w:pStyle w:val="Heading1"/>
        <w:spacing w:line="360" w:lineRule="auto"/>
        <w:jc w:val="both"/>
        <w:rPr>
          <w:b w:val="0"/>
          <w:sz w:val="24"/>
          <w:szCs w:val="24"/>
          <w:lang w:val="en-GB" w:eastAsia="zh-CN"/>
        </w:rPr>
      </w:pPr>
      <w:bookmarkStart w:id="242" w:name="_Toc396251590"/>
      <w:bookmarkStart w:id="243" w:name="_Toc396251811"/>
      <w:bookmarkStart w:id="244" w:name="_Toc396253604"/>
      <w:bookmarkStart w:id="245" w:name="_Toc396237533"/>
      <w:bookmarkStart w:id="246" w:name="_Toc397979653"/>
      <w:bookmarkStart w:id="247" w:name="_Toc402810341"/>
      <w:bookmarkStart w:id="248" w:name="_Toc427684364"/>
      <w:bookmarkStart w:id="249" w:name="_Toc428976830"/>
      <w:r w:rsidRPr="009A1D13">
        <w:rPr>
          <w:b w:val="0"/>
          <w:sz w:val="24"/>
          <w:szCs w:val="24"/>
          <w:lang w:val="en-GB" w:eastAsia="zh-TW"/>
        </w:rPr>
        <w:t>Nussbaum, M. C. (2007).</w:t>
      </w:r>
      <w:r w:rsidRPr="009A1D13">
        <w:rPr>
          <w:b w:val="0"/>
          <w:sz w:val="24"/>
          <w:szCs w:val="24"/>
          <w:lang w:val="en-GB"/>
        </w:rPr>
        <w:t xml:space="preserve"> </w:t>
      </w:r>
      <w:r w:rsidRPr="009A1D13">
        <w:rPr>
          <w:b w:val="0"/>
          <w:i/>
          <w:iCs/>
          <w:sz w:val="24"/>
          <w:szCs w:val="24"/>
          <w:lang w:val="en-GB" w:eastAsia="zh-CN"/>
        </w:rPr>
        <w:t>The Capabilities Approach and Ethical Cosmopolitanism: A Response to Noah Feldman.</w:t>
      </w:r>
      <w:r w:rsidRPr="009A1D13">
        <w:rPr>
          <w:sz w:val="24"/>
          <w:szCs w:val="24"/>
          <w:lang w:val="en-GB"/>
        </w:rPr>
        <w:t xml:space="preserve"> </w:t>
      </w:r>
      <w:r w:rsidRPr="009A1D13">
        <w:rPr>
          <w:b w:val="0"/>
          <w:sz w:val="24"/>
          <w:szCs w:val="24"/>
          <w:lang w:val="en-GB"/>
        </w:rPr>
        <w:t xml:space="preserve">Retrieved July 7, 2011, </w:t>
      </w:r>
      <w:r w:rsidRPr="009A1D13">
        <w:rPr>
          <w:b w:val="0"/>
          <w:bCs w:val="0"/>
          <w:sz w:val="24"/>
          <w:szCs w:val="24"/>
          <w:lang w:val="en-GB"/>
        </w:rPr>
        <w:t>from</w:t>
      </w:r>
      <w:r w:rsidRPr="009A1D13">
        <w:rPr>
          <w:b w:val="0"/>
          <w:sz w:val="24"/>
          <w:szCs w:val="24"/>
          <w:lang w:val="en-GB" w:eastAsia="zh-CN"/>
        </w:rPr>
        <w:t xml:space="preserve"> </w:t>
      </w:r>
      <w:r w:rsidR="00786FF1" w:rsidRPr="009A1D13">
        <w:rPr>
          <w:b w:val="0"/>
          <w:sz w:val="24"/>
          <w:szCs w:val="24"/>
          <w:lang w:val="en-GB" w:eastAsia="zh-CN"/>
        </w:rPr>
        <w:t>http://</w:t>
      </w:r>
      <w:r w:rsidR="00786FF1" w:rsidRPr="009A1D13">
        <w:rPr>
          <w:b w:val="0"/>
          <w:sz w:val="24"/>
          <w:szCs w:val="24"/>
        </w:rPr>
        <w:t>www.yalelawjournal.org/forum/the-capabilities-approach-and-ethical-cosmopolitanism-a-response-to-noah-feldman</w:t>
      </w:r>
      <w:r w:rsidRPr="009A1D13">
        <w:rPr>
          <w:b w:val="0"/>
          <w:sz w:val="24"/>
          <w:szCs w:val="24"/>
          <w:lang w:val="en-GB"/>
        </w:rPr>
        <w:t>.</w:t>
      </w:r>
      <w:bookmarkEnd w:id="242"/>
      <w:bookmarkEnd w:id="243"/>
      <w:bookmarkEnd w:id="244"/>
      <w:bookmarkEnd w:id="245"/>
      <w:bookmarkEnd w:id="246"/>
      <w:bookmarkEnd w:id="247"/>
      <w:bookmarkEnd w:id="248"/>
      <w:bookmarkEnd w:id="249"/>
    </w:p>
    <w:p w14:paraId="0E92056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bCs/>
          <w:iCs/>
          <w:sz w:val="24"/>
          <w:szCs w:val="24"/>
          <w:lang w:eastAsia="zh-TW"/>
        </w:rPr>
        <w:t xml:space="preserve">Nutbrown, C. (1999). </w:t>
      </w:r>
      <w:r w:rsidRPr="009A1D13">
        <w:rPr>
          <w:rFonts w:ascii="Times New Roman" w:hAnsi="Times New Roman" w:cs="Times New Roman"/>
          <w:bCs/>
          <w:i/>
          <w:iCs/>
          <w:sz w:val="24"/>
          <w:szCs w:val="24"/>
          <w:lang w:eastAsia="zh-TW"/>
        </w:rPr>
        <w:t xml:space="preserve">Threads of thinking </w:t>
      </w:r>
      <w:r w:rsidRPr="009A1D13">
        <w:rPr>
          <w:rFonts w:ascii="Times New Roman" w:hAnsi="Times New Roman" w:cs="Times New Roman"/>
          <w:bCs/>
          <w:iCs/>
          <w:sz w:val="24"/>
          <w:szCs w:val="24"/>
          <w:lang w:eastAsia="zh-TW"/>
        </w:rPr>
        <w:t>(2</w:t>
      </w:r>
      <w:r w:rsidRPr="009A1D13">
        <w:rPr>
          <w:rFonts w:ascii="Times New Roman" w:hAnsi="Times New Roman" w:cs="Times New Roman"/>
          <w:bCs/>
          <w:iCs/>
          <w:sz w:val="24"/>
          <w:szCs w:val="24"/>
          <w:vertAlign w:val="superscript"/>
          <w:lang w:eastAsia="zh-TW"/>
        </w:rPr>
        <w:t>nd</w:t>
      </w:r>
      <w:r w:rsidRPr="009A1D13">
        <w:rPr>
          <w:rFonts w:ascii="Times New Roman" w:hAnsi="Times New Roman" w:cs="Times New Roman"/>
          <w:bCs/>
          <w:iCs/>
          <w:sz w:val="24"/>
          <w:szCs w:val="24"/>
          <w:lang w:eastAsia="zh-TW"/>
        </w:rPr>
        <w:t>). London: Paul Chapman Publishing.</w:t>
      </w:r>
    </w:p>
    <w:p w14:paraId="12E6DD60" w14:textId="77777777" w:rsidR="003B0551"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Oberheim, D. (1996). </w:t>
      </w:r>
      <w:r w:rsidRPr="009A1D13">
        <w:rPr>
          <w:rFonts w:ascii="Times New Roman" w:hAnsi="Times New Roman" w:cs="Times New Roman"/>
          <w:i/>
          <w:szCs w:val="24"/>
          <w:lang w:val="en-GB"/>
        </w:rPr>
        <w:t>The support needs of adults and children with autism and their carers in Kent</w:t>
      </w:r>
      <w:r w:rsidRPr="009A1D13">
        <w:rPr>
          <w:rFonts w:ascii="Times New Roman" w:hAnsi="Times New Roman" w:cs="Times New Roman"/>
          <w:szCs w:val="24"/>
          <w:lang w:val="en-GB"/>
        </w:rPr>
        <w:t xml:space="preserve">. Gillingham, Kent: Kent Autistic Trust. </w:t>
      </w:r>
    </w:p>
    <w:p w14:paraId="3DC756E2" w14:textId="77777777" w:rsidR="007777E7" w:rsidRPr="009A1D13" w:rsidRDefault="007777E7"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Ockelford, A. (2007). </w:t>
      </w:r>
      <w:r w:rsidRPr="009A1D13">
        <w:rPr>
          <w:rFonts w:ascii="Times New Roman" w:hAnsi="Times New Roman" w:cs="Times New Roman"/>
          <w:i/>
          <w:szCs w:val="24"/>
          <w:lang w:val="en-GB"/>
        </w:rPr>
        <w:t>In the key of genius: the extraordinary life of Derek Paravicini.</w:t>
      </w:r>
      <w:r w:rsidRPr="009A1D13">
        <w:rPr>
          <w:rFonts w:ascii="Times New Roman" w:hAnsi="Times New Roman" w:cs="Times New Roman"/>
          <w:i/>
          <w:szCs w:val="24"/>
          <w:shd w:val="clear" w:color="auto" w:fill="FFFFFF"/>
          <w:lang w:val="en-GB"/>
        </w:rPr>
        <w:t xml:space="preserve"> </w:t>
      </w:r>
      <w:r w:rsidRPr="009A1D13">
        <w:rPr>
          <w:rFonts w:ascii="Times New Roman" w:hAnsi="Times New Roman" w:cs="Times New Roman"/>
          <w:szCs w:val="24"/>
          <w:shd w:val="clear" w:color="auto" w:fill="FFFFFF"/>
          <w:lang w:val="en-GB"/>
        </w:rPr>
        <w:t>London : Hutchinson.</w:t>
      </w:r>
    </w:p>
    <w:p w14:paraId="235CFFFC" w14:textId="77777777" w:rsidR="00E148EF" w:rsidRPr="009A1D13" w:rsidRDefault="00E148EF" w:rsidP="004649A1">
      <w:pPr>
        <w:spacing w:line="360" w:lineRule="auto"/>
        <w:jc w:val="both"/>
        <w:rPr>
          <w:rFonts w:ascii="Times New Roman" w:hAnsi="Times New Roman" w:cs="Times New Roman"/>
          <w:i/>
          <w:szCs w:val="24"/>
          <w:lang w:val="en-GB"/>
        </w:rPr>
      </w:pPr>
      <w:r w:rsidRPr="009A1D13">
        <w:rPr>
          <w:rFonts w:ascii="Times New Roman" w:hAnsi="Times New Roman" w:cs="Times New Roman"/>
          <w:szCs w:val="24"/>
          <w:lang w:val="en-GB"/>
        </w:rPr>
        <w:t>Oishi, S. (2010). Culture and Well-Being: conceptual and methodological issues. In</w:t>
      </w:r>
      <w:r w:rsidRPr="009A1D13">
        <w:rPr>
          <w:rFonts w:ascii="Times New Roman" w:hAnsi="Times New Roman" w:cs="Times New Roman"/>
          <w:i/>
          <w:szCs w:val="24"/>
          <w:lang w:val="en-GB"/>
        </w:rPr>
        <w:t xml:space="preserve"> International differences in well-being.Diener, E., Helliwell, J. F., and Kahneman, D. (edit.)(2010), p34-69.New York: Oxford University Press.</w:t>
      </w:r>
    </w:p>
    <w:p w14:paraId="41D51EE5"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O’Neil, W. M. (1968). </w:t>
      </w:r>
      <w:r w:rsidRPr="009A1D13">
        <w:rPr>
          <w:rFonts w:ascii="Times New Roman" w:hAnsi="Times New Roman" w:cs="Times New Roman"/>
          <w:i/>
          <w:iCs/>
          <w:szCs w:val="24"/>
          <w:lang w:val="en-GB"/>
        </w:rPr>
        <w:t>The beginnings of modern psychology</w:t>
      </w:r>
      <w:r w:rsidRPr="009A1D13">
        <w:rPr>
          <w:rFonts w:ascii="Times New Roman" w:hAnsi="Times New Roman" w:cs="Times New Roman"/>
          <w:szCs w:val="24"/>
          <w:lang w:val="en-GB"/>
        </w:rPr>
        <w:t>. Harmondsworth, Middlesex:Penguin.</w:t>
      </w:r>
    </w:p>
    <w:p w14:paraId="280F0172"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Oppenheim, A. N. (1966). </w:t>
      </w:r>
      <w:r w:rsidRPr="009A1D13">
        <w:rPr>
          <w:rFonts w:ascii="Times New Roman" w:hAnsi="Times New Roman" w:cs="Times New Roman"/>
          <w:i/>
          <w:sz w:val="24"/>
          <w:szCs w:val="24"/>
        </w:rPr>
        <w:t>Introduction to Qualitative Research Methods</w:t>
      </w:r>
      <w:r w:rsidRPr="009A1D13">
        <w:rPr>
          <w:rFonts w:ascii="Times New Roman" w:hAnsi="Times New Roman" w:cs="Times New Roman"/>
          <w:sz w:val="24"/>
          <w:szCs w:val="24"/>
        </w:rPr>
        <w:t>. London: Wiley.</w:t>
      </w:r>
    </w:p>
    <w:p w14:paraId="62B74C7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Osborn, L. A., &amp; Reed, P. (2008). Parents’ perceptions of communication with professionals during the diagnosis of autism. </w:t>
      </w:r>
      <w:r w:rsidRPr="009A1D13">
        <w:rPr>
          <w:rFonts w:ascii="Times New Roman" w:hAnsi="Times New Roman" w:cs="Times New Roman"/>
          <w:i/>
          <w:sz w:val="24"/>
          <w:szCs w:val="24"/>
          <w:lang w:eastAsia="zh-TW"/>
        </w:rPr>
        <w:t>Autism, 12</w:t>
      </w:r>
      <w:r w:rsidRPr="009A1D13">
        <w:rPr>
          <w:rFonts w:ascii="Times New Roman" w:hAnsi="Times New Roman" w:cs="Times New Roman"/>
          <w:sz w:val="24"/>
          <w:szCs w:val="24"/>
          <w:lang w:eastAsia="zh-TW"/>
        </w:rPr>
        <w:t xml:space="preserve">(3), 309–324. </w:t>
      </w:r>
    </w:p>
    <w:p w14:paraId="2CFDCAE6"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i/>
          <w:sz w:val="24"/>
          <w:szCs w:val="24"/>
          <w:lang w:eastAsia="zh-TW"/>
        </w:rPr>
      </w:pPr>
      <w:r w:rsidRPr="009A1D13">
        <w:rPr>
          <w:rFonts w:ascii="Times New Roman" w:hAnsi="Times New Roman" w:cs="Times New Roman"/>
          <w:sz w:val="24"/>
          <w:szCs w:val="24"/>
          <w:lang w:eastAsia="zh-TW"/>
        </w:rPr>
        <w:t>Online Oxford English Dictionary (2013).</w:t>
      </w:r>
      <w:r w:rsidRPr="009A1D13">
        <w:t xml:space="preserve"> </w:t>
      </w:r>
      <w:r w:rsidRPr="009A1D13">
        <w:rPr>
          <w:rFonts w:ascii="Times New Roman" w:hAnsi="Times New Roman" w:cs="Times New Roman"/>
        </w:rPr>
        <w:t xml:space="preserve">Retrieved 10 February 2014, from: </w:t>
      </w:r>
      <w:hyperlink r:id="rId48" w:history="1">
        <w:r w:rsidRPr="009A1D13">
          <w:rPr>
            <w:rStyle w:val="Hyperlink"/>
            <w:rFonts w:ascii="Times New Roman" w:hAnsi="Times New Roman"/>
            <w:i/>
            <w:color w:val="auto"/>
            <w:sz w:val="24"/>
            <w:szCs w:val="24"/>
            <w:lang w:eastAsia="zh-TW"/>
          </w:rPr>
          <w:t>http://www.oed.com/</w:t>
        </w:r>
      </w:hyperlink>
      <w:r w:rsidRPr="009A1D13">
        <w:rPr>
          <w:rFonts w:ascii="Times New Roman" w:hAnsi="Times New Roman" w:cs="Times New Roman"/>
          <w:i/>
          <w:sz w:val="24"/>
          <w:szCs w:val="24"/>
          <w:lang w:eastAsia="zh-TW"/>
        </w:rPr>
        <w:t>.</w:t>
      </w:r>
    </w:p>
    <w:p w14:paraId="1F5DA69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Online Oxford Dictionaries (2014).</w:t>
      </w:r>
      <w:r w:rsidRPr="009A1D13">
        <w:t xml:space="preserve"> </w:t>
      </w:r>
      <w:r w:rsidRPr="009A1D13">
        <w:rPr>
          <w:rFonts w:ascii="Times New Roman" w:hAnsi="Times New Roman" w:cs="Times New Roman"/>
          <w:i/>
          <w:sz w:val="24"/>
          <w:szCs w:val="24"/>
          <w:lang w:eastAsia="zh-TW"/>
        </w:rPr>
        <w:t>Positivism</w:t>
      </w:r>
      <w:r w:rsidRPr="009A1D13">
        <w:rPr>
          <w:rFonts w:ascii="Times New Roman" w:hAnsi="Times New Roman" w:cs="Times New Roman"/>
          <w:sz w:val="24"/>
          <w:szCs w:val="24"/>
          <w:lang w:eastAsia="zh-TW"/>
        </w:rPr>
        <w:t>.</w:t>
      </w:r>
      <w:r w:rsidRPr="009A1D13">
        <w:t xml:space="preserve"> </w:t>
      </w:r>
      <w:r w:rsidRPr="009A1D13">
        <w:rPr>
          <w:rFonts w:ascii="Times New Roman" w:hAnsi="Times New Roman" w:cs="Times New Roman"/>
        </w:rPr>
        <w:t xml:space="preserve">Retrieved </w:t>
      </w:r>
      <w:r w:rsidRPr="009A1D13">
        <w:rPr>
          <w:rFonts w:ascii="Times New Roman" w:hAnsi="Times New Roman" w:cs="Times New Roman"/>
          <w:lang w:eastAsia="zh-TW"/>
        </w:rPr>
        <w:t>3</w:t>
      </w:r>
      <w:r w:rsidRPr="009A1D13">
        <w:rPr>
          <w:rFonts w:ascii="Times New Roman" w:hAnsi="Times New Roman" w:cs="Times New Roman"/>
        </w:rPr>
        <w:t xml:space="preserve">0 </w:t>
      </w:r>
      <w:r w:rsidRPr="009A1D13">
        <w:rPr>
          <w:rFonts w:ascii="Times New Roman" w:hAnsi="Times New Roman" w:cs="Times New Roman"/>
          <w:lang w:eastAsia="zh-TW"/>
        </w:rPr>
        <w:t>April</w:t>
      </w:r>
      <w:r w:rsidRPr="009A1D13">
        <w:rPr>
          <w:rFonts w:ascii="Times New Roman" w:hAnsi="Times New Roman" w:cs="Times New Roman"/>
        </w:rPr>
        <w:t xml:space="preserve"> 2014, from: </w:t>
      </w:r>
      <w:r w:rsidRPr="009A1D13">
        <w:rPr>
          <w:rFonts w:ascii="Times New Roman" w:hAnsi="Times New Roman" w:cs="Times New Roman"/>
          <w:sz w:val="24"/>
          <w:szCs w:val="24"/>
          <w:lang w:eastAsia="zh-TW"/>
        </w:rPr>
        <w:t>http://www.oxforddictionaries.com/definition/english/positivism.</w:t>
      </w:r>
    </w:p>
    <w:p w14:paraId="66CC717A"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Oxford University (6 ed.) (2007). </w:t>
      </w:r>
      <w:r w:rsidRPr="009A1D13">
        <w:rPr>
          <w:rFonts w:ascii="Times New Roman" w:hAnsi="Times New Roman" w:cs="Times New Roman"/>
          <w:i/>
          <w:sz w:val="24"/>
          <w:szCs w:val="24"/>
          <w:lang w:eastAsia="zh-TW"/>
        </w:rPr>
        <w:t>Shorter Oxford English Dictionary on Historical Principles.</w:t>
      </w:r>
      <w:r w:rsidRPr="009A1D13">
        <w:rPr>
          <w:rFonts w:ascii="Times New Roman" w:hAnsi="Times New Roman" w:cs="Times New Roman"/>
          <w:sz w:val="24"/>
          <w:szCs w:val="24"/>
          <w:lang w:eastAsia="zh-TW"/>
        </w:rPr>
        <w:t xml:space="preserve"> New York: Oxford University Press.</w:t>
      </w:r>
    </w:p>
    <w:p w14:paraId="4C2A3CD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Ozonoff, S., Strayer, D. L., McMahon, W. M., and Filloux, F. (1994). Executive function abilities in autism and Tourette syndrome: An information processing approach.</w:t>
      </w:r>
      <w:r w:rsidRPr="009A1D13">
        <w:rPr>
          <w:rFonts w:ascii="Times New Roman" w:hAnsi="Times New Roman" w:cs="Times New Roman"/>
          <w:i/>
          <w:sz w:val="24"/>
          <w:szCs w:val="24"/>
          <w:lang w:eastAsia="zh-TW"/>
        </w:rPr>
        <w:t xml:space="preserve"> Journal of Child Psychology and Psychiatry, 35, </w:t>
      </w:r>
      <w:r w:rsidRPr="009A1D13">
        <w:rPr>
          <w:rFonts w:ascii="Times New Roman" w:hAnsi="Times New Roman" w:cs="Times New Roman"/>
          <w:sz w:val="24"/>
          <w:szCs w:val="24"/>
          <w:lang w:eastAsia="zh-TW"/>
        </w:rPr>
        <w:t>1015-1032.</w:t>
      </w:r>
    </w:p>
    <w:p w14:paraId="0B6E11E7" w14:textId="77777777" w:rsidR="00E148EF" w:rsidRPr="009A1D13" w:rsidRDefault="00E148EF" w:rsidP="004649A1">
      <w:pPr>
        <w:pStyle w:val="NoSpacing"/>
        <w:spacing w:before="100" w:beforeAutospacing="1" w:after="100" w:afterAutospacing="1" w:line="360" w:lineRule="auto"/>
        <w:jc w:val="both"/>
        <w:rPr>
          <w:rStyle w:val="surname"/>
          <w:rFonts w:ascii="Times New Roman" w:hAnsi="Times New Roman"/>
          <w:sz w:val="24"/>
          <w:szCs w:val="24"/>
          <w:lang w:eastAsia="zh-TW"/>
        </w:rPr>
      </w:pPr>
      <w:r w:rsidRPr="009A1D13">
        <w:rPr>
          <w:rFonts w:ascii="Times New Roman" w:hAnsi="Times New Roman" w:cs="Times New Roman"/>
          <w:sz w:val="24"/>
          <w:szCs w:val="24"/>
          <w:lang w:eastAsia="zh-TW"/>
        </w:rPr>
        <w:t xml:space="preserve">Ozonoff, S., &amp; Strayer, D. L. (1997). Inhibitory function in nonretarded children with autism. </w:t>
      </w:r>
      <w:r w:rsidRPr="009A1D13">
        <w:rPr>
          <w:rFonts w:ascii="Times New Roman" w:hAnsi="Times New Roman" w:cs="Times New Roman"/>
          <w:i/>
          <w:sz w:val="24"/>
          <w:szCs w:val="24"/>
          <w:lang w:eastAsia="zh-TW"/>
        </w:rPr>
        <w:t>Journal of Autism and Developmental Disorders, 27,</w:t>
      </w:r>
      <w:r w:rsidRPr="009A1D13">
        <w:rPr>
          <w:rFonts w:ascii="Times New Roman" w:hAnsi="Times New Roman" w:cs="Times New Roman"/>
          <w:sz w:val="24"/>
          <w:szCs w:val="24"/>
          <w:lang w:eastAsia="zh-TW"/>
        </w:rPr>
        <w:t xml:space="preserve"> 59-77. </w:t>
      </w:r>
    </w:p>
    <w:p w14:paraId="18B18B0F"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surname"/>
          <w:color w:val="auto"/>
          <w:lang w:val="en-GB"/>
        </w:rPr>
        <w:t>Ozonoff</w:t>
      </w:r>
      <w:r w:rsidRPr="009A1D13">
        <w:rPr>
          <w:rStyle w:val="name"/>
          <w:color w:val="auto"/>
          <w:lang w:val="en-GB"/>
        </w:rPr>
        <w:t>,</w:t>
      </w:r>
      <w:r w:rsidRPr="009A1D13">
        <w:rPr>
          <w:rStyle w:val="name"/>
          <w:rFonts w:eastAsiaTheme="minorEastAsia"/>
          <w:color w:val="auto"/>
          <w:lang w:val="en-GB"/>
        </w:rPr>
        <w:t xml:space="preserve"> S.</w:t>
      </w:r>
      <w:r w:rsidRPr="009A1D13">
        <w:rPr>
          <w:rStyle w:val="name"/>
          <w:color w:val="auto"/>
          <w:lang w:val="en-GB"/>
        </w:rPr>
        <w:t xml:space="preserve"> </w:t>
      </w:r>
      <w:hyperlink r:id="rId49" w:anchor="c1" w:history="1">
        <w:r w:rsidRPr="009A1D13">
          <w:rPr>
            <w:rStyle w:val="forenames"/>
            <w:color w:val="auto"/>
            <w:lang w:val="en-GB"/>
          </w:rPr>
          <w:t>Bruce F.</w:t>
        </w:r>
        <w:r w:rsidRPr="009A1D13">
          <w:rPr>
            <w:rStyle w:val="name"/>
            <w:color w:val="auto"/>
            <w:lang w:val="en-GB"/>
          </w:rPr>
          <w:t xml:space="preserve"> </w:t>
        </w:r>
        <w:r w:rsidRPr="009A1D13">
          <w:rPr>
            <w:rStyle w:val="surname"/>
            <w:color w:val="auto"/>
            <w:lang w:val="en-GB"/>
          </w:rPr>
          <w:t>Pennington</w:t>
        </w:r>
        <w:r w:rsidRPr="009A1D13">
          <w:rPr>
            <w:rStyle w:val="name"/>
            <w:color w:val="auto"/>
            <w:lang w:val="en-GB"/>
          </w:rPr>
          <w:t xml:space="preserve">, and </w:t>
        </w:r>
        <w:r w:rsidRPr="009A1D13">
          <w:rPr>
            <w:rStyle w:val="forenames"/>
            <w:color w:val="auto"/>
            <w:lang w:val="en-GB"/>
          </w:rPr>
          <w:t>Sally J.</w:t>
        </w:r>
        <w:r w:rsidRPr="009A1D13">
          <w:rPr>
            <w:rStyle w:val="name"/>
            <w:color w:val="auto"/>
            <w:lang w:val="en-GB"/>
          </w:rPr>
          <w:t xml:space="preserve"> </w:t>
        </w:r>
        <w:r w:rsidRPr="009A1D13">
          <w:rPr>
            <w:rStyle w:val="surname"/>
            <w:color w:val="auto"/>
            <w:lang w:val="en-GB"/>
          </w:rPr>
          <w:t xml:space="preserve">Rogers </w:t>
        </w:r>
        <w:r w:rsidRPr="009A1D13">
          <w:rPr>
            <w:rStyle w:val="name"/>
            <w:color w:val="auto"/>
            <w:lang w:val="en-GB"/>
          </w:rPr>
          <w:t>(2010)</w:t>
        </w:r>
      </w:hyperlink>
      <w:r w:rsidRPr="009A1D13">
        <w:rPr>
          <w:rStyle w:val="name"/>
          <w:color w:val="auto"/>
          <w:lang w:val="en-GB"/>
        </w:rPr>
        <w:t>.</w:t>
      </w:r>
      <w:r w:rsidRPr="009A1D13">
        <w:rPr>
          <w:color w:val="auto"/>
          <w:lang w:val="en-GB"/>
        </w:rPr>
        <w:t xml:space="preserve"> Are there Emotion Perception Deficits in Young Autistic Children? </w:t>
      </w:r>
      <w:hyperlink r:id="rId50" w:history="1">
        <w:r w:rsidRPr="009A1D13">
          <w:rPr>
            <w:rStyle w:val="Hyperlink"/>
            <w:i/>
            <w:iCs/>
            <w:color w:val="auto"/>
            <w:u w:val="none"/>
            <w:lang w:val="en-GB"/>
          </w:rPr>
          <w:t>Journal of Child Psychology and Psychiatry</w:t>
        </w:r>
      </w:hyperlink>
      <w:r w:rsidRPr="009A1D13">
        <w:rPr>
          <w:i/>
          <w:iCs/>
          <w:color w:val="auto"/>
          <w:lang w:val="en-GB"/>
        </w:rPr>
        <w:t>,</w:t>
      </w:r>
      <w:hyperlink r:id="rId51" w:history="1">
        <w:r w:rsidRPr="009A1D13">
          <w:rPr>
            <w:rStyle w:val="Strong"/>
            <w:b w:val="0"/>
            <w:i/>
            <w:color w:val="auto"/>
            <w:lang w:val="en-GB"/>
          </w:rPr>
          <w:t xml:space="preserve"> 31</w:t>
        </w:r>
        <w:r w:rsidRPr="009A1D13">
          <w:rPr>
            <w:rStyle w:val="Strong"/>
            <w:b w:val="0"/>
            <w:color w:val="auto"/>
            <w:lang w:val="en-GB"/>
          </w:rPr>
          <w:t>(3</w:t>
        </w:r>
      </w:hyperlink>
      <w:r w:rsidRPr="009A1D13">
        <w:rPr>
          <w:rStyle w:val="Strong"/>
          <w:b w:val="0"/>
          <w:color w:val="auto"/>
          <w:lang w:val="en-GB"/>
        </w:rPr>
        <w:t>), 343 – 361.</w:t>
      </w:r>
    </w:p>
    <w:p w14:paraId="6E308481" w14:textId="77777777" w:rsidR="006350CA" w:rsidRPr="009A1D13" w:rsidRDefault="00C00F73" w:rsidP="004649A1">
      <w:pPr>
        <w:autoSpaceDE w:val="0"/>
        <w:autoSpaceDN w:val="0"/>
        <w:adjustRightInd w:val="0"/>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Parke, R. D. (1994). Progress, paradigms, and unresolved problems: A commentary on recent advances in our understanding of children’s emotions. </w:t>
      </w:r>
      <w:r w:rsidRPr="009A1D13">
        <w:rPr>
          <w:rFonts w:ascii="Times New Roman" w:hAnsi="Times New Roman" w:cs="Times New Roman"/>
          <w:i/>
          <w:iCs/>
          <w:szCs w:val="24"/>
          <w:lang w:val="en-GB"/>
        </w:rPr>
        <w:t>Merrill-Palmer Quarterly, 40</w:t>
      </w:r>
      <w:r w:rsidR="00645582" w:rsidRPr="009A1D13">
        <w:rPr>
          <w:rFonts w:ascii="Times New Roman" w:hAnsi="Times New Roman" w:cs="Times New Roman"/>
          <w:iCs/>
          <w:szCs w:val="24"/>
          <w:lang w:val="en-GB"/>
        </w:rPr>
        <w:t>, pp.157-169.</w:t>
      </w:r>
    </w:p>
    <w:p w14:paraId="565842B2" w14:textId="77777777" w:rsidR="006350CA" w:rsidRPr="009A1D13" w:rsidRDefault="006350CA" w:rsidP="005E4712">
      <w:pPr>
        <w:spacing w:line="360" w:lineRule="auto"/>
        <w:jc w:val="both"/>
        <w:rPr>
          <w:rFonts w:ascii="Times New Roman" w:hAnsi="Times New Roman" w:cs="Times New Roman"/>
          <w:lang w:val="en-GB"/>
        </w:rPr>
      </w:pPr>
      <w:r w:rsidRPr="009A1D13">
        <w:rPr>
          <w:rFonts w:ascii="Times New Roman" w:hAnsi="Times New Roman" w:cs="Times New Roman"/>
          <w:lang w:val="en-GB"/>
        </w:rPr>
        <w:t>Parker, I. and Burman, E. (1993).</w:t>
      </w:r>
      <w:r w:rsidRPr="009A1D13">
        <w:rPr>
          <w:rFonts w:ascii="Times New Roman" w:hAnsi="Times New Roman" w:cs="Times New Roman"/>
          <w:szCs w:val="24"/>
          <w:lang w:val="en-GB"/>
        </w:rPr>
        <w:t xml:space="preserve"> Against discursive imperialism, empiricism and constructionism: thirty-two problems with discourse analysis. In </w:t>
      </w:r>
      <w:r w:rsidRPr="009A1D13">
        <w:rPr>
          <w:rFonts w:ascii="Times New Roman" w:hAnsi="Times New Roman" w:cs="Times New Roman"/>
          <w:lang w:val="en-GB"/>
        </w:rPr>
        <w:t xml:space="preserve">Burman, E. and Parker, I. (eds) (1993) </w:t>
      </w:r>
      <w:r w:rsidRPr="009A1D13">
        <w:rPr>
          <w:rFonts w:ascii="Times New Roman" w:hAnsi="Times New Roman" w:cs="Times New Roman"/>
          <w:i/>
          <w:iCs/>
          <w:lang w:val="en-GB"/>
        </w:rPr>
        <w:t xml:space="preserve">Discourse Analytic Research: Repertoires and Readings of Texts in Action, </w:t>
      </w:r>
      <w:r w:rsidRPr="009A1D13">
        <w:rPr>
          <w:rFonts w:ascii="Times New Roman" w:hAnsi="Times New Roman" w:cs="Times New Roman"/>
          <w:iCs/>
          <w:lang w:val="en-GB"/>
        </w:rPr>
        <w:t>pp.155-172</w:t>
      </w:r>
      <w:r w:rsidRPr="009A1D13">
        <w:rPr>
          <w:rFonts w:ascii="Times New Roman" w:hAnsi="Times New Roman" w:cs="Times New Roman"/>
          <w:lang w:val="en-GB"/>
        </w:rPr>
        <w:t>. London: Routledge.</w:t>
      </w:r>
    </w:p>
    <w:p w14:paraId="13038DFE" w14:textId="77777777" w:rsidR="00E148EF" w:rsidRPr="009A1D13" w:rsidRDefault="00E148EF" w:rsidP="004649A1">
      <w:pPr>
        <w:autoSpaceDE w:val="0"/>
        <w:autoSpaceDN w:val="0"/>
        <w:adjustRightInd w:val="0"/>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Parker, J. S. (2012). </w:t>
      </w:r>
      <w:r w:rsidRPr="009A1D13">
        <w:rPr>
          <w:rFonts w:ascii="Times New Roman" w:hAnsi="Times New Roman" w:cs="Times New Roman"/>
          <w:i/>
          <w:iCs/>
          <w:szCs w:val="24"/>
          <w:lang w:val="en-GB"/>
        </w:rPr>
        <w:t>A Look is Enough: Interviews with Mothers of Children with Autism.</w:t>
      </w:r>
      <w:r w:rsidRPr="009A1D13">
        <w:rPr>
          <w:rFonts w:ascii="Times New Roman" w:hAnsi="Times New Roman" w:cs="Times New Roman"/>
          <w:iCs/>
          <w:szCs w:val="24"/>
          <w:lang w:val="en-GB"/>
        </w:rPr>
        <w:t xml:space="preserve"> Master degree essay. The State University of New Jersey. Unpublished.</w:t>
      </w:r>
    </w:p>
    <w:p w14:paraId="0A6B0F43" w14:textId="77777777" w:rsidR="00E148EF" w:rsidRPr="009A1D13" w:rsidRDefault="00E148EF" w:rsidP="004649A1">
      <w:pPr>
        <w:autoSpaceDE w:val="0"/>
        <w:autoSpaceDN w:val="0"/>
        <w:adjustRightInd w:val="0"/>
        <w:spacing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Patton, M. Q. (1989). </w:t>
      </w:r>
      <w:r w:rsidRPr="009A1D13">
        <w:rPr>
          <w:rFonts w:ascii="Times New Roman" w:hAnsi="Times New Roman" w:cs="Times New Roman"/>
          <w:i/>
          <w:szCs w:val="24"/>
          <w:lang w:val="en-GB"/>
        </w:rPr>
        <w:t>Qualitative evaluation methods</w:t>
      </w:r>
      <w:r w:rsidRPr="009A1D13">
        <w:rPr>
          <w:rFonts w:ascii="Times New Roman" w:hAnsi="Times New Roman" w:cs="Times New Roman"/>
          <w:iCs/>
          <w:szCs w:val="24"/>
          <w:lang w:val="en-GB"/>
        </w:rPr>
        <w:t xml:space="preserve"> (10th printing). Beverly Hills, CA:Sage.</w:t>
      </w:r>
    </w:p>
    <w:p w14:paraId="4835237A"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Paynter, J., Riley, E., Beamish, W., Davies, M., and Milford, T. (2013).</w:t>
      </w:r>
      <w:r w:rsidRPr="009A1D13">
        <w:rPr>
          <w:rFonts w:ascii="Times New Roman" w:hAnsi="Times New Roman" w:cs="Times New Roman"/>
          <w:lang w:val="en-GB"/>
        </w:rPr>
        <w:t xml:space="preserve"> </w:t>
      </w:r>
      <w:r w:rsidRPr="009A1D13">
        <w:rPr>
          <w:rFonts w:ascii="Times New Roman" w:hAnsi="Times New Roman" w:cs="Times New Roman"/>
          <w:szCs w:val="24"/>
          <w:lang w:val="en-GB"/>
        </w:rPr>
        <w:t xml:space="preserve">The double ABCX model of family adaptation in families of a child with an autism spectrum disorder attending an Australian early intervention service. </w:t>
      </w:r>
      <w:r w:rsidRPr="009A1D13">
        <w:rPr>
          <w:rFonts w:ascii="Times New Roman" w:hAnsi="Times New Roman" w:cs="Times New Roman"/>
          <w:i/>
          <w:szCs w:val="24"/>
          <w:lang w:val="en-GB"/>
        </w:rPr>
        <w:t>Research in Autism Spectrum Disorders, 7</w:t>
      </w:r>
      <w:r w:rsidRPr="009A1D13">
        <w:rPr>
          <w:rFonts w:ascii="Times New Roman" w:hAnsi="Times New Roman" w:cs="Times New Roman"/>
          <w:szCs w:val="24"/>
          <w:lang w:val="en-GB"/>
        </w:rPr>
        <w:t xml:space="preserve"> (10), p1183-1195.</w:t>
      </w:r>
    </w:p>
    <w:p w14:paraId="399EEA9E" w14:textId="77777777" w:rsidR="00A15D4C"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Philip, R.C.M., Whalley, H., Stanfield, A.C., Sprengelmeyer, R., Santos, I.M., Young, A.W., Atkinsona, A. P., Caldera, A. J., Johnstonea, E. C., Lawriea, S. M., and Halla, J. (2010). Deficits in facial, body movement and vocal emotional processing in autism spectrum disorder. </w:t>
      </w:r>
      <w:r w:rsidRPr="009A1D13">
        <w:rPr>
          <w:rFonts w:ascii="Times New Roman" w:hAnsi="Times New Roman" w:cs="Times New Roman"/>
          <w:i/>
          <w:szCs w:val="24"/>
          <w:lang w:val="en-GB"/>
        </w:rPr>
        <w:t>Psychological Medicine, 40</w:t>
      </w:r>
      <w:r w:rsidRPr="009A1D13">
        <w:rPr>
          <w:rFonts w:ascii="Times New Roman" w:hAnsi="Times New Roman" w:cs="Times New Roman"/>
          <w:szCs w:val="24"/>
          <w:lang w:val="en-GB"/>
        </w:rPr>
        <w:t>, pp.1919-1929.</w:t>
      </w:r>
    </w:p>
    <w:p w14:paraId="209B8D70" w14:textId="77777777" w:rsidR="00A15D4C" w:rsidRPr="009A1D13" w:rsidRDefault="00A15D4C"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shd w:val="clear" w:color="auto" w:fill="FFFFFF"/>
          <w:lang w:val="en-GB"/>
        </w:rPr>
        <w:t xml:space="preserve">Piaget, J. (1958). The growth of logical thinking from childhood to adolescence. </w:t>
      </w:r>
      <w:r w:rsidRPr="009A1D13">
        <w:rPr>
          <w:rStyle w:val="Emphasis"/>
          <w:rFonts w:ascii="Times New Roman" w:hAnsi="Times New Roman"/>
          <w:szCs w:val="24"/>
          <w:bdr w:val="none" w:sz="0" w:space="0" w:color="auto" w:frame="1"/>
          <w:shd w:val="clear" w:color="auto" w:fill="FFFFFF"/>
          <w:lang w:val="en-GB"/>
        </w:rPr>
        <w:t>AMC, 10</w:t>
      </w:r>
      <w:r w:rsidRPr="009A1D13">
        <w:rPr>
          <w:rFonts w:ascii="Times New Roman" w:hAnsi="Times New Roman" w:cs="Times New Roman"/>
          <w:szCs w:val="24"/>
          <w:shd w:val="clear" w:color="auto" w:fill="FFFFFF"/>
          <w:lang w:val="en-GB"/>
        </w:rPr>
        <w:t>, 12.</w:t>
      </w:r>
      <w:r w:rsidRPr="009A1D13">
        <w:rPr>
          <w:rFonts w:ascii="Times New Roman" w:hAnsi="Times New Roman" w:cs="Times New Roman"/>
          <w:szCs w:val="24"/>
          <w:lang w:val="en-GB"/>
        </w:rPr>
        <w:t xml:space="preserve"> </w:t>
      </w:r>
    </w:p>
    <w:p w14:paraId="0A8DB398" w14:textId="77777777" w:rsidR="00E212DB" w:rsidRPr="009A1D13" w:rsidRDefault="00E212DB"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Pianta, R. C. (1999).</w:t>
      </w:r>
      <w:r w:rsidRPr="009A1D13">
        <w:rPr>
          <w:lang w:val="en-GB"/>
        </w:rPr>
        <w:t xml:space="preserve"> </w:t>
      </w:r>
      <w:r w:rsidRPr="009A1D13">
        <w:rPr>
          <w:rFonts w:ascii="Times New Roman" w:hAnsi="Times New Roman" w:cs="Times New Roman"/>
          <w:i/>
          <w:szCs w:val="24"/>
          <w:lang w:val="en-GB"/>
        </w:rPr>
        <w:t>Enhancing relationships between children and teachers</w:t>
      </w:r>
      <w:r w:rsidRPr="009A1D13">
        <w:rPr>
          <w:rFonts w:ascii="Times New Roman" w:hAnsi="Times New Roman" w:cs="Times New Roman"/>
          <w:szCs w:val="24"/>
          <w:lang w:val="en-GB"/>
        </w:rPr>
        <w:t>.</w:t>
      </w:r>
      <w:r w:rsidRPr="009A1D13">
        <w:rPr>
          <w:lang w:val="en-GB"/>
        </w:rPr>
        <w:t xml:space="preserve"> </w:t>
      </w:r>
      <w:r w:rsidRPr="009A1D13">
        <w:rPr>
          <w:rFonts w:ascii="Times New Roman" w:hAnsi="Times New Roman" w:cs="Times New Roman"/>
          <w:szCs w:val="24"/>
          <w:lang w:val="en-GB"/>
        </w:rPr>
        <w:t>Washington, DC: American Psychological Association.</w:t>
      </w:r>
    </w:p>
    <w:p w14:paraId="792F80A4" w14:textId="77777777" w:rsidR="00C00F73" w:rsidRPr="009A1D13" w:rsidRDefault="00C00F73"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Prior, L. (2008). Repositioning documents in social research. </w:t>
      </w:r>
      <w:r w:rsidRPr="009A1D13">
        <w:rPr>
          <w:rFonts w:ascii="Times New Roman" w:hAnsi="Times New Roman" w:cs="Times New Roman"/>
          <w:i/>
          <w:szCs w:val="24"/>
          <w:lang w:val="en-GB"/>
        </w:rPr>
        <w:t>Sociology (Special Issue on Research Methods), 42</w:t>
      </w:r>
      <w:r w:rsidRPr="009A1D13">
        <w:rPr>
          <w:rFonts w:ascii="Times New Roman" w:hAnsi="Times New Roman" w:cs="Times New Roman"/>
          <w:szCs w:val="24"/>
          <w:lang w:val="en-GB"/>
        </w:rPr>
        <w:t>, pp. 821-836.</w:t>
      </w:r>
    </w:p>
    <w:p w14:paraId="2E671D26"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Prior, L. (2011). Using Documents in Social Research. In Silverman, D. (3</w:t>
      </w:r>
      <w:r w:rsidRPr="009A1D13">
        <w:rPr>
          <w:rFonts w:ascii="Times New Roman" w:hAnsi="Times New Roman" w:cs="Times New Roman"/>
          <w:szCs w:val="24"/>
          <w:vertAlign w:val="superscript"/>
          <w:lang w:val="en-GB"/>
        </w:rPr>
        <w:t>rd</w:t>
      </w:r>
      <w:r w:rsidRPr="009A1D13">
        <w:rPr>
          <w:rFonts w:ascii="Times New Roman" w:hAnsi="Times New Roman" w:cs="Times New Roman"/>
          <w:szCs w:val="24"/>
          <w:lang w:val="en-GB"/>
        </w:rPr>
        <w:t xml:space="preserve">)(eds.) </w:t>
      </w:r>
      <w:r w:rsidRPr="009A1D13">
        <w:rPr>
          <w:rFonts w:ascii="Times New Roman" w:hAnsi="Times New Roman" w:cs="Times New Roman"/>
          <w:i/>
          <w:iCs/>
          <w:szCs w:val="24"/>
          <w:lang w:val="en-GB"/>
        </w:rPr>
        <w:t>Qualitative research: Issues of theory, method and practice,</w:t>
      </w:r>
      <w:r w:rsidRPr="009A1D13">
        <w:rPr>
          <w:rFonts w:ascii="Times New Roman" w:hAnsi="Times New Roman" w:cs="Times New Roman"/>
          <w:szCs w:val="24"/>
          <w:lang w:val="en-GB"/>
        </w:rPr>
        <w:t xml:space="preserve"> p93-110. London: Sage Publications.</w:t>
      </w:r>
    </w:p>
    <w:p w14:paraId="44D6012A"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Prout, A. and James, A. (1990). A new paradigm for the sociology of childhood? Provenance, promise and problem. In James, A. and Prout, A. (eds.), </w:t>
      </w:r>
      <w:r w:rsidRPr="009A1D13">
        <w:rPr>
          <w:rFonts w:ascii="Times New Roman" w:hAnsi="Times New Roman" w:cs="Times New Roman"/>
          <w:i/>
          <w:iCs/>
          <w:szCs w:val="24"/>
          <w:lang w:val="en-GB"/>
        </w:rPr>
        <w:t>Constructing and reconstructing childhood: Contemporary issues in the sociological study of childhood</w:t>
      </w:r>
      <w:r w:rsidRPr="009A1D13">
        <w:rPr>
          <w:rFonts w:ascii="Times New Roman" w:hAnsi="Times New Roman" w:cs="Times New Roman"/>
          <w:szCs w:val="24"/>
          <w:lang w:val="en-GB"/>
        </w:rPr>
        <w:t xml:space="preserve"> (p.7-34). London: The Falmer Press.</w:t>
      </w:r>
    </w:p>
    <w:p w14:paraId="60F7713C" w14:textId="77777777" w:rsidR="00B24951" w:rsidRPr="009A1D13" w:rsidRDefault="00B24951"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Raadschelders, J. C. N. (2011). The Future of the Study of Public Administration: Embedding Research Object and Methodology in Epistemology and Ontology.</w:t>
      </w:r>
      <w:r w:rsidRPr="009A1D13">
        <w:rPr>
          <w:lang w:val="en-GB"/>
        </w:rPr>
        <w:t xml:space="preserve"> </w:t>
      </w:r>
      <w:r w:rsidRPr="009A1D13">
        <w:rPr>
          <w:rFonts w:ascii="Times New Roman" w:hAnsi="Times New Roman" w:cs="Times New Roman"/>
          <w:i/>
          <w:szCs w:val="24"/>
          <w:lang w:val="en-GB"/>
        </w:rPr>
        <w:t>Public Administration Review, 71</w:t>
      </w:r>
      <w:r w:rsidRPr="009A1D13">
        <w:rPr>
          <w:rFonts w:ascii="Times New Roman" w:hAnsi="Times New Roman" w:cs="Times New Roman"/>
          <w:szCs w:val="24"/>
          <w:lang w:val="en-GB"/>
        </w:rPr>
        <w:t>(6), pp.916-924.</w:t>
      </w:r>
    </w:p>
    <w:p w14:paraId="0FC007DB" w14:textId="77777777" w:rsidR="00E148EF" w:rsidRPr="009A1D13" w:rsidRDefault="00E148EF" w:rsidP="004649A1">
      <w:pPr>
        <w:spacing w:before="100" w:before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Rack, P. (1982). </w:t>
      </w:r>
      <w:r w:rsidRPr="009A1D13">
        <w:rPr>
          <w:rFonts w:ascii="Times New Roman" w:hAnsi="Times New Roman" w:cs="Times New Roman"/>
          <w:i/>
          <w:szCs w:val="24"/>
          <w:lang w:val="en-GB"/>
        </w:rPr>
        <w:t xml:space="preserve">Race, Culture and Mental Disorder. </w:t>
      </w:r>
      <w:r w:rsidRPr="009A1D13">
        <w:rPr>
          <w:rFonts w:ascii="Times New Roman" w:hAnsi="Times New Roman" w:cs="Times New Roman"/>
          <w:szCs w:val="24"/>
          <w:lang w:val="en-GB"/>
        </w:rPr>
        <w:t>London: Tavistock.</w:t>
      </w:r>
    </w:p>
    <w:p w14:paraId="54FA161A" w14:textId="77777777" w:rsidR="009E5A74" w:rsidRPr="009A1D13" w:rsidRDefault="009E5A74" w:rsidP="004649A1">
      <w:pPr>
        <w:autoSpaceDE w:val="0"/>
        <w:autoSpaceDN w:val="0"/>
        <w:adjustRightInd w:val="0"/>
        <w:spacing w:before="100" w:beforeAutospacing="1" w:line="360" w:lineRule="auto"/>
        <w:jc w:val="both"/>
        <w:rPr>
          <w:rFonts w:ascii="Times New Roman" w:hAnsi="Times New Roman" w:cs="Times New Roman"/>
          <w:bCs/>
          <w:szCs w:val="24"/>
          <w:shd w:val="clear" w:color="auto" w:fill="FFFFFF"/>
          <w:lang w:val="en-GB"/>
        </w:rPr>
      </w:pPr>
      <w:r w:rsidRPr="009A1D13">
        <w:rPr>
          <w:rFonts w:ascii="Times New Roman" w:hAnsi="Times New Roman" w:cs="Times New Roman"/>
          <w:bCs/>
          <w:szCs w:val="24"/>
          <w:shd w:val="clear" w:color="auto" w:fill="FFFFFF"/>
          <w:lang w:val="en-GB"/>
        </w:rPr>
        <w:t xml:space="preserve">Rankin, K. (2000). </w:t>
      </w:r>
      <w:r w:rsidRPr="009A1D13">
        <w:rPr>
          <w:rFonts w:ascii="Times New Roman" w:hAnsi="Times New Roman" w:cs="Times New Roman"/>
          <w:bCs/>
          <w:i/>
          <w:iCs/>
          <w:szCs w:val="24"/>
          <w:shd w:val="clear" w:color="auto" w:fill="FFFFFF"/>
          <w:lang w:val="en-GB"/>
        </w:rPr>
        <w:t>Growing up severely autistic: they call me Gabriel</w:t>
      </w:r>
      <w:r w:rsidRPr="009A1D13">
        <w:rPr>
          <w:rFonts w:ascii="Times New Roman" w:hAnsi="Times New Roman" w:cs="Times New Roman"/>
          <w:bCs/>
          <w:szCs w:val="24"/>
          <w:shd w:val="clear" w:color="auto" w:fill="FFFFFF"/>
          <w:lang w:val="en-GB"/>
        </w:rPr>
        <w:t>. London: Jessica Kingsley Publishers Ltd.</w:t>
      </w:r>
    </w:p>
    <w:p w14:paraId="192ED078"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szCs w:val="24"/>
          <w:lang w:val="en-GB"/>
        </w:rPr>
        <w:lastRenderedPageBreak/>
        <w:t xml:space="preserve">Ratcliffe, J. (2002). Scenario planning: strategic interviews and conversations. </w:t>
      </w:r>
      <w:r w:rsidRPr="009A1D13">
        <w:rPr>
          <w:rFonts w:ascii="Times New Roman" w:hAnsi="Times New Roman" w:cs="Times New Roman"/>
          <w:i/>
          <w:iCs/>
          <w:szCs w:val="24"/>
          <w:lang w:val="en-GB"/>
        </w:rPr>
        <w:t>Foresight, 4</w:t>
      </w:r>
      <w:r w:rsidRPr="009A1D13">
        <w:rPr>
          <w:rFonts w:ascii="Times New Roman" w:hAnsi="Times New Roman" w:cs="Times New Roman"/>
          <w:szCs w:val="24"/>
          <w:lang w:val="en-GB"/>
        </w:rPr>
        <w:t>(1), p</w:t>
      </w:r>
      <w:r w:rsidR="007C375C" w:rsidRPr="009A1D13">
        <w:rPr>
          <w:rFonts w:ascii="Times New Roman" w:hAnsi="Times New Roman" w:cs="Times New Roman"/>
          <w:szCs w:val="24"/>
          <w:lang w:val="en-GB"/>
        </w:rPr>
        <w:t>p</w:t>
      </w:r>
      <w:r w:rsidRPr="009A1D13">
        <w:rPr>
          <w:rFonts w:ascii="Times New Roman" w:hAnsi="Times New Roman" w:cs="Times New Roman"/>
          <w:szCs w:val="24"/>
          <w:lang w:val="en-GB"/>
        </w:rPr>
        <w:t>.19 – 30.</w:t>
      </w:r>
    </w:p>
    <w:p w14:paraId="34004A16"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t xml:space="preserve">Raval, H. (2003). </w:t>
      </w:r>
      <w:r w:rsidRPr="009A1D13">
        <w:rPr>
          <w:rFonts w:ascii="Times New Roman" w:hAnsi="Times New Roman" w:cs="Times New Roman"/>
          <w:szCs w:val="24"/>
          <w:lang w:val="en-GB"/>
        </w:rPr>
        <w:t>An overview of the issues in the work with interpreters</w:t>
      </w:r>
      <w:r w:rsidRPr="009A1D13">
        <w:rPr>
          <w:rFonts w:ascii="Times New Roman" w:hAnsi="Times New Roman" w:cs="Times New Roman"/>
          <w:iCs/>
          <w:szCs w:val="24"/>
          <w:lang w:val="en-GB"/>
        </w:rPr>
        <w:t xml:space="preserve">. In Tribe, R. &amp; Raval, H. (Eds.) </w:t>
      </w:r>
      <w:r w:rsidRPr="009A1D13">
        <w:rPr>
          <w:rFonts w:ascii="Times New Roman" w:hAnsi="Times New Roman" w:cs="Times New Roman"/>
          <w:i/>
          <w:iCs/>
          <w:szCs w:val="24"/>
          <w:lang w:val="en-GB"/>
        </w:rPr>
        <w:t>Working with interpreters in mental health</w:t>
      </w:r>
      <w:r w:rsidRPr="009A1D13">
        <w:rPr>
          <w:rFonts w:ascii="Times New Roman" w:hAnsi="Times New Roman" w:cs="Times New Roman"/>
          <w:iCs/>
          <w:szCs w:val="24"/>
          <w:lang w:val="en-GB"/>
        </w:rPr>
        <w:t xml:space="preserve"> (p8-29). London: Routledge.</w:t>
      </w:r>
    </w:p>
    <w:p w14:paraId="0A26F434" w14:textId="77777777" w:rsidR="00E079A6" w:rsidRPr="009A1D13" w:rsidRDefault="00E079A6" w:rsidP="004649A1">
      <w:pPr>
        <w:pStyle w:val="Default"/>
        <w:spacing w:before="100" w:beforeAutospacing="1" w:after="100" w:afterAutospacing="1" w:line="360" w:lineRule="auto"/>
        <w:jc w:val="both"/>
        <w:rPr>
          <w:color w:val="auto"/>
          <w:lang w:val="en-GB"/>
        </w:rPr>
      </w:pPr>
      <w:r w:rsidRPr="009A1D13">
        <w:rPr>
          <w:color w:val="auto"/>
          <w:lang w:val="en-GB"/>
        </w:rPr>
        <w:t xml:space="preserve">Raver, C. (2002). Emotions matter: Making the case for the role of young children’s emotional development for early school readiness. </w:t>
      </w:r>
      <w:r w:rsidRPr="009A1D13">
        <w:rPr>
          <w:i/>
          <w:color w:val="auto"/>
          <w:lang w:val="en-GB"/>
        </w:rPr>
        <w:t>Society for Research in Child Development, 16</w:t>
      </w:r>
      <w:r w:rsidRPr="009A1D13">
        <w:rPr>
          <w:color w:val="auto"/>
          <w:lang w:val="en-GB"/>
        </w:rPr>
        <w:t xml:space="preserve">(3). pp.1-20. </w:t>
      </w:r>
    </w:p>
    <w:p w14:paraId="137329F0" w14:textId="77777777" w:rsidR="002D2351" w:rsidRPr="009A1D13" w:rsidRDefault="002D2351" w:rsidP="004649A1">
      <w:pPr>
        <w:pStyle w:val="Default"/>
        <w:spacing w:before="100" w:beforeAutospacing="1" w:after="100" w:afterAutospacing="1" w:line="360" w:lineRule="auto"/>
        <w:jc w:val="both"/>
        <w:rPr>
          <w:color w:val="auto"/>
          <w:lang w:val="en-GB"/>
        </w:rPr>
      </w:pPr>
      <w:r w:rsidRPr="009A1D13">
        <w:rPr>
          <w:color w:val="auto"/>
          <w:lang w:val="en-GB"/>
        </w:rPr>
        <w:t xml:space="preserve">Rawnsley, M. M. (1998). Ontology, Epistemology, and Methodology: A Clarification. </w:t>
      </w:r>
      <w:r w:rsidRPr="009A1D13">
        <w:rPr>
          <w:i/>
          <w:color w:val="auto"/>
          <w:lang w:val="en-GB"/>
        </w:rPr>
        <w:t>Nursing Science Quarterly, 11</w:t>
      </w:r>
      <w:r w:rsidRPr="009A1D13">
        <w:rPr>
          <w:color w:val="auto"/>
          <w:lang w:val="en-GB"/>
        </w:rPr>
        <w:t>(1), pp.2-4.</w:t>
      </w:r>
    </w:p>
    <w:p w14:paraId="441C94C2" w14:textId="77777777" w:rsidR="007C375C" w:rsidRPr="009A1D13" w:rsidRDefault="007C375C" w:rsidP="004649A1">
      <w:pPr>
        <w:pStyle w:val="Default"/>
        <w:spacing w:before="100" w:beforeAutospacing="1" w:after="100" w:afterAutospacing="1" w:line="360" w:lineRule="auto"/>
        <w:jc w:val="both"/>
        <w:rPr>
          <w:color w:val="auto"/>
          <w:lang w:val="en-GB"/>
        </w:rPr>
      </w:pPr>
      <w:r w:rsidRPr="009A1D13">
        <w:rPr>
          <w:color w:val="auto"/>
          <w:lang w:val="en-GB"/>
        </w:rPr>
        <w:t xml:space="preserve">Reay, D. (2000). A useful extension of Bourdieu’s conceptual framework?: Emotional capital as a way of understanding mothers’ involvement in their children’s education. </w:t>
      </w:r>
      <w:r w:rsidRPr="009A1D13">
        <w:rPr>
          <w:i/>
          <w:color w:val="auto"/>
          <w:lang w:val="en-GB"/>
        </w:rPr>
        <w:t>The sociological review, 48</w:t>
      </w:r>
      <w:r w:rsidRPr="009A1D13">
        <w:rPr>
          <w:color w:val="auto"/>
          <w:lang w:val="en-GB"/>
        </w:rPr>
        <w:t xml:space="preserve"> (4), pp.568-585.</w:t>
      </w:r>
    </w:p>
    <w:p w14:paraId="1783B5A3" w14:textId="77777777" w:rsidR="00541AC5" w:rsidRPr="009A1D13" w:rsidRDefault="00541AC5" w:rsidP="004649A1">
      <w:pPr>
        <w:pStyle w:val="Default"/>
        <w:spacing w:before="100" w:beforeAutospacing="1" w:after="100" w:afterAutospacing="1" w:line="360" w:lineRule="auto"/>
        <w:jc w:val="both"/>
        <w:rPr>
          <w:color w:val="auto"/>
          <w:lang w:val="en-GB"/>
        </w:rPr>
      </w:pPr>
      <w:r w:rsidRPr="009A1D13">
        <w:rPr>
          <w:color w:val="auto"/>
          <w:lang w:val="en-GB"/>
        </w:rPr>
        <w:t xml:space="preserve">Reinharz, S. (1992). </w:t>
      </w:r>
      <w:r w:rsidRPr="009A1D13">
        <w:rPr>
          <w:i/>
          <w:color w:val="auto"/>
          <w:lang w:val="en-GB"/>
        </w:rPr>
        <w:t>Feminist methods in social research</w:t>
      </w:r>
      <w:r w:rsidRPr="009A1D13">
        <w:rPr>
          <w:color w:val="auto"/>
          <w:lang w:val="en-GB"/>
        </w:rPr>
        <w:t>. Oxford: Oxford University Press.</w:t>
      </w:r>
    </w:p>
    <w:p w14:paraId="32DBFBEB" w14:textId="77777777" w:rsidR="00E148EF" w:rsidRPr="009A1D13" w:rsidRDefault="00E148EF" w:rsidP="004649A1">
      <w:pPr>
        <w:pStyle w:val="Default"/>
        <w:spacing w:before="100" w:beforeAutospacing="1" w:after="100" w:afterAutospacing="1" w:line="360" w:lineRule="auto"/>
        <w:jc w:val="both"/>
        <w:rPr>
          <w:rStyle w:val="Strong"/>
          <w:color w:val="auto"/>
          <w:lang w:val="en-GB"/>
        </w:rPr>
      </w:pPr>
      <w:r w:rsidRPr="009A1D13">
        <w:rPr>
          <w:color w:val="auto"/>
          <w:lang w:val="en-GB"/>
        </w:rPr>
        <w:t xml:space="preserve">Research Autism (2009). </w:t>
      </w:r>
      <w:r w:rsidRPr="009A1D13">
        <w:rPr>
          <w:i/>
          <w:color w:val="auto"/>
          <w:lang w:val="en-GB"/>
        </w:rPr>
        <w:t>Autism</w:t>
      </w:r>
      <w:r w:rsidRPr="009A1D13">
        <w:rPr>
          <w:color w:val="auto"/>
          <w:lang w:val="en-GB"/>
        </w:rPr>
        <w:t>. Retrieved</w:t>
      </w:r>
      <w:r w:rsidRPr="009A1D13">
        <w:rPr>
          <w:rStyle w:val="Strong"/>
          <w:b w:val="0"/>
          <w:bCs w:val="0"/>
          <w:color w:val="auto"/>
          <w:lang w:val="en-GB"/>
        </w:rPr>
        <w:t xml:space="preserve"> </w:t>
      </w:r>
      <w:r w:rsidRPr="009A1D13">
        <w:rPr>
          <w:rStyle w:val="Strong"/>
          <w:b w:val="0"/>
          <w:color w:val="auto"/>
          <w:lang w:val="en-GB"/>
        </w:rPr>
        <w:t xml:space="preserve"> November 27, </w:t>
      </w:r>
      <w:r w:rsidRPr="009A1D13">
        <w:rPr>
          <w:rStyle w:val="Strong"/>
          <w:rFonts w:eastAsia="SimSun"/>
          <w:b w:val="0"/>
          <w:color w:val="auto"/>
          <w:lang w:val="en-GB"/>
        </w:rPr>
        <w:t>2009 from http://</w:t>
      </w:r>
      <w:hyperlink r:id="rId52" w:history="1">
        <w:r w:rsidRPr="009A1D13">
          <w:rPr>
            <w:rStyle w:val="Hyperlink"/>
            <w:color w:val="auto"/>
            <w:u w:val="none"/>
            <w:lang w:val="en-GB"/>
          </w:rPr>
          <w:t>www. researchautism</w:t>
        </w:r>
      </w:hyperlink>
      <w:r w:rsidRPr="009A1D13">
        <w:rPr>
          <w:rStyle w:val="Strong"/>
          <w:color w:val="auto"/>
          <w:lang w:val="en-GB"/>
        </w:rPr>
        <w:t>.</w:t>
      </w:r>
      <w:r w:rsidRPr="009A1D13">
        <w:rPr>
          <w:rStyle w:val="Strong"/>
          <w:b w:val="0"/>
          <w:color w:val="auto"/>
          <w:lang w:val="en-GB"/>
        </w:rPr>
        <w:t>net/pages/autism/index.</w:t>
      </w:r>
    </w:p>
    <w:p w14:paraId="3C5C27B6" w14:textId="77777777" w:rsidR="00E148EF" w:rsidRPr="009A1D13" w:rsidRDefault="00E148EF"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Research Autism (2013).</w:t>
      </w:r>
      <w:r w:rsidRPr="009A1D13">
        <w:rPr>
          <w:lang w:val="en-GB"/>
        </w:rPr>
        <w:t xml:space="preserve"> </w:t>
      </w:r>
      <w:r w:rsidRPr="009A1D13">
        <w:rPr>
          <w:rFonts w:ascii="Times New Roman" w:hAnsi="Times New Roman" w:cs="Times New Roman"/>
          <w:bCs/>
          <w:i/>
          <w:szCs w:val="24"/>
          <w:lang w:val="en-GB"/>
        </w:rPr>
        <w:t>Treatments and Therapies for Autism Currently Under Scientific Evaluation by Research Autism</w:t>
      </w:r>
      <w:r w:rsidRPr="009A1D13">
        <w:rPr>
          <w:rFonts w:ascii="Times New Roman" w:hAnsi="Times New Roman" w:cs="Times New Roman"/>
          <w:bCs/>
          <w:szCs w:val="24"/>
          <w:lang w:val="en-GB"/>
        </w:rPr>
        <w:t>.</w:t>
      </w:r>
      <w:r w:rsidRPr="009A1D13">
        <w:rPr>
          <w:lang w:val="en-GB"/>
        </w:rPr>
        <w:t xml:space="preserve"> </w:t>
      </w:r>
      <w:r w:rsidRPr="009A1D13">
        <w:rPr>
          <w:rFonts w:ascii="Times New Roman" w:hAnsi="Times New Roman" w:cs="Times New Roman"/>
          <w:bCs/>
          <w:szCs w:val="24"/>
          <w:lang w:val="en-GB"/>
        </w:rPr>
        <w:t>Retrieved 15 January, 2014 from http:// researchautism.net/autism_treatments_therapies_interventions.ikml.</w:t>
      </w:r>
    </w:p>
    <w:p w14:paraId="366C3394" w14:textId="77777777" w:rsidR="00786FF1" w:rsidRPr="009A1D13" w:rsidRDefault="00786FF1" w:rsidP="004649A1">
      <w:pPr>
        <w:autoSpaceDE w:val="0"/>
        <w:autoSpaceDN w:val="0"/>
        <w:adjustRightInd w:val="0"/>
        <w:spacing w:before="100" w:beforeAutospacing="1" w:line="360" w:lineRule="auto"/>
        <w:jc w:val="both"/>
        <w:rPr>
          <w:rFonts w:ascii="Times New Roman" w:hAnsi="Times New Roman" w:cs="Times New Roman"/>
          <w:iCs/>
          <w:szCs w:val="24"/>
          <w:lang w:val="en-GB"/>
        </w:rPr>
      </w:pPr>
    </w:p>
    <w:p w14:paraId="70039306" w14:textId="77777777" w:rsidR="00E148EF" w:rsidRPr="009A1D13" w:rsidRDefault="00E148EF" w:rsidP="004649A1">
      <w:pPr>
        <w:autoSpaceDE w:val="0"/>
        <w:autoSpaceDN w:val="0"/>
        <w:adjustRightInd w:val="0"/>
        <w:spacing w:before="100" w:beforeAutospacing="1" w:line="360" w:lineRule="auto"/>
        <w:jc w:val="both"/>
        <w:rPr>
          <w:rFonts w:ascii="Times New Roman" w:hAnsi="Times New Roman" w:cs="Times New Roman"/>
          <w:iCs/>
          <w:szCs w:val="24"/>
          <w:lang w:val="en-GB"/>
        </w:rPr>
      </w:pPr>
      <w:r w:rsidRPr="009A1D13">
        <w:rPr>
          <w:rFonts w:ascii="Times New Roman" w:hAnsi="Times New Roman" w:cs="Times New Roman"/>
          <w:iCs/>
          <w:szCs w:val="24"/>
          <w:lang w:val="en-GB"/>
        </w:rPr>
        <w:lastRenderedPageBreak/>
        <w:t xml:space="preserve">RIC International (2007). </w:t>
      </w:r>
      <w:r w:rsidRPr="009A1D13">
        <w:rPr>
          <w:rFonts w:ascii="Times New Roman" w:hAnsi="Times New Roman" w:cs="Times New Roman"/>
          <w:i/>
          <w:szCs w:val="24"/>
          <w:lang w:val="en-GB"/>
        </w:rPr>
        <w:t>Interpreting vs. translation.</w:t>
      </w:r>
      <w:r w:rsidRPr="009A1D13">
        <w:rPr>
          <w:rFonts w:ascii="Times New Roman" w:hAnsi="Times New Roman" w:cs="Times New Roman"/>
          <w:iCs/>
          <w:szCs w:val="24"/>
          <w:lang w:val="en-GB"/>
        </w:rPr>
        <w:t xml:space="preserve"> Retrieved January 8, 2011, from http://www.ricintl.com.</w:t>
      </w:r>
    </w:p>
    <w:p w14:paraId="542C3A59" w14:textId="77777777" w:rsidR="00E148EF" w:rsidRPr="009A1D13" w:rsidRDefault="00E148EF" w:rsidP="004649A1">
      <w:pPr>
        <w:spacing w:line="360" w:lineRule="auto"/>
        <w:jc w:val="both"/>
        <w:rPr>
          <w:rFonts w:ascii="Times New Roman" w:hAnsi="Times New Roman" w:cs="Times New Roman"/>
          <w:spacing w:val="5"/>
          <w:szCs w:val="24"/>
          <w:lang w:val="en-GB"/>
        </w:rPr>
      </w:pPr>
      <w:r w:rsidRPr="009A1D13">
        <w:rPr>
          <w:rFonts w:ascii="Times New Roman" w:hAnsi="Times New Roman" w:cs="Times New Roman"/>
          <w:szCs w:val="24"/>
          <w:lang w:val="en-GB"/>
        </w:rPr>
        <w:t>Richdale, A. L., and Prior, M. R. (1995).</w:t>
      </w:r>
      <w:r w:rsidRPr="009A1D13">
        <w:rPr>
          <w:rStyle w:val="apple-converted-space"/>
          <w:rFonts w:ascii="Times New Roman" w:hAnsi="Times New Roman"/>
          <w:szCs w:val="24"/>
          <w:lang w:val="en-GB"/>
        </w:rPr>
        <w:t> </w:t>
      </w:r>
      <w:r w:rsidRPr="009A1D13">
        <w:rPr>
          <w:rFonts w:ascii="Times New Roman" w:hAnsi="Times New Roman" w:cs="Times New Roman"/>
          <w:spacing w:val="5"/>
          <w:szCs w:val="24"/>
          <w:lang w:val="en-GB"/>
        </w:rPr>
        <w:t>The sleep/wake rhythm in children with autism. </w:t>
      </w:r>
      <w:r w:rsidRPr="009A1D13">
        <w:rPr>
          <w:rFonts w:ascii="Times New Roman" w:hAnsi="Times New Roman" w:cs="Times New Roman"/>
          <w:i/>
          <w:iCs/>
          <w:spacing w:val="8"/>
          <w:szCs w:val="24"/>
          <w:lang w:val="en-GB"/>
        </w:rPr>
        <w:t>European Child &amp; Adolescent Psychiatry</w:t>
      </w:r>
      <w:r w:rsidRPr="009A1D13">
        <w:rPr>
          <w:rFonts w:ascii="Times New Roman" w:hAnsi="Times New Roman" w:cs="Times New Roman"/>
          <w:i/>
          <w:iCs/>
          <w:spacing w:val="5"/>
          <w:szCs w:val="24"/>
          <w:lang w:val="en-GB"/>
        </w:rPr>
        <w:t>, 4</w:t>
      </w:r>
      <w:r w:rsidRPr="009A1D13">
        <w:rPr>
          <w:rFonts w:ascii="Times New Roman" w:hAnsi="Times New Roman" w:cs="Times New Roman"/>
          <w:spacing w:val="5"/>
          <w:szCs w:val="24"/>
          <w:lang w:val="en-GB"/>
        </w:rPr>
        <w:t>(3), pp.175-186.</w:t>
      </w:r>
    </w:p>
    <w:p w14:paraId="3FC75B33" w14:textId="77777777" w:rsidR="00E148EF" w:rsidRPr="009A1D13" w:rsidRDefault="00E148EF"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szCs w:val="24"/>
          <w:shd w:val="clear" w:color="auto" w:fill="FFFFFF"/>
          <w:lang w:val="en-GB"/>
        </w:rPr>
        <w:t xml:space="preserve">Riessman, C. K. (2002). Narrative analysis. In Huberman, M., and Miles, M. B. (ed.)(2002). </w:t>
      </w:r>
      <w:r w:rsidRPr="009A1D13">
        <w:rPr>
          <w:rFonts w:ascii="Times New Roman" w:hAnsi="Times New Roman" w:cs="Times New Roman"/>
          <w:i/>
          <w:szCs w:val="24"/>
          <w:shd w:val="clear" w:color="auto" w:fill="FFFFFF"/>
          <w:lang w:val="en-GB"/>
        </w:rPr>
        <w:t>The Qualitative Researcher’s Companion</w:t>
      </w:r>
      <w:r w:rsidRPr="009A1D13">
        <w:rPr>
          <w:rFonts w:ascii="Times New Roman" w:hAnsi="Times New Roman" w:cs="Times New Roman"/>
          <w:szCs w:val="24"/>
          <w:shd w:val="clear" w:color="auto" w:fill="FFFFFF"/>
          <w:lang w:val="en-GB"/>
        </w:rPr>
        <w:t>, pp.217-270. London: Sage.</w:t>
      </w:r>
    </w:p>
    <w:p w14:paraId="5E027876" w14:textId="77777777" w:rsidR="00541AC5" w:rsidRPr="009A1D13" w:rsidRDefault="00541AC5"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Roberts, H. (ed.) (1990). </w:t>
      </w:r>
      <w:r w:rsidRPr="009A1D13">
        <w:rPr>
          <w:rFonts w:ascii="Times New Roman" w:hAnsi="Times New Roman" w:cs="Times New Roman"/>
          <w:bCs/>
          <w:i/>
          <w:szCs w:val="24"/>
          <w:lang w:val="en-GB"/>
        </w:rPr>
        <w:t>Doing feminist research</w:t>
      </w:r>
      <w:r w:rsidRPr="009A1D13">
        <w:rPr>
          <w:rFonts w:ascii="Times New Roman" w:hAnsi="Times New Roman" w:cs="Times New Roman"/>
          <w:bCs/>
          <w:szCs w:val="24"/>
          <w:lang w:val="en-GB"/>
        </w:rPr>
        <w:t>. London: Routledge and Kegan Paul.</w:t>
      </w:r>
    </w:p>
    <w:p w14:paraId="1FD424E8" w14:textId="77777777" w:rsidR="00E148EF" w:rsidRPr="009A1D13" w:rsidRDefault="00E148EF"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Robson, C. (1993). </w:t>
      </w:r>
      <w:r w:rsidRPr="009A1D13">
        <w:rPr>
          <w:rFonts w:ascii="Times New Roman" w:hAnsi="Times New Roman" w:cs="Times New Roman"/>
          <w:bCs/>
          <w:i/>
          <w:szCs w:val="24"/>
          <w:lang w:val="en-GB"/>
        </w:rPr>
        <w:t>Real World Research</w:t>
      </w:r>
      <w:r w:rsidRPr="009A1D13">
        <w:rPr>
          <w:rFonts w:ascii="Times New Roman" w:hAnsi="Times New Roman" w:cs="Times New Roman"/>
          <w:bCs/>
          <w:szCs w:val="24"/>
          <w:lang w:val="en-GB"/>
        </w:rPr>
        <w:t>. Oxford: Blackwell.</w:t>
      </w:r>
    </w:p>
    <w:p w14:paraId="28988A2F" w14:textId="77777777" w:rsidR="00E079A6" w:rsidRPr="009A1D13" w:rsidRDefault="00E079A6" w:rsidP="004649A1">
      <w:pPr>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rPr>
        <w:t xml:space="preserve">Robson, K. S., Pedersen, F. A., and Moss, H. A. (1969). Developmental observations of dyadic gazing in relation to the fear of strangers and social approach behaviour. </w:t>
      </w:r>
      <w:r w:rsidRPr="009A1D13">
        <w:rPr>
          <w:rFonts w:ascii="Times New Roman" w:hAnsi="Times New Roman" w:cs="Times New Roman"/>
          <w:bCs/>
          <w:i/>
          <w:szCs w:val="24"/>
          <w:lang w:val="en-GB"/>
        </w:rPr>
        <w:t>Child Development, 40</w:t>
      </w:r>
      <w:r w:rsidRPr="009A1D13">
        <w:rPr>
          <w:rFonts w:ascii="Times New Roman" w:hAnsi="Times New Roman" w:cs="Times New Roman"/>
          <w:bCs/>
          <w:szCs w:val="24"/>
          <w:lang w:val="en-GB"/>
        </w:rPr>
        <w:t>, p</w:t>
      </w:r>
      <w:r w:rsidR="00025585" w:rsidRPr="009A1D13">
        <w:rPr>
          <w:rFonts w:ascii="Times New Roman" w:hAnsi="Times New Roman" w:cs="Times New Roman"/>
          <w:bCs/>
          <w:szCs w:val="24"/>
          <w:lang w:val="en-GB"/>
        </w:rPr>
        <w:t>p</w:t>
      </w:r>
      <w:r w:rsidRPr="009A1D13">
        <w:rPr>
          <w:rFonts w:ascii="Times New Roman" w:hAnsi="Times New Roman" w:cs="Times New Roman"/>
          <w:bCs/>
          <w:szCs w:val="24"/>
          <w:lang w:val="en-GB"/>
        </w:rPr>
        <w:t>.619-627.</w:t>
      </w:r>
    </w:p>
    <w:p w14:paraId="7EFA05DC"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bCs/>
          <w:szCs w:val="24"/>
          <w:lang w:val="en-GB"/>
        </w:rPr>
        <w:t>Rorty, R. (1979).</w:t>
      </w:r>
      <w:r w:rsidRPr="009A1D13">
        <w:rPr>
          <w:rFonts w:ascii="Times New Roman" w:hAnsi="Times New Roman" w:cs="Times New Roman"/>
          <w:bCs/>
          <w:i/>
          <w:szCs w:val="24"/>
          <w:lang w:val="en-GB"/>
        </w:rPr>
        <w:t xml:space="preserve"> Philosophy and the Mirror of Nature.</w:t>
      </w:r>
      <w:r w:rsidRPr="009A1D13">
        <w:rPr>
          <w:rFonts w:ascii="Times New Roman" w:hAnsi="Times New Roman" w:cs="Times New Roman"/>
          <w:bCs/>
          <w:szCs w:val="24"/>
          <w:lang w:val="en-GB"/>
        </w:rPr>
        <w:t xml:space="preserve"> Princeton, N.J.: Princeton University Press.</w:t>
      </w:r>
    </w:p>
    <w:p w14:paraId="58BFD27D" w14:textId="77777777" w:rsidR="00E148EF" w:rsidRPr="009A1D13" w:rsidRDefault="00E148EF" w:rsidP="004649A1">
      <w:pPr>
        <w:pStyle w:val="Default"/>
        <w:spacing w:before="100" w:beforeAutospacing="1" w:after="100" w:afterAutospacing="1" w:line="360" w:lineRule="auto"/>
        <w:jc w:val="both"/>
        <w:rPr>
          <w:rFonts w:eastAsiaTheme="minorEastAsia"/>
          <w:color w:val="auto"/>
          <w:shd w:val="clear" w:color="auto" w:fill="FFFFFF"/>
          <w:lang w:val="en-GB"/>
        </w:rPr>
      </w:pPr>
      <w:r w:rsidRPr="009A1D13">
        <w:rPr>
          <w:color w:val="auto"/>
          <w:shd w:val="clear" w:color="auto" w:fill="FFFFFF"/>
          <w:lang w:val="en-GB"/>
        </w:rPr>
        <w:t>Rosenberg, C.  (2007). Contested boundaries: Psychiatry, disease and diagnosis. in</w:t>
      </w:r>
      <w:r w:rsidRPr="009A1D13">
        <w:rPr>
          <w:rStyle w:val="apple-converted-space"/>
          <w:color w:val="auto"/>
          <w:shd w:val="clear" w:color="auto" w:fill="FFFFFF"/>
          <w:lang w:val="en-GB"/>
        </w:rPr>
        <w:t> </w:t>
      </w:r>
      <w:r w:rsidRPr="009A1D13">
        <w:rPr>
          <w:i/>
          <w:iCs/>
          <w:color w:val="auto"/>
          <w:shd w:val="clear" w:color="auto" w:fill="FFFFFF"/>
          <w:lang w:val="en-GB"/>
        </w:rPr>
        <w:t>Our Present Complaint: American Medicine Then and Now</w:t>
      </w:r>
      <w:r w:rsidRPr="009A1D13">
        <w:rPr>
          <w:color w:val="auto"/>
          <w:shd w:val="clear" w:color="auto" w:fill="FFFFFF"/>
          <w:lang w:val="en-GB"/>
        </w:rPr>
        <w:t>. Baltimore: Johns Hopkins University Press, pp.38-59.</w:t>
      </w:r>
    </w:p>
    <w:p w14:paraId="51FAF221"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Rossignol, D. A.</w:t>
      </w:r>
      <w:r w:rsidRPr="009A1D13">
        <w:rPr>
          <w:rFonts w:eastAsiaTheme="minorEastAsia"/>
          <w:color w:val="auto"/>
          <w:lang w:val="en-GB"/>
        </w:rPr>
        <w:t xml:space="preserve"> </w:t>
      </w:r>
      <w:r w:rsidRPr="009A1D13">
        <w:rPr>
          <w:color w:val="auto"/>
          <w:lang w:val="en-GB"/>
        </w:rPr>
        <w:t xml:space="preserve">(2009). </w:t>
      </w:r>
      <w:hyperlink r:id="rId53" w:history="1">
        <w:r w:rsidRPr="009A1D13">
          <w:rPr>
            <w:color w:val="auto"/>
            <w:shd w:val="clear" w:color="auto" w:fill="FFFFFF"/>
            <w:lang w:val="en-GB"/>
          </w:rPr>
          <w:t>Novel and emerging treatments for autism spectrum disorders: a systematic review.</w:t>
        </w:r>
      </w:hyperlink>
      <w:r w:rsidRPr="009A1D13">
        <w:rPr>
          <w:color w:val="auto"/>
          <w:lang w:val="en-GB"/>
        </w:rPr>
        <w:t xml:space="preserve"> </w:t>
      </w:r>
      <w:r w:rsidRPr="009A1D13">
        <w:rPr>
          <w:i/>
          <w:color w:val="auto"/>
          <w:lang w:val="en-GB"/>
        </w:rPr>
        <w:t>Annals of Clinical Psychiatry,</w:t>
      </w:r>
      <w:r w:rsidRPr="009A1D13">
        <w:rPr>
          <w:color w:val="auto"/>
          <w:lang w:val="en-GB"/>
        </w:rPr>
        <w:t xml:space="preserve"> </w:t>
      </w:r>
      <w:r w:rsidRPr="009A1D13">
        <w:rPr>
          <w:i/>
          <w:color w:val="auto"/>
          <w:lang w:val="en-GB"/>
        </w:rPr>
        <w:t>21</w:t>
      </w:r>
      <w:r w:rsidRPr="009A1D13">
        <w:rPr>
          <w:color w:val="auto"/>
          <w:lang w:val="en-GB"/>
        </w:rPr>
        <w:t xml:space="preserve">(4), </w:t>
      </w:r>
      <w:r w:rsidRPr="009A1D13">
        <w:rPr>
          <w:rFonts w:eastAsiaTheme="minorEastAsia"/>
          <w:color w:val="auto"/>
          <w:lang w:val="en-GB"/>
        </w:rPr>
        <w:t>pp.</w:t>
      </w:r>
      <w:r w:rsidRPr="009A1D13">
        <w:rPr>
          <w:color w:val="auto"/>
          <w:lang w:val="en-GB"/>
        </w:rPr>
        <w:t>213-236.</w:t>
      </w:r>
    </w:p>
    <w:p w14:paraId="2327CB55"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Rudge, M. (2009). </w:t>
      </w:r>
      <w:r w:rsidRPr="009A1D13">
        <w:rPr>
          <w:i/>
          <w:color w:val="auto"/>
          <w:lang w:val="en-GB"/>
        </w:rPr>
        <w:t>The Autistic Me - One Year On.</w:t>
      </w:r>
      <w:r w:rsidRPr="009A1D13">
        <w:rPr>
          <w:color w:val="auto"/>
          <w:lang w:val="en-GB"/>
        </w:rPr>
        <w:t xml:space="preserve"> </w:t>
      </w:r>
      <w:r w:rsidRPr="009A1D13">
        <w:rPr>
          <w:rFonts w:eastAsiaTheme="minorEastAsia"/>
          <w:color w:val="auto"/>
          <w:lang w:val="en-GB"/>
        </w:rPr>
        <w:t>Retrieved May 1, 2010, from:</w:t>
      </w:r>
      <w:r w:rsidRPr="009A1D13">
        <w:rPr>
          <w:b/>
          <w:color w:val="auto"/>
          <w:lang w:val="en-GB"/>
        </w:rPr>
        <w:t xml:space="preserve"> </w:t>
      </w:r>
      <w:hyperlink r:id="rId54" w:history="1">
        <w:r w:rsidRPr="009A1D13">
          <w:rPr>
            <w:rStyle w:val="Hyperlink"/>
            <w:color w:val="auto"/>
            <w:u w:val="none"/>
            <w:lang w:val="en-GB"/>
          </w:rPr>
          <w:t>http://www.bbc.co.uk/iplayer/episode/b00s5gs3/The_Autistic_Me</w:t>
        </w:r>
      </w:hyperlink>
      <w:r w:rsidRPr="009A1D13">
        <w:rPr>
          <w:color w:val="auto"/>
          <w:lang w:val="en-GB"/>
        </w:rPr>
        <w:t>_ One_Year_On/</w:t>
      </w:r>
      <w:r w:rsidRPr="009A1D13">
        <w:rPr>
          <w:rFonts w:eastAsiaTheme="minorEastAsia"/>
          <w:color w:val="auto"/>
          <w:lang w:val="en-GB"/>
        </w:rPr>
        <w:t>.</w:t>
      </w:r>
    </w:p>
    <w:p w14:paraId="48B05292" w14:textId="77777777" w:rsidR="003B0551" w:rsidRPr="009A1D13" w:rsidRDefault="00E148EF" w:rsidP="00105085">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Rumsey, J. M., Rapoport, J. L., &amp; Sceery, W. R. (1985). Autistic children as adults: Psychiatric, social, and behavioural outcomes. </w:t>
      </w:r>
      <w:r w:rsidRPr="009A1D13">
        <w:rPr>
          <w:rFonts w:ascii="Times New Roman" w:hAnsi="Times New Roman" w:cs="Times New Roman"/>
          <w:i/>
          <w:iCs/>
          <w:szCs w:val="24"/>
          <w:lang w:val="en-GB"/>
        </w:rPr>
        <w:t>Journal of the American Academy of Child and Adolescent Psychiatry, 24,</w:t>
      </w:r>
      <w:r w:rsidRPr="009A1D13">
        <w:rPr>
          <w:rFonts w:ascii="Times New Roman" w:hAnsi="Times New Roman" w:cs="Times New Roman"/>
          <w:szCs w:val="24"/>
          <w:lang w:val="en-GB"/>
        </w:rPr>
        <w:t xml:space="preserve"> 465-473.</w:t>
      </w:r>
    </w:p>
    <w:p w14:paraId="2F5C8AF3" w14:textId="77777777" w:rsidR="003B709B" w:rsidRPr="009A1D13" w:rsidRDefault="002D2351"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Runes, D. (Ed.) (1984). </w:t>
      </w:r>
      <w:r w:rsidRPr="009A1D13">
        <w:rPr>
          <w:rFonts w:ascii="Times New Roman" w:hAnsi="Times New Roman" w:cs="Times New Roman"/>
          <w:i/>
          <w:szCs w:val="24"/>
          <w:lang w:val="en-GB"/>
        </w:rPr>
        <w:t>A dictionary of philosophy</w:t>
      </w:r>
      <w:r w:rsidRPr="009A1D13">
        <w:rPr>
          <w:rFonts w:ascii="Times New Roman" w:hAnsi="Times New Roman" w:cs="Times New Roman"/>
          <w:szCs w:val="24"/>
          <w:lang w:val="en-GB"/>
        </w:rPr>
        <w:t>. Ne</w:t>
      </w:r>
      <w:r w:rsidR="002979E2" w:rsidRPr="009A1D13">
        <w:rPr>
          <w:rFonts w:ascii="Times New Roman" w:hAnsi="Times New Roman" w:cs="Times New Roman"/>
          <w:szCs w:val="24"/>
          <w:lang w:val="en-GB"/>
        </w:rPr>
        <w:t>w York: Littlefield, Adam &amp; Co.</w:t>
      </w:r>
    </w:p>
    <w:p w14:paraId="0C4B52F0" w14:textId="77777777" w:rsidR="00AC5173" w:rsidRPr="009A1D13" w:rsidRDefault="00AC5173" w:rsidP="004649A1">
      <w:pPr>
        <w:tabs>
          <w:tab w:val="left" w:pos="2454"/>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Runswick-Cole, K. (2013) 'Wearing it all with a smile': emotional labour in the lives of mothers of disabled children, in Curran, T. and Runswick-Cole, K. (eds) (2013) </w:t>
      </w:r>
      <w:r w:rsidRPr="009A1D13">
        <w:rPr>
          <w:rFonts w:ascii="Times New Roman" w:hAnsi="Times New Roman" w:cs="Times New Roman"/>
          <w:i/>
          <w:szCs w:val="24"/>
          <w:lang w:val="en-GB"/>
        </w:rPr>
        <w:t xml:space="preserve">Disabled Children's Childhood Studies: Critical Approaches in a Global Context, </w:t>
      </w:r>
      <w:r w:rsidRPr="009A1D13">
        <w:rPr>
          <w:rFonts w:ascii="Times New Roman" w:hAnsi="Times New Roman" w:cs="Times New Roman"/>
          <w:szCs w:val="24"/>
          <w:lang w:val="en-GB"/>
        </w:rPr>
        <w:t>pp.105-</w:t>
      </w:r>
      <w:r w:rsidR="003B709B" w:rsidRPr="009A1D13">
        <w:rPr>
          <w:rFonts w:ascii="Times New Roman" w:hAnsi="Times New Roman" w:cs="Times New Roman"/>
          <w:szCs w:val="24"/>
          <w:lang w:val="en-GB"/>
        </w:rPr>
        <w:t>119</w:t>
      </w:r>
      <w:r w:rsidRPr="009A1D13">
        <w:rPr>
          <w:rFonts w:ascii="Times New Roman" w:hAnsi="Times New Roman" w:cs="Times New Roman"/>
          <w:szCs w:val="24"/>
          <w:lang w:val="en-GB"/>
        </w:rPr>
        <w:t xml:space="preserve">. London: Sage. </w:t>
      </w:r>
    </w:p>
    <w:p w14:paraId="40B97FAE" w14:textId="77777777" w:rsidR="002D2351" w:rsidRPr="009A1D13" w:rsidRDefault="002D2351" w:rsidP="004649A1">
      <w:pPr>
        <w:tabs>
          <w:tab w:val="left" w:pos="2454"/>
        </w:tabs>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Russell, B. (1945). </w:t>
      </w:r>
      <w:r w:rsidRPr="009A1D13">
        <w:rPr>
          <w:rFonts w:ascii="Times New Roman" w:hAnsi="Times New Roman" w:cs="Times New Roman"/>
          <w:i/>
          <w:szCs w:val="24"/>
          <w:lang w:val="en-GB"/>
        </w:rPr>
        <w:t>A history of Western philosophy</w:t>
      </w:r>
      <w:r w:rsidRPr="009A1D13">
        <w:rPr>
          <w:rFonts w:ascii="Times New Roman" w:hAnsi="Times New Roman" w:cs="Times New Roman"/>
          <w:szCs w:val="24"/>
          <w:lang w:val="en-GB"/>
        </w:rPr>
        <w:t>. New York: Simon &amp; Schuster.</w:t>
      </w:r>
    </w:p>
    <w:p w14:paraId="2763FC6C"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Russell, J. A. (1991). Culture and the categorization of emotion. </w:t>
      </w:r>
      <w:r w:rsidRPr="009A1D13">
        <w:rPr>
          <w:rFonts w:ascii="Times New Roman" w:hAnsi="Times New Roman" w:cs="Times New Roman"/>
          <w:i/>
          <w:szCs w:val="24"/>
          <w:lang w:val="en-GB"/>
        </w:rPr>
        <w:t>Psychological bulletin, 110</w:t>
      </w:r>
      <w:r w:rsidRPr="009A1D13">
        <w:rPr>
          <w:rFonts w:ascii="Times New Roman" w:hAnsi="Times New Roman" w:cs="Times New Roman"/>
          <w:szCs w:val="24"/>
          <w:lang w:val="en-GB"/>
        </w:rPr>
        <w:t>, 426-450.</w:t>
      </w:r>
    </w:p>
    <w:p w14:paraId="41D77647"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Russell, A. J., Mataix-Cols, D., Anson, M., and Murphy, D. G. M. (2005). Obsessions and compulsions in Asperger syndrome and high-functioning autism. </w:t>
      </w:r>
      <w:r w:rsidRPr="009A1D13">
        <w:rPr>
          <w:rFonts w:ascii="Times New Roman" w:hAnsi="Times New Roman" w:cs="Times New Roman"/>
          <w:i/>
          <w:szCs w:val="24"/>
          <w:lang w:val="en-GB"/>
        </w:rPr>
        <w:t>The British Journal of Psychiatry, 186</w:t>
      </w:r>
      <w:r w:rsidRPr="009A1D13">
        <w:rPr>
          <w:rFonts w:ascii="Times New Roman" w:hAnsi="Times New Roman" w:cs="Times New Roman"/>
          <w:szCs w:val="24"/>
          <w:lang w:val="en-GB"/>
        </w:rPr>
        <w:t>, p.525-528.</w:t>
      </w:r>
    </w:p>
    <w:p w14:paraId="01E160BB" w14:textId="77777777" w:rsidR="00E148EF" w:rsidRPr="009A1D13" w:rsidRDefault="00E148EF" w:rsidP="004649A1">
      <w:pPr>
        <w:shd w:val="clear" w:color="auto" w:fill="FFFFFF"/>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Rutter, M. (1970). Autistic children: Infancy to adulthood. </w:t>
      </w:r>
      <w:r w:rsidRPr="009A1D13">
        <w:rPr>
          <w:rFonts w:ascii="Times New Roman" w:hAnsi="Times New Roman" w:cs="Times New Roman"/>
          <w:i/>
          <w:iCs/>
          <w:szCs w:val="24"/>
          <w:lang w:val="en-GB"/>
        </w:rPr>
        <w:t>Seminars in Psychiatry, 2</w:t>
      </w:r>
      <w:r w:rsidRPr="009A1D13">
        <w:rPr>
          <w:rFonts w:ascii="Times New Roman" w:hAnsi="Times New Roman" w:cs="Times New Roman"/>
          <w:szCs w:val="24"/>
          <w:lang w:val="en-GB"/>
        </w:rPr>
        <w:t>, 435-450.</w:t>
      </w:r>
    </w:p>
    <w:p w14:paraId="3E489EBB"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Rutter, M., and Casaer, T. (ed.) (1991). </w:t>
      </w:r>
      <w:r w:rsidRPr="009A1D13">
        <w:rPr>
          <w:rFonts w:ascii="Times New Roman" w:hAnsi="Times New Roman" w:cs="Times New Roman"/>
          <w:i/>
          <w:szCs w:val="24"/>
          <w:lang w:val="en-GB"/>
        </w:rPr>
        <w:t>Biological risk factors for psychosocial disorders</w:t>
      </w:r>
      <w:r w:rsidRPr="009A1D13">
        <w:rPr>
          <w:rFonts w:ascii="Times New Roman" w:hAnsi="Times New Roman" w:cs="Times New Roman"/>
          <w:szCs w:val="24"/>
          <w:lang w:val="en-GB"/>
        </w:rPr>
        <w:t>. Cambridge: Cambridge University Press.</w:t>
      </w:r>
    </w:p>
    <w:p w14:paraId="02FE39A4"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bCs/>
          <w:szCs w:val="24"/>
          <w:shd w:val="clear" w:color="auto" w:fill="FFFFFF"/>
          <w:lang w:val="en-GB"/>
        </w:rPr>
        <w:t>Rutter</w:t>
      </w:r>
      <w:r w:rsidRPr="009A1D13">
        <w:rPr>
          <w:rFonts w:ascii="Times New Roman" w:hAnsi="Times New Roman" w:cs="Times New Roman"/>
          <w:szCs w:val="24"/>
          <w:shd w:val="clear" w:color="auto" w:fill="FFFFFF"/>
          <w:lang w:val="en-GB"/>
        </w:rPr>
        <w:t>, M., and</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bCs/>
          <w:szCs w:val="24"/>
          <w:shd w:val="clear" w:color="auto" w:fill="FFFFFF"/>
          <w:lang w:val="en-GB"/>
        </w:rPr>
        <w:t>Mawhood</w:t>
      </w:r>
      <w:r w:rsidRPr="009A1D13">
        <w:rPr>
          <w:rFonts w:ascii="Times New Roman" w:hAnsi="Times New Roman" w:cs="Times New Roman"/>
          <w:szCs w:val="24"/>
          <w:shd w:val="clear" w:color="auto" w:fill="FFFFFF"/>
          <w:lang w:val="en-GB"/>
        </w:rPr>
        <w:t>, L. (</w:t>
      </w:r>
      <w:r w:rsidRPr="009A1D13">
        <w:rPr>
          <w:rFonts w:ascii="Times New Roman" w:hAnsi="Times New Roman" w:cs="Times New Roman"/>
          <w:bCs/>
          <w:szCs w:val="24"/>
          <w:shd w:val="clear" w:color="auto" w:fill="FFFFFF"/>
          <w:lang w:val="en-GB"/>
        </w:rPr>
        <w:t>1991</w:t>
      </w:r>
      <w:r w:rsidRPr="009A1D13">
        <w:rPr>
          <w:rFonts w:ascii="Times New Roman" w:hAnsi="Times New Roman" w:cs="Times New Roman"/>
          <w:szCs w:val="24"/>
          <w:shd w:val="clear" w:color="auto" w:fill="FFFFFF"/>
          <w:lang w:val="en-GB"/>
        </w:rPr>
        <w:t>). The long-term psychosocial sequelae of specific developmental disorders of speech and language. In M.</w:t>
      </w:r>
      <w:r w:rsidRPr="009A1D13">
        <w:rPr>
          <w:rFonts w:ascii="Times New Roman" w:hAnsi="Times New Roman" w:cs="Times New Roman"/>
          <w:bCs/>
          <w:szCs w:val="24"/>
          <w:shd w:val="clear" w:color="auto" w:fill="FFFFFF"/>
          <w:lang w:val="en-GB"/>
        </w:rPr>
        <w:t>Rutter</w:t>
      </w:r>
      <w:r w:rsidRPr="009A1D13">
        <w:rPr>
          <w:rStyle w:val="apple-converted-space"/>
          <w:rFonts w:ascii="Times New Roman" w:hAnsi="Times New Roman"/>
          <w:szCs w:val="24"/>
          <w:shd w:val="clear" w:color="auto" w:fill="FFFFFF"/>
          <w:lang w:val="en-GB"/>
        </w:rPr>
        <w:t> </w:t>
      </w:r>
      <w:r w:rsidRPr="009A1D13">
        <w:rPr>
          <w:rFonts w:ascii="Times New Roman" w:hAnsi="Times New Roman" w:cs="Times New Roman"/>
          <w:szCs w:val="24"/>
          <w:shd w:val="clear" w:color="auto" w:fill="FFFFFF"/>
          <w:lang w:val="en-GB"/>
        </w:rPr>
        <w:t xml:space="preserve">&amp; P.Casaer (Eds.), </w:t>
      </w:r>
      <w:r w:rsidRPr="009A1D13">
        <w:rPr>
          <w:rFonts w:ascii="Times New Roman" w:hAnsi="Times New Roman" w:cs="Times New Roman"/>
          <w:i/>
          <w:szCs w:val="24"/>
          <w:shd w:val="clear" w:color="auto" w:fill="FFFFFF"/>
          <w:lang w:val="en-GB"/>
        </w:rPr>
        <w:t>Biological risk factors in childhood psychopathology</w:t>
      </w:r>
      <w:r w:rsidRPr="009A1D13">
        <w:rPr>
          <w:rFonts w:ascii="Times New Roman" w:hAnsi="Times New Roman" w:cs="Times New Roman"/>
          <w:szCs w:val="24"/>
          <w:shd w:val="clear" w:color="auto" w:fill="FFFFFF"/>
          <w:lang w:val="en-GB"/>
        </w:rPr>
        <w:t xml:space="preserve"> (pp. 233–259). Cambridge: Cambridge University Press.</w:t>
      </w:r>
    </w:p>
    <w:p w14:paraId="6DF5FA8E"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Saarni, C. (1999). </w:t>
      </w:r>
      <w:r w:rsidRPr="009A1D13">
        <w:rPr>
          <w:rFonts w:ascii="Times New Roman" w:hAnsi="Times New Roman" w:cs="Times New Roman"/>
          <w:i/>
          <w:szCs w:val="24"/>
          <w:lang w:val="en-GB"/>
        </w:rPr>
        <w:t>The development of emotional competence</w:t>
      </w:r>
      <w:r w:rsidRPr="009A1D13">
        <w:rPr>
          <w:rFonts w:ascii="Times New Roman" w:hAnsi="Times New Roman" w:cs="Times New Roman"/>
          <w:szCs w:val="24"/>
          <w:lang w:val="en-GB"/>
        </w:rPr>
        <w:t>. New York: A Division of Guilford Publications.</w:t>
      </w:r>
    </w:p>
    <w:p w14:paraId="1099F95A" w14:textId="77777777" w:rsidR="00025588" w:rsidRPr="009A1D13" w:rsidRDefault="00025588"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Sacks, O. (1985). </w:t>
      </w:r>
      <w:r w:rsidRPr="009A1D13">
        <w:rPr>
          <w:rFonts w:ascii="Times New Roman" w:hAnsi="Times New Roman" w:cs="Times New Roman"/>
          <w:i/>
          <w:szCs w:val="24"/>
          <w:lang w:val="en-GB"/>
        </w:rPr>
        <w:t>The Man Who Mistook His Wife for a Hat</w:t>
      </w:r>
      <w:r w:rsidRPr="009A1D13">
        <w:rPr>
          <w:rFonts w:ascii="Times New Roman" w:hAnsi="Times New Roman" w:cs="Times New Roman"/>
          <w:szCs w:val="24"/>
          <w:lang w:val="en-GB"/>
        </w:rPr>
        <w:t>. London: Picador.</w:t>
      </w:r>
    </w:p>
    <w:p w14:paraId="7DFF9B21" w14:textId="77777777" w:rsidR="00786FF1" w:rsidRPr="009A1D13" w:rsidRDefault="00786FF1" w:rsidP="004649A1">
      <w:pPr>
        <w:spacing w:line="360" w:lineRule="auto"/>
        <w:jc w:val="both"/>
        <w:rPr>
          <w:rFonts w:ascii="Times New Roman" w:hAnsi="Times New Roman" w:cs="Times New Roman"/>
          <w:szCs w:val="24"/>
          <w:lang w:val="en-GB"/>
        </w:rPr>
      </w:pPr>
    </w:p>
    <w:p w14:paraId="51EF2BFC"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Saks, E. (2012). </w:t>
      </w:r>
      <w:r w:rsidRPr="009A1D13">
        <w:rPr>
          <w:rFonts w:ascii="Times New Roman" w:hAnsi="Times New Roman" w:cs="Times New Roman"/>
          <w:i/>
          <w:szCs w:val="24"/>
          <w:lang w:val="en-GB"/>
        </w:rPr>
        <w:t>A tale of mental illness -- from the inside</w:t>
      </w:r>
      <w:r w:rsidRPr="009A1D13">
        <w:rPr>
          <w:rFonts w:ascii="Times New Roman" w:hAnsi="Times New Roman" w:cs="Times New Roman"/>
          <w:szCs w:val="24"/>
          <w:lang w:val="en-GB"/>
        </w:rPr>
        <w:t xml:space="preserve">. Curated by TED. Retrieved August 8, 2013, from: </w:t>
      </w:r>
      <w:hyperlink r:id="rId55" w:history="1">
        <w:r w:rsidRPr="009A1D13">
          <w:rPr>
            <w:rStyle w:val="Hyperlink"/>
            <w:rFonts w:ascii="Times New Roman" w:hAnsi="Times New Roman"/>
            <w:color w:val="auto"/>
            <w:szCs w:val="24"/>
            <w:u w:val="none"/>
            <w:lang w:val="en-GB"/>
          </w:rPr>
          <w:t>http://www.ted.com/playlists/9/</w:t>
        </w:r>
      </w:hyperlink>
      <w:r w:rsidRPr="009A1D13">
        <w:rPr>
          <w:rFonts w:ascii="Times New Roman" w:hAnsi="Times New Roman" w:cs="Times New Roman"/>
          <w:szCs w:val="24"/>
          <w:lang w:val="en-GB"/>
        </w:rPr>
        <w:t xml:space="preserve"> all_kinds_of_minds.</w:t>
      </w:r>
    </w:p>
    <w:p w14:paraId="5F774B12" w14:textId="77777777" w:rsidR="001B673B" w:rsidRPr="009A1D13" w:rsidRDefault="001B673B"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Samson, A. C.,Huber, O., and Gross, J. J. (2012). Emotion regulation in Asperger's syndrome and high-functioning autism. </w:t>
      </w:r>
      <w:r w:rsidRPr="009A1D13">
        <w:rPr>
          <w:rFonts w:ascii="Times New Roman" w:hAnsi="Times New Roman" w:cs="Times New Roman"/>
          <w:i/>
          <w:iCs/>
          <w:szCs w:val="24"/>
          <w:lang w:val="en-GB"/>
        </w:rPr>
        <w:t>Emotion, 12</w:t>
      </w:r>
      <w:r w:rsidRPr="009A1D13">
        <w:rPr>
          <w:rFonts w:ascii="Times New Roman" w:hAnsi="Times New Roman" w:cs="Times New Roman"/>
          <w:szCs w:val="24"/>
          <w:lang w:val="en-GB"/>
        </w:rPr>
        <w:t>(4), pp.659-665.</w:t>
      </w:r>
    </w:p>
    <w:p w14:paraId="7E87DA49"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Sanger, J. (Producer) and Lynch, D. (Director) (1980). </w:t>
      </w:r>
      <w:r w:rsidRPr="009A1D13">
        <w:rPr>
          <w:rFonts w:ascii="Times New Roman" w:hAnsi="Times New Roman" w:cs="Times New Roman"/>
          <w:i/>
          <w:iCs/>
          <w:szCs w:val="24"/>
          <w:lang w:val="en-GB"/>
        </w:rPr>
        <w:t>The Elephant Man</w:t>
      </w:r>
      <w:r w:rsidRPr="009A1D13">
        <w:rPr>
          <w:rFonts w:ascii="Times New Roman" w:hAnsi="Times New Roman" w:cs="Times New Roman"/>
          <w:szCs w:val="24"/>
          <w:lang w:val="en-GB"/>
        </w:rPr>
        <w:t>. United States: Paramount Pictures.</w:t>
      </w:r>
    </w:p>
    <w:p w14:paraId="3CCE202D"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Sarup, M. (1978). </w:t>
      </w:r>
      <w:r w:rsidRPr="009A1D13">
        <w:rPr>
          <w:i/>
          <w:color w:val="auto"/>
          <w:lang w:val="en-GB"/>
        </w:rPr>
        <w:t>Marxism and Education</w:t>
      </w:r>
      <w:r w:rsidRPr="009A1D13">
        <w:rPr>
          <w:color w:val="auto"/>
          <w:lang w:val="en-GB"/>
        </w:rPr>
        <w:t>. London: Lowe &amp; Brydone Ltd.</w:t>
      </w:r>
    </w:p>
    <w:p w14:paraId="4AB5295A" w14:textId="77777777" w:rsidR="00E148EF" w:rsidRPr="009A1D13" w:rsidRDefault="00E148EF" w:rsidP="004649A1">
      <w:pPr>
        <w:pStyle w:val="Default"/>
        <w:spacing w:before="100" w:beforeAutospacing="1" w:after="100" w:afterAutospacing="1" w:line="360" w:lineRule="auto"/>
        <w:jc w:val="both"/>
        <w:rPr>
          <w:rFonts w:eastAsiaTheme="minorEastAsia"/>
          <w:b/>
          <w:bCs/>
          <w:color w:val="auto"/>
          <w:lang w:val="en-GB"/>
        </w:rPr>
      </w:pPr>
      <w:r w:rsidRPr="009A1D13">
        <w:rPr>
          <w:color w:val="auto"/>
          <w:lang w:val="en-GB"/>
        </w:rPr>
        <w:t xml:space="preserve">Savant drawings (2007). </w:t>
      </w:r>
      <w:r w:rsidRPr="009A1D13">
        <w:rPr>
          <w:rFonts w:eastAsiaTheme="minorEastAsia"/>
          <w:color w:val="auto"/>
          <w:lang w:val="en-GB"/>
        </w:rPr>
        <w:t xml:space="preserve">Retrieved May 10, 2010, from: </w:t>
      </w:r>
      <w:r w:rsidR="00786FF1" w:rsidRPr="009A1D13">
        <w:rPr>
          <w:color w:val="auto"/>
        </w:rPr>
        <w:t>https://www.youtube.com/watch?v=ckqDX2XpdyY</w:t>
      </w:r>
      <w:r w:rsidRPr="009A1D13">
        <w:rPr>
          <w:rFonts w:eastAsiaTheme="minorEastAsia"/>
          <w:color w:val="auto"/>
          <w:lang w:val="en-GB"/>
        </w:rPr>
        <w:t>.</w:t>
      </w:r>
    </w:p>
    <w:p w14:paraId="230034B8" w14:textId="77777777" w:rsidR="00E148EF" w:rsidRPr="009A1D13" w:rsidRDefault="00E148EF" w:rsidP="004649A1">
      <w:pPr>
        <w:pStyle w:val="Default"/>
        <w:spacing w:before="100" w:beforeAutospacing="1" w:after="100" w:afterAutospacing="1" w:line="360" w:lineRule="auto"/>
        <w:jc w:val="both"/>
        <w:rPr>
          <w:rFonts w:eastAsiaTheme="minorEastAsia"/>
          <w:color w:val="auto"/>
          <w:shd w:val="clear" w:color="auto" w:fill="FFFFFF"/>
          <w:lang w:val="en-GB"/>
        </w:rPr>
      </w:pPr>
      <w:r w:rsidRPr="009A1D13">
        <w:rPr>
          <w:color w:val="auto"/>
          <w:shd w:val="clear" w:color="auto" w:fill="FFFFFF"/>
          <w:lang w:val="en-GB"/>
        </w:rPr>
        <w:t>Schieve, L.</w:t>
      </w:r>
      <w:r w:rsidRPr="009A1D13">
        <w:rPr>
          <w:rFonts w:eastAsiaTheme="minorEastAsia"/>
          <w:color w:val="auto"/>
          <w:shd w:val="clear" w:color="auto" w:fill="FFFFFF"/>
          <w:lang w:val="en-GB"/>
        </w:rPr>
        <w:t xml:space="preserve"> </w:t>
      </w:r>
      <w:r w:rsidRPr="009A1D13">
        <w:rPr>
          <w:color w:val="auto"/>
          <w:shd w:val="clear" w:color="auto" w:fill="FFFFFF"/>
          <w:lang w:val="en-GB"/>
        </w:rPr>
        <w:t>A., Blumberg, S.</w:t>
      </w:r>
      <w:r w:rsidRPr="009A1D13">
        <w:rPr>
          <w:rFonts w:eastAsiaTheme="minorEastAsia"/>
          <w:color w:val="auto"/>
          <w:shd w:val="clear" w:color="auto" w:fill="FFFFFF"/>
          <w:lang w:val="en-GB"/>
        </w:rPr>
        <w:t xml:space="preserve"> </w:t>
      </w:r>
      <w:r w:rsidRPr="009A1D13">
        <w:rPr>
          <w:color w:val="auto"/>
          <w:shd w:val="clear" w:color="auto" w:fill="FFFFFF"/>
          <w:lang w:val="en-GB"/>
        </w:rPr>
        <w:t>J., Rice, C., Visser, S.</w:t>
      </w:r>
      <w:r w:rsidRPr="009A1D13">
        <w:rPr>
          <w:rFonts w:eastAsiaTheme="minorEastAsia"/>
          <w:color w:val="auto"/>
          <w:shd w:val="clear" w:color="auto" w:fill="FFFFFF"/>
          <w:lang w:val="en-GB"/>
        </w:rPr>
        <w:t xml:space="preserve"> </w:t>
      </w:r>
      <w:r w:rsidRPr="009A1D13">
        <w:rPr>
          <w:color w:val="auto"/>
          <w:shd w:val="clear" w:color="auto" w:fill="FFFFFF"/>
          <w:lang w:val="en-GB"/>
        </w:rPr>
        <w:t>N., and Boyle, C. (2007). The relationship between autism and parenting stress.</w:t>
      </w:r>
      <w:r w:rsidRPr="009A1D13">
        <w:rPr>
          <w:rFonts w:eastAsiaTheme="minorEastAsia"/>
          <w:color w:val="auto"/>
          <w:shd w:val="clear" w:color="auto" w:fill="FFFFFF"/>
          <w:lang w:val="en-GB"/>
        </w:rPr>
        <w:t xml:space="preserve"> </w:t>
      </w:r>
      <w:r w:rsidRPr="009A1D13">
        <w:rPr>
          <w:rStyle w:val="Emphasis"/>
          <w:color w:val="auto"/>
          <w:bdr w:val="none" w:sz="0" w:space="0" w:color="auto" w:frame="1"/>
          <w:shd w:val="clear" w:color="auto" w:fill="FFFFFF"/>
          <w:lang w:val="en-GB"/>
        </w:rPr>
        <w:t>Pediatrics, 119,</w:t>
      </w:r>
      <w:r w:rsidRPr="009A1D13">
        <w:rPr>
          <w:color w:val="auto"/>
          <w:shd w:val="clear" w:color="auto" w:fill="FFFFFF"/>
          <w:lang w:val="en-GB"/>
        </w:rPr>
        <w:t> </w:t>
      </w:r>
      <w:r w:rsidRPr="009A1D13">
        <w:rPr>
          <w:rFonts w:eastAsiaTheme="minorEastAsia"/>
          <w:color w:val="auto"/>
          <w:shd w:val="clear" w:color="auto" w:fill="FFFFFF"/>
          <w:lang w:val="en-GB"/>
        </w:rPr>
        <w:t>pp.</w:t>
      </w:r>
      <w:r w:rsidRPr="009A1D13">
        <w:rPr>
          <w:color w:val="auto"/>
          <w:shd w:val="clear" w:color="auto" w:fill="FFFFFF"/>
          <w:lang w:val="en-GB"/>
        </w:rPr>
        <w:t>114-121.</w:t>
      </w:r>
    </w:p>
    <w:p w14:paraId="59F33435"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Schopler, E., Mesibov, G. B. &amp; Hearsey K. (1995). Structured teaching in the TEACCH system. In: </w:t>
      </w:r>
      <w:r w:rsidRPr="009A1D13">
        <w:rPr>
          <w:i/>
          <w:iCs/>
          <w:color w:val="auto"/>
          <w:lang w:val="en-GB"/>
        </w:rPr>
        <w:t xml:space="preserve">Learning and Cognition in Autism </w:t>
      </w:r>
      <w:r w:rsidRPr="009A1D13">
        <w:rPr>
          <w:color w:val="auto"/>
          <w:lang w:val="en-GB"/>
        </w:rPr>
        <w:t>(eds E. Schopler &amp; G. B. Mesibov</w:t>
      </w:r>
      <w:r w:rsidRPr="009A1D13">
        <w:rPr>
          <w:rFonts w:eastAsiaTheme="minorEastAsia"/>
          <w:color w:val="auto"/>
          <w:lang w:val="en-GB"/>
        </w:rPr>
        <w:t>)</w:t>
      </w:r>
      <w:r w:rsidRPr="009A1D13">
        <w:rPr>
          <w:color w:val="auto"/>
          <w:lang w:val="en-GB"/>
        </w:rPr>
        <w:t>, 243-268. NY: Plenum Press.</w:t>
      </w:r>
    </w:p>
    <w:p w14:paraId="6226CC63" w14:textId="77777777" w:rsidR="00E148EF" w:rsidRPr="009A1D13" w:rsidRDefault="00E148EF" w:rsidP="001B673B">
      <w:pPr>
        <w:spacing w:line="360" w:lineRule="auto"/>
        <w:jc w:val="both"/>
        <w:rPr>
          <w:sz w:val="19"/>
          <w:szCs w:val="19"/>
          <w:lang w:val="en-GB"/>
        </w:rPr>
      </w:pPr>
      <w:r w:rsidRPr="009A1D13">
        <w:rPr>
          <w:rFonts w:ascii="Times New Roman" w:hAnsi="Times New Roman" w:cs="Times New Roman"/>
          <w:lang w:val="en-GB"/>
        </w:rPr>
        <w:t>Schreck, K. A., and Mulick, J. A. (2000). </w:t>
      </w:r>
      <w:r w:rsidRPr="009A1D13">
        <w:rPr>
          <w:rFonts w:ascii="Times New Roman" w:hAnsi="Times New Roman" w:cs="Times New Roman"/>
          <w:spacing w:val="5"/>
          <w:shd w:val="clear" w:color="auto" w:fill="FFFFFF"/>
          <w:lang w:val="en-GB"/>
        </w:rPr>
        <w:t>Parental Report of Sleep Problems in Children with Autism. </w:t>
      </w:r>
      <w:hyperlink r:id="rId56" w:history="1">
        <w:r w:rsidRPr="009A1D13">
          <w:rPr>
            <w:rStyle w:val="Hyperlink"/>
            <w:rFonts w:ascii="Times New Roman" w:hAnsi="Times New Roman"/>
            <w:i/>
            <w:iCs/>
            <w:color w:val="auto"/>
            <w:spacing w:val="5"/>
            <w:szCs w:val="24"/>
            <w:u w:val="none"/>
            <w:bdr w:val="none" w:sz="0" w:space="0" w:color="auto" w:frame="1"/>
            <w:shd w:val="clear" w:color="auto" w:fill="FFFFFF"/>
            <w:lang w:val="en-GB"/>
          </w:rPr>
          <w:t>Journal of Autism and Developmental Disorders</w:t>
        </w:r>
      </w:hyperlink>
      <w:r w:rsidRPr="009A1D13">
        <w:rPr>
          <w:rFonts w:ascii="Times New Roman" w:hAnsi="Times New Roman" w:cs="Times New Roman"/>
          <w:i/>
          <w:iCs/>
          <w:spacing w:val="5"/>
          <w:shd w:val="clear" w:color="auto" w:fill="FFFFFF"/>
          <w:lang w:val="en-GB"/>
        </w:rPr>
        <w:t>,</w:t>
      </w:r>
      <w:r w:rsidRPr="009A1D13">
        <w:rPr>
          <w:rStyle w:val="apple-converted-space"/>
          <w:rFonts w:ascii="Times New Roman" w:hAnsi="Times New Roman" w:cstheme="minorBidi"/>
          <w:i/>
          <w:iCs/>
          <w:spacing w:val="5"/>
          <w:shd w:val="clear" w:color="auto" w:fill="FFFFFF"/>
          <w:lang w:val="en-GB"/>
        </w:rPr>
        <w:t> </w:t>
      </w:r>
      <w:r w:rsidRPr="009A1D13">
        <w:rPr>
          <w:rFonts w:ascii="Times New Roman" w:hAnsi="Times New Roman" w:cs="Times New Roman"/>
          <w:i/>
          <w:iCs/>
          <w:spacing w:val="5"/>
          <w:shd w:val="clear" w:color="auto" w:fill="FFFFFF"/>
          <w:lang w:val="en-GB"/>
        </w:rPr>
        <w:t>30</w:t>
      </w:r>
      <w:r w:rsidRPr="009A1D13">
        <w:rPr>
          <w:rFonts w:ascii="Times New Roman" w:hAnsi="Times New Roman" w:cs="Times New Roman"/>
          <w:spacing w:val="5"/>
          <w:shd w:val="clear" w:color="auto" w:fill="FFFFFF"/>
          <w:lang w:val="en-GB"/>
        </w:rPr>
        <w:t>(2), pp.127-135.</w:t>
      </w:r>
    </w:p>
    <w:p w14:paraId="057BEAD4" w14:textId="77777777" w:rsidR="00E148EF" w:rsidRPr="009A1D13" w:rsidRDefault="00E148EF" w:rsidP="004649A1">
      <w:pPr>
        <w:spacing w:line="360" w:lineRule="auto"/>
        <w:jc w:val="both"/>
        <w:rPr>
          <w:sz w:val="19"/>
          <w:szCs w:val="19"/>
          <w:lang w:val="en-GB"/>
        </w:rPr>
      </w:pPr>
      <w:r w:rsidRPr="009A1D13">
        <w:rPr>
          <w:rFonts w:ascii="Times New Roman" w:hAnsi="Times New Roman" w:cs="Times New Roman"/>
          <w:lang w:val="en-GB"/>
        </w:rPr>
        <w:t>Schreck, K. A., Mulick, J. A., and Smith, A. F. (2004). </w:t>
      </w:r>
      <w:r w:rsidRPr="009A1D13">
        <w:rPr>
          <w:rFonts w:ascii="Times New Roman" w:hAnsi="Times New Roman" w:cs="Times New Roman"/>
          <w:shd w:val="clear" w:color="auto" w:fill="FFFFFF"/>
          <w:lang w:val="en-GB"/>
        </w:rPr>
        <w:t>Sleep problems as possible predictors of intensified symptoms of autism. </w:t>
      </w:r>
      <w:r w:rsidRPr="009A1D13">
        <w:rPr>
          <w:rFonts w:ascii="Times New Roman" w:hAnsi="Times New Roman" w:cs="Times New Roman"/>
          <w:i/>
          <w:iCs/>
          <w:lang w:val="en-GB"/>
        </w:rPr>
        <w:t>Research in Developmental Disabilities, 25</w:t>
      </w:r>
      <w:r w:rsidRPr="009A1D13">
        <w:rPr>
          <w:rFonts w:ascii="Times New Roman" w:hAnsi="Times New Roman" w:cs="Times New Roman"/>
          <w:shd w:val="clear" w:color="auto" w:fill="F9FBFC"/>
          <w:lang w:val="en-GB"/>
        </w:rPr>
        <w:t>(1), pp.57-66.</w:t>
      </w:r>
    </w:p>
    <w:p w14:paraId="7DEC79F7" w14:textId="77777777" w:rsidR="00E148EF" w:rsidRPr="009A1D13" w:rsidRDefault="00E148EF" w:rsidP="004649A1">
      <w:pPr>
        <w:shd w:val="clear" w:color="auto" w:fill="FFFFFF"/>
        <w:spacing w:line="360" w:lineRule="auto"/>
        <w:jc w:val="both"/>
        <w:rPr>
          <w:rFonts w:ascii="Times New Roman" w:hAnsi="Times New Roman" w:cs="Times New Roman"/>
          <w:bCs/>
          <w:szCs w:val="24"/>
          <w:lang w:val="en-GB"/>
        </w:rPr>
      </w:pPr>
      <w:r w:rsidRPr="009A1D13">
        <w:rPr>
          <w:rStyle w:val="Strong"/>
          <w:rFonts w:ascii="Times New Roman" w:hAnsi="Times New Roman"/>
          <w:b w:val="0"/>
          <w:szCs w:val="24"/>
          <w:lang w:val="en-GB"/>
        </w:rPr>
        <w:t>Schumann, C. M. and Nordahl, C. W. (2011).</w:t>
      </w:r>
      <w:r w:rsidRPr="009A1D13">
        <w:rPr>
          <w:rFonts w:ascii="Times New Roman" w:hAnsi="Times New Roman" w:cs="Times New Roman"/>
          <w:bCs/>
          <w:szCs w:val="24"/>
          <w:lang w:val="en-GB"/>
        </w:rPr>
        <w:t xml:space="preserve"> Bridging the gap between MRI and postmortem research in autism. </w:t>
      </w:r>
      <w:r w:rsidRPr="009A1D13">
        <w:rPr>
          <w:rFonts w:ascii="Times New Roman" w:hAnsi="Times New Roman" w:cs="Times New Roman"/>
          <w:bCs/>
          <w:i/>
          <w:szCs w:val="24"/>
          <w:lang w:val="en-GB"/>
        </w:rPr>
        <w:t>Brain research, 1380</w:t>
      </w:r>
      <w:r w:rsidRPr="009A1D13">
        <w:rPr>
          <w:rFonts w:ascii="Times New Roman" w:hAnsi="Times New Roman" w:cs="Times New Roman"/>
          <w:bCs/>
          <w:szCs w:val="24"/>
          <w:lang w:val="en-GB"/>
        </w:rPr>
        <w:t>(22), 175-186.</w:t>
      </w:r>
    </w:p>
    <w:p w14:paraId="740FE659" w14:textId="77777777" w:rsidR="00E148EF" w:rsidRPr="009A1D13" w:rsidRDefault="00E148EF" w:rsidP="004649A1">
      <w:pPr>
        <w:pStyle w:val="Default"/>
        <w:spacing w:before="100" w:beforeAutospacing="1" w:after="100" w:afterAutospacing="1" w:line="360" w:lineRule="auto"/>
        <w:jc w:val="both"/>
        <w:rPr>
          <w:bCs/>
          <w:color w:val="auto"/>
          <w:lang w:val="en-GB"/>
        </w:rPr>
      </w:pPr>
      <w:r w:rsidRPr="009A1D13">
        <w:rPr>
          <w:bCs/>
          <w:color w:val="auto"/>
          <w:lang w:val="en-GB"/>
        </w:rPr>
        <w:lastRenderedPageBreak/>
        <w:t xml:space="preserve">Schuman, D. (1982). </w:t>
      </w:r>
      <w:r w:rsidRPr="009A1D13">
        <w:rPr>
          <w:bCs/>
          <w:i/>
          <w:iCs/>
          <w:color w:val="auto"/>
          <w:lang w:val="en-GB"/>
        </w:rPr>
        <w:t>Policy analysis, education, and everyday life</w:t>
      </w:r>
      <w:r w:rsidRPr="009A1D13">
        <w:rPr>
          <w:bCs/>
          <w:color w:val="auto"/>
          <w:lang w:val="en-GB"/>
        </w:rPr>
        <w:t>. Lexington, MA: Heath.</w:t>
      </w:r>
    </w:p>
    <w:p w14:paraId="2104DAA5"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bCs/>
          <w:color w:val="auto"/>
          <w:lang w:val="en-GB"/>
        </w:rPr>
        <w:t>Schumann-Hengsteler, and Beate Sodian (ed</w:t>
      </w:r>
      <w:r w:rsidRPr="009A1D13">
        <w:rPr>
          <w:rFonts w:eastAsiaTheme="minorEastAsia"/>
          <w:bCs/>
          <w:color w:val="auto"/>
          <w:lang w:val="en-GB"/>
        </w:rPr>
        <w:t>.</w:t>
      </w:r>
      <w:r w:rsidRPr="009A1D13">
        <w:rPr>
          <w:bCs/>
          <w:color w:val="auto"/>
          <w:lang w:val="en-GB"/>
        </w:rPr>
        <w:t xml:space="preserve">) (2005). </w:t>
      </w:r>
      <w:r w:rsidRPr="009A1D13">
        <w:rPr>
          <w:bCs/>
          <w:i/>
          <w:iCs/>
          <w:color w:val="auto"/>
          <w:lang w:val="en-GB"/>
        </w:rPr>
        <w:t>Young Children’s Cognitive Development: interrelationships among executive functioning, working memory, verbal ability, and theory of mind</w:t>
      </w:r>
      <w:r w:rsidRPr="009A1D13">
        <w:rPr>
          <w:bCs/>
          <w:color w:val="auto"/>
          <w:lang w:val="en-GB"/>
        </w:rPr>
        <w:t>.  New Jersey: Lawrence Erlbaum Associates, Inc., Publishers.</w:t>
      </w:r>
    </w:p>
    <w:p w14:paraId="5244BE96"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Schutz, A. (1967). </w:t>
      </w:r>
      <w:r w:rsidRPr="009A1D13">
        <w:rPr>
          <w:rFonts w:ascii="Times New Roman" w:hAnsi="Times New Roman" w:cs="Times New Roman"/>
          <w:i/>
          <w:iCs/>
          <w:sz w:val="24"/>
          <w:szCs w:val="24"/>
          <w:lang w:eastAsia="zh-TW"/>
        </w:rPr>
        <w:t>The phenomenology of the social world</w:t>
      </w:r>
      <w:r w:rsidRPr="009A1D13">
        <w:rPr>
          <w:rFonts w:ascii="Times New Roman" w:hAnsi="Times New Roman" w:cs="Times New Roman"/>
          <w:sz w:val="24"/>
          <w:szCs w:val="24"/>
          <w:lang w:eastAsia="zh-TW"/>
        </w:rPr>
        <w:t xml:space="preserve"> (G. Walsh &amp; F. Lenhert, Trans.). Chicago: Northwestern University Press.</w:t>
      </w:r>
    </w:p>
    <w:p w14:paraId="325067BF"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Scott, E., &amp; Baron-Cohen, S. (1996). Imagining real and unreal objects: An investigation of imagination in autism.</w:t>
      </w:r>
      <w:r w:rsidRPr="009A1D13">
        <w:rPr>
          <w:rFonts w:ascii="Times New Roman" w:hAnsi="Times New Roman" w:cs="Times New Roman"/>
          <w:i/>
          <w:sz w:val="24"/>
          <w:szCs w:val="24"/>
          <w:lang w:eastAsia="zh-TW"/>
        </w:rPr>
        <w:t xml:space="preserve"> Journal of Cognitive Neuroscience, 8,</w:t>
      </w:r>
      <w:r w:rsidRPr="009A1D13">
        <w:rPr>
          <w:rFonts w:ascii="Times New Roman" w:hAnsi="Times New Roman" w:cs="Times New Roman"/>
          <w:sz w:val="24"/>
          <w:szCs w:val="24"/>
          <w:lang w:eastAsia="zh-TW"/>
        </w:rPr>
        <w:t xml:space="preserve"> 400-411.</w:t>
      </w:r>
    </w:p>
    <w:p w14:paraId="51A8C967" w14:textId="77777777" w:rsidR="00E148EF" w:rsidRPr="009A1D13" w:rsidRDefault="00E148EF" w:rsidP="004649A1">
      <w:pPr>
        <w:autoSpaceDE w:val="0"/>
        <w:autoSpaceDN w:val="0"/>
        <w:adjustRightInd w:val="0"/>
        <w:spacing w:line="360" w:lineRule="auto"/>
        <w:jc w:val="both"/>
        <w:rPr>
          <w:rFonts w:ascii="Times New Roman" w:hAnsi="Times New Roman" w:cs="Times New Roman"/>
          <w:bCs/>
          <w:szCs w:val="24"/>
          <w:lang w:val="en-GB"/>
        </w:rPr>
      </w:pPr>
      <w:r w:rsidRPr="009A1D13">
        <w:rPr>
          <w:rFonts w:ascii="Times New Roman" w:hAnsi="Times New Roman" w:cs="Times New Roman"/>
          <w:bCs/>
          <w:szCs w:val="24"/>
          <w:lang w:val="en-GB" w:eastAsia="en-US"/>
        </w:rPr>
        <w:t>Scott, F</w:t>
      </w:r>
      <w:r w:rsidRPr="009A1D13">
        <w:rPr>
          <w:rFonts w:ascii="Times New Roman" w:hAnsi="Times New Roman" w:cs="Times New Roman"/>
          <w:bCs/>
          <w:szCs w:val="24"/>
          <w:lang w:val="en-GB"/>
        </w:rPr>
        <w:t>.</w:t>
      </w:r>
      <w:r w:rsidRPr="009A1D13">
        <w:rPr>
          <w:rFonts w:ascii="Times New Roman" w:hAnsi="Times New Roman" w:cs="Times New Roman"/>
          <w:bCs/>
          <w:szCs w:val="24"/>
          <w:lang w:val="en-GB" w:eastAsia="en-US"/>
        </w:rPr>
        <w:t xml:space="preserve"> J.</w:t>
      </w:r>
      <w:r w:rsidRPr="009A1D13">
        <w:rPr>
          <w:rFonts w:ascii="Times New Roman" w:hAnsi="Times New Roman" w:cs="Times New Roman"/>
          <w:bCs/>
          <w:szCs w:val="24"/>
          <w:lang w:val="en-GB"/>
        </w:rPr>
        <w:t xml:space="preserve">, </w:t>
      </w:r>
      <w:r w:rsidRPr="009A1D13">
        <w:rPr>
          <w:rFonts w:ascii="Times New Roman" w:hAnsi="Times New Roman" w:cs="Times New Roman"/>
          <w:bCs/>
          <w:szCs w:val="24"/>
          <w:lang w:val="en-GB" w:eastAsia="en-US"/>
        </w:rPr>
        <w:t>Baron-Cohen, S</w:t>
      </w:r>
      <w:r w:rsidRPr="009A1D13">
        <w:rPr>
          <w:rFonts w:ascii="Times New Roman" w:hAnsi="Times New Roman" w:cs="Times New Roman"/>
          <w:bCs/>
          <w:szCs w:val="24"/>
          <w:lang w:val="en-GB"/>
        </w:rPr>
        <w:t xml:space="preserve">., </w:t>
      </w:r>
      <w:r w:rsidRPr="009A1D13">
        <w:rPr>
          <w:rFonts w:ascii="Times New Roman" w:hAnsi="Times New Roman" w:cs="Times New Roman"/>
          <w:bCs/>
          <w:szCs w:val="24"/>
          <w:lang w:val="en-GB" w:eastAsia="en-US"/>
        </w:rPr>
        <w:t xml:space="preserve">Bolton, </w:t>
      </w:r>
      <w:r w:rsidRPr="009A1D13">
        <w:rPr>
          <w:rFonts w:ascii="Times New Roman" w:hAnsi="Times New Roman" w:cs="Times New Roman"/>
          <w:bCs/>
          <w:szCs w:val="24"/>
          <w:lang w:val="en-GB"/>
        </w:rPr>
        <w:t xml:space="preserve">P. </w:t>
      </w:r>
      <w:r w:rsidRPr="009A1D13">
        <w:rPr>
          <w:rFonts w:ascii="Times New Roman" w:hAnsi="Times New Roman" w:cs="Times New Roman"/>
          <w:bCs/>
          <w:szCs w:val="24"/>
          <w:lang w:val="en-GB" w:eastAsia="en-US"/>
        </w:rPr>
        <w:t>and Brayne</w:t>
      </w:r>
      <w:r w:rsidRPr="009A1D13">
        <w:rPr>
          <w:rFonts w:ascii="Times New Roman" w:hAnsi="Times New Roman" w:cs="Times New Roman"/>
          <w:bCs/>
          <w:szCs w:val="24"/>
          <w:lang w:val="en-GB"/>
        </w:rPr>
        <w:t xml:space="preserve">, </w:t>
      </w:r>
      <w:r w:rsidRPr="009A1D13">
        <w:rPr>
          <w:rFonts w:ascii="Times New Roman" w:hAnsi="Times New Roman" w:cs="Times New Roman"/>
          <w:bCs/>
          <w:szCs w:val="24"/>
          <w:lang w:val="en-GB" w:eastAsia="en-US"/>
        </w:rPr>
        <w:t>C</w:t>
      </w:r>
      <w:r w:rsidRPr="009A1D13">
        <w:rPr>
          <w:rFonts w:ascii="Times New Roman" w:hAnsi="Times New Roman" w:cs="Times New Roman"/>
          <w:bCs/>
          <w:szCs w:val="24"/>
          <w:lang w:val="en-GB"/>
        </w:rPr>
        <w:t xml:space="preserve"> (2002). </w:t>
      </w:r>
      <w:r w:rsidRPr="009A1D13">
        <w:rPr>
          <w:rFonts w:ascii="Times New Roman" w:hAnsi="Times New Roman" w:cs="Times New Roman"/>
          <w:bCs/>
          <w:szCs w:val="24"/>
          <w:lang w:val="en-GB" w:eastAsia="en-US"/>
        </w:rPr>
        <w:t>Brief Report: Prevalence of Autism Spectrum Conditions in</w:t>
      </w:r>
      <w:r w:rsidRPr="009A1D13">
        <w:rPr>
          <w:rFonts w:ascii="Times New Roman" w:hAnsi="Times New Roman" w:cs="Times New Roman"/>
          <w:bCs/>
          <w:szCs w:val="24"/>
          <w:lang w:val="en-GB"/>
        </w:rPr>
        <w:t xml:space="preserve"> </w:t>
      </w:r>
      <w:r w:rsidRPr="009A1D13">
        <w:rPr>
          <w:rFonts w:ascii="Times New Roman" w:hAnsi="Times New Roman" w:cs="Times New Roman"/>
          <w:bCs/>
          <w:szCs w:val="24"/>
          <w:lang w:val="en-GB" w:eastAsia="en-US"/>
        </w:rPr>
        <w:t>Children Aged 5 – 11 Years in Cambridgeshire, UK.</w:t>
      </w:r>
      <w:r w:rsidRPr="009A1D13">
        <w:rPr>
          <w:rFonts w:ascii="Times New Roman" w:hAnsi="Times New Roman" w:cs="Times New Roman"/>
          <w:bCs/>
          <w:szCs w:val="24"/>
          <w:lang w:val="en-GB"/>
        </w:rPr>
        <w:t xml:space="preserve"> </w:t>
      </w:r>
      <w:r w:rsidRPr="009A1D13">
        <w:rPr>
          <w:rFonts w:ascii="Times New Roman" w:hAnsi="Times New Roman" w:cs="Times New Roman"/>
          <w:bCs/>
          <w:i/>
          <w:szCs w:val="24"/>
          <w:lang w:val="en-GB"/>
        </w:rPr>
        <w:t xml:space="preserve">Autism, </w:t>
      </w:r>
      <w:r w:rsidRPr="009A1D13">
        <w:rPr>
          <w:rStyle w:val="slug-vol"/>
          <w:rFonts w:ascii="Times New Roman" w:hAnsi="Times New Roman"/>
          <w:i/>
          <w:szCs w:val="24"/>
          <w:lang w:val="en-GB"/>
        </w:rPr>
        <w:t>6</w:t>
      </w:r>
      <w:r w:rsidRPr="009A1D13">
        <w:rPr>
          <w:rStyle w:val="slug-vol"/>
          <w:rFonts w:ascii="Times New Roman" w:hAnsi="Times New Roman"/>
          <w:szCs w:val="24"/>
          <w:lang w:val="en-GB"/>
        </w:rPr>
        <w:t xml:space="preserve"> (</w:t>
      </w:r>
      <w:r w:rsidRPr="009A1D13">
        <w:rPr>
          <w:rStyle w:val="slug-issue"/>
          <w:rFonts w:ascii="Times New Roman" w:hAnsi="Times New Roman"/>
          <w:szCs w:val="24"/>
          <w:lang w:val="en-GB"/>
        </w:rPr>
        <w:t>3), 231-237.</w:t>
      </w:r>
    </w:p>
    <w:p w14:paraId="5343450A"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Seale, C., Gobo, G., Gubrium, J. F. and Silverman, D. (eds) (2004). </w:t>
      </w:r>
      <w:r w:rsidRPr="009A1D13">
        <w:rPr>
          <w:rFonts w:ascii="Times New Roman" w:hAnsi="Times New Roman" w:cs="Times New Roman"/>
          <w:i/>
          <w:szCs w:val="24"/>
          <w:lang w:val="en-GB"/>
        </w:rPr>
        <w:t>Qualitative Research Practice</w:t>
      </w:r>
      <w:r w:rsidRPr="009A1D13">
        <w:rPr>
          <w:rFonts w:ascii="Times New Roman" w:hAnsi="Times New Roman" w:cs="Times New Roman"/>
          <w:szCs w:val="24"/>
          <w:lang w:val="en-GB"/>
        </w:rPr>
        <w:t>. London: Sage.</w:t>
      </w:r>
    </w:p>
    <w:p w14:paraId="56BC7B8E"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Seidman, I. (2006).  </w:t>
      </w:r>
      <w:r w:rsidRPr="009A1D13">
        <w:rPr>
          <w:rFonts w:ascii="Times New Roman" w:hAnsi="Times New Roman" w:cs="Times New Roman"/>
          <w:i/>
          <w:iCs/>
          <w:szCs w:val="24"/>
          <w:lang w:val="en-GB"/>
        </w:rPr>
        <w:t>Interviewing as Qualitative Research — A Guide for Researchers in Education and the Social Science (3</w:t>
      </w:r>
      <w:r w:rsidRPr="009A1D13">
        <w:rPr>
          <w:rFonts w:ascii="Times New Roman" w:hAnsi="Times New Roman" w:cs="Times New Roman"/>
          <w:i/>
          <w:iCs/>
          <w:szCs w:val="24"/>
          <w:vertAlign w:val="superscript"/>
          <w:lang w:val="en-GB"/>
        </w:rPr>
        <w:t>rd</w:t>
      </w:r>
      <w:r w:rsidRPr="009A1D13">
        <w:rPr>
          <w:rFonts w:ascii="Times New Roman" w:hAnsi="Times New Roman" w:cs="Times New Roman"/>
          <w:i/>
          <w:iCs/>
          <w:szCs w:val="24"/>
          <w:lang w:val="en-GB"/>
        </w:rPr>
        <w:t>).</w:t>
      </w:r>
      <w:r w:rsidRPr="009A1D13">
        <w:rPr>
          <w:rFonts w:ascii="Times New Roman" w:hAnsi="Times New Roman" w:cs="Times New Roman"/>
          <w:szCs w:val="24"/>
          <w:lang w:val="en-GB"/>
        </w:rPr>
        <w:t xml:space="preserve"> New York: Columbia University.</w:t>
      </w:r>
    </w:p>
    <w:p w14:paraId="17DCD825" w14:textId="77777777" w:rsidR="00E714B3" w:rsidRPr="009A1D13" w:rsidRDefault="00E714B3"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Seyfert, R. (2012).</w:t>
      </w:r>
      <w:r w:rsidRPr="009A1D13">
        <w:rPr>
          <w:lang w:val="en-GB"/>
        </w:rPr>
        <w:t xml:space="preserve"> </w:t>
      </w:r>
      <w:r w:rsidRPr="009A1D13">
        <w:rPr>
          <w:rFonts w:ascii="Times New Roman" w:hAnsi="Times New Roman" w:cs="Times New Roman"/>
          <w:szCs w:val="24"/>
          <w:lang w:val="en-GB"/>
        </w:rPr>
        <w:t>Beyond Personal Feelings and Collective Emotions: Toward a Theory of Social Affect.</w:t>
      </w:r>
      <w:r w:rsidRPr="009A1D13">
        <w:rPr>
          <w:lang w:val="en-GB"/>
        </w:rPr>
        <w:t xml:space="preserve"> </w:t>
      </w:r>
      <w:r w:rsidRPr="009A1D13">
        <w:rPr>
          <w:rFonts w:ascii="Times New Roman" w:hAnsi="Times New Roman" w:cs="Times New Roman"/>
          <w:i/>
          <w:szCs w:val="24"/>
          <w:lang w:val="en-GB"/>
        </w:rPr>
        <w:t>Theory, Culture &amp; Society, 29</w:t>
      </w:r>
      <w:r w:rsidRPr="009A1D13">
        <w:rPr>
          <w:rFonts w:ascii="Times New Roman" w:hAnsi="Times New Roman" w:cs="Times New Roman"/>
          <w:szCs w:val="24"/>
          <w:lang w:val="en-GB"/>
        </w:rPr>
        <w:t>(6), pp.27-46.</w:t>
      </w:r>
    </w:p>
    <w:p w14:paraId="0E5CC9F4"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Sher, G. (2006). </w:t>
      </w:r>
      <w:r w:rsidRPr="009A1D13">
        <w:rPr>
          <w:rFonts w:ascii="Times New Roman" w:hAnsi="Times New Roman" w:cs="Times New Roman"/>
          <w:i/>
          <w:szCs w:val="24"/>
          <w:lang w:val="en-GB"/>
        </w:rPr>
        <w:t>In praise of blame.</w:t>
      </w:r>
      <w:r w:rsidRPr="009A1D13">
        <w:rPr>
          <w:rFonts w:ascii="Times New Roman" w:hAnsi="Times New Roman" w:cs="Times New Roman"/>
          <w:szCs w:val="24"/>
          <w:lang w:val="en-GB"/>
        </w:rPr>
        <w:t xml:space="preserve"> Oxford: Oxford University Press.</w:t>
      </w:r>
    </w:p>
    <w:p w14:paraId="18BC4632"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Shu, B. C. and Lung, F. W. (2005). The effect of support groups on the mental health and quality of life for mothers with autistic children. </w:t>
      </w:r>
      <w:r w:rsidRPr="009A1D13">
        <w:rPr>
          <w:rFonts w:ascii="Times New Roman" w:hAnsi="Times New Roman" w:cs="Times New Roman"/>
          <w:i/>
          <w:szCs w:val="24"/>
          <w:lang w:val="en-GB"/>
        </w:rPr>
        <w:t>Journal of Intellectual Disability Research, 49</w:t>
      </w:r>
      <w:r w:rsidRPr="009A1D13">
        <w:rPr>
          <w:rFonts w:ascii="Times New Roman" w:hAnsi="Times New Roman" w:cs="Times New Roman"/>
          <w:szCs w:val="24"/>
          <w:lang w:val="en-GB"/>
        </w:rPr>
        <w:t xml:space="preserve"> (1), p.47-53. </w:t>
      </w:r>
    </w:p>
    <w:p w14:paraId="09DDBA9E"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lastRenderedPageBreak/>
        <w:t xml:space="preserve">Shweder, R. (1991). </w:t>
      </w:r>
      <w:r w:rsidRPr="009A1D13">
        <w:rPr>
          <w:rFonts w:ascii="Times New Roman" w:hAnsi="Times New Roman" w:cs="Times New Roman"/>
          <w:i/>
          <w:szCs w:val="24"/>
          <w:lang w:val="en-GB"/>
        </w:rPr>
        <w:t xml:space="preserve">Thinking through cultures. </w:t>
      </w:r>
      <w:r w:rsidRPr="009A1D13">
        <w:rPr>
          <w:rFonts w:ascii="Times New Roman" w:hAnsi="Times New Roman" w:cs="Times New Roman"/>
          <w:szCs w:val="24"/>
          <w:lang w:val="en-GB"/>
        </w:rPr>
        <w:t>Cambridge, MA: Harvard University Press.</w:t>
      </w:r>
    </w:p>
    <w:p w14:paraId="1A4CF9B2" w14:textId="77777777" w:rsidR="00E148EF" w:rsidRPr="009A1D13" w:rsidRDefault="00E148EF" w:rsidP="004649A1">
      <w:pPr>
        <w:shd w:val="clear" w:color="auto" w:fill="FFFFFF"/>
        <w:spacing w:before="150" w:line="360" w:lineRule="auto"/>
        <w:jc w:val="both"/>
        <w:outlineLvl w:val="1"/>
        <w:rPr>
          <w:rFonts w:ascii="Times New Roman" w:hAnsi="Times New Roman" w:cs="Times New Roman"/>
          <w:szCs w:val="24"/>
          <w:lang w:val="en-GB" w:eastAsia="en-GB"/>
        </w:rPr>
      </w:pPr>
      <w:bookmarkStart w:id="250" w:name="_Toc396251591"/>
      <w:bookmarkStart w:id="251" w:name="_Toc396251812"/>
      <w:bookmarkStart w:id="252" w:name="_Toc396253605"/>
      <w:bookmarkStart w:id="253" w:name="_Toc396237534"/>
      <w:bookmarkStart w:id="254" w:name="_Toc397979654"/>
      <w:bookmarkStart w:id="255" w:name="_Toc402810342"/>
      <w:bookmarkStart w:id="256" w:name="_Toc427684365"/>
      <w:bookmarkStart w:id="257" w:name="_Toc428976831"/>
      <w:r w:rsidRPr="009A1D13">
        <w:rPr>
          <w:rFonts w:ascii="Times New Roman" w:hAnsi="Times New Roman" w:cs="Times New Roman"/>
          <w:szCs w:val="24"/>
          <w:lang w:val="en-GB" w:eastAsia="en-GB"/>
        </w:rPr>
        <w:t xml:space="preserve">Shyu, Y. L., Tsai, J., &amp; Tsai, W. (2010). Explaining and selecting treatments for autism: Parental explanatory models in Taiwan. </w:t>
      </w:r>
      <w:r w:rsidRPr="009A1D13">
        <w:rPr>
          <w:rFonts w:ascii="Times New Roman" w:hAnsi="Times New Roman" w:cs="Times New Roman"/>
          <w:i/>
          <w:szCs w:val="24"/>
          <w:lang w:val="en-GB" w:eastAsia="en-GB"/>
        </w:rPr>
        <w:t>Journal of Autism and Developmental Disorders, 40,</w:t>
      </w:r>
      <w:r w:rsidRPr="009A1D13">
        <w:rPr>
          <w:rFonts w:ascii="Times New Roman" w:hAnsi="Times New Roman" w:cs="Times New Roman"/>
          <w:szCs w:val="24"/>
          <w:lang w:val="en-GB" w:eastAsia="en-GB"/>
        </w:rPr>
        <w:t xml:space="preserve"> 1323–1331.</w:t>
      </w:r>
      <w:bookmarkEnd w:id="250"/>
      <w:bookmarkEnd w:id="251"/>
      <w:bookmarkEnd w:id="252"/>
      <w:bookmarkEnd w:id="253"/>
      <w:bookmarkEnd w:id="254"/>
      <w:bookmarkEnd w:id="255"/>
      <w:bookmarkEnd w:id="256"/>
      <w:bookmarkEnd w:id="257"/>
    </w:p>
    <w:p w14:paraId="1613E148" w14:textId="77777777" w:rsidR="00E148EF" w:rsidRPr="009A1D13" w:rsidRDefault="00E148EF" w:rsidP="004649A1">
      <w:pPr>
        <w:shd w:val="clear" w:color="auto" w:fill="FFFFFF"/>
        <w:spacing w:before="150" w:line="360" w:lineRule="auto"/>
        <w:jc w:val="both"/>
        <w:outlineLvl w:val="1"/>
        <w:rPr>
          <w:rFonts w:ascii="Times New Roman" w:hAnsi="Times New Roman" w:cs="Times New Roman"/>
          <w:szCs w:val="24"/>
          <w:lang w:val="en-GB" w:eastAsia="en-GB"/>
        </w:rPr>
      </w:pPr>
      <w:bookmarkStart w:id="258" w:name="_Toc396251592"/>
      <w:bookmarkStart w:id="259" w:name="_Toc396251813"/>
      <w:bookmarkStart w:id="260" w:name="_Toc396253606"/>
      <w:bookmarkStart w:id="261" w:name="_Toc396237535"/>
      <w:bookmarkStart w:id="262" w:name="_Toc397979655"/>
      <w:bookmarkStart w:id="263" w:name="_Toc402810343"/>
      <w:bookmarkStart w:id="264" w:name="_Toc427684366"/>
      <w:bookmarkStart w:id="265" w:name="_Toc428976832"/>
      <w:r w:rsidRPr="009A1D13">
        <w:rPr>
          <w:rFonts w:ascii="Times New Roman" w:hAnsi="Times New Roman" w:cs="Times New Roman"/>
          <w:szCs w:val="24"/>
          <w:lang w:val="en-GB" w:eastAsia="en-GB"/>
        </w:rPr>
        <w:t xml:space="preserve">Siegel, B. (1998). </w:t>
      </w:r>
      <w:r w:rsidRPr="009A1D13">
        <w:rPr>
          <w:rFonts w:ascii="Times New Roman" w:hAnsi="Times New Roman" w:cs="Times New Roman"/>
          <w:i/>
          <w:szCs w:val="24"/>
          <w:lang w:val="en-GB" w:eastAsia="en-GB"/>
        </w:rPr>
        <w:t>The World of the Autistic Child: Understanding and Treating Autistic Spectrum Disorders.</w:t>
      </w:r>
      <w:r w:rsidRPr="009A1D13">
        <w:rPr>
          <w:rFonts w:ascii="Times New Roman" w:hAnsi="Times New Roman" w:cs="Times New Roman"/>
          <w:szCs w:val="24"/>
          <w:lang w:val="en-GB" w:eastAsia="en-GB"/>
        </w:rPr>
        <w:t xml:space="preserve"> New York: Oxford University Press.</w:t>
      </w:r>
      <w:bookmarkEnd w:id="258"/>
      <w:bookmarkEnd w:id="259"/>
      <w:bookmarkEnd w:id="260"/>
      <w:bookmarkEnd w:id="261"/>
      <w:bookmarkEnd w:id="262"/>
      <w:bookmarkEnd w:id="263"/>
      <w:bookmarkEnd w:id="264"/>
      <w:bookmarkEnd w:id="265"/>
      <w:r w:rsidRPr="009A1D13">
        <w:rPr>
          <w:rFonts w:ascii="Times New Roman" w:hAnsi="Times New Roman" w:cs="Times New Roman"/>
          <w:szCs w:val="24"/>
          <w:lang w:val="en-GB" w:eastAsia="en-GB"/>
        </w:rPr>
        <w:t xml:space="preserve"> </w:t>
      </w:r>
    </w:p>
    <w:p w14:paraId="13B642CD" w14:textId="77777777" w:rsidR="00E148EF" w:rsidRPr="009A1D13" w:rsidRDefault="00E148EF" w:rsidP="004649A1">
      <w:pPr>
        <w:shd w:val="clear" w:color="auto" w:fill="FFFFFF"/>
        <w:spacing w:before="150" w:line="360" w:lineRule="auto"/>
        <w:jc w:val="both"/>
        <w:outlineLvl w:val="1"/>
        <w:rPr>
          <w:rFonts w:ascii="Times New Roman" w:hAnsi="Times New Roman" w:cs="Times New Roman"/>
          <w:kern w:val="36"/>
          <w:szCs w:val="24"/>
          <w:lang w:val="en-GB"/>
        </w:rPr>
      </w:pPr>
      <w:bookmarkStart w:id="266" w:name="_Toc396251593"/>
      <w:bookmarkStart w:id="267" w:name="_Toc396251814"/>
      <w:bookmarkStart w:id="268" w:name="_Toc396253607"/>
      <w:bookmarkStart w:id="269" w:name="_Toc396237536"/>
      <w:bookmarkStart w:id="270" w:name="_Toc397979656"/>
      <w:bookmarkStart w:id="271" w:name="_Toc402810344"/>
      <w:bookmarkStart w:id="272" w:name="_Toc427684367"/>
      <w:bookmarkStart w:id="273" w:name="_Toc428976833"/>
      <w:r w:rsidRPr="009A1D13">
        <w:rPr>
          <w:rFonts w:ascii="Times New Roman" w:hAnsi="Times New Roman" w:cs="Times New Roman"/>
          <w:szCs w:val="24"/>
          <w:lang w:val="en-GB" w:eastAsia="en-GB"/>
        </w:rPr>
        <w:t>Siegel, L. S. (1989).</w:t>
      </w:r>
      <w:r w:rsidRPr="009A1D13">
        <w:rPr>
          <w:rFonts w:ascii="Times New Roman" w:hAnsi="Times New Roman" w:cs="Times New Roman"/>
          <w:b/>
          <w:bCs/>
          <w:kern w:val="36"/>
          <w:sz w:val="34"/>
          <w:szCs w:val="34"/>
          <w:lang w:val="en-GB"/>
        </w:rPr>
        <w:t xml:space="preserve"> </w:t>
      </w:r>
      <w:r w:rsidRPr="009A1D13">
        <w:rPr>
          <w:rFonts w:ascii="Times New Roman" w:hAnsi="Times New Roman" w:cs="Times New Roman"/>
          <w:kern w:val="36"/>
          <w:szCs w:val="24"/>
          <w:lang w:val="en-GB"/>
        </w:rPr>
        <w:t xml:space="preserve">IQ Is Irrelevant to the Definition of Learning Disabilities. </w:t>
      </w:r>
      <w:r w:rsidRPr="009A1D13">
        <w:rPr>
          <w:rFonts w:ascii="Times New Roman" w:hAnsi="Times New Roman" w:cs="Times New Roman"/>
          <w:i/>
          <w:iCs/>
          <w:kern w:val="36"/>
          <w:szCs w:val="24"/>
          <w:lang w:val="en-GB"/>
        </w:rPr>
        <w:t>Journal of Learning Disabilities, 22</w:t>
      </w:r>
      <w:r w:rsidRPr="009A1D13">
        <w:rPr>
          <w:rFonts w:ascii="Times New Roman" w:hAnsi="Times New Roman" w:cs="Times New Roman"/>
          <w:kern w:val="36"/>
          <w:szCs w:val="24"/>
          <w:lang w:val="en-GB"/>
        </w:rPr>
        <w:t>(8), 469-478.</w:t>
      </w:r>
      <w:bookmarkEnd w:id="266"/>
      <w:bookmarkEnd w:id="267"/>
      <w:bookmarkEnd w:id="268"/>
      <w:bookmarkEnd w:id="269"/>
      <w:bookmarkEnd w:id="270"/>
      <w:bookmarkEnd w:id="271"/>
      <w:bookmarkEnd w:id="272"/>
      <w:bookmarkEnd w:id="273"/>
    </w:p>
    <w:p w14:paraId="522D7C6D" w14:textId="77777777" w:rsidR="00E148EF" w:rsidRPr="009A1D13" w:rsidRDefault="00E148EF" w:rsidP="004649A1">
      <w:pPr>
        <w:shd w:val="clear" w:color="auto" w:fill="FFFFFF"/>
        <w:spacing w:before="150" w:line="360" w:lineRule="auto"/>
        <w:jc w:val="both"/>
        <w:outlineLvl w:val="1"/>
        <w:rPr>
          <w:rFonts w:ascii="Times New Roman" w:hAnsi="Times New Roman" w:cs="Times New Roman"/>
          <w:kern w:val="36"/>
          <w:szCs w:val="24"/>
          <w:lang w:val="en-GB"/>
        </w:rPr>
      </w:pPr>
      <w:bookmarkStart w:id="274" w:name="_Toc396251594"/>
      <w:bookmarkStart w:id="275" w:name="_Toc396251815"/>
      <w:bookmarkStart w:id="276" w:name="_Toc396253608"/>
      <w:bookmarkStart w:id="277" w:name="_Toc396237537"/>
      <w:bookmarkStart w:id="278" w:name="_Toc397979657"/>
      <w:bookmarkStart w:id="279" w:name="_Toc402810345"/>
      <w:bookmarkStart w:id="280" w:name="_Toc427684368"/>
      <w:bookmarkStart w:id="281" w:name="_Toc428976834"/>
      <w:r w:rsidRPr="009A1D13">
        <w:rPr>
          <w:rFonts w:ascii="Times New Roman" w:hAnsi="Times New Roman" w:cs="Times New Roman"/>
          <w:szCs w:val="24"/>
          <w:lang w:val="en-GB"/>
        </w:rPr>
        <w:t xml:space="preserve">Sigman, M., Kasari, C., Kwon, J., &amp; Yirmiya, N. (1992). Responses to the negative emotions of others by autistic, mentally retarded, and normal children. </w:t>
      </w:r>
      <w:r w:rsidRPr="009A1D13">
        <w:rPr>
          <w:rFonts w:ascii="Times New Roman" w:hAnsi="Times New Roman" w:cs="Times New Roman"/>
          <w:i/>
          <w:szCs w:val="24"/>
          <w:lang w:val="en-GB"/>
        </w:rPr>
        <w:t>Child Development, 63</w:t>
      </w:r>
      <w:r w:rsidRPr="009A1D13">
        <w:rPr>
          <w:rFonts w:ascii="Times New Roman" w:hAnsi="Times New Roman" w:cs="Times New Roman"/>
          <w:szCs w:val="24"/>
          <w:lang w:val="en-GB"/>
        </w:rPr>
        <w:t>, pp.796-807.</w:t>
      </w:r>
      <w:bookmarkEnd w:id="274"/>
      <w:bookmarkEnd w:id="275"/>
      <w:bookmarkEnd w:id="276"/>
      <w:bookmarkEnd w:id="277"/>
      <w:bookmarkEnd w:id="278"/>
      <w:bookmarkEnd w:id="279"/>
      <w:bookmarkEnd w:id="280"/>
      <w:bookmarkEnd w:id="281"/>
    </w:p>
    <w:p w14:paraId="360B4627"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whitetxt1"/>
          <w:color w:val="auto"/>
          <w:lang w:val="en-GB"/>
        </w:rPr>
        <w:t xml:space="preserve">Sikes, P. (2004). </w:t>
      </w:r>
      <w:r w:rsidRPr="009A1D13">
        <w:rPr>
          <w:rStyle w:val="whitetxt1"/>
          <w:iCs/>
          <w:color w:val="auto"/>
          <w:lang w:val="en-GB"/>
        </w:rPr>
        <w:t>Methodology, Procedures and Ethical Concerns.</w:t>
      </w:r>
      <w:r w:rsidRPr="009A1D13">
        <w:rPr>
          <w:rStyle w:val="whitetxt1"/>
          <w:color w:val="auto"/>
          <w:lang w:val="en-GB"/>
        </w:rPr>
        <w:t xml:space="preserve"> In Clive Opie (edit.) </w:t>
      </w:r>
      <w:r w:rsidRPr="009A1D13">
        <w:rPr>
          <w:rStyle w:val="whitetxt1"/>
          <w:i/>
          <w:color w:val="auto"/>
          <w:lang w:val="en-GB"/>
        </w:rPr>
        <w:t>Doing educational research- A Guide to First Time Researchers.</w:t>
      </w:r>
      <w:r w:rsidRPr="009A1D13">
        <w:rPr>
          <w:rStyle w:val="whitetxt1"/>
          <w:color w:val="auto"/>
          <w:lang w:val="en-GB"/>
        </w:rPr>
        <w:t xml:space="preserve"> London: Sage.</w:t>
      </w:r>
    </w:p>
    <w:p w14:paraId="698F16DD" w14:textId="77777777" w:rsidR="00E148EF" w:rsidRPr="009A1D13" w:rsidRDefault="00E148EF" w:rsidP="004649A1">
      <w:pPr>
        <w:spacing w:before="100" w:beforeAutospacing="1" w:after="100" w:afterAutospacing="1" w:line="360" w:lineRule="auto"/>
        <w:jc w:val="both"/>
        <w:rPr>
          <w:rStyle w:val="whitetxt1"/>
          <w:rFonts w:ascii="Times New Roman" w:hAnsi="Times New Roman"/>
          <w:color w:val="auto"/>
          <w:szCs w:val="24"/>
          <w:lang w:val="en-GB"/>
        </w:rPr>
      </w:pPr>
      <w:r w:rsidRPr="009A1D13">
        <w:rPr>
          <w:rFonts w:ascii="Times New Roman" w:hAnsi="Times New Roman" w:cs="Times New Roman"/>
          <w:szCs w:val="24"/>
          <w:lang w:val="en-GB"/>
        </w:rPr>
        <w:t xml:space="preserve">Silverman, D. (1993). </w:t>
      </w:r>
      <w:r w:rsidRPr="009A1D13">
        <w:rPr>
          <w:rFonts w:ascii="Times New Roman" w:hAnsi="Times New Roman" w:cs="Times New Roman"/>
          <w:i/>
          <w:szCs w:val="24"/>
          <w:lang w:val="en-GB"/>
        </w:rPr>
        <w:t>Interpreting Qualitative Data: Methods for Analysing Talk, Text and Interaction.</w:t>
      </w:r>
      <w:r w:rsidRPr="009A1D13">
        <w:rPr>
          <w:rFonts w:ascii="Times New Roman" w:hAnsi="Times New Roman" w:cs="Times New Roman"/>
          <w:szCs w:val="24"/>
          <w:lang w:val="en-GB"/>
        </w:rPr>
        <w:t xml:space="preserve"> London: Sage.</w:t>
      </w:r>
    </w:p>
    <w:p w14:paraId="316D0E2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Sinason, V. (1992). </w:t>
      </w:r>
      <w:r w:rsidRPr="009A1D13">
        <w:rPr>
          <w:rFonts w:ascii="Times New Roman" w:hAnsi="Times New Roman" w:cs="Times New Roman"/>
          <w:i/>
          <w:sz w:val="24"/>
          <w:szCs w:val="24"/>
        </w:rPr>
        <w:t>Mental handicap and the human condition—new approaches from the Tavistock.</w:t>
      </w:r>
      <w:r w:rsidRPr="009A1D13">
        <w:rPr>
          <w:rFonts w:ascii="Times New Roman" w:hAnsi="Times New Roman" w:cs="Times New Roman"/>
          <w:sz w:val="24"/>
          <w:szCs w:val="24"/>
        </w:rPr>
        <w:t xml:space="preserve"> London: Free Association Books Ltd. </w:t>
      </w:r>
    </w:p>
    <w:p w14:paraId="3FC5B1C9"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t xml:space="preserve">Smith, J. A. (1995). Semi-structured interviewing and qualitative analysis. In: J. A. Smith, R. Harre L. and Van Langenhove (eds). </w:t>
      </w:r>
      <w:r w:rsidRPr="009A1D13">
        <w:rPr>
          <w:rFonts w:ascii="Times New Roman" w:hAnsi="Times New Roman" w:cs="Times New Roman"/>
          <w:i/>
          <w:iCs/>
          <w:sz w:val="24"/>
          <w:szCs w:val="24"/>
        </w:rPr>
        <w:t>Rethinking Psychology.</w:t>
      </w:r>
      <w:r w:rsidRPr="009A1D13">
        <w:rPr>
          <w:rFonts w:ascii="Times New Roman" w:hAnsi="Times New Roman" w:cs="Times New Roman"/>
          <w:sz w:val="24"/>
          <w:szCs w:val="24"/>
        </w:rPr>
        <w:t xml:space="preserve"> Sage:London. </w:t>
      </w:r>
    </w:p>
    <w:p w14:paraId="1E4232E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rPr>
      </w:pPr>
      <w:r w:rsidRPr="009A1D13">
        <w:rPr>
          <w:rFonts w:ascii="Times New Roman" w:hAnsi="Times New Roman" w:cs="Times New Roman"/>
          <w:sz w:val="24"/>
          <w:szCs w:val="24"/>
        </w:rPr>
        <w:lastRenderedPageBreak/>
        <w:t>Smith, J. A. and Osborn, M. (1995). Interpretative Phenomenological Analysis. In J. A. Smith</w:t>
      </w:r>
      <w:r w:rsidRPr="009A1D13">
        <w:rPr>
          <w:rFonts w:ascii="Times New Roman" w:hAnsi="Times New Roman" w:cs="Times New Roman"/>
          <w:i/>
          <w:iCs/>
          <w:sz w:val="24"/>
          <w:szCs w:val="24"/>
        </w:rPr>
        <w:t xml:space="preserve"> </w:t>
      </w:r>
      <w:r w:rsidRPr="009A1D13">
        <w:rPr>
          <w:rFonts w:ascii="Times New Roman" w:hAnsi="Times New Roman" w:cs="Times New Roman"/>
          <w:sz w:val="24"/>
          <w:szCs w:val="24"/>
        </w:rPr>
        <w:t>(eds)(2</w:t>
      </w:r>
      <w:r w:rsidRPr="009A1D13">
        <w:rPr>
          <w:rFonts w:ascii="Times New Roman" w:hAnsi="Times New Roman" w:cs="Times New Roman"/>
          <w:sz w:val="24"/>
          <w:szCs w:val="24"/>
          <w:vertAlign w:val="superscript"/>
        </w:rPr>
        <w:t>nd</w:t>
      </w:r>
      <w:r w:rsidRPr="009A1D13">
        <w:rPr>
          <w:rFonts w:ascii="Times New Roman" w:hAnsi="Times New Roman" w:cs="Times New Roman"/>
          <w:sz w:val="24"/>
          <w:szCs w:val="24"/>
        </w:rPr>
        <w:t>).</w:t>
      </w:r>
      <w:r w:rsidRPr="009A1D13">
        <w:rPr>
          <w:rFonts w:ascii="Times New Roman" w:hAnsi="Times New Roman" w:cs="Times New Roman"/>
          <w:i/>
          <w:iCs/>
          <w:sz w:val="24"/>
          <w:szCs w:val="24"/>
        </w:rPr>
        <w:t xml:space="preserve"> Qualitative Psychology.</w:t>
      </w:r>
      <w:r w:rsidRPr="009A1D13">
        <w:rPr>
          <w:rFonts w:ascii="Times New Roman" w:hAnsi="Times New Roman" w:cs="Times New Roman"/>
          <w:sz w:val="24"/>
          <w:szCs w:val="24"/>
        </w:rPr>
        <w:t xml:space="preserve"> London: Sage. </w:t>
      </w:r>
    </w:p>
    <w:p w14:paraId="6CA79B50"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rPr>
        <w:t xml:space="preserve">Smith, P. K., Cowie, H., and Blades, M. (1998). </w:t>
      </w:r>
      <w:r w:rsidRPr="009A1D13">
        <w:rPr>
          <w:rFonts w:ascii="Times New Roman" w:hAnsi="Times New Roman" w:cs="Times New Roman"/>
          <w:i/>
          <w:iCs/>
          <w:sz w:val="24"/>
          <w:szCs w:val="24"/>
        </w:rPr>
        <w:t>Understanding Children’s Development</w:t>
      </w:r>
      <w:r w:rsidRPr="009A1D13">
        <w:rPr>
          <w:rFonts w:ascii="Times New Roman" w:hAnsi="Times New Roman" w:cs="Times New Roman"/>
          <w:sz w:val="24"/>
          <w:szCs w:val="24"/>
        </w:rPr>
        <w:t xml:space="preserve"> (3</w:t>
      </w:r>
      <w:r w:rsidRPr="009A1D13">
        <w:rPr>
          <w:rFonts w:ascii="Times New Roman" w:hAnsi="Times New Roman" w:cs="Times New Roman"/>
          <w:sz w:val="24"/>
          <w:szCs w:val="24"/>
          <w:vertAlign w:val="superscript"/>
        </w:rPr>
        <w:t>rd</w:t>
      </w:r>
      <w:r w:rsidRPr="009A1D13">
        <w:rPr>
          <w:rFonts w:ascii="Times New Roman" w:hAnsi="Times New Roman" w:cs="Times New Roman"/>
          <w:sz w:val="24"/>
          <w:szCs w:val="24"/>
        </w:rPr>
        <w:t xml:space="preserve"> eds.). Oxford: Blackwell Pubishers Ltd.</w:t>
      </w:r>
      <w:r w:rsidRPr="009A1D13">
        <w:rPr>
          <w:rStyle w:val="d3"/>
          <w:rFonts w:ascii="Times New Roman" w:hAnsi="Times New Roman"/>
          <w:sz w:val="24"/>
          <w:szCs w:val="24"/>
          <w:lang w:eastAsia="zh-TW"/>
        </w:rPr>
        <w:t>Soanes, C., Hawker, S., and Elliott, J. (edit.) (6</w:t>
      </w:r>
      <w:r w:rsidRPr="009A1D13">
        <w:rPr>
          <w:rStyle w:val="d3"/>
          <w:rFonts w:ascii="Times New Roman" w:hAnsi="Times New Roman"/>
          <w:sz w:val="24"/>
          <w:szCs w:val="24"/>
          <w:vertAlign w:val="superscript"/>
          <w:lang w:eastAsia="zh-TW"/>
        </w:rPr>
        <w:t>th</w:t>
      </w:r>
      <w:r w:rsidRPr="009A1D13">
        <w:rPr>
          <w:rStyle w:val="d3"/>
          <w:rFonts w:ascii="Times New Roman" w:hAnsi="Times New Roman"/>
          <w:sz w:val="24"/>
          <w:szCs w:val="24"/>
          <w:lang w:eastAsia="zh-TW"/>
        </w:rPr>
        <w:t xml:space="preserve"> ) (2006). </w:t>
      </w:r>
      <w:r w:rsidRPr="009A1D13">
        <w:rPr>
          <w:rStyle w:val="d3"/>
          <w:rFonts w:ascii="Times New Roman" w:hAnsi="Times New Roman"/>
          <w:i/>
          <w:sz w:val="24"/>
          <w:szCs w:val="24"/>
          <w:lang w:eastAsia="zh-TW"/>
        </w:rPr>
        <w:t xml:space="preserve">Paperback Oxford English Dictionary. </w:t>
      </w:r>
      <w:r w:rsidRPr="009A1D13">
        <w:rPr>
          <w:rStyle w:val="d3"/>
          <w:rFonts w:ascii="Times New Roman" w:hAnsi="Times New Roman"/>
          <w:sz w:val="24"/>
          <w:szCs w:val="24"/>
          <w:lang w:eastAsia="zh-TW"/>
        </w:rPr>
        <w:t>Oxford: Oxford University Press.</w:t>
      </w:r>
    </w:p>
    <w:p w14:paraId="74FE2C4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Solomon, A. (1961). Personality and behaviour patterns of children with functional defects of articulation. </w:t>
      </w:r>
      <w:r w:rsidRPr="009A1D13">
        <w:rPr>
          <w:rFonts w:ascii="Times New Roman" w:hAnsi="Times New Roman" w:cs="Times New Roman"/>
          <w:i/>
          <w:sz w:val="24"/>
          <w:szCs w:val="24"/>
          <w:lang w:eastAsia="zh-TW"/>
        </w:rPr>
        <w:t>Child Development, 32</w:t>
      </w:r>
      <w:r w:rsidRPr="009A1D13">
        <w:rPr>
          <w:rFonts w:ascii="Times New Roman" w:hAnsi="Times New Roman" w:cs="Times New Roman"/>
          <w:sz w:val="24"/>
          <w:szCs w:val="24"/>
          <w:lang w:eastAsia="zh-TW"/>
        </w:rPr>
        <w:t>, p.731-7.</w:t>
      </w:r>
    </w:p>
    <w:p w14:paraId="55F53599"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Solomon, R. C. (ed.) (2004). </w:t>
      </w:r>
      <w:r w:rsidRPr="009A1D13">
        <w:rPr>
          <w:rFonts w:ascii="Times New Roman" w:hAnsi="Times New Roman" w:cs="Times New Roman"/>
          <w:i/>
          <w:sz w:val="24"/>
          <w:szCs w:val="24"/>
          <w:lang w:eastAsia="zh-TW"/>
        </w:rPr>
        <w:t>Thinking about feeling: contemporary philosophers on emotions</w:t>
      </w:r>
      <w:r w:rsidRPr="009A1D13">
        <w:rPr>
          <w:rFonts w:ascii="Times New Roman" w:hAnsi="Times New Roman" w:cs="Times New Roman"/>
          <w:sz w:val="24"/>
          <w:szCs w:val="24"/>
          <w:lang w:eastAsia="zh-TW"/>
        </w:rPr>
        <w:t>. New York: oxford university press.</w:t>
      </w:r>
    </w:p>
    <w:p w14:paraId="3B16030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Soulières, I., Dawson, M., Samson, F., Barbeau, E. B., Sahyoun, C., Strangman, G. E.,  Zeffiro, T. A. and Mottron, L. (2009). Enhanced visual processing contributes to matrix reasoning in autism. </w:t>
      </w:r>
      <w:r w:rsidRPr="009A1D13">
        <w:rPr>
          <w:rFonts w:ascii="Times New Roman" w:hAnsi="Times New Roman" w:cs="Times New Roman"/>
          <w:i/>
          <w:iCs/>
          <w:sz w:val="24"/>
          <w:szCs w:val="24"/>
          <w:lang w:eastAsia="zh-TW"/>
        </w:rPr>
        <w:t>Hum Brain Mapp, 30</w:t>
      </w:r>
      <w:r w:rsidRPr="009A1D13">
        <w:rPr>
          <w:rFonts w:ascii="Times New Roman" w:hAnsi="Times New Roman" w:cs="Times New Roman"/>
          <w:sz w:val="24"/>
          <w:szCs w:val="24"/>
          <w:lang w:eastAsia="zh-TW"/>
        </w:rPr>
        <w:t>(12), 4082-4107.</w:t>
      </w:r>
    </w:p>
    <w:p w14:paraId="567EF23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Sparrevohn, R., &amp; Howie, P. (1995). Theory of mind children with autistic disorder: Evidence of developmental progression and the role of verbal ability. </w:t>
      </w:r>
      <w:r w:rsidRPr="009A1D13">
        <w:rPr>
          <w:rFonts w:ascii="Times New Roman" w:hAnsi="Times New Roman" w:cs="Times New Roman"/>
          <w:i/>
          <w:sz w:val="24"/>
          <w:szCs w:val="24"/>
          <w:lang w:eastAsia="zh-TW"/>
        </w:rPr>
        <w:t xml:space="preserve">Journal of Child Psychology and Psychiatry, 36, </w:t>
      </w:r>
      <w:r w:rsidRPr="009A1D13">
        <w:rPr>
          <w:rFonts w:ascii="Times New Roman" w:hAnsi="Times New Roman" w:cs="Times New Roman"/>
          <w:sz w:val="24"/>
          <w:szCs w:val="24"/>
          <w:lang w:eastAsia="zh-TW"/>
        </w:rPr>
        <w:t>249-263.</w:t>
      </w:r>
    </w:p>
    <w:p w14:paraId="5F1F1D8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Sperber, D., &amp; Wilson, D. (1986). Relevance: Communication and cognition. Cambridge, MA: Harvard University Press.</w:t>
      </w:r>
    </w:p>
    <w:p w14:paraId="47BD371C" w14:textId="77777777" w:rsidR="00E148EF" w:rsidRPr="009A1D13" w:rsidRDefault="00E148EF" w:rsidP="004649A1">
      <w:pPr>
        <w:pStyle w:val="Default"/>
        <w:spacing w:before="100" w:beforeAutospacing="1" w:after="100" w:afterAutospacing="1" w:line="360" w:lineRule="auto"/>
        <w:jc w:val="both"/>
        <w:rPr>
          <w:rStyle w:val="addmd1"/>
          <w:rFonts w:ascii="Times New Roman" w:hAnsi="Times New Roman" w:cs="Times New Roman"/>
          <w:color w:val="auto"/>
          <w:sz w:val="24"/>
          <w:szCs w:val="24"/>
          <w:lang w:val="en-GB"/>
        </w:rPr>
      </w:pPr>
      <w:r w:rsidRPr="009A1D13">
        <w:rPr>
          <w:rStyle w:val="addmd1"/>
          <w:rFonts w:ascii="Times New Roman" w:hAnsi="Times New Roman" w:cs="Times New Roman"/>
          <w:color w:val="auto"/>
          <w:sz w:val="24"/>
          <w:szCs w:val="24"/>
          <w:lang w:val="en-GB"/>
        </w:rPr>
        <w:t xml:space="preserve">Spradley, J. P. (1979). </w:t>
      </w:r>
      <w:r w:rsidRPr="009A1D13">
        <w:rPr>
          <w:rStyle w:val="addmd1"/>
          <w:rFonts w:ascii="Times New Roman" w:hAnsi="Times New Roman" w:cs="Times New Roman"/>
          <w:i/>
          <w:iCs/>
          <w:color w:val="auto"/>
          <w:sz w:val="24"/>
          <w:szCs w:val="24"/>
          <w:lang w:val="en-GB"/>
        </w:rPr>
        <w:t>The ethnographic interview</w:t>
      </w:r>
      <w:r w:rsidRPr="009A1D13">
        <w:rPr>
          <w:rStyle w:val="addmd1"/>
          <w:rFonts w:ascii="Times New Roman" w:hAnsi="Times New Roman" w:cs="Times New Roman"/>
          <w:color w:val="auto"/>
          <w:sz w:val="24"/>
          <w:szCs w:val="24"/>
          <w:lang w:val="en-GB"/>
        </w:rPr>
        <w:t>. New York: Holt, Rinehart, and Winston.</w:t>
      </w:r>
    </w:p>
    <w:p w14:paraId="40F8104D" w14:textId="77777777" w:rsidR="00B301DA" w:rsidRPr="009A1D13" w:rsidRDefault="00B301DA" w:rsidP="004649A1">
      <w:pPr>
        <w:pStyle w:val="Default"/>
        <w:spacing w:before="100" w:beforeAutospacing="1" w:after="100" w:afterAutospacing="1" w:line="360" w:lineRule="auto"/>
        <w:jc w:val="both"/>
        <w:rPr>
          <w:rStyle w:val="addmd1"/>
          <w:rFonts w:ascii="Times New Roman" w:hAnsi="Times New Roman" w:cs="Times New Roman"/>
          <w:color w:val="auto"/>
          <w:sz w:val="24"/>
          <w:szCs w:val="24"/>
          <w:lang w:val="en-GB"/>
        </w:rPr>
      </w:pPr>
      <w:r w:rsidRPr="009A1D13">
        <w:rPr>
          <w:rStyle w:val="addmd1"/>
          <w:rFonts w:ascii="Times New Roman" w:hAnsi="Times New Roman" w:cs="Times New Roman"/>
          <w:color w:val="auto"/>
          <w:sz w:val="24"/>
          <w:szCs w:val="24"/>
          <w:lang w:val="en-GB"/>
        </w:rPr>
        <w:t xml:space="preserve">Stanley, L., and Wise, S. (1993). </w:t>
      </w:r>
      <w:r w:rsidRPr="009A1D13">
        <w:rPr>
          <w:rStyle w:val="addmd1"/>
          <w:rFonts w:ascii="Times New Roman" w:hAnsi="Times New Roman" w:cs="Times New Roman"/>
          <w:i/>
          <w:color w:val="auto"/>
          <w:sz w:val="24"/>
          <w:szCs w:val="24"/>
          <w:lang w:val="en-GB"/>
        </w:rPr>
        <w:t>Breaking out again: feminist ontology and epistemology</w:t>
      </w:r>
      <w:r w:rsidRPr="009A1D13">
        <w:rPr>
          <w:rStyle w:val="addmd1"/>
          <w:rFonts w:ascii="Times New Roman" w:hAnsi="Times New Roman" w:cs="Times New Roman"/>
          <w:color w:val="auto"/>
          <w:sz w:val="24"/>
          <w:szCs w:val="24"/>
          <w:lang w:val="en-GB"/>
        </w:rPr>
        <w:t>. London: Routledge.</w:t>
      </w:r>
    </w:p>
    <w:p w14:paraId="07963FBB" w14:textId="77777777" w:rsidR="00E148EF" w:rsidRPr="009A1D13" w:rsidRDefault="00E148EF" w:rsidP="004649A1">
      <w:pPr>
        <w:pStyle w:val="Default"/>
        <w:spacing w:before="100" w:beforeAutospacing="1" w:after="100" w:afterAutospacing="1" w:line="360" w:lineRule="auto"/>
        <w:jc w:val="both"/>
        <w:rPr>
          <w:rStyle w:val="addmd1"/>
          <w:rFonts w:ascii="Times New Roman" w:hAnsi="Times New Roman" w:cs="Times New Roman"/>
          <w:color w:val="auto"/>
          <w:sz w:val="24"/>
          <w:szCs w:val="24"/>
          <w:lang w:val="en-GB"/>
        </w:rPr>
      </w:pPr>
      <w:r w:rsidRPr="009A1D13">
        <w:rPr>
          <w:rStyle w:val="addmd1"/>
          <w:rFonts w:ascii="Times New Roman" w:hAnsi="Times New Roman" w:cs="Times New Roman"/>
          <w:color w:val="auto"/>
          <w:sz w:val="24"/>
          <w:szCs w:val="24"/>
          <w:lang w:val="en-GB"/>
        </w:rPr>
        <w:lastRenderedPageBreak/>
        <w:t>Steiner, R. (1909).</w:t>
      </w:r>
      <w:r w:rsidRPr="009A1D13">
        <w:rPr>
          <w:color w:val="auto"/>
          <w:lang w:val="en-GB"/>
        </w:rPr>
        <w:t xml:space="preserve"> </w:t>
      </w:r>
      <w:r w:rsidRPr="009A1D13">
        <w:rPr>
          <w:rStyle w:val="addmd1"/>
          <w:rFonts w:ascii="Times New Roman" w:hAnsi="Times New Roman" w:cs="Times New Roman"/>
          <w:i/>
          <w:color w:val="auto"/>
          <w:sz w:val="24"/>
          <w:szCs w:val="24"/>
          <w:lang w:val="en-GB"/>
        </w:rPr>
        <w:t>Wisdom of Man, of the Soul, and of the Spirit:</w:t>
      </w:r>
      <w:r w:rsidRPr="009A1D13">
        <w:rPr>
          <w:i/>
          <w:color w:val="auto"/>
          <w:lang w:val="en-GB"/>
        </w:rPr>
        <w:t xml:space="preserve"> </w:t>
      </w:r>
      <w:r w:rsidRPr="009A1D13">
        <w:rPr>
          <w:rStyle w:val="addmd1"/>
          <w:rFonts w:ascii="Times New Roman" w:hAnsi="Times New Roman" w:cs="Times New Roman"/>
          <w:i/>
          <w:color w:val="auto"/>
          <w:sz w:val="24"/>
          <w:szCs w:val="24"/>
          <w:lang w:val="en-GB"/>
        </w:rPr>
        <w:t>Higher Senses, Inner Force Currents and Creative Laws in the Human Organism</w:t>
      </w:r>
      <w:r w:rsidRPr="009A1D13">
        <w:rPr>
          <w:rStyle w:val="addmd1"/>
          <w:rFonts w:ascii="Times New Roman" w:hAnsi="Times New Roman" w:cs="Times New Roman"/>
          <w:color w:val="auto"/>
          <w:sz w:val="24"/>
          <w:szCs w:val="24"/>
          <w:lang w:val="en-GB"/>
        </w:rPr>
        <w:t xml:space="preserve">. Lecture in Berlin on 26th October, 1909. </w:t>
      </w:r>
      <w:r w:rsidRPr="009A1D13">
        <w:rPr>
          <w:rFonts w:eastAsiaTheme="minorEastAsia"/>
          <w:color w:val="auto"/>
          <w:lang w:val="en-GB"/>
        </w:rPr>
        <w:t>Retrieved 14 January, 2014</w:t>
      </w:r>
      <w:r w:rsidRPr="009A1D13">
        <w:rPr>
          <w:rStyle w:val="addmd1"/>
          <w:rFonts w:ascii="Times New Roman" w:hAnsi="Times New Roman" w:cs="Times New Roman"/>
          <w:color w:val="auto"/>
          <w:sz w:val="24"/>
          <w:szCs w:val="24"/>
          <w:lang w:val="en-GB"/>
        </w:rPr>
        <w:t xml:space="preserve"> from</w:t>
      </w:r>
      <w:r w:rsidRPr="009A1D13">
        <w:rPr>
          <w:color w:val="auto"/>
          <w:lang w:val="en-GB"/>
        </w:rPr>
        <w:t xml:space="preserve"> </w:t>
      </w:r>
      <w:hyperlink r:id="rId57" w:history="1">
        <w:r w:rsidRPr="009A1D13">
          <w:rPr>
            <w:rStyle w:val="Hyperlink"/>
            <w:color w:val="auto"/>
            <w:u w:val="none"/>
            <w:lang w:val="en-GB"/>
          </w:rPr>
          <w:t>http://wn</w:t>
        </w:r>
      </w:hyperlink>
      <w:r w:rsidRPr="009A1D13">
        <w:rPr>
          <w:rStyle w:val="addmd1"/>
          <w:rFonts w:ascii="Times New Roman" w:hAnsi="Times New Roman" w:cs="Times New Roman"/>
          <w:color w:val="auto"/>
          <w:sz w:val="24"/>
          <w:szCs w:val="24"/>
          <w:lang w:val="en-GB"/>
        </w:rPr>
        <w:t>.rsarchive.org/GA/GA0115/ 19091026p01.html.</w:t>
      </w:r>
    </w:p>
    <w:p w14:paraId="2A178FAC"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addmd1"/>
          <w:rFonts w:ascii="Times New Roman" w:hAnsi="Times New Roman" w:cs="Times New Roman"/>
          <w:color w:val="auto"/>
          <w:sz w:val="24"/>
          <w:szCs w:val="24"/>
          <w:lang w:val="en-GB"/>
        </w:rPr>
        <w:t xml:space="preserve">Stephen M. Shore, Temple Grandin, and Linda G. Rastelli (2006). </w:t>
      </w:r>
      <w:r w:rsidRPr="009A1D13">
        <w:rPr>
          <w:rStyle w:val="addmd1"/>
          <w:rFonts w:ascii="Times New Roman" w:hAnsi="Times New Roman" w:cs="Times New Roman"/>
          <w:i/>
          <w:color w:val="auto"/>
          <w:sz w:val="24"/>
          <w:szCs w:val="24"/>
          <w:lang w:val="en-GB"/>
        </w:rPr>
        <w:t>Understanding autism for dummies</w:t>
      </w:r>
      <w:r w:rsidRPr="009A1D13">
        <w:rPr>
          <w:rStyle w:val="addmd1"/>
          <w:rFonts w:ascii="Times New Roman" w:hAnsi="Times New Roman" w:cs="Times New Roman"/>
          <w:color w:val="auto"/>
          <w:sz w:val="24"/>
          <w:szCs w:val="24"/>
          <w:lang w:val="en-GB"/>
        </w:rPr>
        <w:t>. Indiana: Wiley Publishing Inc.</w:t>
      </w:r>
    </w:p>
    <w:p w14:paraId="64EF8FCD"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eastAsia="PMingLiU" w:hAnsi="Times New Roman" w:cs="Times New Roman"/>
          <w:sz w:val="24"/>
          <w:szCs w:val="24"/>
          <w:lang w:eastAsia="zh-TW"/>
        </w:rPr>
        <w:t xml:space="preserve">Stevenson, H. and Shin-ying Lee (1996). The academic achievement of Chinese students. In Bond, M. H. (ed.) </w:t>
      </w:r>
      <w:r w:rsidRPr="009A1D13">
        <w:rPr>
          <w:rFonts w:ascii="Times New Roman" w:eastAsia="PMingLiU" w:hAnsi="Times New Roman" w:cs="Times New Roman"/>
          <w:i/>
          <w:iCs/>
          <w:sz w:val="24"/>
          <w:szCs w:val="24"/>
          <w:lang w:eastAsia="zh-TW"/>
        </w:rPr>
        <w:t>The handbook of Chinese psychology</w:t>
      </w:r>
      <w:r w:rsidRPr="009A1D13">
        <w:rPr>
          <w:rFonts w:ascii="Times New Roman" w:eastAsia="PMingLiU" w:hAnsi="Times New Roman" w:cs="Times New Roman"/>
          <w:sz w:val="24"/>
          <w:szCs w:val="24"/>
          <w:lang w:eastAsia="zh-TW"/>
        </w:rPr>
        <w:t>, p136-7. Hong Kong: Oxford University Press.</w:t>
      </w:r>
    </w:p>
    <w:p w14:paraId="556C8EE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Stoner, J., Angell, M., House, J., &amp; Bock, S. (2007). Transitions: Perspectives from parents of young children with Autism Spectrum Disorder (ASD). </w:t>
      </w:r>
      <w:r w:rsidRPr="009A1D13">
        <w:rPr>
          <w:rFonts w:ascii="Times New Roman" w:hAnsi="Times New Roman" w:cs="Times New Roman"/>
          <w:i/>
          <w:sz w:val="24"/>
          <w:szCs w:val="24"/>
          <w:lang w:eastAsia="zh-TW"/>
        </w:rPr>
        <w:t>Journal of Developmental and Physical Disabilities, 19</w:t>
      </w:r>
      <w:r w:rsidRPr="009A1D13">
        <w:rPr>
          <w:rFonts w:ascii="Times New Roman" w:hAnsi="Times New Roman" w:cs="Times New Roman"/>
          <w:sz w:val="24"/>
          <w:szCs w:val="24"/>
          <w:lang w:eastAsia="zh-TW"/>
        </w:rPr>
        <w:t xml:space="preserve">(1), 23–39. </w:t>
      </w:r>
    </w:p>
    <w:p w14:paraId="40B30F2E" w14:textId="77777777" w:rsidR="00F44455" w:rsidRPr="009A1D13" w:rsidRDefault="00F44455"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Strayer, J., and Roberts, W. (2004).</w:t>
      </w:r>
      <w:r w:rsidRPr="009A1D13">
        <w:t xml:space="preserve"> </w:t>
      </w:r>
      <w:r w:rsidRPr="009A1D13">
        <w:rPr>
          <w:rFonts w:ascii="Times New Roman" w:hAnsi="Times New Roman" w:cs="Times New Roman"/>
          <w:sz w:val="24"/>
          <w:szCs w:val="24"/>
          <w:lang w:eastAsia="zh-TW"/>
        </w:rPr>
        <w:t xml:space="preserve">Children's Anger, Emotional Expressiveness, and Empathy: Relations with Parents’ Empathy, Emotional Expressiveness, and Parenting Practices. </w:t>
      </w:r>
      <w:r w:rsidRPr="009A1D13">
        <w:rPr>
          <w:rFonts w:ascii="Times New Roman" w:hAnsi="Times New Roman" w:cs="Times New Roman"/>
          <w:i/>
          <w:sz w:val="24"/>
          <w:szCs w:val="24"/>
          <w:lang w:eastAsia="zh-TW"/>
        </w:rPr>
        <w:t xml:space="preserve">Social Development, 13 </w:t>
      </w:r>
      <w:r w:rsidRPr="009A1D13">
        <w:rPr>
          <w:rFonts w:ascii="Times New Roman" w:hAnsi="Times New Roman" w:cs="Times New Roman"/>
          <w:sz w:val="24"/>
          <w:szCs w:val="24"/>
          <w:lang w:eastAsia="zh-TW"/>
        </w:rPr>
        <w:t>(2), pp.229-254.</w:t>
      </w:r>
    </w:p>
    <w:p w14:paraId="305A3AB1" w14:textId="77777777" w:rsidR="001B673B" w:rsidRPr="009A1D13" w:rsidRDefault="001B673B" w:rsidP="001B673B">
      <w:pPr>
        <w:widowControl/>
        <w:rPr>
          <w:rFonts w:ascii="PMingLiU" w:eastAsia="PMingLiU" w:hAnsi="PMingLiU" w:cs="PMingLiU"/>
          <w:kern w:val="0"/>
          <w:szCs w:val="24"/>
          <w:lang w:val="en-GB"/>
        </w:rPr>
      </w:pPr>
      <w:r w:rsidRPr="009A1D13">
        <w:rPr>
          <w:rFonts w:ascii="Times New Roman" w:eastAsia="PMingLiU" w:hAnsi="Times New Roman" w:cs="Times New Roman"/>
          <w:kern w:val="0"/>
          <w:szCs w:val="24"/>
          <w:lang w:val="en-GB"/>
        </w:rPr>
        <w:t>Sucksmith, E., Allison, C., Baron-Cohen, S., C</w:t>
      </w:r>
      <w:r w:rsidRPr="009A1D13">
        <w:rPr>
          <w:rFonts w:ascii="Times New Roman" w:eastAsia="PMingLiU" w:hAnsi="Times New Roman" w:cs="Times New Roman"/>
          <w:kern w:val="0"/>
          <w:szCs w:val="24"/>
          <w:shd w:val="clear" w:color="auto" w:fill="FFFFFF"/>
          <w:lang w:val="en-GB"/>
        </w:rPr>
        <w:t>hakrabarti, B., and Hoekstra, R. A. (</w:t>
      </w:r>
      <w:r w:rsidRPr="009A1D13">
        <w:rPr>
          <w:rFonts w:ascii="Times New Roman" w:eastAsia="PMingLiU" w:hAnsi="Times New Roman" w:cs="Times New Roman"/>
          <w:kern w:val="0"/>
          <w:szCs w:val="24"/>
          <w:lang w:val="en-GB"/>
        </w:rPr>
        <w:t>2013). </w:t>
      </w:r>
      <w:r w:rsidRPr="009A1D13">
        <w:rPr>
          <w:rFonts w:ascii="Times New Roman" w:eastAsia="PMingLiU" w:hAnsi="Times New Roman" w:cs="Times New Roman"/>
          <w:kern w:val="0"/>
          <w:szCs w:val="24"/>
          <w:shd w:val="clear" w:color="auto" w:fill="FFFFFF"/>
          <w:lang w:val="en-GB"/>
        </w:rPr>
        <w:t>Empathy and emotion recognition in people with autism, first-degree relatives, and controls. N</w:t>
      </w:r>
      <w:r w:rsidRPr="009A1D13">
        <w:rPr>
          <w:rFonts w:ascii="Times New Roman" w:eastAsia="PMingLiU" w:hAnsi="Times New Roman" w:cs="Times New Roman"/>
          <w:i/>
          <w:iCs/>
          <w:kern w:val="0"/>
          <w:szCs w:val="24"/>
          <w:shd w:val="clear" w:color="auto" w:fill="FFFFFF"/>
          <w:lang w:val="en-GB"/>
        </w:rPr>
        <w:t>europsychologia, 15</w:t>
      </w:r>
      <w:r w:rsidRPr="009A1D13">
        <w:rPr>
          <w:rFonts w:ascii="Times New Roman" w:eastAsia="PMingLiU" w:hAnsi="Times New Roman" w:cs="Times New Roman"/>
          <w:kern w:val="0"/>
          <w:szCs w:val="24"/>
          <w:lang w:val="en-GB"/>
        </w:rPr>
        <w:t> </w:t>
      </w:r>
      <w:r w:rsidRPr="009A1D13">
        <w:rPr>
          <w:rFonts w:ascii="Times New Roman" w:eastAsia="PMingLiU" w:hAnsi="Times New Roman" w:cs="Times New Roman"/>
          <w:kern w:val="0"/>
          <w:szCs w:val="24"/>
          <w:shd w:val="clear" w:color="auto" w:fill="FFFFFF"/>
          <w:lang w:val="en-GB"/>
        </w:rPr>
        <w:t>(1), pp.98-105.</w:t>
      </w:r>
    </w:p>
    <w:p w14:paraId="108A701F" w14:textId="77777777" w:rsidR="00E148EF" w:rsidRPr="009A1D13" w:rsidRDefault="00E148EF" w:rsidP="004649A1">
      <w:pPr>
        <w:pStyle w:val="NoSpacing"/>
        <w:spacing w:before="100" w:beforeAutospacing="1" w:after="100" w:afterAutospacing="1" w:line="360" w:lineRule="auto"/>
        <w:jc w:val="both"/>
        <w:rPr>
          <w:rStyle w:val="whitetxt1"/>
          <w:rFonts w:ascii="Times New Roman" w:hAnsi="Times New Roman"/>
          <w:color w:val="auto"/>
          <w:sz w:val="24"/>
          <w:szCs w:val="24"/>
          <w:lang w:eastAsia="zh-TW"/>
        </w:rPr>
      </w:pPr>
      <w:r w:rsidRPr="009A1D13">
        <w:rPr>
          <w:rFonts w:ascii="Times New Roman" w:hAnsi="Times New Roman" w:cs="Times New Roman"/>
          <w:sz w:val="24"/>
          <w:szCs w:val="24"/>
          <w:lang w:eastAsia="zh-TW"/>
        </w:rPr>
        <w:t xml:space="preserve">Surian, L., Baron-Cohen, S., &amp; Van der Lely, H. (1996). Are children with autism deaf to Gricean maxims? </w:t>
      </w:r>
      <w:r w:rsidRPr="009A1D13">
        <w:rPr>
          <w:rFonts w:ascii="Times New Roman" w:hAnsi="Times New Roman" w:cs="Times New Roman"/>
          <w:i/>
          <w:sz w:val="24"/>
          <w:szCs w:val="24"/>
          <w:lang w:eastAsia="zh-TW"/>
        </w:rPr>
        <w:t>Cognitive Neuropsychiatry, 1,</w:t>
      </w:r>
      <w:r w:rsidRPr="009A1D13">
        <w:rPr>
          <w:rFonts w:ascii="Times New Roman" w:hAnsi="Times New Roman" w:cs="Times New Roman"/>
          <w:sz w:val="24"/>
          <w:szCs w:val="24"/>
          <w:lang w:eastAsia="zh-TW"/>
        </w:rPr>
        <w:t xml:space="preserve"> 55-72.</w:t>
      </w:r>
    </w:p>
    <w:p w14:paraId="29FC043E" w14:textId="77777777" w:rsidR="00E148EF" w:rsidRPr="009A1D13" w:rsidRDefault="00E148EF" w:rsidP="004649A1">
      <w:pPr>
        <w:widowControl/>
        <w:spacing w:line="360" w:lineRule="auto"/>
        <w:jc w:val="both"/>
        <w:rPr>
          <w:rFonts w:ascii="Times New Roman" w:eastAsia="PMingLiU" w:hAnsi="Times New Roman" w:cs="Times New Roman"/>
          <w:kern w:val="0"/>
          <w:szCs w:val="24"/>
          <w:lang w:val="en-GB"/>
        </w:rPr>
      </w:pPr>
      <w:r w:rsidRPr="009A1D13">
        <w:rPr>
          <w:rFonts w:ascii="Times New Roman" w:eastAsia="PMingLiU" w:hAnsi="Times New Roman" w:cs="Times New Roman"/>
          <w:kern w:val="0"/>
          <w:szCs w:val="24"/>
          <w:lang w:val="en-GB"/>
        </w:rPr>
        <w:lastRenderedPageBreak/>
        <w:t xml:space="preserve">Suzuki, L. and Aronson, J. (2005). The cultural malleability of intelligence and its impact on the racial/ethnic hierarchy. </w:t>
      </w:r>
      <w:r w:rsidRPr="009A1D13">
        <w:rPr>
          <w:rFonts w:ascii="Times New Roman" w:eastAsia="PMingLiU" w:hAnsi="Times New Roman" w:cs="Times New Roman"/>
          <w:i/>
          <w:kern w:val="0"/>
          <w:szCs w:val="24"/>
          <w:lang w:val="en-GB"/>
        </w:rPr>
        <w:t>Psychology, Public Policy, and Law, 11</w:t>
      </w:r>
      <w:r w:rsidRPr="009A1D13">
        <w:rPr>
          <w:rFonts w:ascii="Times New Roman" w:eastAsia="PMingLiU" w:hAnsi="Times New Roman" w:cs="Times New Roman"/>
          <w:kern w:val="0"/>
          <w:szCs w:val="24"/>
          <w:lang w:val="en-GB"/>
        </w:rPr>
        <w:t>(2), p320-327.</w:t>
      </w:r>
    </w:p>
    <w:p w14:paraId="443B941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Tager-Flusberg, H. (1992). Autistic children talk about psychological states: Deficits in the early acquisition of a theory of mind.</w:t>
      </w:r>
      <w:r w:rsidRPr="009A1D13">
        <w:rPr>
          <w:rFonts w:ascii="Times New Roman" w:hAnsi="Times New Roman" w:cs="Times New Roman"/>
          <w:i/>
          <w:sz w:val="24"/>
          <w:szCs w:val="24"/>
          <w:lang w:eastAsia="zh-TW"/>
        </w:rPr>
        <w:t xml:space="preserve"> Child Development, 63,</w:t>
      </w:r>
      <w:r w:rsidRPr="009A1D13">
        <w:rPr>
          <w:rFonts w:ascii="Times New Roman" w:hAnsi="Times New Roman" w:cs="Times New Roman"/>
          <w:sz w:val="24"/>
          <w:szCs w:val="24"/>
          <w:lang w:eastAsia="zh-TW"/>
        </w:rPr>
        <w:t xml:space="preserve"> 161-172.</w:t>
      </w:r>
    </w:p>
    <w:p w14:paraId="3CAD20D4"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Tager-Flusberg, H. (1993). What language reveals about the understanding of minds in children with autism. In S. Baron-Cohen, H. Tager-Flusberg, &amp; D. J. Cohen (Eds.), </w:t>
      </w:r>
      <w:r w:rsidRPr="009A1D13">
        <w:rPr>
          <w:rFonts w:ascii="Times New Roman" w:hAnsi="Times New Roman" w:cs="Times New Roman"/>
          <w:i/>
          <w:sz w:val="24"/>
          <w:szCs w:val="24"/>
          <w:lang w:eastAsia="zh-TW"/>
        </w:rPr>
        <w:t>Understanding other minds: Perspectives from autism</w:t>
      </w:r>
      <w:r w:rsidRPr="009A1D13">
        <w:rPr>
          <w:rFonts w:ascii="Times New Roman" w:hAnsi="Times New Roman" w:cs="Times New Roman"/>
          <w:sz w:val="24"/>
          <w:szCs w:val="24"/>
          <w:lang w:eastAsia="zh-TW"/>
        </w:rPr>
        <w:t xml:space="preserve"> (pp.138-157). Oxford, UK: Oxford University Press.</w:t>
      </w:r>
    </w:p>
    <w:p w14:paraId="58D14320"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Tager-Flusberg, H. (1994). Dissociations in form and function in the acquisition of language by autistic children. In H. Tager-Flusberg(Ed.), </w:t>
      </w:r>
      <w:r w:rsidRPr="009A1D13">
        <w:rPr>
          <w:rFonts w:ascii="Times New Roman" w:hAnsi="Times New Roman" w:cs="Times New Roman"/>
          <w:i/>
          <w:sz w:val="24"/>
          <w:szCs w:val="24"/>
          <w:lang w:eastAsia="zh-TW"/>
        </w:rPr>
        <w:t>Constraints on language acquisition: Studies of atypical children</w:t>
      </w:r>
      <w:r w:rsidRPr="009A1D13">
        <w:rPr>
          <w:rFonts w:ascii="Times New Roman" w:hAnsi="Times New Roman" w:cs="Times New Roman"/>
          <w:sz w:val="24"/>
          <w:szCs w:val="24"/>
          <w:lang w:eastAsia="zh-TW"/>
        </w:rPr>
        <w:t xml:space="preserve"> (pp175-194). Hillsdale, NJ: Lawrence Erlbaum Associates.</w:t>
      </w:r>
    </w:p>
    <w:p w14:paraId="6F0901DB"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Tager-Flusberg, H. (1997). The role of theory of mind in language acquisition: Contributions from the study of autism. In L. Adamson &amp; M. A. Romski (Eds.), </w:t>
      </w:r>
      <w:r w:rsidRPr="009A1D13">
        <w:rPr>
          <w:rFonts w:ascii="Times New Roman" w:hAnsi="Times New Roman" w:cs="Times New Roman"/>
          <w:i/>
          <w:sz w:val="24"/>
          <w:szCs w:val="24"/>
          <w:lang w:eastAsia="zh-TW"/>
        </w:rPr>
        <w:t>Communication and language acquisition:</w:t>
      </w:r>
      <w:r w:rsidRPr="009A1D13">
        <w:rPr>
          <w:rFonts w:ascii="Times New Roman" w:hAnsi="Times New Roman" w:cs="Times New Roman"/>
          <w:sz w:val="24"/>
          <w:szCs w:val="24"/>
          <w:lang w:eastAsia="zh-TW"/>
        </w:rPr>
        <w:t xml:space="preserve"> </w:t>
      </w:r>
      <w:r w:rsidRPr="009A1D13">
        <w:rPr>
          <w:rFonts w:ascii="Times New Roman" w:hAnsi="Times New Roman" w:cs="Times New Roman"/>
          <w:i/>
          <w:sz w:val="24"/>
          <w:szCs w:val="24"/>
          <w:lang w:eastAsia="zh-TW"/>
        </w:rPr>
        <w:t>Discoveries from atypical development</w:t>
      </w:r>
      <w:r w:rsidRPr="009A1D13">
        <w:rPr>
          <w:rFonts w:ascii="Times New Roman" w:hAnsi="Times New Roman" w:cs="Times New Roman"/>
          <w:sz w:val="24"/>
          <w:szCs w:val="24"/>
          <w:lang w:eastAsia="zh-TW"/>
        </w:rPr>
        <w:t xml:space="preserve"> (pp.133-158). Baltimore, MD: Paul Brookes.</w:t>
      </w:r>
    </w:p>
    <w:p w14:paraId="4799299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Tager-Flusberg, H., and Anderson, M. (1991). The development of contingent discourse ability in autistic children. </w:t>
      </w:r>
      <w:r w:rsidRPr="009A1D13">
        <w:rPr>
          <w:rFonts w:ascii="Times New Roman" w:hAnsi="Times New Roman" w:cs="Times New Roman"/>
          <w:i/>
          <w:sz w:val="24"/>
          <w:szCs w:val="24"/>
          <w:lang w:eastAsia="zh-TW"/>
        </w:rPr>
        <w:t xml:space="preserve">Journal of Child Psychology and Psychiatry, 32, </w:t>
      </w:r>
      <w:r w:rsidRPr="009A1D13">
        <w:rPr>
          <w:rFonts w:ascii="Times New Roman" w:hAnsi="Times New Roman" w:cs="Times New Roman"/>
          <w:sz w:val="24"/>
          <w:szCs w:val="24"/>
          <w:lang w:eastAsia="zh-TW"/>
        </w:rPr>
        <w:t>1123-1134.</w:t>
      </w:r>
    </w:p>
    <w:p w14:paraId="59DD699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Tager- Flusberg, H., and Sullivan, K. (1994). Predicting and explaining behavior: A comparison of autistic, mentally retarded and normal children.</w:t>
      </w:r>
      <w:r w:rsidRPr="009A1D13">
        <w:rPr>
          <w:rFonts w:ascii="Times New Roman" w:hAnsi="Times New Roman" w:cs="Times New Roman"/>
          <w:i/>
          <w:sz w:val="24"/>
          <w:szCs w:val="24"/>
          <w:lang w:eastAsia="zh-TW"/>
        </w:rPr>
        <w:t xml:space="preserve"> Journal of Child Psychology and Psychiatry, 35, </w:t>
      </w:r>
      <w:r w:rsidRPr="009A1D13">
        <w:rPr>
          <w:rFonts w:ascii="Times New Roman" w:hAnsi="Times New Roman" w:cs="Times New Roman"/>
          <w:sz w:val="24"/>
          <w:szCs w:val="24"/>
          <w:lang w:eastAsia="zh-TW"/>
        </w:rPr>
        <w:t>1059-1075.</w:t>
      </w:r>
    </w:p>
    <w:p w14:paraId="1E287044" w14:textId="77777777" w:rsidR="00E148EF" w:rsidRPr="009A1D13" w:rsidRDefault="00E148EF" w:rsidP="00A76ADB">
      <w:pPr>
        <w:pStyle w:val="Heading1"/>
        <w:shd w:val="clear" w:color="auto" w:fill="FFFFFF"/>
        <w:spacing w:before="0" w:beforeAutospacing="0" w:after="0" w:afterAutospacing="0" w:line="360" w:lineRule="auto"/>
        <w:jc w:val="both"/>
        <w:rPr>
          <w:rStyle w:val="whitetxt1"/>
          <w:b w:val="0"/>
          <w:color w:val="auto"/>
          <w:sz w:val="24"/>
          <w:szCs w:val="24"/>
          <w:lang w:val="en-GB"/>
        </w:rPr>
      </w:pPr>
      <w:bookmarkStart w:id="282" w:name="_Toc402810346"/>
      <w:bookmarkStart w:id="283" w:name="_Toc427684369"/>
      <w:bookmarkStart w:id="284" w:name="_Toc428976835"/>
      <w:r w:rsidRPr="009A1D13">
        <w:rPr>
          <w:b w:val="0"/>
          <w:bCs w:val="0"/>
          <w:sz w:val="24"/>
          <w:szCs w:val="24"/>
          <w:lang w:val="en-GB"/>
        </w:rPr>
        <w:lastRenderedPageBreak/>
        <w:t xml:space="preserve">Tager-Flusberg, H. and Joseph, R. M. (2005). </w:t>
      </w:r>
      <w:r w:rsidRPr="009A1D13">
        <w:rPr>
          <w:b w:val="0"/>
          <w:bCs w:val="0"/>
          <w:i/>
          <w:sz w:val="24"/>
          <w:szCs w:val="24"/>
          <w:lang w:val="en-GB"/>
        </w:rPr>
        <w:t>Theory of Mind, Language, and Executive Functions in Autism: A Longitudinal Perspective</w:t>
      </w:r>
      <w:r w:rsidRPr="009A1D13">
        <w:rPr>
          <w:b w:val="0"/>
          <w:bCs w:val="0"/>
          <w:sz w:val="24"/>
          <w:szCs w:val="24"/>
          <w:lang w:val="en-GB"/>
        </w:rPr>
        <w:t>.</w:t>
      </w:r>
      <w:r w:rsidRPr="009A1D13">
        <w:rPr>
          <w:bCs w:val="0"/>
          <w:sz w:val="24"/>
          <w:szCs w:val="24"/>
          <w:lang w:val="en-GB"/>
        </w:rPr>
        <w:t xml:space="preserve"> </w:t>
      </w:r>
      <w:r w:rsidR="00A76ADB" w:rsidRPr="009A1D13">
        <w:rPr>
          <w:b w:val="0"/>
          <w:bCs w:val="0"/>
          <w:sz w:val="24"/>
          <w:szCs w:val="24"/>
          <w:lang w:val="en-GB"/>
        </w:rPr>
        <w:t xml:space="preserve">In </w:t>
      </w:r>
      <w:r w:rsidRPr="009A1D13">
        <w:rPr>
          <w:b w:val="0"/>
          <w:sz w:val="24"/>
          <w:szCs w:val="24"/>
          <w:lang w:val="en-GB"/>
        </w:rPr>
        <w:t>Schneider, W., Schumann-Hengsteler, R., and Sodian, B.</w:t>
      </w:r>
      <w:r w:rsidR="00A76ADB" w:rsidRPr="009A1D13">
        <w:rPr>
          <w:b w:val="0"/>
          <w:sz w:val="24"/>
          <w:szCs w:val="24"/>
          <w:lang w:val="en-GB"/>
        </w:rPr>
        <w:t xml:space="preserve"> (edit</w:t>
      </w:r>
      <w:r w:rsidRPr="009A1D13">
        <w:rPr>
          <w:b w:val="0"/>
          <w:sz w:val="24"/>
          <w:szCs w:val="24"/>
          <w:lang w:val="en-GB"/>
        </w:rPr>
        <w:t xml:space="preserve">). </w:t>
      </w:r>
      <w:r w:rsidR="00A76ADB" w:rsidRPr="009A1D13">
        <w:rPr>
          <w:b w:val="0"/>
          <w:sz w:val="24"/>
          <w:szCs w:val="24"/>
          <w:lang w:val="en-GB"/>
        </w:rPr>
        <w:t>Young Children's Cognitive Development: Interrelatio</w:t>
      </w:r>
      <w:r w:rsidR="00A76ADB" w:rsidRPr="009A1D13">
        <w:rPr>
          <w:b w:val="0"/>
          <w:sz w:val="24"/>
          <w:szCs w:val="24"/>
          <w:lang w:val="en-GB" w:eastAsia="zh-TW"/>
        </w:rPr>
        <w:t xml:space="preserve">nships among executive functioning, working memory, verbal ability and theory of mind, pp.239-257. </w:t>
      </w:r>
      <w:r w:rsidRPr="009A1D13">
        <w:rPr>
          <w:b w:val="0"/>
          <w:sz w:val="24"/>
          <w:szCs w:val="24"/>
          <w:lang w:val="en-GB"/>
        </w:rPr>
        <w:t>New Jersey: Lawrence Erlbaum Associates.</w:t>
      </w:r>
      <w:bookmarkEnd w:id="282"/>
      <w:bookmarkEnd w:id="283"/>
      <w:bookmarkEnd w:id="284"/>
    </w:p>
    <w:p w14:paraId="1067B334"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rStyle w:val="whitetxt1"/>
          <w:color w:val="auto"/>
          <w:lang w:val="en-GB"/>
        </w:rPr>
        <w:t>Taipei Association for Autism’s parents (2009).</w:t>
      </w:r>
      <w:r w:rsidRPr="009A1D13">
        <w:rPr>
          <w:color w:val="auto"/>
          <w:lang w:val="en-GB"/>
        </w:rPr>
        <w:t xml:space="preserve"> </w:t>
      </w:r>
      <w:r w:rsidRPr="009A1D13">
        <w:rPr>
          <w:rStyle w:val="Strong"/>
          <w:b w:val="0"/>
          <w:i/>
          <w:color w:val="auto"/>
          <w:lang w:val="en-GB"/>
        </w:rPr>
        <w:t>What is Autism.</w:t>
      </w:r>
      <w:r w:rsidRPr="009A1D13">
        <w:rPr>
          <w:color w:val="auto"/>
          <w:lang w:val="en-GB"/>
        </w:rPr>
        <w:t xml:space="preserve"> </w:t>
      </w:r>
      <w:r w:rsidRPr="009A1D13">
        <w:rPr>
          <w:rFonts w:eastAsiaTheme="minorEastAsia"/>
          <w:color w:val="auto"/>
          <w:lang w:val="en-GB"/>
        </w:rPr>
        <w:t xml:space="preserve">Retrieved </w:t>
      </w:r>
      <w:r w:rsidRPr="009A1D13">
        <w:rPr>
          <w:rStyle w:val="Strong"/>
          <w:rFonts w:eastAsiaTheme="minorEastAsia"/>
          <w:b w:val="0"/>
          <w:color w:val="auto"/>
          <w:lang w:val="en-GB"/>
        </w:rPr>
        <w:t xml:space="preserve">August 15, 2009, </w:t>
      </w:r>
      <w:r w:rsidRPr="009A1D13">
        <w:rPr>
          <w:rFonts w:eastAsiaTheme="minorEastAsia"/>
          <w:color w:val="auto"/>
          <w:lang w:val="en-GB"/>
        </w:rPr>
        <w:t>from http://</w:t>
      </w:r>
      <w:r w:rsidRPr="009A1D13">
        <w:rPr>
          <w:rStyle w:val="Strong"/>
          <w:rFonts w:eastAsia="SimSun"/>
          <w:b w:val="0"/>
          <w:color w:val="auto"/>
          <w:lang w:val="en-GB"/>
        </w:rPr>
        <w:t>www.tpaa.</w:t>
      </w:r>
      <w:r w:rsidRPr="009A1D13">
        <w:rPr>
          <w:rStyle w:val="Strong"/>
          <w:b w:val="0"/>
          <w:color w:val="auto"/>
          <w:lang w:val="en-GB"/>
        </w:rPr>
        <w:t xml:space="preserve"> </w:t>
      </w:r>
      <w:r w:rsidRPr="009A1D13">
        <w:rPr>
          <w:rStyle w:val="Strong"/>
          <w:rFonts w:eastAsia="SimSun"/>
          <w:b w:val="0"/>
          <w:color w:val="auto"/>
          <w:lang w:val="en-GB"/>
        </w:rPr>
        <w:t>org.tw/</w:t>
      </w:r>
      <w:r w:rsidRPr="009A1D13">
        <w:rPr>
          <w:rStyle w:val="Strong"/>
          <w:rFonts w:eastAsiaTheme="minorEastAsia"/>
          <w:b w:val="0"/>
          <w:color w:val="auto"/>
          <w:lang w:val="en-GB"/>
        </w:rPr>
        <w:t>.</w:t>
      </w:r>
    </w:p>
    <w:p w14:paraId="755284D7" w14:textId="77777777" w:rsidR="001B673B" w:rsidRPr="009A1D13" w:rsidRDefault="001B673B" w:rsidP="004649A1">
      <w:pPr>
        <w:pStyle w:val="Default"/>
        <w:spacing w:before="100" w:beforeAutospacing="1" w:after="100" w:afterAutospacing="1" w:line="360" w:lineRule="auto"/>
        <w:jc w:val="both"/>
        <w:rPr>
          <w:rFonts w:eastAsiaTheme="minorEastAsia"/>
          <w:color w:val="auto"/>
          <w:shd w:val="clear" w:color="auto" w:fill="FFFFFF"/>
          <w:lang w:val="en-GB"/>
        </w:rPr>
      </w:pPr>
      <w:r w:rsidRPr="009A1D13">
        <w:rPr>
          <w:color w:val="auto"/>
          <w:lang w:val="en-GB"/>
        </w:rPr>
        <w:t>Tanaka, J. W., Wolf, J.M., Klaiman, C., Koenig, K., Cockburm, J., Herlihy, L., Brown, C., Stahl, S. S., South, M., McPartland, J. C., Kaiser, M. D., and Schultz, R. T. (2012). </w:t>
      </w:r>
      <w:r w:rsidRPr="009A1D13">
        <w:rPr>
          <w:color w:val="auto"/>
          <w:shd w:val="clear" w:color="auto" w:fill="FFFFFF"/>
          <w:lang w:val="en-GB"/>
        </w:rPr>
        <w:t>The perception and identification of facial emotions in individuals with autism spectrum disorders using the </w:t>
      </w:r>
      <w:r w:rsidRPr="009A1D13">
        <w:rPr>
          <w:rStyle w:val="Emphasis"/>
          <w:color w:val="auto"/>
          <w:bdr w:val="none" w:sz="0" w:space="0" w:color="auto" w:frame="1"/>
          <w:shd w:val="clear" w:color="auto" w:fill="FFFFFF"/>
          <w:lang w:val="en-GB"/>
        </w:rPr>
        <w:t>Let’s Face It!</w:t>
      </w:r>
      <w:r w:rsidRPr="009A1D13">
        <w:rPr>
          <w:color w:val="auto"/>
          <w:shd w:val="clear" w:color="auto" w:fill="FFFFFF"/>
          <w:lang w:val="en-GB"/>
        </w:rPr>
        <w:t> Emotion Skills Battery. </w:t>
      </w:r>
      <w:r w:rsidRPr="009A1D13">
        <w:rPr>
          <w:i/>
          <w:iCs/>
          <w:color w:val="auto"/>
          <w:shd w:val="clear" w:color="auto" w:fill="FFFFFF"/>
          <w:lang w:val="en-GB"/>
        </w:rPr>
        <w:t>Journal of Child Psychology and Psychiatry, 53</w:t>
      </w:r>
      <w:r w:rsidRPr="009A1D13">
        <w:rPr>
          <w:color w:val="auto"/>
          <w:shd w:val="clear" w:color="auto" w:fill="FFFFFF"/>
          <w:lang w:val="en-GB"/>
        </w:rPr>
        <w:t>(12), pp.1259-1267.</w:t>
      </w:r>
    </w:p>
    <w:p w14:paraId="79BF19B9"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Temple, B. and Young, A. (2004). Qualitative Research and Translation Dilemmas. </w:t>
      </w:r>
      <w:r w:rsidRPr="009A1D13">
        <w:rPr>
          <w:i/>
          <w:iCs/>
          <w:color w:val="auto"/>
          <w:lang w:val="en-GB"/>
        </w:rPr>
        <w:t>Qualitative Research, 4</w:t>
      </w:r>
      <w:r w:rsidRPr="009A1D13">
        <w:rPr>
          <w:color w:val="auto"/>
          <w:lang w:val="en-GB"/>
        </w:rPr>
        <w:t>(2), p.161-178.</w:t>
      </w:r>
    </w:p>
    <w:p w14:paraId="334AC485"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Thakkar, K. N., Polli, F. E., Joseph, R. M., Tuch, D. S., Hadjikhani, N., Barton, J.S., and Manoach, D. S. (2008). Response monitoring, repetitive behaviour and anterior cingulate abnormalities in autism spectrum disorders (ASD). </w:t>
      </w:r>
      <w:r w:rsidRPr="009A1D13">
        <w:rPr>
          <w:i/>
          <w:color w:val="auto"/>
          <w:lang w:val="en-GB"/>
        </w:rPr>
        <w:t>Brain, 131</w:t>
      </w:r>
      <w:r w:rsidRPr="009A1D13">
        <w:rPr>
          <w:color w:val="auto"/>
          <w:lang w:val="en-GB"/>
        </w:rPr>
        <w:t>(9), p.2464-2478.</w:t>
      </w:r>
    </w:p>
    <w:p w14:paraId="5661F4F6"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The National Autistic Society (2009). </w:t>
      </w:r>
      <w:r w:rsidRPr="009A1D13">
        <w:rPr>
          <w:i/>
          <w:color w:val="auto"/>
          <w:lang w:val="en-GB"/>
        </w:rPr>
        <w:t>Working with people with autism.</w:t>
      </w:r>
      <w:r w:rsidRPr="009A1D13">
        <w:rPr>
          <w:color w:val="auto"/>
          <w:lang w:val="en-GB"/>
        </w:rPr>
        <w:t xml:space="preserve"> </w:t>
      </w:r>
      <w:r w:rsidRPr="009A1D13">
        <w:rPr>
          <w:rFonts w:eastAsiaTheme="minorEastAsia"/>
          <w:color w:val="auto"/>
          <w:lang w:val="en-GB"/>
        </w:rPr>
        <w:t>Retrieved</w:t>
      </w:r>
      <w:r w:rsidRPr="009A1D13">
        <w:rPr>
          <w:rStyle w:val="Strong"/>
          <w:color w:val="auto"/>
          <w:lang w:val="en-GB"/>
        </w:rPr>
        <w:t xml:space="preserve"> </w:t>
      </w:r>
      <w:r w:rsidRPr="009A1D13">
        <w:rPr>
          <w:rFonts w:eastAsiaTheme="minorEastAsia"/>
          <w:color w:val="auto"/>
          <w:lang w:val="en-GB"/>
        </w:rPr>
        <w:t xml:space="preserve">29 </w:t>
      </w:r>
      <w:r w:rsidRPr="009A1D13">
        <w:rPr>
          <w:rStyle w:val="Strong"/>
          <w:b w:val="0"/>
          <w:color w:val="auto"/>
          <w:lang w:val="en-GB"/>
        </w:rPr>
        <w:t xml:space="preserve">November </w:t>
      </w:r>
      <w:r w:rsidRPr="009A1D13">
        <w:rPr>
          <w:rStyle w:val="Strong"/>
          <w:rFonts w:eastAsia="SimSun"/>
          <w:b w:val="0"/>
          <w:color w:val="auto"/>
          <w:lang w:val="en-GB"/>
        </w:rPr>
        <w:t>2009, from: http://</w:t>
      </w:r>
      <w:r w:rsidRPr="009A1D13">
        <w:rPr>
          <w:color w:val="auto"/>
          <w:lang w:val="en-GB"/>
        </w:rPr>
        <w:t>www.nas.org.uk/nas/jsp/polopoly.jsp?d=129</w:t>
      </w:r>
      <w:r w:rsidRPr="009A1D13">
        <w:rPr>
          <w:rStyle w:val="Strong"/>
          <w:rFonts w:eastAsiaTheme="minorEastAsia"/>
          <w:b w:val="0"/>
          <w:color w:val="auto"/>
          <w:lang w:val="en-GB"/>
        </w:rPr>
        <w:t>.</w:t>
      </w:r>
    </w:p>
    <w:p w14:paraId="06FF689F" w14:textId="77777777" w:rsidR="00E148EF" w:rsidRPr="009A1D13" w:rsidRDefault="00E148EF" w:rsidP="004649A1">
      <w:pPr>
        <w:pStyle w:val="Heading1"/>
        <w:shd w:val="clear" w:color="auto" w:fill="FFFFFF"/>
        <w:spacing w:before="0" w:beforeAutospacing="0" w:after="0" w:afterAutospacing="0" w:line="360" w:lineRule="auto"/>
        <w:rPr>
          <w:b w:val="0"/>
          <w:bCs w:val="0"/>
          <w:sz w:val="24"/>
          <w:szCs w:val="24"/>
          <w:lang w:val="en-GB" w:eastAsia="en-GB"/>
        </w:rPr>
      </w:pPr>
      <w:bookmarkStart w:id="285" w:name="_Toc396251595"/>
      <w:bookmarkStart w:id="286" w:name="_Toc396251816"/>
      <w:bookmarkStart w:id="287" w:name="_Toc396253609"/>
      <w:bookmarkStart w:id="288" w:name="_Toc396237538"/>
      <w:bookmarkStart w:id="289" w:name="_Toc397979658"/>
      <w:bookmarkStart w:id="290" w:name="_Toc402810347"/>
      <w:bookmarkStart w:id="291" w:name="_Toc427684370"/>
      <w:bookmarkStart w:id="292" w:name="_Toc428976836"/>
      <w:r w:rsidRPr="009A1D13">
        <w:rPr>
          <w:b w:val="0"/>
          <w:sz w:val="24"/>
          <w:szCs w:val="24"/>
          <w:lang w:val="en-GB"/>
        </w:rPr>
        <w:lastRenderedPageBreak/>
        <w:t>The National Autistic Society (2013).</w:t>
      </w:r>
      <w:r w:rsidRPr="009A1D13">
        <w:rPr>
          <w:b w:val="0"/>
          <w:bCs w:val="0"/>
          <w:sz w:val="24"/>
          <w:szCs w:val="24"/>
          <w:lang w:val="en-GB"/>
        </w:rPr>
        <w:t xml:space="preserve"> </w:t>
      </w:r>
      <w:r w:rsidRPr="009A1D13">
        <w:rPr>
          <w:b w:val="0"/>
          <w:bCs w:val="0"/>
          <w:i/>
          <w:sz w:val="24"/>
          <w:szCs w:val="24"/>
          <w:lang w:val="en-GB" w:eastAsia="en-GB"/>
        </w:rPr>
        <w:t>Autism Act 2009</w:t>
      </w:r>
      <w:r w:rsidRPr="009A1D13">
        <w:rPr>
          <w:b w:val="0"/>
          <w:bCs w:val="0"/>
          <w:sz w:val="24"/>
          <w:szCs w:val="24"/>
          <w:lang w:val="en-GB" w:eastAsia="en-GB"/>
        </w:rPr>
        <w:t>.</w:t>
      </w:r>
      <w:r w:rsidRPr="009A1D13">
        <w:rPr>
          <w:lang w:val="en-GB"/>
        </w:rPr>
        <w:t xml:space="preserve"> </w:t>
      </w:r>
      <w:r w:rsidRPr="009A1D13">
        <w:rPr>
          <w:b w:val="0"/>
          <w:sz w:val="24"/>
          <w:szCs w:val="24"/>
          <w:lang w:val="en-GB"/>
        </w:rPr>
        <w:t>Retrieved</w:t>
      </w:r>
      <w:r w:rsidRPr="009A1D13">
        <w:rPr>
          <w:rStyle w:val="Strong"/>
          <w:b/>
          <w:sz w:val="24"/>
          <w:szCs w:val="24"/>
          <w:lang w:val="en-GB"/>
        </w:rPr>
        <w:t xml:space="preserve"> </w:t>
      </w:r>
      <w:r w:rsidRPr="009A1D13">
        <w:rPr>
          <w:b w:val="0"/>
          <w:sz w:val="24"/>
          <w:szCs w:val="24"/>
          <w:lang w:val="en-GB"/>
        </w:rPr>
        <w:t xml:space="preserve">1 </w:t>
      </w:r>
      <w:r w:rsidRPr="009A1D13">
        <w:rPr>
          <w:rStyle w:val="Strong"/>
          <w:sz w:val="24"/>
          <w:szCs w:val="24"/>
          <w:lang w:val="en-GB"/>
        </w:rPr>
        <w:t xml:space="preserve">April </w:t>
      </w:r>
      <w:r w:rsidRPr="009A1D13">
        <w:rPr>
          <w:rStyle w:val="Strong"/>
          <w:rFonts w:eastAsia="SimSun"/>
          <w:sz w:val="24"/>
          <w:szCs w:val="24"/>
          <w:lang w:val="en-GB"/>
        </w:rPr>
        <w:t>2013, from:</w:t>
      </w:r>
      <w:r w:rsidRPr="009A1D13">
        <w:rPr>
          <w:lang w:val="en-GB"/>
        </w:rPr>
        <w:t xml:space="preserve"> </w:t>
      </w:r>
      <w:r w:rsidRPr="009A1D13">
        <w:rPr>
          <w:rStyle w:val="Strong"/>
          <w:rFonts w:eastAsia="SimSun"/>
          <w:sz w:val="24"/>
          <w:szCs w:val="24"/>
          <w:lang w:val="en-GB"/>
        </w:rPr>
        <w:t>http://www.autism.org.uk/working-with/autism-strategy/the-autism-strategy-an-overview/autism-act-2009.aspx.</w:t>
      </w:r>
      <w:bookmarkEnd w:id="285"/>
      <w:bookmarkEnd w:id="286"/>
      <w:bookmarkEnd w:id="287"/>
      <w:bookmarkEnd w:id="288"/>
      <w:bookmarkEnd w:id="289"/>
      <w:bookmarkEnd w:id="290"/>
      <w:bookmarkEnd w:id="291"/>
      <w:bookmarkEnd w:id="292"/>
    </w:p>
    <w:p w14:paraId="0F5D5AC8" w14:textId="77777777" w:rsidR="00E148EF" w:rsidRPr="009A1D13" w:rsidRDefault="00E148EF" w:rsidP="004649A1">
      <w:pPr>
        <w:spacing w:before="100" w:beforeAutospacing="1" w:after="100" w:afterAutospacing="1" w:line="360" w:lineRule="auto"/>
        <w:jc w:val="both"/>
        <w:rPr>
          <w:rFonts w:ascii="Times New Roman" w:hAnsi="Times New Roman" w:cs="Times New Roman"/>
          <w:szCs w:val="24"/>
          <w:vertAlign w:val="subscript"/>
          <w:lang w:val="en-GB"/>
        </w:rPr>
      </w:pPr>
      <w:r w:rsidRPr="009A1D13">
        <w:rPr>
          <w:rFonts w:ascii="Times New Roman" w:hAnsi="Times New Roman" w:cs="Times New Roman"/>
          <w:szCs w:val="24"/>
          <w:lang w:val="en-GB"/>
        </w:rPr>
        <w:t xml:space="preserve">Thierry, L. and Watkins, J. (2006). </w:t>
      </w:r>
      <w:r w:rsidRPr="009A1D13">
        <w:rPr>
          <w:rFonts w:ascii="Times New Roman" w:hAnsi="Times New Roman" w:cs="Times New Roman"/>
          <w:i/>
          <w:szCs w:val="24"/>
          <w:lang w:val="en-GB"/>
        </w:rPr>
        <w:t>Autism Every Day</w:t>
      </w:r>
      <w:r w:rsidRPr="009A1D13">
        <w:rPr>
          <w:rFonts w:ascii="Times New Roman" w:hAnsi="Times New Roman" w:cs="Times New Roman"/>
          <w:b/>
          <w:i/>
          <w:szCs w:val="24"/>
          <w:lang w:val="en-GB"/>
        </w:rPr>
        <w:t>.</w:t>
      </w:r>
      <w:r w:rsidRPr="009A1D13">
        <w:rPr>
          <w:rFonts w:ascii="Times New Roman" w:hAnsi="Times New Roman" w:cs="Times New Roman"/>
          <w:szCs w:val="24"/>
          <w:lang w:val="en-GB"/>
        </w:rPr>
        <w:t xml:space="preserve"> Retrieved May 15, 2010, from: http:// www.youtube.com/watch?v=FDMMwG7RrFQ.</w:t>
      </w:r>
    </w:p>
    <w:p w14:paraId="0B7054EB" w14:textId="77777777" w:rsidR="00C86201" w:rsidRPr="009A1D13" w:rsidRDefault="00C86201" w:rsidP="004649A1">
      <w:pPr>
        <w:pStyle w:val="Default"/>
        <w:spacing w:before="100" w:beforeAutospacing="1" w:after="100" w:afterAutospacing="1" w:line="360" w:lineRule="auto"/>
        <w:jc w:val="both"/>
        <w:rPr>
          <w:rStyle w:val="huge1"/>
          <w:rFonts w:ascii="Times New Roman" w:hAnsi="Times New Roman"/>
          <w:color w:val="auto"/>
          <w:sz w:val="24"/>
          <w:szCs w:val="24"/>
          <w:lang w:val="en-GB"/>
        </w:rPr>
      </w:pPr>
      <w:r w:rsidRPr="009A1D13">
        <w:rPr>
          <w:rStyle w:val="huge1"/>
          <w:rFonts w:ascii="Times New Roman" w:hAnsi="Times New Roman"/>
          <w:color w:val="auto"/>
          <w:sz w:val="24"/>
          <w:szCs w:val="24"/>
          <w:lang w:val="en-GB"/>
        </w:rPr>
        <w:t xml:space="preserve">Thoits, P. A. (1989). The Sociology of Emotions. </w:t>
      </w:r>
      <w:r w:rsidRPr="009A1D13">
        <w:rPr>
          <w:rStyle w:val="huge1"/>
          <w:rFonts w:ascii="Times New Roman" w:hAnsi="Times New Roman"/>
          <w:i/>
          <w:color w:val="auto"/>
          <w:sz w:val="24"/>
          <w:szCs w:val="24"/>
          <w:lang w:val="en-GB"/>
        </w:rPr>
        <w:t>Annual Review of</w:t>
      </w:r>
      <w:r w:rsidRPr="009A1D13">
        <w:rPr>
          <w:i/>
          <w:color w:val="auto"/>
          <w:lang w:val="en-GB"/>
        </w:rPr>
        <w:t xml:space="preserve"> </w:t>
      </w:r>
      <w:r w:rsidRPr="009A1D13">
        <w:rPr>
          <w:rStyle w:val="huge1"/>
          <w:rFonts w:ascii="Times New Roman" w:hAnsi="Times New Roman"/>
          <w:i/>
          <w:color w:val="auto"/>
          <w:sz w:val="24"/>
          <w:szCs w:val="24"/>
          <w:lang w:val="en-GB"/>
        </w:rPr>
        <w:t>Sociology, 15</w:t>
      </w:r>
      <w:r w:rsidRPr="009A1D13">
        <w:rPr>
          <w:rStyle w:val="huge1"/>
          <w:rFonts w:ascii="Times New Roman" w:hAnsi="Times New Roman"/>
          <w:color w:val="auto"/>
          <w:sz w:val="24"/>
          <w:szCs w:val="24"/>
          <w:lang w:val="en-GB"/>
        </w:rPr>
        <w:t>, pp. 317–42.</w:t>
      </w:r>
    </w:p>
    <w:p w14:paraId="6F767FEE" w14:textId="77777777" w:rsidR="00E148EF" w:rsidRPr="009A1D13" w:rsidRDefault="00E148EF" w:rsidP="004649A1">
      <w:pPr>
        <w:pStyle w:val="Default"/>
        <w:spacing w:before="100" w:beforeAutospacing="1" w:after="100" w:afterAutospacing="1" w:line="360" w:lineRule="auto"/>
        <w:jc w:val="both"/>
        <w:rPr>
          <w:rStyle w:val="huge1"/>
          <w:rFonts w:ascii="Times New Roman" w:hAnsi="Times New Roman"/>
          <w:color w:val="auto"/>
          <w:sz w:val="24"/>
          <w:szCs w:val="24"/>
          <w:lang w:val="en-GB"/>
        </w:rPr>
      </w:pPr>
      <w:r w:rsidRPr="009A1D13">
        <w:rPr>
          <w:rStyle w:val="huge1"/>
          <w:rFonts w:ascii="Times New Roman" w:hAnsi="Times New Roman"/>
          <w:color w:val="auto"/>
          <w:sz w:val="24"/>
          <w:szCs w:val="24"/>
          <w:lang w:val="en-GB"/>
        </w:rPr>
        <w:t xml:space="preserve">Thoreau, H. D. (2012). </w:t>
      </w:r>
      <w:r w:rsidRPr="009A1D13">
        <w:rPr>
          <w:rStyle w:val="huge1"/>
          <w:rFonts w:ascii="Times New Roman" w:hAnsi="Times New Roman"/>
          <w:i/>
          <w:iCs/>
          <w:color w:val="auto"/>
          <w:sz w:val="24"/>
          <w:szCs w:val="24"/>
          <w:lang w:val="en-GB"/>
        </w:rPr>
        <w:t>Walden, or, Life in the Woods</w:t>
      </w:r>
      <w:r w:rsidRPr="009A1D13">
        <w:rPr>
          <w:rStyle w:val="huge1"/>
          <w:rFonts w:ascii="Times New Roman" w:hAnsi="Times New Roman"/>
          <w:color w:val="auto"/>
          <w:sz w:val="24"/>
          <w:szCs w:val="24"/>
          <w:lang w:val="en-GB"/>
        </w:rPr>
        <w:t>. New York: Dover Publications.</w:t>
      </w:r>
    </w:p>
    <w:p w14:paraId="3016AF05" w14:textId="77777777" w:rsidR="00E148EF" w:rsidRPr="009A1D13" w:rsidRDefault="00E148EF" w:rsidP="004649A1">
      <w:pPr>
        <w:pStyle w:val="Default"/>
        <w:spacing w:before="100" w:beforeAutospacing="1" w:after="100" w:afterAutospacing="1" w:line="360" w:lineRule="auto"/>
        <w:jc w:val="both"/>
        <w:rPr>
          <w:rFonts w:eastAsiaTheme="minorEastAsia"/>
          <w:color w:val="auto"/>
          <w:shd w:val="clear" w:color="auto" w:fill="FFFFFF"/>
          <w:lang w:val="en-GB"/>
        </w:rPr>
      </w:pPr>
      <w:r w:rsidRPr="009A1D13">
        <w:rPr>
          <w:color w:val="auto"/>
          <w:shd w:val="clear" w:color="auto" w:fill="FFFFFF"/>
          <w:lang w:val="en-GB"/>
        </w:rPr>
        <w:t>Timimi, S. (2014). No more psychiatric labels: Why formal psychiatric diagnostic systems should be abolished. </w:t>
      </w:r>
      <w:r w:rsidRPr="009A1D13">
        <w:rPr>
          <w:i/>
          <w:iCs/>
          <w:color w:val="auto"/>
          <w:shd w:val="clear" w:color="auto" w:fill="FFFFFF"/>
          <w:lang w:val="en-GB"/>
        </w:rPr>
        <w:t>International Journal of Clinical and Health Psychology</w:t>
      </w:r>
      <w:r w:rsidRPr="009A1D13">
        <w:rPr>
          <w:color w:val="auto"/>
          <w:shd w:val="clear" w:color="auto" w:fill="FFFFFF"/>
          <w:lang w:val="en-GB"/>
        </w:rPr>
        <w:t>.</w:t>
      </w:r>
      <w:r w:rsidRPr="009A1D13">
        <w:rPr>
          <w:rFonts w:eastAsiaTheme="minorEastAsia"/>
          <w:color w:val="auto"/>
          <w:lang w:val="en-GB"/>
        </w:rPr>
        <w:t xml:space="preserve"> (Download). Retrieved</w:t>
      </w:r>
      <w:r w:rsidRPr="009A1D13">
        <w:rPr>
          <w:rStyle w:val="Strong"/>
          <w:b w:val="0"/>
          <w:color w:val="auto"/>
          <w:lang w:val="en-GB"/>
        </w:rPr>
        <w:t xml:space="preserve"> </w:t>
      </w:r>
      <w:r w:rsidRPr="009A1D13">
        <w:rPr>
          <w:rFonts w:eastAsiaTheme="minorEastAsia"/>
          <w:b/>
          <w:color w:val="auto"/>
          <w:lang w:val="en-GB"/>
        </w:rPr>
        <w:t xml:space="preserve">25 </w:t>
      </w:r>
      <w:r w:rsidRPr="009A1D13">
        <w:rPr>
          <w:rStyle w:val="Strong"/>
          <w:rFonts w:eastAsiaTheme="minorEastAsia"/>
          <w:b w:val="0"/>
          <w:color w:val="auto"/>
          <w:lang w:val="en-GB"/>
        </w:rPr>
        <w:t>May</w:t>
      </w:r>
      <w:r w:rsidRPr="009A1D13">
        <w:rPr>
          <w:rStyle w:val="Strong"/>
          <w:b w:val="0"/>
          <w:color w:val="auto"/>
          <w:lang w:val="en-GB"/>
        </w:rPr>
        <w:t xml:space="preserve"> </w:t>
      </w:r>
      <w:r w:rsidRPr="009A1D13">
        <w:rPr>
          <w:rStyle w:val="Strong"/>
          <w:rFonts w:eastAsia="SimSun"/>
          <w:b w:val="0"/>
          <w:color w:val="auto"/>
          <w:lang w:val="en-GB"/>
        </w:rPr>
        <w:t>201</w:t>
      </w:r>
      <w:r w:rsidRPr="009A1D13">
        <w:rPr>
          <w:rStyle w:val="Strong"/>
          <w:rFonts w:eastAsiaTheme="minorEastAsia"/>
          <w:b w:val="0"/>
          <w:color w:val="auto"/>
          <w:lang w:val="en-GB"/>
        </w:rPr>
        <w:t>4</w:t>
      </w:r>
      <w:r w:rsidRPr="009A1D13">
        <w:rPr>
          <w:rStyle w:val="Strong"/>
          <w:rFonts w:eastAsia="SimSun"/>
          <w:b w:val="0"/>
          <w:color w:val="auto"/>
          <w:lang w:val="en-GB"/>
        </w:rPr>
        <w:t>, from:</w:t>
      </w:r>
      <w:r w:rsidRPr="009A1D13">
        <w:rPr>
          <w:b/>
          <w:color w:val="auto"/>
          <w:lang w:val="en-GB"/>
        </w:rPr>
        <w:t xml:space="preserve"> </w:t>
      </w:r>
      <w:hyperlink r:id="rId58" w:history="1">
        <w:r w:rsidRPr="009A1D13">
          <w:rPr>
            <w:rStyle w:val="Hyperlink"/>
            <w:color w:val="auto"/>
            <w:u w:val="none"/>
            <w:shd w:val="clear" w:color="auto" w:fill="FFFFFF"/>
            <w:lang w:val="en-GB"/>
          </w:rPr>
          <w:t>http://www.sciencedirect.com/</w:t>
        </w:r>
      </w:hyperlink>
      <w:r w:rsidRPr="009A1D13">
        <w:rPr>
          <w:color w:val="auto"/>
          <w:shd w:val="clear" w:color="auto" w:fill="FFFFFF"/>
          <w:lang w:val="en-GB"/>
        </w:rPr>
        <w:t>science/</w:t>
      </w:r>
      <w:r w:rsidRPr="009A1D13">
        <w:rPr>
          <w:rFonts w:eastAsiaTheme="minorEastAsia"/>
          <w:color w:val="auto"/>
          <w:shd w:val="clear" w:color="auto" w:fill="FFFFFF"/>
          <w:lang w:val="en-GB"/>
        </w:rPr>
        <w:t xml:space="preserve"> </w:t>
      </w:r>
      <w:r w:rsidRPr="009A1D13">
        <w:rPr>
          <w:color w:val="auto"/>
          <w:shd w:val="clear" w:color="auto" w:fill="FFFFFF"/>
          <w:lang w:val="en-GB"/>
        </w:rPr>
        <w:t>article/pii/S169726001400009X.</w:t>
      </w:r>
    </w:p>
    <w:p w14:paraId="71451979"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Timimi, S., Gardner, N., and McCabe, B. (2011). </w:t>
      </w:r>
      <w:r w:rsidRPr="009A1D13">
        <w:rPr>
          <w:i/>
          <w:color w:val="auto"/>
          <w:lang w:val="en-GB"/>
        </w:rPr>
        <w:t>The Myth of Autism: Medicalising men’s and boys’ social and emotional competence.</w:t>
      </w:r>
      <w:r w:rsidRPr="009A1D13">
        <w:rPr>
          <w:color w:val="auto"/>
          <w:lang w:val="en-GB"/>
        </w:rPr>
        <w:t xml:space="preserve"> London: Palgrave Macmillan.</w:t>
      </w:r>
    </w:p>
    <w:p w14:paraId="02EF1BD1" w14:textId="77777777" w:rsidR="001B673B" w:rsidRPr="009A1D13" w:rsidRDefault="001B673B" w:rsidP="004649A1">
      <w:pPr>
        <w:pStyle w:val="Default"/>
        <w:spacing w:before="100" w:beforeAutospacing="1" w:after="100" w:afterAutospacing="1" w:line="360" w:lineRule="auto"/>
        <w:jc w:val="both"/>
        <w:rPr>
          <w:rFonts w:eastAsiaTheme="minorEastAsia"/>
          <w:color w:val="auto"/>
          <w:spacing w:val="5"/>
          <w:lang w:val="en-GB"/>
        </w:rPr>
      </w:pPr>
      <w:r w:rsidRPr="009A1D13">
        <w:rPr>
          <w:color w:val="auto"/>
          <w:lang w:val="en-GB"/>
        </w:rPr>
        <w:t>Tracy, J. L., Robins, R. W., Schriber, R. A., and Solomon, M. (2011). </w:t>
      </w:r>
      <w:r w:rsidRPr="009A1D13">
        <w:rPr>
          <w:color w:val="auto"/>
          <w:spacing w:val="5"/>
          <w:lang w:val="en-GB"/>
        </w:rPr>
        <w:t>Is Emotion Recognition Impaired in Individuals with Autism Spectrum</w:t>
      </w:r>
      <w:r w:rsidRPr="009A1D13">
        <w:rPr>
          <w:rStyle w:val="apple-converted-space"/>
          <w:color w:val="auto"/>
          <w:spacing w:val="5"/>
          <w:lang w:val="en-GB"/>
        </w:rPr>
        <w:t> </w:t>
      </w:r>
      <w:r w:rsidRPr="009A1D13">
        <w:rPr>
          <w:color w:val="auto"/>
          <w:spacing w:val="5"/>
          <w:lang w:val="en-GB"/>
        </w:rPr>
        <w:t>Disorders?</w:t>
      </w:r>
      <w:r w:rsidRPr="009A1D13">
        <w:rPr>
          <w:rStyle w:val="apple-converted-space"/>
          <w:color w:val="auto"/>
          <w:spacing w:val="5"/>
          <w:lang w:val="en-GB"/>
        </w:rPr>
        <w:t> </w:t>
      </w:r>
      <w:r w:rsidRPr="009A1D13">
        <w:rPr>
          <w:i/>
          <w:iCs/>
          <w:color w:val="auto"/>
          <w:spacing w:val="5"/>
          <w:lang w:val="en-GB"/>
        </w:rPr>
        <w:t>Journal of Autism and Development Disorders, 41</w:t>
      </w:r>
      <w:r w:rsidRPr="009A1D13">
        <w:rPr>
          <w:rStyle w:val="apple-converted-space"/>
          <w:i/>
          <w:iCs/>
          <w:color w:val="auto"/>
          <w:spacing w:val="5"/>
          <w:lang w:val="en-GB"/>
        </w:rPr>
        <w:t> </w:t>
      </w:r>
      <w:r w:rsidRPr="009A1D13">
        <w:rPr>
          <w:color w:val="auto"/>
          <w:spacing w:val="5"/>
          <w:lang w:val="en-GB"/>
        </w:rPr>
        <w:t>(1), pp.102-109.</w:t>
      </w:r>
    </w:p>
    <w:p w14:paraId="2A0AC0EC"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Trainor</w:t>
      </w:r>
      <w:r w:rsidRPr="009A1D13">
        <w:rPr>
          <w:rFonts w:eastAsiaTheme="minorEastAsia"/>
          <w:color w:val="auto"/>
          <w:lang w:val="en-GB"/>
        </w:rPr>
        <w:t xml:space="preserve">, A. A. (2013). Interview research. In Trainor, A. A. and Graue, E. (2013) (ed.). </w:t>
      </w:r>
      <w:r w:rsidRPr="009A1D13">
        <w:rPr>
          <w:rFonts w:eastAsiaTheme="minorEastAsia"/>
          <w:i/>
          <w:color w:val="auto"/>
          <w:lang w:val="en-GB"/>
        </w:rPr>
        <w:t>Reviewing Qualitative Research in the Social Science</w:t>
      </w:r>
      <w:r w:rsidRPr="009A1D13">
        <w:rPr>
          <w:rFonts w:eastAsiaTheme="minorEastAsia"/>
          <w:color w:val="auto"/>
          <w:lang w:val="en-GB"/>
        </w:rPr>
        <w:t>, pp.125-138. New York: Routledge.</w:t>
      </w:r>
    </w:p>
    <w:p w14:paraId="7997E6B7" w14:textId="77777777" w:rsidR="00786FF1" w:rsidRPr="009A1D13" w:rsidRDefault="00786FF1" w:rsidP="004649A1">
      <w:pPr>
        <w:pStyle w:val="Default"/>
        <w:spacing w:before="100" w:beforeAutospacing="1" w:after="100" w:afterAutospacing="1" w:line="360" w:lineRule="auto"/>
        <w:jc w:val="both"/>
        <w:rPr>
          <w:color w:val="auto"/>
          <w:lang w:val="en-GB"/>
        </w:rPr>
      </w:pPr>
    </w:p>
    <w:p w14:paraId="537AE82D" w14:textId="77777777" w:rsidR="003B0551"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lastRenderedPageBreak/>
        <w:t xml:space="preserve">Tsai, P. (2006). </w:t>
      </w:r>
      <w:r w:rsidRPr="009A1D13">
        <w:rPr>
          <w:i/>
          <w:color w:val="auto"/>
          <w:lang w:val="en-GB"/>
        </w:rPr>
        <w:t>The Effects of Sensory Integration Therapy on the Improvement of Motor and Socially Interactive Abilities by Preschool Children with Autism.</w:t>
      </w:r>
      <w:r w:rsidRPr="009A1D13">
        <w:rPr>
          <w:color w:val="auto"/>
          <w:lang w:val="en-GB"/>
        </w:rPr>
        <w:t xml:space="preserve"> Master degree essay. National Taichung University.</w:t>
      </w:r>
      <w:r w:rsidRPr="009A1D13">
        <w:rPr>
          <w:rFonts w:eastAsia="DFKai-SB"/>
          <w:color w:val="auto"/>
          <w:lang w:val="en-GB"/>
        </w:rPr>
        <w:t xml:space="preserve"> Unpublished.</w:t>
      </w:r>
    </w:p>
    <w:p w14:paraId="2D29DD31" w14:textId="77777777" w:rsidR="00E148EF" w:rsidRPr="009A1D13" w:rsidRDefault="00E148EF" w:rsidP="004649A1">
      <w:pPr>
        <w:pStyle w:val="Default"/>
        <w:spacing w:before="100" w:beforeAutospacing="1" w:after="100" w:afterAutospacing="1" w:line="360" w:lineRule="auto"/>
        <w:jc w:val="both"/>
        <w:rPr>
          <w:rStyle w:val="Hyperlink"/>
          <w:rFonts w:eastAsiaTheme="minorEastAsia"/>
          <w:bCs/>
          <w:color w:val="auto"/>
          <w:lang w:val="en-GB"/>
        </w:rPr>
      </w:pPr>
      <w:r w:rsidRPr="009A1D13">
        <w:rPr>
          <w:bCs/>
          <w:color w:val="auto"/>
          <w:lang w:val="en-GB"/>
        </w:rPr>
        <w:t>Tsai</w:t>
      </w:r>
      <w:r w:rsidRPr="009A1D13">
        <w:rPr>
          <w:bCs/>
          <w:color w:val="auto"/>
          <w:vertAlign w:val="superscript"/>
          <w:lang w:val="en-GB"/>
        </w:rPr>
        <w:t xml:space="preserve"> </w:t>
      </w:r>
      <w:r w:rsidRPr="009A1D13">
        <w:rPr>
          <w:bCs/>
          <w:color w:val="auto"/>
          <w:lang w:val="en-GB"/>
        </w:rPr>
        <w:t xml:space="preserve">, </w:t>
      </w:r>
      <w:bookmarkStart w:id="293" w:name="au2"/>
      <w:bookmarkEnd w:id="293"/>
      <w:r w:rsidRPr="009A1D13">
        <w:rPr>
          <w:bCs/>
          <w:color w:val="auto"/>
          <w:lang w:val="en-GB"/>
        </w:rPr>
        <w:t>W</w:t>
      </w:r>
      <w:r w:rsidRPr="009A1D13">
        <w:rPr>
          <w:rFonts w:eastAsiaTheme="minorEastAsia"/>
          <w:bCs/>
          <w:color w:val="auto"/>
          <w:lang w:val="en-GB"/>
        </w:rPr>
        <w:t xml:space="preserve">. </w:t>
      </w:r>
      <w:r w:rsidRPr="009A1D13">
        <w:rPr>
          <w:bCs/>
          <w:color w:val="auto"/>
          <w:lang w:val="en-GB"/>
        </w:rPr>
        <w:t>C</w:t>
      </w:r>
      <w:r w:rsidRPr="009A1D13">
        <w:rPr>
          <w:rFonts w:eastAsiaTheme="minorEastAsia"/>
          <w:bCs/>
          <w:color w:val="auto"/>
          <w:lang w:val="en-GB"/>
        </w:rPr>
        <w:t>.,</w:t>
      </w:r>
      <w:r w:rsidRPr="009A1D13">
        <w:rPr>
          <w:bCs/>
          <w:color w:val="auto"/>
          <w:lang w:val="en-GB"/>
        </w:rPr>
        <w:t xml:space="preserve"> Tsai</w:t>
      </w:r>
      <w:r w:rsidRPr="009A1D13">
        <w:rPr>
          <w:rFonts w:eastAsiaTheme="minorEastAsia"/>
          <w:bCs/>
          <w:color w:val="auto"/>
          <w:lang w:val="en-GB"/>
        </w:rPr>
        <w:t>,</w:t>
      </w:r>
      <w:r w:rsidRPr="009A1D13">
        <w:rPr>
          <w:bCs/>
          <w:color w:val="auto"/>
          <w:vertAlign w:val="superscript"/>
          <w:lang w:val="en-GB"/>
        </w:rPr>
        <w:t xml:space="preserve"> </w:t>
      </w:r>
      <w:r w:rsidRPr="009A1D13">
        <w:rPr>
          <w:bCs/>
          <w:color w:val="auto"/>
          <w:lang w:val="en-GB"/>
        </w:rPr>
        <w:t>J</w:t>
      </w:r>
      <w:r w:rsidRPr="009A1D13">
        <w:rPr>
          <w:rFonts w:eastAsiaTheme="minorEastAsia"/>
          <w:bCs/>
          <w:color w:val="auto"/>
          <w:lang w:val="en-GB"/>
        </w:rPr>
        <w:t xml:space="preserve">. </w:t>
      </w:r>
      <w:r w:rsidRPr="009A1D13">
        <w:rPr>
          <w:bCs/>
          <w:color w:val="auto"/>
          <w:lang w:val="en-GB"/>
        </w:rPr>
        <w:t>L</w:t>
      </w:r>
      <w:r w:rsidRPr="009A1D13">
        <w:rPr>
          <w:rFonts w:eastAsiaTheme="minorEastAsia"/>
          <w:bCs/>
          <w:color w:val="auto"/>
          <w:lang w:val="en-GB"/>
        </w:rPr>
        <w:t>.,</w:t>
      </w:r>
      <w:r w:rsidRPr="009A1D13">
        <w:rPr>
          <w:bCs/>
          <w:color w:val="auto"/>
          <w:lang w:val="en-GB"/>
        </w:rPr>
        <w:t xml:space="preserve"> and </w:t>
      </w:r>
      <w:bookmarkStart w:id="294" w:name="au3"/>
      <w:bookmarkEnd w:id="294"/>
      <w:r w:rsidRPr="009A1D13">
        <w:rPr>
          <w:bCs/>
          <w:color w:val="auto"/>
          <w:lang w:val="en-GB"/>
        </w:rPr>
        <w:t>Shyu</w:t>
      </w:r>
      <w:r w:rsidRPr="009A1D13">
        <w:rPr>
          <w:rFonts w:eastAsiaTheme="minorEastAsia"/>
          <w:bCs/>
          <w:color w:val="auto"/>
          <w:lang w:val="en-GB"/>
        </w:rPr>
        <w:t xml:space="preserve">, </w:t>
      </w:r>
      <w:r w:rsidRPr="009A1D13">
        <w:rPr>
          <w:bCs/>
          <w:color w:val="auto"/>
          <w:lang w:val="en-GB"/>
        </w:rPr>
        <w:t>Y</w:t>
      </w:r>
      <w:r w:rsidRPr="009A1D13">
        <w:rPr>
          <w:rFonts w:eastAsiaTheme="minorEastAsia"/>
          <w:bCs/>
          <w:color w:val="auto"/>
          <w:lang w:val="en-GB"/>
        </w:rPr>
        <w:t>.</w:t>
      </w:r>
      <w:r w:rsidRPr="009A1D13">
        <w:rPr>
          <w:bCs/>
          <w:color w:val="auto"/>
          <w:lang w:val="en-GB"/>
        </w:rPr>
        <w:t xml:space="preserve"> L</w:t>
      </w:r>
      <w:r w:rsidRPr="009A1D13">
        <w:rPr>
          <w:rFonts w:eastAsiaTheme="minorEastAsia"/>
          <w:bCs/>
          <w:color w:val="auto"/>
          <w:lang w:val="en-GB"/>
        </w:rPr>
        <w:t>. (2008).</w:t>
      </w:r>
      <w:r w:rsidRPr="009A1D13">
        <w:rPr>
          <w:b/>
          <w:bCs/>
          <w:color w:val="auto"/>
          <w:lang w:val="en-GB"/>
        </w:rPr>
        <w:t xml:space="preserve"> </w:t>
      </w:r>
      <w:r w:rsidRPr="009A1D13">
        <w:rPr>
          <w:bCs/>
          <w:color w:val="auto"/>
          <w:lang w:val="en-GB"/>
        </w:rPr>
        <w:t>Integrating the nurturer–trainer roles: Parental and behavior/symptom management processes for mothers of children with autism</w:t>
      </w:r>
      <w:r w:rsidRPr="009A1D13">
        <w:rPr>
          <w:rFonts w:eastAsiaTheme="minorEastAsia"/>
          <w:bCs/>
          <w:color w:val="auto"/>
          <w:lang w:val="en-GB"/>
        </w:rPr>
        <w:t xml:space="preserve">. </w:t>
      </w:r>
      <w:r w:rsidRPr="009A1D13">
        <w:rPr>
          <w:rFonts w:eastAsiaTheme="minorEastAsia"/>
          <w:bCs/>
          <w:i/>
          <w:color w:val="auto"/>
          <w:lang w:val="en-GB"/>
        </w:rPr>
        <w:t>Social Science and Medicine. 67</w:t>
      </w:r>
      <w:r w:rsidRPr="009A1D13">
        <w:rPr>
          <w:rFonts w:eastAsiaTheme="minorEastAsia"/>
          <w:bCs/>
          <w:color w:val="auto"/>
          <w:lang w:val="en-GB"/>
        </w:rPr>
        <w:t>(11), p</w:t>
      </w:r>
      <w:r w:rsidRPr="009A1D13">
        <w:rPr>
          <w:color w:val="auto"/>
          <w:lang w:val="en-GB"/>
        </w:rPr>
        <w:t xml:space="preserve"> 1798-1806</w:t>
      </w:r>
      <w:r w:rsidRPr="009A1D13">
        <w:rPr>
          <w:rFonts w:eastAsiaTheme="minorEastAsia"/>
          <w:color w:val="auto"/>
          <w:lang w:val="en-GB"/>
        </w:rPr>
        <w:t>.</w:t>
      </w:r>
    </w:p>
    <w:p w14:paraId="3A176848" w14:textId="77777777" w:rsidR="00E148EF" w:rsidRPr="009A1D13" w:rsidRDefault="00E148EF" w:rsidP="004649A1">
      <w:pPr>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Tseng, W. and Streltzer, J. (eds.)(2004). </w:t>
      </w:r>
      <w:r w:rsidRPr="009A1D13">
        <w:rPr>
          <w:rFonts w:ascii="Times New Roman" w:hAnsi="Times New Roman" w:cs="Times New Roman"/>
          <w:i/>
          <w:iCs/>
          <w:szCs w:val="24"/>
          <w:lang w:val="en-GB"/>
        </w:rPr>
        <w:t>Cultural Competence in Clinical Psychiatry.</w:t>
      </w:r>
      <w:r w:rsidRPr="009A1D13">
        <w:rPr>
          <w:rFonts w:ascii="Times New Roman" w:hAnsi="Times New Roman" w:cs="Times New Roman"/>
          <w:szCs w:val="24"/>
          <w:lang w:val="en-GB"/>
        </w:rPr>
        <w:t xml:space="preserve"> Washington, DC: Springer.</w:t>
      </w:r>
    </w:p>
    <w:p w14:paraId="2F0876F0"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Tummey, R. and Turner, T. (eds.)(2008). </w:t>
      </w:r>
      <w:r w:rsidRPr="009A1D13">
        <w:rPr>
          <w:i/>
          <w:iCs/>
          <w:color w:val="auto"/>
          <w:lang w:val="en-GB"/>
        </w:rPr>
        <w:t>Critical issues in mental health</w:t>
      </w:r>
      <w:r w:rsidRPr="009A1D13">
        <w:rPr>
          <w:color w:val="auto"/>
          <w:lang w:val="en-GB"/>
        </w:rPr>
        <w:t>. Hampshire: Palgrave Macmillan.</w:t>
      </w:r>
    </w:p>
    <w:p w14:paraId="72C7946D"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Hyperlink"/>
          <w:color w:val="auto"/>
          <w:u w:val="none"/>
          <w:lang w:val="en-GB"/>
        </w:rPr>
        <w:t>Tung, Y. F. (2005).</w:t>
      </w:r>
      <w:r w:rsidRPr="009A1D13">
        <w:rPr>
          <w:i/>
          <w:color w:val="auto"/>
          <w:lang w:val="en-GB"/>
        </w:rPr>
        <w:t xml:space="preserve"> A Study on Applying the Picture Exchange Communication System to Enhance Autistic Children’s Spontaneous Communication Behaviors.</w:t>
      </w:r>
      <w:r w:rsidRPr="009A1D13">
        <w:rPr>
          <w:color w:val="auto"/>
          <w:lang w:val="en-GB"/>
        </w:rPr>
        <w:t xml:space="preserve"> Master degree essay. National Pingtung University of Education.</w:t>
      </w:r>
      <w:r w:rsidRPr="009A1D13">
        <w:rPr>
          <w:rFonts w:eastAsia="DFKai-SB"/>
          <w:color w:val="auto"/>
          <w:lang w:val="en-GB"/>
        </w:rPr>
        <w:t xml:space="preserve"> Unpublished.</w:t>
      </w:r>
    </w:p>
    <w:p w14:paraId="6D95FF1F" w14:textId="77777777" w:rsidR="00E148EF" w:rsidRPr="009A1D13" w:rsidRDefault="00E148EF" w:rsidP="004649A1">
      <w:pPr>
        <w:pStyle w:val="Default"/>
        <w:spacing w:before="100" w:beforeAutospacing="1" w:after="100" w:afterAutospacing="1" w:line="360" w:lineRule="auto"/>
        <w:jc w:val="both"/>
        <w:outlineLvl w:val="0"/>
        <w:rPr>
          <w:color w:val="auto"/>
          <w:lang w:val="en-GB"/>
        </w:rPr>
      </w:pPr>
      <w:bookmarkStart w:id="295" w:name="_Toc396251596"/>
      <w:bookmarkStart w:id="296" w:name="_Toc396251817"/>
      <w:bookmarkStart w:id="297" w:name="_Toc396253610"/>
      <w:bookmarkStart w:id="298" w:name="_Toc396237539"/>
      <w:bookmarkStart w:id="299" w:name="_Toc397979659"/>
      <w:bookmarkStart w:id="300" w:name="_Toc402810348"/>
      <w:bookmarkStart w:id="301" w:name="_Toc427684371"/>
      <w:bookmarkStart w:id="302" w:name="_Toc428976837"/>
      <w:r w:rsidRPr="009A1D13">
        <w:rPr>
          <w:color w:val="auto"/>
          <w:lang w:val="en-GB"/>
        </w:rPr>
        <w:t xml:space="preserve">Turner, M. (1999). Annotation: Repetitive Behaviour in Autism: A Review of Psychological Research. </w:t>
      </w:r>
      <w:r w:rsidRPr="009A1D13">
        <w:rPr>
          <w:i/>
          <w:color w:val="auto"/>
          <w:lang w:val="en-GB"/>
        </w:rPr>
        <w:t>Journal of Child Psychology and Psychiatry, 40</w:t>
      </w:r>
      <w:r w:rsidRPr="009A1D13">
        <w:rPr>
          <w:color w:val="auto"/>
          <w:lang w:val="en-GB"/>
        </w:rPr>
        <w:t>(6), p839-849.</w:t>
      </w:r>
      <w:bookmarkEnd w:id="295"/>
      <w:bookmarkEnd w:id="296"/>
      <w:bookmarkEnd w:id="297"/>
      <w:bookmarkEnd w:id="298"/>
      <w:bookmarkEnd w:id="299"/>
      <w:bookmarkEnd w:id="300"/>
      <w:bookmarkEnd w:id="301"/>
      <w:bookmarkEnd w:id="302"/>
    </w:p>
    <w:p w14:paraId="2E694D43" w14:textId="77777777" w:rsidR="00E148EF" w:rsidRPr="009A1D13" w:rsidRDefault="00E148EF" w:rsidP="004649A1">
      <w:pPr>
        <w:pStyle w:val="Default"/>
        <w:spacing w:before="100" w:beforeAutospacing="1" w:after="100" w:afterAutospacing="1" w:line="360" w:lineRule="auto"/>
        <w:jc w:val="both"/>
        <w:outlineLvl w:val="0"/>
        <w:rPr>
          <w:rFonts w:eastAsiaTheme="minorEastAsia"/>
          <w:color w:val="auto"/>
          <w:lang w:val="en-GB"/>
        </w:rPr>
      </w:pPr>
      <w:bookmarkStart w:id="303" w:name="_Toc396251597"/>
      <w:bookmarkStart w:id="304" w:name="_Toc396251818"/>
      <w:bookmarkStart w:id="305" w:name="_Toc396253611"/>
      <w:bookmarkStart w:id="306" w:name="_Toc396237540"/>
      <w:bookmarkStart w:id="307" w:name="_Toc397979660"/>
      <w:bookmarkStart w:id="308" w:name="_Toc402810349"/>
      <w:bookmarkStart w:id="309" w:name="_Toc427684372"/>
      <w:bookmarkStart w:id="310" w:name="_Toc428976838"/>
      <w:r w:rsidRPr="009A1D13">
        <w:rPr>
          <w:color w:val="auto"/>
          <w:lang w:val="en-GB"/>
        </w:rPr>
        <w:t xml:space="preserve">Tustin, F. (1992). </w:t>
      </w:r>
      <w:r w:rsidRPr="009A1D13">
        <w:rPr>
          <w:i/>
          <w:color w:val="auto"/>
          <w:lang w:val="en-GB"/>
        </w:rPr>
        <w:t>AUTISTIC STATES IN CHILDREN</w:t>
      </w:r>
      <w:r w:rsidRPr="009A1D13">
        <w:rPr>
          <w:color w:val="auto"/>
          <w:lang w:val="en-GB"/>
        </w:rPr>
        <w:t>. London: Routledge.</w:t>
      </w:r>
      <w:bookmarkEnd w:id="303"/>
      <w:bookmarkEnd w:id="304"/>
      <w:bookmarkEnd w:id="305"/>
      <w:bookmarkEnd w:id="306"/>
      <w:bookmarkEnd w:id="307"/>
      <w:bookmarkEnd w:id="308"/>
      <w:bookmarkEnd w:id="309"/>
      <w:bookmarkEnd w:id="310"/>
    </w:p>
    <w:p w14:paraId="18C5C6B4" w14:textId="77777777" w:rsidR="002D2351" w:rsidRPr="009A1D13" w:rsidRDefault="00995C69" w:rsidP="004649A1">
      <w:pPr>
        <w:pStyle w:val="Default"/>
        <w:spacing w:before="100" w:beforeAutospacing="1" w:after="100" w:afterAutospacing="1" w:line="360" w:lineRule="auto"/>
        <w:jc w:val="both"/>
        <w:rPr>
          <w:color w:val="auto"/>
          <w:lang w:val="en-GB"/>
        </w:rPr>
      </w:pPr>
      <w:r w:rsidRPr="009A1D13">
        <w:rPr>
          <w:color w:val="auto"/>
          <w:lang w:val="en-GB"/>
        </w:rPr>
        <w:t xml:space="preserve">Urmson, J., and Ree, J. (Ed.) (1989). </w:t>
      </w:r>
      <w:r w:rsidRPr="009A1D13">
        <w:rPr>
          <w:i/>
          <w:color w:val="auto"/>
          <w:lang w:val="en-GB"/>
        </w:rPr>
        <w:t>The Concise Encyclopedia of Western Philosophy and Philosophers.</w:t>
      </w:r>
      <w:r w:rsidRPr="009A1D13">
        <w:rPr>
          <w:color w:val="auto"/>
          <w:lang w:val="en-GB"/>
        </w:rPr>
        <w:t xml:space="preserve"> London: Unwin.</w:t>
      </w:r>
    </w:p>
    <w:p w14:paraId="7664A62D"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Van Manen, M. (1990). </w:t>
      </w:r>
      <w:r w:rsidRPr="009A1D13">
        <w:rPr>
          <w:i/>
          <w:iCs/>
          <w:color w:val="auto"/>
          <w:lang w:val="en-GB"/>
        </w:rPr>
        <w:t>Researching lived experience: human science for an action sensitive pedagogy</w:t>
      </w:r>
      <w:r w:rsidRPr="009A1D13">
        <w:rPr>
          <w:color w:val="auto"/>
          <w:lang w:val="en-GB"/>
        </w:rPr>
        <w:t>. London, Canada: The University of Western Ontario.</w:t>
      </w:r>
    </w:p>
    <w:p w14:paraId="0E4814CC"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lastRenderedPageBreak/>
        <w:t xml:space="preserve">Veague, H. B., Collins, C. and Levitt, P. (2010). </w:t>
      </w:r>
      <w:r w:rsidRPr="009A1D13">
        <w:rPr>
          <w:i/>
          <w:iCs/>
          <w:color w:val="auto"/>
          <w:lang w:val="en-GB"/>
        </w:rPr>
        <w:t>Autism.</w:t>
      </w:r>
      <w:r w:rsidRPr="009A1D13">
        <w:rPr>
          <w:color w:val="auto"/>
          <w:lang w:val="en-GB"/>
        </w:rPr>
        <w:t xml:space="preserve"> New York: Infobase Publishing.</w:t>
      </w:r>
    </w:p>
    <w:p w14:paraId="7E5280BD" w14:textId="77777777" w:rsidR="00E148EF" w:rsidRPr="009A1D13" w:rsidRDefault="00E148EF" w:rsidP="004649A1">
      <w:pPr>
        <w:spacing w:line="360" w:lineRule="auto"/>
        <w:jc w:val="both"/>
        <w:rPr>
          <w:rFonts w:ascii="Times New Roman" w:hAnsi="Times New Roman" w:cs="Times New Roman"/>
          <w:iCs/>
          <w:szCs w:val="24"/>
          <w:lang w:val="en-GB"/>
        </w:rPr>
      </w:pPr>
      <w:r w:rsidRPr="009A1D13">
        <w:rPr>
          <w:rStyle w:val="notranslate"/>
          <w:rFonts w:ascii="Times New Roman" w:hAnsi="Times New Roman"/>
          <w:lang w:val="en-GB"/>
        </w:rPr>
        <w:t xml:space="preserve">Verghese, A. (2011). </w:t>
      </w:r>
      <w:r w:rsidRPr="009A1D13">
        <w:rPr>
          <w:rStyle w:val="notranslate"/>
          <w:rFonts w:ascii="Times New Roman" w:hAnsi="Times New Roman"/>
          <w:i/>
          <w:iCs/>
          <w:lang w:val="en-GB"/>
        </w:rPr>
        <w:t>Abraham Verghese: A doctor's touch.</w:t>
      </w:r>
      <w:r w:rsidRPr="009A1D13">
        <w:rPr>
          <w:rFonts w:ascii="Times New Roman" w:hAnsi="Times New Roman" w:cs="Times New Roman"/>
          <w:szCs w:val="24"/>
          <w:lang w:val="en-GB"/>
        </w:rPr>
        <w:t xml:space="preserve"> Retrieved </w:t>
      </w:r>
      <w:r w:rsidRPr="009A1D13">
        <w:rPr>
          <w:rFonts w:ascii="Times New Roman" w:hAnsi="Times New Roman" w:cs="Times New Roman"/>
          <w:iCs/>
          <w:szCs w:val="24"/>
          <w:lang w:val="en-GB"/>
        </w:rPr>
        <w:t xml:space="preserve">October 4, 2011, </w:t>
      </w:r>
      <w:r w:rsidRPr="009A1D13">
        <w:rPr>
          <w:rFonts w:ascii="Times New Roman" w:hAnsi="Times New Roman" w:cs="Times New Roman"/>
          <w:szCs w:val="24"/>
          <w:lang w:val="en-GB"/>
        </w:rPr>
        <w:t xml:space="preserve">from: </w:t>
      </w:r>
      <w:hyperlink r:id="rId59" w:history="1">
        <w:r w:rsidRPr="009A1D13">
          <w:rPr>
            <w:rStyle w:val="Hyperlink"/>
            <w:rFonts w:ascii="Times New Roman" w:hAnsi="Times New Roman"/>
            <w:color w:val="auto"/>
            <w:u w:val="none"/>
            <w:lang w:val="en-GB"/>
          </w:rPr>
          <w:t>http://www.ted.com/talks/abraham</w:t>
        </w:r>
      </w:hyperlink>
      <w:r w:rsidRPr="009A1D13">
        <w:rPr>
          <w:rStyle w:val="notranslate"/>
          <w:rFonts w:ascii="Times New Roman" w:hAnsi="Times New Roman"/>
          <w:lang w:val="en-GB"/>
        </w:rPr>
        <w:t>_verghese_a_doctor_s _touch.html</w:t>
      </w:r>
      <w:r w:rsidRPr="009A1D13">
        <w:rPr>
          <w:rFonts w:ascii="Times New Roman" w:hAnsi="Times New Roman" w:cs="Times New Roman"/>
          <w:iCs/>
          <w:szCs w:val="24"/>
          <w:lang w:val="en-GB"/>
        </w:rPr>
        <w:t>.</w:t>
      </w:r>
    </w:p>
    <w:p w14:paraId="3E21E06D" w14:textId="77777777" w:rsidR="00A15D4C" w:rsidRPr="009A1D13" w:rsidRDefault="00A15D4C" w:rsidP="004649A1">
      <w:pPr>
        <w:pStyle w:val="Default"/>
        <w:spacing w:before="100" w:beforeAutospacing="1" w:after="100" w:afterAutospacing="1" w:line="360" w:lineRule="auto"/>
        <w:jc w:val="both"/>
        <w:rPr>
          <w:rFonts w:eastAsiaTheme="minorEastAsia"/>
          <w:color w:val="auto"/>
          <w:lang w:val="en-GB"/>
        </w:rPr>
      </w:pPr>
      <w:r w:rsidRPr="009A1D13">
        <w:rPr>
          <w:color w:val="auto"/>
          <w:shd w:val="clear" w:color="auto" w:fill="FFFFFF"/>
          <w:lang w:val="en-GB"/>
        </w:rPr>
        <w:t>Vygotsky, L. S. (1978).</w:t>
      </w:r>
      <w:r w:rsidRPr="009A1D13">
        <w:rPr>
          <w:rStyle w:val="apple-converted-space"/>
          <w:color w:val="auto"/>
          <w:shd w:val="clear" w:color="auto" w:fill="FFFFFF"/>
          <w:lang w:val="en-GB"/>
        </w:rPr>
        <w:t> </w:t>
      </w:r>
      <w:r w:rsidRPr="009A1D13">
        <w:rPr>
          <w:rStyle w:val="Emphasis"/>
          <w:color w:val="auto"/>
          <w:bdr w:val="none" w:sz="0" w:space="0" w:color="auto" w:frame="1"/>
          <w:shd w:val="clear" w:color="auto" w:fill="FFFFFF"/>
          <w:lang w:val="en-GB"/>
        </w:rPr>
        <w:t>Mind in society: The development of higher psychological processes</w:t>
      </w:r>
      <w:r w:rsidRPr="009A1D13">
        <w:rPr>
          <w:color w:val="auto"/>
          <w:shd w:val="clear" w:color="auto" w:fill="FFFFFF"/>
          <w:lang w:val="en-GB"/>
        </w:rPr>
        <w:t>. Cambridge, MA: Harvard University Press.</w:t>
      </w:r>
      <w:r w:rsidRPr="009A1D13">
        <w:rPr>
          <w:color w:val="auto"/>
          <w:lang w:val="en-GB"/>
        </w:rPr>
        <w:t xml:space="preserve"> </w:t>
      </w:r>
    </w:p>
    <w:p w14:paraId="34AB828D"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Vygotsky, L. (1987). Thought and language (A.Kozulin, Ed.). Cambridge, MA: MIT Press.</w:t>
      </w:r>
    </w:p>
    <w:p w14:paraId="32BC239B" w14:textId="77777777" w:rsidR="002214EF" w:rsidRPr="009A1D13" w:rsidRDefault="002214EF" w:rsidP="004649A1">
      <w:pPr>
        <w:pStyle w:val="Default"/>
        <w:spacing w:before="100" w:beforeAutospacing="1" w:after="100" w:afterAutospacing="1" w:line="360" w:lineRule="auto"/>
        <w:jc w:val="both"/>
        <w:rPr>
          <w:rFonts w:eastAsiaTheme="minorEastAsia"/>
          <w:color w:val="auto"/>
          <w:lang w:val="en-GB"/>
        </w:rPr>
      </w:pPr>
      <w:r w:rsidRPr="009A1D13">
        <w:rPr>
          <w:rStyle w:val="searchword"/>
          <w:color w:val="auto"/>
          <w:bdr w:val="none" w:sz="0" w:space="0" w:color="auto" w:frame="1"/>
          <w:lang w:val="en-GB"/>
        </w:rPr>
        <w:t>Waksler</w:t>
      </w:r>
      <w:r w:rsidRPr="009A1D13">
        <w:rPr>
          <w:rStyle w:val="searchword"/>
          <w:rFonts w:eastAsiaTheme="minorEastAsia"/>
          <w:color w:val="auto"/>
          <w:bdr w:val="none" w:sz="0" w:space="0" w:color="auto" w:frame="1"/>
          <w:lang w:val="en-GB"/>
        </w:rPr>
        <w:t>, F. C. (ed.) (1991).</w:t>
      </w:r>
      <w:r w:rsidRPr="009A1D13">
        <w:rPr>
          <w:color w:val="auto"/>
          <w:lang w:val="en-GB"/>
        </w:rPr>
        <w:t xml:space="preserve"> </w:t>
      </w:r>
      <w:r w:rsidRPr="009A1D13">
        <w:rPr>
          <w:i/>
          <w:color w:val="auto"/>
          <w:lang w:val="en-GB"/>
        </w:rPr>
        <w:t>Studying the social worlds of children</w:t>
      </w:r>
      <w:r w:rsidRPr="009A1D13">
        <w:rPr>
          <w:rFonts w:eastAsiaTheme="minorEastAsia"/>
          <w:i/>
          <w:color w:val="auto"/>
          <w:lang w:val="en-GB"/>
        </w:rPr>
        <w:t>.</w:t>
      </w:r>
      <w:r w:rsidRPr="009A1D13">
        <w:rPr>
          <w:rFonts w:eastAsiaTheme="minorEastAsia"/>
          <w:color w:val="auto"/>
          <w:lang w:val="en-GB"/>
        </w:rPr>
        <w:t xml:space="preserve"> </w:t>
      </w:r>
      <w:r w:rsidRPr="009A1D13">
        <w:rPr>
          <w:color w:val="auto"/>
          <w:lang w:val="en-GB"/>
        </w:rPr>
        <w:t>London : Taylor &amp; Francis</w:t>
      </w:r>
      <w:r w:rsidRPr="009A1D13">
        <w:rPr>
          <w:rFonts w:eastAsiaTheme="minorEastAsia"/>
          <w:color w:val="auto"/>
          <w:lang w:val="en-GB"/>
        </w:rPr>
        <w:t>.</w:t>
      </w:r>
    </w:p>
    <w:p w14:paraId="76AEB69D" w14:textId="77777777" w:rsidR="00C00F73" w:rsidRPr="009A1D13" w:rsidRDefault="00C00F73"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Walden, T. A., and Smith, M. C. (1997).</w:t>
      </w:r>
      <w:r w:rsidR="006F2AFC" w:rsidRPr="009A1D13">
        <w:rPr>
          <w:color w:val="auto"/>
          <w:lang w:val="en-GB"/>
        </w:rPr>
        <w:t xml:space="preserve"> Emotion regulation. </w:t>
      </w:r>
      <w:r w:rsidR="006F2AFC" w:rsidRPr="009A1D13">
        <w:rPr>
          <w:i/>
          <w:color w:val="auto"/>
          <w:lang w:val="en-GB"/>
        </w:rPr>
        <w:t>Motivation and Emotion, 21</w:t>
      </w:r>
      <w:r w:rsidR="006F2AFC" w:rsidRPr="009A1D13">
        <w:rPr>
          <w:color w:val="auto"/>
          <w:lang w:val="en-GB"/>
        </w:rPr>
        <w:t>, pp.7-25.</w:t>
      </w:r>
    </w:p>
    <w:p w14:paraId="27A0A5EA" w14:textId="77777777" w:rsidR="00E148EF" w:rsidRPr="009A1D13" w:rsidRDefault="00E148EF" w:rsidP="004649A1">
      <w:pPr>
        <w:spacing w:line="360" w:lineRule="auto"/>
        <w:rPr>
          <w:rFonts w:ascii="Times New Roman" w:hAnsi="Times New Roman" w:cs="Times New Roman"/>
          <w:szCs w:val="24"/>
          <w:lang w:val="en-GB"/>
        </w:rPr>
      </w:pPr>
      <w:r w:rsidRPr="009A1D13">
        <w:rPr>
          <w:rFonts w:ascii="Times New Roman" w:hAnsi="Times New Roman" w:cs="Times New Roman"/>
          <w:szCs w:val="24"/>
          <w:lang w:val="en-GB"/>
        </w:rPr>
        <w:t>Walker, E. (1981)</w:t>
      </w:r>
      <w:r w:rsidRPr="009A1D13">
        <w:rPr>
          <w:lang w:val="en-GB"/>
        </w:rPr>
        <w:t>.</w:t>
      </w:r>
      <w:r w:rsidRPr="009A1D13">
        <w:rPr>
          <w:rFonts w:ascii="Times New Roman" w:hAnsi="Times New Roman" w:cs="Times New Roman"/>
          <w:szCs w:val="24"/>
          <w:lang w:val="en-GB"/>
        </w:rPr>
        <w:t xml:space="preserve"> Emotion recognition in disturbed and normal children: A</w:t>
      </w:r>
      <w:r w:rsidRPr="009A1D13">
        <w:rPr>
          <w:lang w:val="en-GB"/>
        </w:rPr>
        <w:t xml:space="preserve"> </w:t>
      </w:r>
      <w:r w:rsidRPr="009A1D13">
        <w:rPr>
          <w:rFonts w:ascii="Times New Roman" w:hAnsi="Times New Roman" w:cs="Times New Roman"/>
          <w:szCs w:val="24"/>
          <w:lang w:val="en-GB"/>
        </w:rPr>
        <w:t>research note.</w:t>
      </w:r>
      <w:r w:rsidRPr="009A1D13">
        <w:rPr>
          <w:rFonts w:ascii="Times New Roman" w:hAnsi="Times New Roman" w:cs="Times New Roman"/>
          <w:i/>
          <w:szCs w:val="24"/>
          <w:lang w:val="en-GB"/>
        </w:rPr>
        <w:t xml:space="preserve"> Journal of Child Psychology and Psychiatry, 22</w:t>
      </w:r>
      <w:r w:rsidRPr="009A1D13">
        <w:rPr>
          <w:rFonts w:ascii="Times New Roman" w:hAnsi="Times New Roman" w:cs="Times New Roman"/>
          <w:szCs w:val="24"/>
          <w:lang w:val="en-GB"/>
        </w:rPr>
        <w:t>, pp.263-268.</w:t>
      </w:r>
    </w:p>
    <w:p w14:paraId="5909C5AB"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Waltz, </w:t>
      </w:r>
      <w:r w:rsidRPr="009A1D13">
        <w:rPr>
          <w:rFonts w:eastAsiaTheme="minorEastAsia"/>
          <w:color w:val="auto"/>
          <w:lang w:val="en-GB"/>
        </w:rPr>
        <w:t>M. (</w:t>
      </w:r>
      <w:r w:rsidRPr="009A1D13">
        <w:rPr>
          <w:color w:val="auto"/>
          <w:lang w:val="en-GB"/>
        </w:rPr>
        <w:t>2013</w:t>
      </w:r>
      <w:r w:rsidRPr="009A1D13">
        <w:rPr>
          <w:rFonts w:eastAsiaTheme="minorEastAsia"/>
          <w:color w:val="auto"/>
          <w:lang w:val="en-GB"/>
        </w:rPr>
        <w:t xml:space="preserve">). </w:t>
      </w:r>
      <w:r w:rsidRPr="009A1D13">
        <w:rPr>
          <w:rFonts w:eastAsiaTheme="minorEastAsia"/>
          <w:i/>
          <w:color w:val="auto"/>
          <w:lang w:val="en-GB"/>
        </w:rPr>
        <w:t>Autism: A social and medical history</w:t>
      </w:r>
      <w:r w:rsidRPr="009A1D13">
        <w:rPr>
          <w:rFonts w:eastAsiaTheme="minorEastAsia"/>
          <w:color w:val="auto"/>
          <w:lang w:val="en-GB"/>
        </w:rPr>
        <w:t>. London: Palgrave Macmillan.</w:t>
      </w:r>
    </w:p>
    <w:p w14:paraId="66F10BC8"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Wang, D. Y. &amp; Zuang, G. Y. (1998). </w:t>
      </w:r>
      <w:r w:rsidRPr="009A1D13">
        <w:rPr>
          <w:i/>
          <w:color w:val="auto"/>
          <w:lang w:val="en-GB"/>
        </w:rPr>
        <w:t>The effectiveness of TEACCH in improving the cognitive ability for children with autism.</w:t>
      </w:r>
      <w:r w:rsidRPr="009A1D13">
        <w:rPr>
          <w:color w:val="auto"/>
          <w:lang w:val="en-GB"/>
        </w:rPr>
        <w:t xml:space="preserve"> National Science Council, Taiwan. </w:t>
      </w:r>
    </w:p>
    <w:p w14:paraId="485DEF9E"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Wang, S. (2007). </w:t>
      </w:r>
      <w:r w:rsidRPr="009A1D13">
        <w:rPr>
          <w:i/>
          <w:color w:val="auto"/>
          <w:lang w:val="en-GB"/>
        </w:rPr>
        <w:t>The Effects of Using Art Therapy to Enhance the Oral Expression of Autistic Children.</w:t>
      </w:r>
      <w:r w:rsidRPr="009A1D13">
        <w:rPr>
          <w:color w:val="auto"/>
          <w:lang w:val="en-GB"/>
        </w:rPr>
        <w:t xml:space="preserve"> Master degree essay.</w:t>
      </w:r>
      <w:r w:rsidRPr="009A1D13">
        <w:rPr>
          <w:rFonts w:eastAsia="DFKai-SB"/>
          <w:i/>
          <w:color w:val="auto"/>
          <w:lang w:val="en-GB"/>
        </w:rPr>
        <w:t xml:space="preserve"> </w:t>
      </w:r>
      <w:r w:rsidRPr="009A1D13">
        <w:rPr>
          <w:rFonts w:eastAsia="DFKai-SB"/>
          <w:color w:val="auto"/>
          <w:lang w:val="en-GB"/>
        </w:rPr>
        <w:t>National Taipei University of Education.</w:t>
      </w:r>
      <w:r w:rsidRPr="009A1D13">
        <w:rPr>
          <w:rFonts w:eastAsiaTheme="minorEastAsia"/>
          <w:color w:val="auto"/>
          <w:lang w:val="en-GB"/>
        </w:rPr>
        <w:t xml:space="preserve"> Unpublished.</w:t>
      </w:r>
    </w:p>
    <w:p w14:paraId="56BE52D2"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 xml:space="preserve">Watkins, C. (Ed.). (1985). </w:t>
      </w:r>
      <w:r w:rsidRPr="009A1D13">
        <w:rPr>
          <w:rFonts w:ascii="Times New Roman" w:hAnsi="Times New Roman" w:cs="Times New Roman"/>
          <w:i/>
          <w:iCs/>
          <w:sz w:val="24"/>
          <w:szCs w:val="24"/>
          <w:lang w:eastAsia="zh-TW"/>
        </w:rPr>
        <w:t>The American heritage dictionary of Indo-European roots</w:t>
      </w:r>
      <w:r w:rsidRPr="009A1D13">
        <w:rPr>
          <w:rFonts w:ascii="Times New Roman" w:hAnsi="Times New Roman" w:cs="Times New Roman"/>
          <w:sz w:val="24"/>
          <w:szCs w:val="24"/>
          <w:lang w:eastAsia="zh-TW"/>
        </w:rPr>
        <w:t>. Boston: Houghton Mifflin.</w:t>
      </w:r>
    </w:p>
    <w:p w14:paraId="5E7C14A2"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eastAsia="PMingLiU" w:hAnsi="Times New Roman" w:cs="Times New Roman"/>
          <w:sz w:val="24"/>
          <w:szCs w:val="24"/>
          <w:lang w:eastAsia="zh-TW"/>
        </w:rPr>
        <w:t xml:space="preserve">Webb, S. &amp; Webb, B. (1932). </w:t>
      </w:r>
      <w:r w:rsidRPr="009A1D13">
        <w:rPr>
          <w:rFonts w:ascii="Times New Roman" w:eastAsia="PMingLiU" w:hAnsi="Times New Roman" w:cs="Times New Roman"/>
          <w:i/>
          <w:iCs/>
          <w:sz w:val="24"/>
          <w:szCs w:val="24"/>
          <w:lang w:eastAsia="zh-TW"/>
        </w:rPr>
        <w:t>Methods of social study</w:t>
      </w:r>
      <w:r w:rsidRPr="009A1D13">
        <w:rPr>
          <w:rFonts w:ascii="Times New Roman" w:eastAsia="PMingLiU" w:hAnsi="Times New Roman" w:cs="Times New Roman"/>
          <w:sz w:val="24"/>
          <w:szCs w:val="24"/>
          <w:lang w:eastAsia="zh-TW"/>
        </w:rPr>
        <w:t>. London: Longman Green &amp; Co.</w:t>
      </w:r>
    </w:p>
    <w:p w14:paraId="59307C97"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Weeks, S., and Hobson, R. (1987).The salience of facial expression for children with autism.</w:t>
      </w:r>
      <w:r w:rsidRPr="009A1D13">
        <w:rPr>
          <w:rFonts w:ascii="Times New Roman" w:hAnsi="Times New Roman" w:cs="Times New Roman"/>
          <w:i/>
          <w:sz w:val="24"/>
          <w:szCs w:val="24"/>
          <w:lang w:eastAsia="zh-TW"/>
        </w:rPr>
        <w:t xml:space="preserve"> Journal of Child Psychology and Psychiatry, 28, </w:t>
      </w:r>
      <w:r w:rsidRPr="009A1D13">
        <w:rPr>
          <w:rFonts w:ascii="Times New Roman" w:hAnsi="Times New Roman" w:cs="Times New Roman"/>
          <w:sz w:val="24"/>
          <w:szCs w:val="24"/>
          <w:lang w:eastAsia="zh-TW"/>
        </w:rPr>
        <w:t>pp.137-151.</w:t>
      </w:r>
    </w:p>
    <w:p w14:paraId="3428A2B8"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eastAsia="PMingLiU" w:hAnsi="Times New Roman" w:cs="Times New Roman"/>
          <w:sz w:val="24"/>
          <w:szCs w:val="24"/>
          <w:lang w:eastAsia="zh-TW"/>
        </w:rPr>
        <w:t xml:space="preserve">Wellington, J. (2000). </w:t>
      </w:r>
      <w:r w:rsidRPr="009A1D13">
        <w:rPr>
          <w:rFonts w:ascii="Times New Roman" w:eastAsia="PMingLiU" w:hAnsi="Times New Roman" w:cs="Times New Roman"/>
          <w:i/>
          <w:sz w:val="24"/>
          <w:szCs w:val="24"/>
          <w:lang w:eastAsia="zh-TW"/>
        </w:rPr>
        <w:t>Educational research: Contemporary Issues and Practical Approaches</w:t>
      </w:r>
      <w:r w:rsidRPr="009A1D13">
        <w:rPr>
          <w:rFonts w:ascii="Times New Roman" w:eastAsia="PMingLiU" w:hAnsi="Times New Roman" w:cs="Times New Roman"/>
          <w:sz w:val="24"/>
          <w:szCs w:val="24"/>
          <w:lang w:eastAsia="zh-TW"/>
        </w:rPr>
        <w:t>. London: Continuum.</w:t>
      </w:r>
    </w:p>
    <w:p w14:paraId="15F73BF9" w14:textId="77777777" w:rsidR="00E148EF" w:rsidRPr="009A1D13" w:rsidRDefault="00E148EF" w:rsidP="004649A1">
      <w:pPr>
        <w:pStyle w:val="NoSpacing"/>
        <w:spacing w:before="100" w:beforeAutospacing="1" w:after="100" w:afterAutospacing="1" w:line="360" w:lineRule="auto"/>
        <w:jc w:val="both"/>
        <w:rPr>
          <w:rFonts w:ascii="Times New Roman" w:eastAsia="PMingLiU" w:hAnsi="Times New Roman" w:cs="Times New Roman"/>
          <w:sz w:val="24"/>
          <w:szCs w:val="24"/>
          <w:lang w:eastAsia="zh-TW"/>
        </w:rPr>
      </w:pPr>
      <w:r w:rsidRPr="009A1D13">
        <w:rPr>
          <w:rFonts w:ascii="Times New Roman" w:eastAsia="PMingLiU" w:hAnsi="Times New Roman" w:cs="Times New Roman"/>
          <w:sz w:val="24"/>
          <w:szCs w:val="24"/>
          <w:lang w:eastAsia="zh-TW"/>
        </w:rPr>
        <w:t>Wellington, J., Bathmaker, A., Hunt, C., McCulloch, G., and Sikes, P. (2005).</w:t>
      </w:r>
      <w:r w:rsidRPr="009A1D13">
        <w:rPr>
          <w:rStyle w:val="Heading1Char"/>
          <w:rFonts w:eastAsia="Arial Unicode MS"/>
          <w:sz w:val="24"/>
          <w:szCs w:val="24"/>
        </w:rPr>
        <w:t xml:space="preserve"> </w:t>
      </w:r>
      <w:r w:rsidRPr="009A1D13">
        <w:rPr>
          <w:rStyle w:val="text"/>
          <w:rFonts w:ascii="Times New Roman" w:eastAsia="Arial Unicode MS" w:hAnsi="Times New Roman"/>
          <w:i/>
          <w:iCs/>
          <w:sz w:val="24"/>
          <w:szCs w:val="24"/>
        </w:rPr>
        <w:t>Succeeding with your doctorate</w:t>
      </w:r>
      <w:r w:rsidRPr="009A1D13">
        <w:rPr>
          <w:rStyle w:val="text"/>
          <w:rFonts w:ascii="Times New Roman" w:eastAsia="Arial Unicode MS" w:hAnsi="Times New Roman"/>
          <w:sz w:val="24"/>
          <w:szCs w:val="24"/>
        </w:rPr>
        <w:t>.</w:t>
      </w:r>
      <w:r w:rsidRPr="009A1D13">
        <w:rPr>
          <w:rStyle w:val="Heading1Char"/>
          <w:rFonts w:eastAsia="Arial Unicode MS"/>
          <w:sz w:val="24"/>
          <w:szCs w:val="24"/>
        </w:rPr>
        <w:t xml:space="preserve"> </w:t>
      </w:r>
      <w:r w:rsidRPr="009A1D13">
        <w:rPr>
          <w:rStyle w:val="text"/>
          <w:rFonts w:ascii="Times New Roman" w:eastAsia="Arial Unicode MS" w:hAnsi="Times New Roman"/>
          <w:sz w:val="24"/>
          <w:szCs w:val="24"/>
        </w:rPr>
        <w:t>London: SAGE.</w:t>
      </w:r>
    </w:p>
    <w:p w14:paraId="48C46BBD"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Wetherby, A. (1986). Ontogeny of communication functions in autism.</w:t>
      </w:r>
      <w:r w:rsidRPr="009A1D13">
        <w:rPr>
          <w:rFonts w:ascii="Times New Roman" w:hAnsi="Times New Roman" w:cs="Times New Roman"/>
          <w:i/>
          <w:sz w:val="24"/>
          <w:szCs w:val="24"/>
          <w:lang w:eastAsia="zh-TW"/>
        </w:rPr>
        <w:t xml:space="preserve"> Journal of autism and developmental disorders, 16,</w:t>
      </w:r>
      <w:r w:rsidRPr="009A1D13">
        <w:rPr>
          <w:rFonts w:ascii="Times New Roman" w:hAnsi="Times New Roman" w:cs="Times New Roman"/>
          <w:sz w:val="24"/>
          <w:szCs w:val="24"/>
          <w:lang w:eastAsia="zh-TW"/>
        </w:rPr>
        <w:t xml:space="preserve"> 195-316.</w:t>
      </w:r>
    </w:p>
    <w:p w14:paraId="326618EA" w14:textId="77777777" w:rsidR="00E148EF" w:rsidRPr="009A1D13" w:rsidRDefault="00E148EF" w:rsidP="004649A1">
      <w:pPr>
        <w:autoSpaceDE w:val="0"/>
        <w:autoSpaceDN w:val="0"/>
        <w:adjustRightInd w:val="0"/>
        <w:spacing w:line="360" w:lineRule="auto"/>
        <w:jc w:val="both"/>
        <w:rPr>
          <w:rFonts w:ascii="Times New Roman" w:hAnsi="Times New Roman" w:cs="Times New Roman"/>
          <w:bCs/>
          <w:szCs w:val="24"/>
          <w:lang w:val="en-GB"/>
        </w:rPr>
      </w:pPr>
      <w:r w:rsidRPr="009A1D13">
        <w:rPr>
          <w:rFonts w:ascii="Times New Roman" w:hAnsi="Times New Roman" w:cs="Times New Roman"/>
          <w:lang w:val="en-GB"/>
        </w:rPr>
        <w:t xml:space="preserve">White, M. and Epston, D. (1990). </w:t>
      </w:r>
      <w:r w:rsidRPr="009A1D13">
        <w:rPr>
          <w:rFonts w:ascii="Times New Roman" w:hAnsi="Times New Roman" w:cs="Times New Roman"/>
          <w:i/>
          <w:lang w:val="en-GB"/>
        </w:rPr>
        <w:t>Narrative means to therapeutic ends.</w:t>
      </w:r>
      <w:r w:rsidRPr="009A1D13">
        <w:rPr>
          <w:rFonts w:ascii="Times New Roman" w:hAnsi="Times New Roman" w:cs="Times New Roman"/>
          <w:lang w:val="en-GB"/>
        </w:rPr>
        <w:t xml:space="preserve"> </w:t>
      </w:r>
      <w:r w:rsidRPr="009A1D13">
        <w:rPr>
          <w:rFonts w:ascii="Times New Roman" w:hAnsi="Times New Roman" w:cs="Times New Roman"/>
          <w:bCs/>
          <w:szCs w:val="24"/>
          <w:lang w:val="en-GB"/>
        </w:rPr>
        <w:t>London: W.W. Norton &amp; Company Ltd.</w:t>
      </w:r>
    </w:p>
    <w:p w14:paraId="11D68807"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Whitman, B. Y. (2008). Family functioning. In P. J. Accardo &amp; P. J. Accardo (Eds.), </w:t>
      </w:r>
      <w:r w:rsidRPr="009A1D13">
        <w:rPr>
          <w:i/>
          <w:color w:val="auto"/>
          <w:lang w:val="en-GB"/>
        </w:rPr>
        <w:t>Capute and accardo’s neurodevelopmental disabilities in infancy and childhood: Vol 1: Neurodevelopmental diagnosis and treatment</w:t>
      </w:r>
      <w:r w:rsidRPr="009A1D13">
        <w:rPr>
          <w:color w:val="auto"/>
          <w:lang w:val="en-GB"/>
        </w:rPr>
        <w:t xml:space="preserve"> (3rd ed., pp. 445–468). Baltimore, MD: Paul H Brookes Publishing.</w:t>
      </w:r>
    </w:p>
    <w:p w14:paraId="6E2D1ECD"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Wideman, J. E. (1990). Introduction to </w:t>
      </w:r>
      <w:r w:rsidRPr="009A1D13">
        <w:rPr>
          <w:i/>
          <w:iCs/>
          <w:color w:val="auto"/>
          <w:lang w:val="en-GB"/>
        </w:rPr>
        <w:t>The souls of black folk</w:t>
      </w:r>
      <w:r w:rsidRPr="009A1D13">
        <w:rPr>
          <w:color w:val="auto"/>
          <w:lang w:val="en-GB"/>
        </w:rPr>
        <w:t xml:space="preserve"> by W. E. B. Du Bois. New York: Random House. </w:t>
      </w:r>
    </w:p>
    <w:p w14:paraId="54038965" w14:textId="77777777" w:rsidR="00786FF1" w:rsidRPr="009A1D13" w:rsidRDefault="00786FF1" w:rsidP="004649A1">
      <w:pPr>
        <w:pStyle w:val="Default"/>
        <w:spacing w:before="100" w:beforeAutospacing="1" w:after="100" w:afterAutospacing="1" w:line="360" w:lineRule="auto"/>
        <w:jc w:val="both"/>
        <w:rPr>
          <w:color w:val="auto"/>
          <w:lang w:val="en-GB"/>
        </w:rPr>
      </w:pPr>
    </w:p>
    <w:p w14:paraId="26BAC953" w14:textId="77777777" w:rsidR="008F2BC8" w:rsidRPr="009A1D13" w:rsidRDefault="008F2BC8" w:rsidP="004649A1">
      <w:pPr>
        <w:pStyle w:val="Default"/>
        <w:spacing w:before="100" w:beforeAutospacing="1" w:after="100" w:afterAutospacing="1" w:line="360" w:lineRule="auto"/>
        <w:jc w:val="both"/>
        <w:rPr>
          <w:color w:val="auto"/>
          <w:lang w:val="en-GB"/>
        </w:rPr>
      </w:pPr>
      <w:r w:rsidRPr="009A1D13">
        <w:rPr>
          <w:color w:val="auto"/>
          <w:lang w:val="en-GB"/>
        </w:rPr>
        <w:lastRenderedPageBreak/>
        <w:t xml:space="preserve">Wilkinson, E. (2009). The emotions least relevant to politics? Queering autonomous activism. </w:t>
      </w:r>
      <w:r w:rsidRPr="009A1D13">
        <w:rPr>
          <w:i/>
          <w:color w:val="auto"/>
          <w:lang w:val="en-GB"/>
        </w:rPr>
        <w:t>Emotion, Space and Society, 2</w:t>
      </w:r>
      <w:r w:rsidRPr="009A1D13">
        <w:rPr>
          <w:color w:val="auto"/>
          <w:lang w:val="en-GB"/>
        </w:rPr>
        <w:t xml:space="preserve"> (1), pp.36-43.</w:t>
      </w:r>
    </w:p>
    <w:p w14:paraId="66CA42A0" w14:textId="77777777" w:rsidR="001B673B" w:rsidRPr="009A1D13" w:rsidRDefault="001B673B" w:rsidP="001B673B">
      <w:pPr>
        <w:rPr>
          <w:lang w:val="en-GB"/>
        </w:rPr>
      </w:pPr>
      <w:r w:rsidRPr="009A1D13">
        <w:rPr>
          <w:rFonts w:ascii="Times New Roman" w:hAnsi="Times New Roman" w:cs="Times New Roman"/>
          <w:lang w:val="en-GB"/>
        </w:rPr>
        <w:t>Williams, B. T., Gray, K. M., and Tonge, B. J. (2012).</w:t>
      </w:r>
      <w:r w:rsidRPr="009A1D13">
        <w:rPr>
          <w:rFonts w:ascii="Times New Roman" w:hAnsi="Times New Roman" w:cs="Times New Roman"/>
          <w:shd w:val="clear" w:color="auto" w:fill="FFFFFF"/>
          <w:lang w:val="en-GB"/>
        </w:rPr>
        <w:t>Teaching emotion recognition skills to young children with autism: a randomised controlled trial of an emotion training programme. </w:t>
      </w:r>
      <w:r w:rsidRPr="009A1D13">
        <w:rPr>
          <w:rFonts w:ascii="Times New Roman" w:hAnsi="Times New Roman" w:cs="Times New Roman"/>
          <w:bCs/>
          <w:i/>
          <w:iCs/>
          <w:szCs w:val="24"/>
          <w:lang w:val="en-GB"/>
        </w:rPr>
        <w:t>Journal of Child Psychology and Psychiatry, 53</w:t>
      </w:r>
      <w:r w:rsidRPr="009A1D13">
        <w:rPr>
          <w:rFonts w:ascii="Times New Roman" w:hAnsi="Times New Roman" w:cs="Times New Roman"/>
          <w:bCs/>
          <w:szCs w:val="24"/>
          <w:lang w:val="en-GB"/>
        </w:rPr>
        <w:t>(12), pp.1268-1276.</w:t>
      </w:r>
    </w:p>
    <w:p w14:paraId="786AED48" w14:textId="77777777" w:rsidR="00995C69" w:rsidRPr="009A1D13" w:rsidRDefault="00995C69" w:rsidP="004649A1">
      <w:pPr>
        <w:pStyle w:val="Default"/>
        <w:spacing w:before="100" w:beforeAutospacing="1" w:after="100" w:afterAutospacing="1" w:line="360" w:lineRule="auto"/>
        <w:jc w:val="both"/>
        <w:rPr>
          <w:color w:val="auto"/>
          <w:lang w:val="en-GB"/>
        </w:rPr>
      </w:pPr>
      <w:r w:rsidRPr="009A1D13">
        <w:rPr>
          <w:color w:val="auto"/>
          <w:lang w:val="en-GB"/>
        </w:rPr>
        <w:t>Williams, H. (1989). Hegel, Heraclitus &amp; Marx’s dialectic. New York: St. Martin’s.</w:t>
      </w:r>
    </w:p>
    <w:p w14:paraId="391DD858" w14:textId="77777777" w:rsidR="00E148EF" w:rsidRPr="009A1D13" w:rsidRDefault="00E148EF" w:rsidP="004649A1">
      <w:pPr>
        <w:pStyle w:val="Default"/>
        <w:spacing w:before="100" w:beforeAutospacing="1" w:after="100" w:afterAutospacing="1" w:line="360" w:lineRule="auto"/>
        <w:jc w:val="both"/>
        <w:rPr>
          <w:color w:val="auto"/>
          <w:lang w:val="en-GB"/>
        </w:rPr>
      </w:pPr>
      <w:r w:rsidRPr="009A1D13">
        <w:rPr>
          <w:color w:val="auto"/>
          <w:lang w:val="en-GB"/>
        </w:rPr>
        <w:t xml:space="preserve">Williams, A. (2013). </w:t>
      </w:r>
      <w:r w:rsidRPr="009A1D13">
        <w:rPr>
          <w:i/>
          <w:color w:val="auto"/>
          <w:lang w:val="en-GB"/>
        </w:rPr>
        <w:t>Working within and beyond psychology</w:t>
      </w:r>
      <w:r w:rsidRPr="009A1D13">
        <w:rPr>
          <w:color w:val="auto"/>
          <w:lang w:val="en-GB"/>
        </w:rPr>
        <w:t>. In CSCY Naughty Children Part Three: New ways of working with children workshop (10 July 2013). The University of Sheffield.</w:t>
      </w:r>
    </w:p>
    <w:p w14:paraId="4901851B"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Williams, D. (1992). </w:t>
      </w:r>
      <w:r w:rsidRPr="009A1D13">
        <w:rPr>
          <w:i/>
          <w:color w:val="auto"/>
          <w:lang w:val="en-GB"/>
        </w:rPr>
        <w:t>Nobody Nowhere.</w:t>
      </w:r>
      <w:r w:rsidRPr="009A1D13">
        <w:rPr>
          <w:color w:val="auto"/>
          <w:lang w:val="en-GB"/>
        </w:rPr>
        <w:t xml:space="preserve"> London: Doubleday.</w:t>
      </w:r>
    </w:p>
    <w:p w14:paraId="5A5C2E2E"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Williams, D. (1996). </w:t>
      </w:r>
      <w:r w:rsidRPr="009A1D13">
        <w:rPr>
          <w:i/>
          <w:color w:val="auto"/>
          <w:lang w:val="en-GB"/>
        </w:rPr>
        <w:t>Autism—an inside-out approach</w:t>
      </w:r>
      <w:r w:rsidRPr="009A1D13">
        <w:rPr>
          <w:color w:val="auto"/>
          <w:lang w:val="en-GB"/>
        </w:rPr>
        <w:t>. London: Jessica Kingsley Publishers Ltd.</w:t>
      </w:r>
    </w:p>
    <w:p w14:paraId="1D647E98"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Williams, S. C. P. (2012).</w:t>
      </w:r>
      <w:r w:rsidRPr="009A1D13">
        <w:rPr>
          <w:lang w:val="en-GB"/>
        </w:rPr>
        <w:t xml:space="preserve"> </w:t>
      </w:r>
      <w:r w:rsidRPr="009A1D13">
        <w:rPr>
          <w:rFonts w:ascii="Times New Roman" w:hAnsi="Times New Roman" w:cs="Times New Roman"/>
          <w:i/>
          <w:szCs w:val="24"/>
          <w:lang w:val="en-GB"/>
        </w:rPr>
        <w:t>Searching for answers.</w:t>
      </w:r>
      <w:r w:rsidRPr="009A1D13">
        <w:rPr>
          <w:rFonts w:ascii="Times New Roman" w:hAnsi="Times New Roman" w:cs="Times New Roman"/>
          <w:szCs w:val="24"/>
          <w:lang w:val="en-GB"/>
        </w:rPr>
        <w:t xml:space="preserve"> Retrieved November 15, 2013, from: http://211.144.68.84:9998/91keshi/Public/File/34/491-7422/ pdf/491S4a.pdf.</w:t>
      </w:r>
    </w:p>
    <w:p w14:paraId="33594591"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Willig, C. (2</w:t>
      </w:r>
      <w:r w:rsidRPr="009A1D13">
        <w:rPr>
          <w:rFonts w:ascii="Times New Roman" w:hAnsi="Times New Roman" w:cs="Times New Roman"/>
          <w:szCs w:val="24"/>
          <w:vertAlign w:val="superscript"/>
          <w:lang w:val="en-GB"/>
        </w:rPr>
        <w:t>nd</w:t>
      </w:r>
      <w:r w:rsidRPr="009A1D13">
        <w:rPr>
          <w:rFonts w:ascii="Times New Roman" w:hAnsi="Times New Roman" w:cs="Times New Roman"/>
          <w:szCs w:val="24"/>
          <w:lang w:val="en-GB"/>
        </w:rPr>
        <w:t xml:space="preserve">)(2008). </w:t>
      </w:r>
      <w:r w:rsidRPr="009A1D13">
        <w:rPr>
          <w:rFonts w:ascii="Times New Roman" w:hAnsi="Times New Roman" w:cs="Times New Roman"/>
          <w:i/>
          <w:iCs/>
          <w:szCs w:val="24"/>
          <w:lang w:val="en-GB"/>
        </w:rPr>
        <w:t>Introducing Qualitative Research in Psychology</w:t>
      </w:r>
      <w:r w:rsidRPr="009A1D13">
        <w:rPr>
          <w:rFonts w:ascii="Times New Roman" w:hAnsi="Times New Roman" w:cs="Times New Roman"/>
          <w:szCs w:val="24"/>
          <w:lang w:val="en-GB"/>
        </w:rPr>
        <w:t>. Berkshire: Open University Press.</w:t>
      </w:r>
    </w:p>
    <w:p w14:paraId="02CE95EF" w14:textId="77777777" w:rsidR="00E148EF" w:rsidRPr="009A1D13" w:rsidRDefault="00E148EF" w:rsidP="004649A1">
      <w:pPr>
        <w:autoSpaceDE w:val="0"/>
        <w:autoSpaceDN w:val="0"/>
        <w:adjustRightInd w:val="0"/>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Willig, C. and Stainton-Rogers, W. (eds.)(2008). </w:t>
      </w:r>
      <w:r w:rsidRPr="009A1D13">
        <w:rPr>
          <w:rFonts w:ascii="Times New Roman" w:hAnsi="Times New Roman" w:cs="Times New Roman"/>
          <w:i/>
          <w:iCs/>
          <w:szCs w:val="24"/>
          <w:lang w:val="en-GB"/>
        </w:rPr>
        <w:t>The SAGE Handbook of Qualitative Research in Psychology</w:t>
      </w:r>
      <w:r w:rsidRPr="009A1D13">
        <w:rPr>
          <w:rFonts w:ascii="Times New Roman" w:hAnsi="Times New Roman" w:cs="Times New Roman"/>
          <w:szCs w:val="24"/>
          <w:lang w:val="en-GB"/>
        </w:rPr>
        <w:t>. London: Sage.</w:t>
      </w:r>
    </w:p>
    <w:p w14:paraId="4A5AA586"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Willis, B. (2007). Reaching Pupils on the Autistic Spectrum:Parents’ Experiences, Provision and ‘Professional Reachability’. In: Pomerantz, K. A., Hughes, M. &amp; Thompson, D. (eds) </w:t>
      </w:r>
      <w:r w:rsidRPr="009A1D13">
        <w:rPr>
          <w:rFonts w:ascii="Times New Roman" w:hAnsi="Times New Roman" w:cs="Times New Roman"/>
          <w:i/>
          <w:iCs/>
          <w:szCs w:val="24"/>
          <w:lang w:val="en-GB" w:eastAsia="en-US"/>
        </w:rPr>
        <w:t>How to Reach ‘Hard to Reach’ Children—Improving access, participation and outcomes.</w:t>
      </w:r>
      <w:r w:rsidRPr="009A1D13">
        <w:rPr>
          <w:rFonts w:ascii="Times New Roman" w:hAnsi="Times New Roman" w:cs="Times New Roman"/>
          <w:szCs w:val="24"/>
          <w:lang w:val="en-GB" w:eastAsia="en-US"/>
        </w:rPr>
        <w:t xml:space="preserve"> Chichester: John Wiley &amp; Sons Ltd.</w:t>
      </w:r>
    </w:p>
    <w:p w14:paraId="128CEC43" w14:textId="77777777" w:rsidR="00E148EF" w:rsidRPr="009A1D13" w:rsidRDefault="00E148EF" w:rsidP="004649A1">
      <w:pPr>
        <w:shd w:val="clear" w:color="auto" w:fill="FFFFFF"/>
        <w:spacing w:line="360" w:lineRule="auto"/>
        <w:jc w:val="both"/>
        <w:rPr>
          <w:rFonts w:ascii="Times New Roman" w:hAnsi="Times New Roman" w:cs="Times New Roman"/>
          <w:szCs w:val="24"/>
          <w:lang w:val="en-GB"/>
        </w:rPr>
      </w:pPr>
      <w:r w:rsidRPr="009A1D13">
        <w:rPr>
          <w:rFonts w:ascii="Times New Roman" w:hAnsi="Times New Roman" w:cs="Times New Roman"/>
          <w:szCs w:val="24"/>
          <w:lang w:val="en-GB" w:eastAsia="en-US"/>
        </w:rPr>
        <w:lastRenderedPageBreak/>
        <w:t>Wing, L. (1981).</w:t>
      </w:r>
      <w:r w:rsidRPr="009A1D13">
        <w:rPr>
          <w:rFonts w:ascii="Times New Roman" w:hAnsi="Times New Roman" w:cs="Times New Roman"/>
          <w:b/>
          <w:bCs/>
          <w:sz w:val="32"/>
          <w:szCs w:val="32"/>
          <w:lang w:val="en-GB"/>
        </w:rPr>
        <w:t xml:space="preserve"> </w:t>
      </w:r>
      <w:r w:rsidRPr="009A1D13">
        <w:rPr>
          <w:rFonts w:ascii="Times New Roman" w:hAnsi="Times New Roman" w:cs="Times New Roman"/>
          <w:szCs w:val="24"/>
          <w:lang w:val="en-GB"/>
        </w:rPr>
        <w:t xml:space="preserve">Sex ratios in early childhood autism and related conditions. </w:t>
      </w:r>
      <w:r w:rsidRPr="009A1D13">
        <w:rPr>
          <w:rFonts w:ascii="Times New Roman" w:hAnsi="Times New Roman" w:cs="Times New Roman"/>
          <w:i/>
          <w:iCs/>
          <w:szCs w:val="24"/>
          <w:lang w:val="en-GB"/>
        </w:rPr>
        <w:t>Psychiatry Research, 5,</w:t>
      </w:r>
      <w:r w:rsidRPr="009A1D13">
        <w:rPr>
          <w:rFonts w:ascii="Times New Roman" w:hAnsi="Times New Roman" w:cs="Times New Roman"/>
          <w:szCs w:val="24"/>
          <w:lang w:val="en-GB"/>
        </w:rPr>
        <w:t xml:space="preserve"> 129-137. </w:t>
      </w:r>
    </w:p>
    <w:p w14:paraId="43508402"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Wing, L., Gould, J., Yeates, S. R., and Brierly, L. M. (1977). Symbolic play in severly mentally retarded and in autistic children. </w:t>
      </w:r>
      <w:r w:rsidRPr="009A1D13">
        <w:rPr>
          <w:rFonts w:ascii="Times New Roman" w:hAnsi="Times New Roman" w:cs="Times New Roman"/>
          <w:i/>
          <w:szCs w:val="24"/>
          <w:lang w:val="en-GB" w:eastAsia="en-US"/>
        </w:rPr>
        <w:t>Journal of Child Psychology and Psychiatry, 18</w:t>
      </w:r>
      <w:r w:rsidRPr="009A1D13">
        <w:rPr>
          <w:rFonts w:ascii="Times New Roman" w:hAnsi="Times New Roman" w:cs="Times New Roman"/>
          <w:szCs w:val="24"/>
          <w:lang w:val="en-GB" w:eastAsia="en-US"/>
        </w:rPr>
        <w:t>, p.167-78.</w:t>
      </w:r>
    </w:p>
    <w:p w14:paraId="02E50703" w14:textId="77777777" w:rsidR="008F2BC8" w:rsidRPr="009A1D13" w:rsidRDefault="008F2BC8"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Winograd, K. (2003). The functions of teacher emotions: the good, the bad and he ugly. </w:t>
      </w:r>
      <w:r w:rsidRPr="009A1D13">
        <w:rPr>
          <w:rFonts w:ascii="Times New Roman" w:hAnsi="Times New Roman" w:cs="Times New Roman"/>
          <w:i/>
          <w:szCs w:val="24"/>
          <w:lang w:val="en-GB" w:eastAsia="en-US"/>
        </w:rPr>
        <w:t>Teacher College Record, 105</w:t>
      </w:r>
      <w:r w:rsidRPr="009A1D13">
        <w:rPr>
          <w:rFonts w:ascii="Times New Roman" w:hAnsi="Times New Roman" w:cs="Times New Roman"/>
          <w:szCs w:val="24"/>
          <w:lang w:val="en-GB" w:eastAsia="en-US"/>
        </w:rPr>
        <w:t>(9), pp.1641-1673.</w:t>
      </w:r>
    </w:p>
    <w:p w14:paraId="274AC01A"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Winnicott, D. W. (1949). </w:t>
      </w:r>
      <w:r w:rsidRPr="009A1D13">
        <w:rPr>
          <w:rFonts w:ascii="Times New Roman" w:hAnsi="Times New Roman" w:cs="Times New Roman"/>
          <w:i/>
          <w:szCs w:val="24"/>
          <w:lang w:val="en-GB" w:eastAsia="en-US"/>
        </w:rPr>
        <w:t>The ordinary devoted mother and her baby</w:t>
      </w:r>
      <w:r w:rsidRPr="009A1D13">
        <w:rPr>
          <w:rFonts w:ascii="Times New Roman" w:hAnsi="Times New Roman" w:cs="Times New Roman"/>
          <w:szCs w:val="24"/>
          <w:lang w:val="en-GB" w:eastAsia="en-US"/>
        </w:rPr>
        <w:t>. London.</w:t>
      </w:r>
    </w:p>
    <w:p w14:paraId="79B88042" w14:textId="77777777" w:rsidR="00BE4589" w:rsidRPr="009A1D13" w:rsidRDefault="00BE4589"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Winnicott, D.W. (1971). </w:t>
      </w:r>
      <w:r w:rsidRPr="009A1D13">
        <w:rPr>
          <w:rFonts w:ascii="Times New Roman" w:hAnsi="Times New Roman" w:cs="Times New Roman"/>
          <w:i/>
          <w:szCs w:val="24"/>
          <w:lang w:val="en-GB" w:eastAsia="en-US"/>
        </w:rPr>
        <w:t>Playing and Reality</w:t>
      </w:r>
      <w:r w:rsidRPr="009A1D13">
        <w:rPr>
          <w:rFonts w:ascii="Times New Roman" w:hAnsi="Times New Roman" w:cs="Times New Roman"/>
          <w:szCs w:val="24"/>
          <w:lang w:val="en-GB" w:eastAsia="en-US"/>
        </w:rPr>
        <w:t>. New York: Basic Books.</w:t>
      </w:r>
    </w:p>
    <w:p w14:paraId="361D5A84"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Wolman, D. (2008). Yeah, I’m autistic. You got a problem with that? </w:t>
      </w:r>
      <w:r w:rsidRPr="009A1D13">
        <w:rPr>
          <w:rFonts w:ascii="Times New Roman" w:hAnsi="Times New Roman" w:cs="Times New Roman"/>
          <w:i/>
          <w:iCs/>
          <w:szCs w:val="24"/>
          <w:lang w:val="en-GB" w:eastAsia="en-US"/>
        </w:rPr>
        <w:t xml:space="preserve">Wired Magazine, </w:t>
      </w:r>
      <w:r w:rsidRPr="009A1D13">
        <w:rPr>
          <w:rFonts w:ascii="Times New Roman" w:hAnsi="Times New Roman" w:cs="Times New Roman"/>
          <w:szCs w:val="24"/>
          <w:lang w:val="en-GB" w:eastAsia="en-US"/>
        </w:rPr>
        <w:t>March [Web blog post]. Retrieved May 25,</w:t>
      </w:r>
      <w:r w:rsidRPr="009A1D13">
        <w:rPr>
          <w:rFonts w:ascii="Times New Roman" w:hAnsi="Times New Roman" w:cs="Times New Roman"/>
          <w:szCs w:val="24"/>
          <w:lang w:val="en-GB"/>
        </w:rPr>
        <w:t xml:space="preserve"> </w:t>
      </w:r>
      <w:r w:rsidRPr="009A1D13">
        <w:rPr>
          <w:rFonts w:ascii="Times New Roman" w:hAnsi="Times New Roman" w:cs="Times New Roman"/>
          <w:szCs w:val="24"/>
          <w:lang w:val="en-GB" w:eastAsia="en-US"/>
        </w:rPr>
        <w:t xml:space="preserve">2010, from: </w:t>
      </w:r>
      <w:hyperlink r:id="rId60" w:history="1">
        <w:r w:rsidRPr="009A1D13">
          <w:rPr>
            <w:rStyle w:val="Hyperlink"/>
            <w:rFonts w:ascii="Times New Roman" w:hAnsi="Times New Roman"/>
            <w:color w:val="auto"/>
            <w:szCs w:val="24"/>
            <w:u w:val="none"/>
            <w:lang w:val="en-GB" w:eastAsia="en-US"/>
          </w:rPr>
          <w:t>http://www.wired</w:t>
        </w:r>
      </w:hyperlink>
      <w:r w:rsidRPr="009A1D13">
        <w:rPr>
          <w:rFonts w:ascii="Times New Roman" w:hAnsi="Times New Roman" w:cs="Times New Roman"/>
          <w:szCs w:val="24"/>
          <w:lang w:val="en-GB" w:eastAsia="en-US"/>
        </w:rPr>
        <w:t>. com/images/press/pdf/autism (download).pdf.</w:t>
      </w:r>
    </w:p>
    <w:p w14:paraId="1F263B38"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 xml:space="preserve">World Health Organization (2011). </w:t>
      </w:r>
      <w:r w:rsidRPr="009A1D13">
        <w:rPr>
          <w:rFonts w:ascii="Times New Roman" w:hAnsi="Times New Roman" w:cs="Times New Roman"/>
          <w:i/>
          <w:szCs w:val="24"/>
          <w:lang w:val="en-GB"/>
        </w:rPr>
        <w:t>World report on disability</w:t>
      </w:r>
      <w:r w:rsidRPr="009A1D13">
        <w:rPr>
          <w:rFonts w:ascii="Times New Roman" w:hAnsi="Times New Roman" w:cs="Times New Roman"/>
          <w:szCs w:val="24"/>
          <w:lang w:val="en-GB"/>
        </w:rPr>
        <w:t>.</w:t>
      </w:r>
      <w:r w:rsidRPr="009A1D13">
        <w:rPr>
          <w:rFonts w:ascii="Times New Roman" w:hAnsi="Times New Roman" w:cs="Times New Roman"/>
          <w:lang w:val="en-GB"/>
        </w:rPr>
        <w:t xml:space="preserve"> Retrieved </w:t>
      </w:r>
      <w:r w:rsidRPr="009A1D13">
        <w:rPr>
          <w:rFonts w:ascii="Times New Roman" w:hAnsi="Times New Roman" w:cs="Times New Roman"/>
          <w:szCs w:val="24"/>
          <w:lang w:val="en-GB"/>
        </w:rPr>
        <w:t xml:space="preserve">August 14, 2012, </w:t>
      </w:r>
      <w:r w:rsidRPr="009A1D13">
        <w:rPr>
          <w:rFonts w:ascii="Times New Roman" w:hAnsi="Times New Roman" w:cs="Times New Roman"/>
          <w:lang w:val="en-GB"/>
        </w:rPr>
        <w:t xml:space="preserve">from: </w:t>
      </w:r>
      <w:hyperlink r:id="rId61" w:history="1">
        <w:r w:rsidRPr="009A1D13">
          <w:rPr>
            <w:rStyle w:val="Hyperlink"/>
            <w:rFonts w:ascii="Times New Roman" w:hAnsi="Times New Roman"/>
            <w:color w:val="auto"/>
            <w:szCs w:val="24"/>
            <w:u w:val="none"/>
            <w:lang w:val="en-GB"/>
          </w:rPr>
          <w:t>http://www.who.int/disabilities/world_report/ 2011/accessible_en.pdf</w:t>
        </w:r>
      </w:hyperlink>
      <w:r w:rsidRPr="009A1D13">
        <w:rPr>
          <w:rStyle w:val="Hyperlink"/>
          <w:rFonts w:ascii="Times New Roman" w:hAnsi="Times New Roman"/>
          <w:color w:val="auto"/>
          <w:szCs w:val="24"/>
          <w:u w:val="none"/>
          <w:lang w:val="en-GB"/>
        </w:rPr>
        <w:t>.</w:t>
      </w:r>
      <w:r w:rsidRPr="009A1D13">
        <w:rPr>
          <w:rFonts w:ascii="Times New Roman" w:hAnsi="Times New Roman" w:cs="Times New Roman"/>
          <w:szCs w:val="24"/>
          <w:lang w:val="en-GB"/>
        </w:rPr>
        <w:t xml:space="preserve"> </w:t>
      </w:r>
    </w:p>
    <w:p w14:paraId="18BA8ED7" w14:textId="77777777" w:rsidR="00E148EF" w:rsidRPr="009A1D13" w:rsidRDefault="00E148EF"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eastAsia="en-US"/>
        </w:rPr>
      </w:pPr>
      <w:r w:rsidRPr="009A1D13">
        <w:rPr>
          <w:rFonts w:ascii="Times New Roman" w:hAnsi="Times New Roman" w:cs="Times New Roman"/>
          <w:szCs w:val="24"/>
          <w:lang w:val="en-GB" w:eastAsia="en-US"/>
        </w:rPr>
        <w:t xml:space="preserve">Wu, H. (2009). </w:t>
      </w:r>
      <w:r w:rsidRPr="009A1D13">
        <w:rPr>
          <w:rFonts w:ascii="Times New Roman" w:hAnsi="Times New Roman" w:cs="Times New Roman"/>
          <w:i/>
          <w:szCs w:val="24"/>
          <w:lang w:val="en-GB" w:eastAsia="en-US"/>
        </w:rPr>
        <w:t>Recent developments in Autism: how children are treated and educated</w:t>
      </w:r>
      <w:r w:rsidRPr="009A1D13">
        <w:rPr>
          <w:rFonts w:ascii="Times New Roman" w:hAnsi="Times New Roman" w:cs="Times New Roman"/>
          <w:szCs w:val="24"/>
          <w:lang w:val="en-GB" w:eastAsia="en-US"/>
        </w:rPr>
        <w:t xml:space="preserve">. </w:t>
      </w:r>
      <w:r w:rsidRPr="009A1D13">
        <w:rPr>
          <w:rFonts w:ascii="Times New Roman" w:hAnsi="Times New Roman" w:cs="Times New Roman"/>
          <w:szCs w:val="24"/>
          <w:lang w:val="en-GB"/>
        </w:rPr>
        <w:t xml:space="preserve">Sheffield University. </w:t>
      </w:r>
      <w:r w:rsidRPr="009A1D13">
        <w:rPr>
          <w:rFonts w:ascii="Times New Roman" w:hAnsi="Times New Roman" w:cs="Times New Roman"/>
          <w:szCs w:val="24"/>
          <w:lang w:val="en-GB" w:eastAsia="en-US"/>
        </w:rPr>
        <w:t>Unpublished.</w:t>
      </w:r>
    </w:p>
    <w:p w14:paraId="48068A1F" w14:textId="77777777" w:rsidR="00427236" w:rsidRPr="009A1D13" w:rsidRDefault="00427236" w:rsidP="004649A1">
      <w:pPr>
        <w:autoSpaceDE w:val="0"/>
        <w:autoSpaceDN w:val="0"/>
        <w:adjustRightInd w:val="0"/>
        <w:spacing w:before="100" w:beforeAutospacing="1" w:after="100" w:afterAutospacing="1" w:line="360" w:lineRule="auto"/>
        <w:jc w:val="both"/>
        <w:rPr>
          <w:rFonts w:ascii="Times New Roman" w:hAnsi="Times New Roman" w:cs="Times New Roman"/>
          <w:szCs w:val="24"/>
          <w:lang w:val="en-GB"/>
        </w:rPr>
      </w:pPr>
      <w:r w:rsidRPr="009A1D13">
        <w:rPr>
          <w:rFonts w:ascii="Times New Roman" w:hAnsi="Times New Roman" w:cs="Times New Roman"/>
          <w:szCs w:val="24"/>
          <w:lang w:val="en-GB"/>
        </w:rPr>
        <w:t>Wu, H. (2013</w:t>
      </w:r>
      <w:r w:rsidR="002A3D7C" w:rsidRPr="009A1D13">
        <w:rPr>
          <w:rFonts w:ascii="Times New Roman" w:hAnsi="Times New Roman" w:cs="Times New Roman"/>
          <w:szCs w:val="24"/>
          <w:lang w:val="en-GB"/>
        </w:rPr>
        <w:t xml:space="preserve"> September</w:t>
      </w:r>
      <w:r w:rsidRPr="009A1D13">
        <w:rPr>
          <w:rFonts w:ascii="Times New Roman" w:hAnsi="Times New Roman" w:cs="Times New Roman"/>
          <w:szCs w:val="24"/>
          <w:lang w:val="en-GB"/>
        </w:rPr>
        <w:t>).</w:t>
      </w:r>
      <w:r w:rsidRPr="009A1D13">
        <w:rPr>
          <w:lang w:val="en-GB"/>
        </w:rPr>
        <w:t xml:space="preserve"> </w:t>
      </w:r>
      <w:r w:rsidRPr="009A1D13">
        <w:rPr>
          <w:rFonts w:ascii="Times New Roman" w:hAnsi="Times New Roman" w:cs="Times New Roman"/>
          <w:i/>
          <w:szCs w:val="24"/>
          <w:lang w:val="en-GB"/>
        </w:rPr>
        <w:t>Learning from experience: parent narratives concerning the emotional lives of young children with autism and without language</w:t>
      </w:r>
      <w:r w:rsidRPr="009A1D13">
        <w:rPr>
          <w:rFonts w:ascii="Times New Roman" w:hAnsi="Times New Roman" w:cs="Times New Roman"/>
          <w:szCs w:val="24"/>
          <w:lang w:val="en-GB"/>
        </w:rPr>
        <w:t xml:space="preserve">. </w:t>
      </w:r>
      <w:r w:rsidR="002A3D7C" w:rsidRPr="009A1D13">
        <w:rPr>
          <w:rFonts w:ascii="Times New Roman" w:hAnsi="Times New Roman" w:cs="Times New Roman"/>
          <w:szCs w:val="24"/>
          <w:lang w:val="en-GB"/>
        </w:rPr>
        <w:t xml:space="preserve">Paper presented at </w:t>
      </w:r>
      <w:r w:rsidRPr="009A1D13">
        <w:rPr>
          <w:rFonts w:ascii="Times New Roman" w:hAnsi="Times New Roman" w:cs="Times New Roman"/>
          <w:szCs w:val="24"/>
          <w:lang w:val="en-GB"/>
        </w:rPr>
        <w:t>2nd Annual INSPIRe Virtual Symposium 2013</w:t>
      </w:r>
      <w:r w:rsidR="002A3D7C" w:rsidRPr="009A1D13">
        <w:rPr>
          <w:rFonts w:ascii="Times New Roman" w:hAnsi="Times New Roman" w:cs="Times New Roman"/>
          <w:szCs w:val="24"/>
          <w:lang w:val="en-GB"/>
        </w:rPr>
        <w:t>, Canada</w:t>
      </w:r>
      <w:r w:rsidRPr="009A1D13">
        <w:rPr>
          <w:rFonts w:ascii="Times New Roman" w:hAnsi="Times New Roman" w:cs="Times New Roman"/>
          <w:szCs w:val="24"/>
          <w:lang w:val="en-GB"/>
        </w:rPr>
        <w:t>.</w:t>
      </w:r>
      <w:r w:rsidRPr="009A1D13">
        <w:rPr>
          <w:lang w:val="en-GB"/>
        </w:rPr>
        <w:t xml:space="preserve"> </w:t>
      </w:r>
    </w:p>
    <w:p w14:paraId="3DEDB40F" w14:textId="77777777" w:rsidR="00786FF1" w:rsidRPr="009A1D13" w:rsidRDefault="00786FF1" w:rsidP="004649A1">
      <w:pPr>
        <w:pStyle w:val="a"/>
        <w:spacing w:before="100" w:beforeAutospacing="1" w:after="100" w:afterAutospacing="1" w:line="360" w:lineRule="auto"/>
        <w:jc w:val="both"/>
        <w:rPr>
          <w:lang w:val="en-GB"/>
        </w:rPr>
      </w:pPr>
    </w:p>
    <w:p w14:paraId="63217365" w14:textId="77777777" w:rsidR="00E148EF" w:rsidRPr="009A1D13" w:rsidRDefault="00E148EF" w:rsidP="004649A1">
      <w:pPr>
        <w:pStyle w:val="a"/>
        <w:spacing w:before="100" w:beforeAutospacing="1" w:after="100" w:afterAutospacing="1" w:line="360" w:lineRule="auto"/>
        <w:jc w:val="both"/>
        <w:rPr>
          <w:rFonts w:eastAsiaTheme="minorEastAsia"/>
          <w:lang w:val="en-GB"/>
        </w:rPr>
      </w:pPr>
      <w:r w:rsidRPr="009A1D13">
        <w:rPr>
          <w:lang w:val="en-GB"/>
        </w:rPr>
        <w:lastRenderedPageBreak/>
        <w:t xml:space="preserve">Yang, P., Jong, Y., Hsu, H., &amp; Chen, C. (2003). Preschool children with autism spectrum disorders in Taiwan: follow-up of cognitive assessment to early school age. </w:t>
      </w:r>
      <w:r w:rsidRPr="009A1D13">
        <w:rPr>
          <w:i/>
          <w:iCs/>
          <w:lang w:val="en-GB"/>
        </w:rPr>
        <w:t>Brain &amp; Development,</w:t>
      </w:r>
      <w:r w:rsidRPr="009A1D13">
        <w:rPr>
          <w:lang w:val="en-GB"/>
        </w:rPr>
        <w:t xml:space="preserve"> </w:t>
      </w:r>
      <w:r w:rsidRPr="009A1D13">
        <w:rPr>
          <w:i/>
          <w:lang w:val="en-GB"/>
        </w:rPr>
        <w:t>25</w:t>
      </w:r>
      <w:r w:rsidRPr="009A1D13">
        <w:rPr>
          <w:lang w:val="en-GB"/>
        </w:rPr>
        <w:t>, 549-554.</w:t>
      </w:r>
    </w:p>
    <w:p w14:paraId="1554E2A1"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color w:val="auto"/>
          <w:lang w:val="en-GB"/>
        </w:rPr>
        <w:t xml:space="preserve">Yapko, D. (2003). </w:t>
      </w:r>
      <w:r w:rsidRPr="009A1D13">
        <w:rPr>
          <w:i/>
          <w:color w:val="auto"/>
          <w:lang w:val="en-GB"/>
        </w:rPr>
        <w:t>Understanding Autism Spectrum Disorders</w:t>
      </w:r>
      <w:r w:rsidRPr="009A1D13">
        <w:rPr>
          <w:color w:val="auto"/>
          <w:lang w:val="en-GB"/>
        </w:rPr>
        <w:t>. London: Jessica Kingsley Publishers.</w:t>
      </w:r>
    </w:p>
    <w:p w14:paraId="7486F468" w14:textId="77777777" w:rsidR="00E148EF" w:rsidRPr="009A1D13" w:rsidRDefault="00E148EF" w:rsidP="004649A1">
      <w:pPr>
        <w:pStyle w:val="Default"/>
        <w:spacing w:before="100" w:beforeAutospacing="1" w:after="100" w:afterAutospacing="1" w:line="360" w:lineRule="auto"/>
        <w:jc w:val="both"/>
        <w:rPr>
          <w:rFonts w:eastAsiaTheme="minorEastAsia"/>
          <w:color w:val="auto"/>
          <w:u w:val="single"/>
          <w:lang w:val="en-GB"/>
        </w:rPr>
      </w:pPr>
      <w:r w:rsidRPr="009A1D13">
        <w:rPr>
          <w:color w:val="auto"/>
          <w:shd w:val="clear" w:color="auto" w:fill="FFFFFF"/>
          <w:lang w:val="en-GB"/>
        </w:rPr>
        <w:t>Yirmiya, N., Kasari, C., Sigman, M., and Mundy, P. (1989).</w:t>
      </w:r>
      <w:r w:rsidRPr="009A1D13">
        <w:rPr>
          <w:bCs/>
          <w:color w:val="auto"/>
          <w:shd w:val="clear" w:color="auto" w:fill="FFFFFF"/>
          <w:lang w:val="en-GB"/>
        </w:rPr>
        <w:t xml:space="preserve"> Facial Expressions of Affect in Autistic, Mentally Retarded and Normal Children</w:t>
      </w:r>
      <w:r w:rsidRPr="009A1D13">
        <w:rPr>
          <w:rFonts w:eastAsiaTheme="minorEastAsia"/>
          <w:bCs/>
          <w:color w:val="auto"/>
          <w:shd w:val="clear" w:color="auto" w:fill="FFFFFF"/>
          <w:lang w:val="en-GB"/>
        </w:rPr>
        <w:t>.</w:t>
      </w:r>
      <w:r w:rsidRPr="009A1D13">
        <w:rPr>
          <w:color w:val="auto"/>
          <w:lang w:val="en-GB"/>
        </w:rPr>
        <w:t xml:space="preserve"> </w:t>
      </w:r>
      <w:r w:rsidRPr="009A1D13">
        <w:rPr>
          <w:i/>
          <w:color w:val="auto"/>
          <w:lang w:val="en-GB"/>
        </w:rPr>
        <w:t>Journal of Child Psychology and Psychiatry</w:t>
      </w:r>
      <w:r w:rsidRPr="009A1D13">
        <w:rPr>
          <w:rFonts w:eastAsiaTheme="minorEastAsia"/>
          <w:i/>
          <w:color w:val="auto"/>
          <w:lang w:val="en-GB"/>
        </w:rPr>
        <w:t>, 30</w:t>
      </w:r>
      <w:r w:rsidRPr="009A1D13">
        <w:rPr>
          <w:rFonts w:eastAsiaTheme="minorEastAsia"/>
          <w:color w:val="auto"/>
          <w:lang w:val="en-GB"/>
        </w:rPr>
        <w:t xml:space="preserve"> (5), PP.725-735.</w:t>
      </w:r>
    </w:p>
    <w:p w14:paraId="785B2347" w14:textId="77777777" w:rsidR="00E148EF" w:rsidRPr="009A1D13" w:rsidRDefault="007C5737" w:rsidP="004649A1">
      <w:pPr>
        <w:spacing w:before="100" w:beforeAutospacing="1" w:after="100" w:afterAutospacing="1" w:line="360" w:lineRule="auto"/>
        <w:jc w:val="both"/>
        <w:outlineLvl w:val="1"/>
        <w:rPr>
          <w:rStyle w:val="Hyperlink"/>
          <w:color w:val="auto"/>
          <w:lang w:val="en-GB"/>
        </w:rPr>
      </w:pPr>
      <w:hyperlink r:id="rId62" w:history="1">
        <w:bookmarkStart w:id="311" w:name="_Toc396251598"/>
        <w:bookmarkStart w:id="312" w:name="_Toc396251819"/>
        <w:bookmarkStart w:id="313" w:name="_Toc396253612"/>
        <w:bookmarkStart w:id="314" w:name="_Toc396237541"/>
        <w:bookmarkStart w:id="315" w:name="_Toc397979661"/>
        <w:bookmarkStart w:id="316" w:name="_Toc402810350"/>
        <w:bookmarkStart w:id="317" w:name="_Toc427684373"/>
        <w:bookmarkStart w:id="318" w:name="_Toc428976839"/>
        <w:r w:rsidR="00E148EF" w:rsidRPr="009A1D13">
          <w:rPr>
            <w:rFonts w:ascii="Times New Roman" w:hAnsi="Times New Roman" w:cs="Times New Roman"/>
            <w:szCs w:val="24"/>
            <w:lang w:val="en-GB"/>
          </w:rPr>
          <w:t>Young</w:t>
        </w:r>
      </w:hyperlink>
      <w:r w:rsidR="00E148EF" w:rsidRPr="009A1D13">
        <w:rPr>
          <w:rFonts w:ascii="Times New Roman" w:hAnsi="Times New Roman" w:cs="Times New Roman"/>
          <w:szCs w:val="24"/>
          <w:lang w:val="en-GB"/>
        </w:rPr>
        <w:t xml:space="preserve">, S., </w:t>
      </w:r>
      <w:hyperlink r:id="rId63" w:history="1">
        <w:r w:rsidR="00E148EF" w:rsidRPr="009A1D13">
          <w:rPr>
            <w:rFonts w:ascii="Times New Roman" w:hAnsi="Times New Roman" w:cs="Times New Roman"/>
            <w:szCs w:val="24"/>
            <w:lang w:val="en-GB"/>
          </w:rPr>
          <w:t>Kopelman</w:t>
        </w:r>
      </w:hyperlink>
      <w:r w:rsidR="00E148EF" w:rsidRPr="009A1D13">
        <w:rPr>
          <w:rFonts w:ascii="Times New Roman" w:hAnsi="Times New Roman" w:cs="Times New Roman"/>
          <w:szCs w:val="24"/>
          <w:lang w:val="en-GB"/>
        </w:rPr>
        <w:t xml:space="preserve">, M., and </w:t>
      </w:r>
      <w:hyperlink r:id="rId64" w:history="1">
        <w:r w:rsidR="00E148EF" w:rsidRPr="009A1D13">
          <w:rPr>
            <w:rFonts w:ascii="Times New Roman" w:hAnsi="Times New Roman" w:cs="Times New Roman"/>
            <w:szCs w:val="24"/>
            <w:lang w:val="en-GB"/>
          </w:rPr>
          <w:t>Gudjonsson</w:t>
        </w:r>
      </w:hyperlink>
      <w:r w:rsidR="00E148EF" w:rsidRPr="009A1D13">
        <w:rPr>
          <w:rFonts w:ascii="Times New Roman" w:hAnsi="Times New Roman" w:cs="Times New Roman"/>
          <w:szCs w:val="24"/>
          <w:lang w:val="en-GB"/>
        </w:rPr>
        <w:t>, G. (2009).</w:t>
      </w:r>
      <w:r w:rsidR="00E148EF" w:rsidRPr="009A1D13">
        <w:rPr>
          <w:rStyle w:val="Hyperlink"/>
          <w:rFonts w:ascii="Times New Roman" w:hAnsi="Times New Roman"/>
          <w:color w:val="auto"/>
          <w:szCs w:val="24"/>
          <w:u w:val="none"/>
          <w:lang w:val="en-GB"/>
        </w:rPr>
        <w:t xml:space="preserve"> </w:t>
      </w:r>
      <w:r w:rsidR="00E148EF" w:rsidRPr="009A1D13">
        <w:rPr>
          <w:rFonts w:ascii="Times New Roman" w:hAnsi="Times New Roman" w:cs="Times New Roman"/>
          <w:bCs/>
          <w:i/>
          <w:kern w:val="36"/>
          <w:szCs w:val="24"/>
          <w:lang w:val="en-GB"/>
        </w:rPr>
        <w:t xml:space="preserve">Forensic Neuropsychology in Practice: </w:t>
      </w:r>
      <w:r w:rsidR="00E148EF" w:rsidRPr="009A1D13">
        <w:rPr>
          <w:i/>
          <w:lang w:val="en-GB"/>
        </w:rPr>
        <w:t xml:space="preserve">A Guide to Assessment and Legal Processes. </w:t>
      </w:r>
      <w:r w:rsidR="00E148EF" w:rsidRPr="009A1D13">
        <w:rPr>
          <w:lang w:val="en-GB"/>
        </w:rPr>
        <w:t>Oxford: Oxford University Press.</w:t>
      </w:r>
      <w:bookmarkEnd w:id="311"/>
      <w:bookmarkEnd w:id="312"/>
      <w:bookmarkEnd w:id="313"/>
      <w:bookmarkEnd w:id="314"/>
      <w:bookmarkEnd w:id="315"/>
      <w:bookmarkEnd w:id="316"/>
      <w:bookmarkEnd w:id="317"/>
      <w:bookmarkEnd w:id="318"/>
    </w:p>
    <w:p w14:paraId="5B655167"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Hyperlink"/>
          <w:color w:val="auto"/>
          <w:u w:val="none"/>
          <w:lang w:val="en-GB"/>
        </w:rPr>
        <w:t xml:space="preserve">Yu, J. (2009). </w:t>
      </w:r>
      <w:r w:rsidRPr="009A1D13">
        <w:rPr>
          <w:i/>
          <w:color w:val="auto"/>
          <w:lang w:val="en-GB"/>
        </w:rPr>
        <w:t xml:space="preserve">A Study of Play Intervention on Social Referencing for Children with Autism. </w:t>
      </w:r>
      <w:r w:rsidRPr="009A1D13">
        <w:rPr>
          <w:color w:val="auto"/>
          <w:lang w:val="en-GB"/>
        </w:rPr>
        <w:t xml:space="preserve">Master degree essay. </w:t>
      </w:r>
      <w:r w:rsidRPr="009A1D13">
        <w:rPr>
          <w:rFonts w:eastAsia="DFKai-SB"/>
          <w:color w:val="auto"/>
          <w:lang w:val="en-GB"/>
        </w:rPr>
        <w:t>National Taipei University of Education.</w:t>
      </w:r>
      <w:r w:rsidRPr="009A1D13">
        <w:rPr>
          <w:rFonts w:eastAsiaTheme="minorEastAsia"/>
          <w:color w:val="auto"/>
          <w:lang w:val="en-GB"/>
        </w:rPr>
        <w:t xml:space="preserve"> Unpublished.</w:t>
      </w:r>
    </w:p>
    <w:p w14:paraId="58F0CAF0" w14:textId="77777777" w:rsidR="00E148EF" w:rsidRPr="009A1D13" w:rsidRDefault="00E148EF" w:rsidP="004649A1">
      <w:pPr>
        <w:pStyle w:val="Default"/>
        <w:spacing w:before="100" w:beforeAutospacing="1" w:after="100" w:afterAutospacing="1" w:line="360" w:lineRule="auto"/>
        <w:jc w:val="both"/>
        <w:rPr>
          <w:rFonts w:eastAsiaTheme="minorEastAsia"/>
          <w:color w:val="auto"/>
          <w:lang w:val="en-GB"/>
        </w:rPr>
      </w:pPr>
      <w:r w:rsidRPr="009A1D13">
        <w:rPr>
          <w:rStyle w:val="Hyperlink"/>
          <w:color w:val="auto"/>
          <w:u w:val="none"/>
          <w:lang w:val="en-GB"/>
        </w:rPr>
        <w:t xml:space="preserve">Yu, Y. (2007). </w:t>
      </w:r>
      <w:r w:rsidRPr="009A1D13">
        <w:rPr>
          <w:i/>
          <w:color w:val="auto"/>
          <w:lang w:val="en-GB"/>
        </w:rPr>
        <w:t>Attentional orienting in young children with autism spectrum disorders.</w:t>
      </w:r>
      <w:r w:rsidRPr="009A1D13">
        <w:rPr>
          <w:color w:val="auto"/>
          <w:lang w:val="en-GB"/>
        </w:rPr>
        <w:t xml:space="preserve"> Master degree essay. National Chung Cheng University.</w:t>
      </w:r>
      <w:r w:rsidRPr="009A1D13">
        <w:rPr>
          <w:rFonts w:eastAsiaTheme="minorEastAsia"/>
          <w:color w:val="auto"/>
          <w:lang w:val="en-GB"/>
        </w:rPr>
        <w:t xml:space="preserve"> Unpublished.</w:t>
      </w:r>
    </w:p>
    <w:p w14:paraId="28A62FF5"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Zahn-Waxler, C., Cole, P. M., Welsh, J.D., and Fox, N. A. (1995).</w:t>
      </w:r>
      <w:r w:rsidRPr="009A1D13">
        <w:rPr>
          <w:rFonts w:ascii="Times New Roman" w:hAnsi="Times New Roman" w:cs="Times New Roman"/>
        </w:rPr>
        <w:t xml:space="preserve"> </w:t>
      </w:r>
      <w:r w:rsidRPr="009A1D13">
        <w:rPr>
          <w:rFonts w:ascii="Times New Roman" w:hAnsi="Times New Roman" w:cs="Times New Roman"/>
          <w:sz w:val="24"/>
          <w:szCs w:val="24"/>
          <w:lang w:eastAsia="zh-TW"/>
        </w:rPr>
        <w:t>Psychophysiological correlates of empathy and prosocial behaviors in preschool children with behavior problems.</w:t>
      </w:r>
      <w:r w:rsidRPr="009A1D13">
        <w:rPr>
          <w:rFonts w:ascii="Times New Roman" w:hAnsi="Times New Roman" w:cs="Times New Roman"/>
        </w:rPr>
        <w:t xml:space="preserve"> </w:t>
      </w:r>
      <w:r w:rsidRPr="009A1D13">
        <w:rPr>
          <w:rFonts w:ascii="Times New Roman" w:hAnsi="Times New Roman" w:cs="Times New Roman"/>
          <w:i/>
          <w:sz w:val="24"/>
          <w:szCs w:val="24"/>
          <w:lang w:eastAsia="zh-TW"/>
        </w:rPr>
        <w:t>Development and Psychopathology, 7</w:t>
      </w:r>
      <w:r w:rsidRPr="009A1D13">
        <w:rPr>
          <w:rFonts w:ascii="Times New Roman" w:hAnsi="Times New Roman" w:cs="Times New Roman"/>
          <w:sz w:val="24"/>
          <w:szCs w:val="24"/>
          <w:lang w:eastAsia="zh-TW"/>
        </w:rPr>
        <w:t>(1), pp.27-48.</w:t>
      </w:r>
    </w:p>
    <w:p w14:paraId="0A8A8A85" w14:textId="77777777" w:rsidR="00892856" w:rsidRPr="009A1D13" w:rsidRDefault="00892856"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t xml:space="preserve">Zembylas, M. (2011). Investigating the emotional geographies of exclusion at a multicultural school.  </w:t>
      </w:r>
      <w:r w:rsidRPr="009A1D13">
        <w:rPr>
          <w:rFonts w:ascii="Times New Roman" w:hAnsi="Times New Roman" w:cs="Times New Roman"/>
          <w:i/>
          <w:sz w:val="24"/>
          <w:szCs w:val="24"/>
          <w:lang w:eastAsia="zh-TW"/>
        </w:rPr>
        <w:t>Emotion, Space and Society, 4</w:t>
      </w:r>
      <w:r w:rsidRPr="009A1D13">
        <w:rPr>
          <w:rFonts w:ascii="Times New Roman" w:hAnsi="Times New Roman" w:cs="Times New Roman"/>
          <w:sz w:val="24"/>
          <w:szCs w:val="24"/>
          <w:lang w:eastAsia="zh-TW"/>
        </w:rPr>
        <w:t>(3), pp.151-159.</w:t>
      </w:r>
    </w:p>
    <w:p w14:paraId="7FF0D2D9"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lang w:eastAsia="zh-TW"/>
        </w:rPr>
        <w:lastRenderedPageBreak/>
        <w:t>Ziatas, K., Durkin, K., and Pratt, C. (2003). Differences in assertive speech acts produced by children with autism, Asperger syndrome, specific language impairment and normal development.</w:t>
      </w:r>
      <w:r w:rsidRPr="009A1D13">
        <w:rPr>
          <w:rFonts w:ascii="Times New Roman" w:hAnsi="Times New Roman" w:cs="Times New Roman"/>
          <w:i/>
          <w:sz w:val="24"/>
          <w:szCs w:val="24"/>
          <w:lang w:eastAsia="zh-TW"/>
        </w:rPr>
        <w:t xml:space="preserve"> Development and psychopathology, 15,</w:t>
      </w:r>
      <w:r w:rsidRPr="009A1D13">
        <w:rPr>
          <w:rFonts w:ascii="Times New Roman" w:hAnsi="Times New Roman" w:cs="Times New Roman"/>
          <w:sz w:val="24"/>
          <w:szCs w:val="24"/>
          <w:lang w:eastAsia="zh-TW"/>
        </w:rPr>
        <w:t xml:space="preserve"> pp.73-94.</w:t>
      </w:r>
    </w:p>
    <w:p w14:paraId="54D5DA6C" w14:textId="77777777" w:rsidR="00E148EF" w:rsidRPr="009A1D13" w:rsidRDefault="00E148EF" w:rsidP="004649A1">
      <w:pPr>
        <w:pStyle w:val="NoSpacing"/>
        <w:spacing w:before="100" w:beforeAutospacing="1" w:after="100" w:afterAutospacing="1" w:line="360" w:lineRule="auto"/>
        <w:jc w:val="both"/>
        <w:rPr>
          <w:rFonts w:ascii="Times New Roman" w:hAnsi="Times New Roman" w:cs="Times New Roman"/>
          <w:sz w:val="24"/>
          <w:szCs w:val="24"/>
          <w:lang w:eastAsia="zh-TW"/>
        </w:rPr>
      </w:pPr>
      <w:r w:rsidRPr="009A1D13">
        <w:rPr>
          <w:rFonts w:ascii="Times New Roman" w:hAnsi="Times New Roman" w:cs="Times New Roman"/>
          <w:sz w:val="24"/>
          <w:szCs w:val="24"/>
        </w:rPr>
        <w:t>Zigler</w:t>
      </w:r>
      <w:r w:rsidRPr="009A1D13">
        <w:rPr>
          <w:rFonts w:ascii="Times New Roman" w:hAnsi="Times New Roman" w:cs="Times New Roman"/>
          <w:sz w:val="24"/>
          <w:szCs w:val="24"/>
          <w:lang w:eastAsia="zh-TW"/>
        </w:rPr>
        <w:t>, E.</w:t>
      </w:r>
      <w:r w:rsidRPr="009A1D13">
        <w:rPr>
          <w:rFonts w:ascii="Times New Roman" w:hAnsi="Times New Roman" w:cs="Times New Roman"/>
          <w:sz w:val="24"/>
          <w:szCs w:val="24"/>
        </w:rPr>
        <w:t xml:space="preserve"> and Phillips</w:t>
      </w:r>
      <w:r w:rsidRPr="009A1D13">
        <w:rPr>
          <w:rFonts w:ascii="Times New Roman" w:hAnsi="Times New Roman" w:cs="Times New Roman"/>
          <w:sz w:val="24"/>
          <w:szCs w:val="24"/>
          <w:lang w:eastAsia="zh-TW"/>
        </w:rPr>
        <w:t>, L.</w:t>
      </w:r>
      <w:r w:rsidRPr="009A1D13">
        <w:rPr>
          <w:rFonts w:ascii="Times New Roman" w:hAnsi="Times New Roman" w:cs="Times New Roman"/>
          <w:sz w:val="24"/>
          <w:szCs w:val="24"/>
        </w:rPr>
        <w:t xml:space="preserve"> (1961)</w:t>
      </w:r>
      <w:r w:rsidRPr="009A1D13">
        <w:rPr>
          <w:rFonts w:ascii="Times New Roman" w:hAnsi="Times New Roman" w:cs="Times New Roman"/>
          <w:sz w:val="24"/>
          <w:szCs w:val="24"/>
          <w:lang w:eastAsia="zh-TW"/>
        </w:rPr>
        <w:t xml:space="preserve">. Psychiatric diagnosis: A critique. </w:t>
      </w:r>
      <w:r w:rsidRPr="009A1D13">
        <w:rPr>
          <w:rFonts w:ascii="Times New Roman" w:hAnsi="Times New Roman" w:cs="Times New Roman"/>
          <w:i/>
          <w:sz w:val="24"/>
          <w:szCs w:val="24"/>
          <w:lang w:eastAsia="zh-TW"/>
        </w:rPr>
        <w:t>The Journal of Abnormal and Social Psychology, 63</w:t>
      </w:r>
      <w:r w:rsidRPr="009A1D13">
        <w:rPr>
          <w:rFonts w:ascii="Times New Roman" w:hAnsi="Times New Roman" w:cs="Times New Roman"/>
          <w:sz w:val="24"/>
          <w:szCs w:val="24"/>
          <w:lang w:eastAsia="zh-TW"/>
        </w:rPr>
        <w:t xml:space="preserve"> (3), pp.607-618.</w:t>
      </w:r>
    </w:p>
    <w:p w14:paraId="2B294A5C" w14:textId="77777777" w:rsidR="00E148EF" w:rsidRPr="009A1D13" w:rsidRDefault="00E148EF" w:rsidP="00912239">
      <w:pPr>
        <w:spacing w:line="360" w:lineRule="auto"/>
        <w:jc w:val="center"/>
        <w:rPr>
          <w:rFonts w:ascii="Times New Roman" w:hAnsi="Times New Roman" w:cs="Times New Roman"/>
          <w:szCs w:val="24"/>
          <w:lang w:val="en-GB"/>
        </w:rPr>
      </w:pPr>
      <w:r w:rsidRPr="009A1D13">
        <w:rPr>
          <w:rFonts w:ascii="Times New Roman" w:hAnsi="Times New Roman" w:cs="Times New Roman"/>
          <w:szCs w:val="24"/>
          <w:lang w:val="en-GB"/>
        </w:rPr>
        <w:br w:type="page"/>
      </w:r>
      <w:bookmarkStart w:id="319" w:name="_Toc396253613"/>
      <w:r w:rsidRPr="009A1D13">
        <w:rPr>
          <w:rFonts w:ascii="Times New Roman" w:hAnsi="Times New Roman"/>
          <w:b/>
          <w:sz w:val="40"/>
          <w:szCs w:val="40"/>
          <w:lang w:val="en-GB"/>
        </w:rPr>
        <w:lastRenderedPageBreak/>
        <w:t>Appendices</w:t>
      </w:r>
      <w:bookmarkEnd w:id="319"/>
    </w:p>
    <w:p w14:paraId="6A167F31" w14:textId="77777777" w:rsidR="00E148EF" w:rsidRPr="009A1D13" w:rsidRDefault="00E148EF" w:rsidP="004649A1">
      <w:pPr>
        <w:pStyle w:val="Default"/>
        <w:spacing w:line="360" w:lineRule="auto"/>
        <w:jc w:val="both"/>
        <w:rPr>
          <w:rFonts w:eastAsiaTheme="minorEastAsia"/>
          <w:b/>
          <w:color w:val="auto"/>
          <w:sz w:val="32"/>
          <w:szCs w:val="32"/>
          <w:lang w:val="en-GB"/>
        </w:rPr>
      </w:pPr>
      <w:r w:rsidRPr="009A1D13">
        <w:rPr>
          <w:b/>
          <w:color w:val="auto"/>
          <w:sz w:val="32"/>
          <w:szCs w:val="32"/>
          <w:lang w:val="en-GB"/>
        </w:rPr>
        <w:t xml:space="preserve">Appendix </w:t>
      </w:r>
      <w:r w:rsidRPr="009A1D13">
        <w:rPr>
          <w:rFonts w:eastAsiaTheme="minorEastAsia"/>
          <w:b/>
          <w:color w:val="auto"/>
          <w:sz w:val="32"/>
          <w:szCs w:val="32"/>
          <w:lang w:val="en-GB"/>
        </w:rPr>
        <w:t>1</w:t>
      </w:r>
    </w:p>
    <w:p w14:paraId="7C1A577C" w14:textId="77777777" w:rsidR="00E148EF" w:rsidRPr="009A1D13" w:rsidRDefault="00E148EF" w:rsidP="004649A1">
      <w:pPr>
        <w:pStyle w:val="Default"/>
        <w:spacing w:line="360" w:lineRule="auto"/>
        <w:jc w:val="both"/>
        <w:rPr>
          <w:rFonts w:eastAsiaTheme="minorEastAsia"/>
          <w:b/>
          <w:color w:val="auto"/>
          <w:lang w:val="en-GB"/>
        </w:rPr>
      </w:pPr>
      <w:r w:rsidRPr="009A1D13">
        <w:rPr>
          <w:b/>
          <w:color w:val="auto"/>
          <w:lang w:val="en-GB"/>
        </w:rPr>
        <w:t xml:space="preserve">DSM-IV </w:t>
      </w:r>
      <w:r w:rsidRPr="009A1D13">
        <w:rPr>
          <w:rFonts w:eastAsiaTheme="minorEastAsia"/>
          <w:b/>
          <w:color w:val="auto"/>
          <w:lang w:val="en-GB"/>
        </w:rPr>
        <w:t xml:space="preserve">and DSM-V </w:t>
      </w:r>
      <w:r w:rsidRPr="009A1D13">
        <w:rPr>
          <w:b/>
          <w:color w:val="auto"/>
          <w:lang w:val="en-GB"/>
        </w:rPr>
        <w:t xml:space="preserve">diagnostic criteria for </w:t>
      </w:r>
      <w:r w:rsidR="00D66083" w:rsidRPr="009A1D13">
        <w:rPr>
          <w:b/>
          <w:color w:val="auto"/>
          <w:lang w:val="en-GB"/>
        </w:rPr>
        <w:t>autism</w:t>
      </w:r>
      <w:r w:rsidRPr="009A1D13">
        <w:rPr>
          <w:rFonts w:eastAsiaTheme="minorEastAsia"/>
          <w:b/>
          <w:color w:val="auto"/>
          <w:lang w:val="en-GB"/>
        </w:rPr>
        <w:t xml:space="preserve"> </w:t>
      </w:r>
    </w:p>
    <w:p w14:paraId="199B2457" w14:textId="77777777" w:rsidR="00E148EF" w:rsidRPr="009A1D13" w:rsidRDefault="00E148EF" w:rsidP="004649A1">
      <w:pPr>
        <w:pStyle w:val="Default"/>
        <w:spacing w:line="360" w:lineRule="auto"/>
        <w:jc w:val="both"/>
        <w:rPr>
          <w:rFonts w:eastAsiaTheme="minorEastAsia"/>
          <w:b/>
          <w:color w:val="auto"/>
          <w:lang w:val="en-GB"/>
        </w:rPr>
      </w:pPr>
      <w:r w:rsidRPr="009A1D13">
        <w:rPr>
          <w:b/>
          <w:color w:val="auto"/>
          <w:lang w:val="en-GB"/>
        </w:rPr>
        <w:t xml:space="preserve">DSM-IV diagnostic criteria for </w:t>
      </w:r>
      <w:r w:rsidR="00D66083" w:rsidRPr="009A1D13">
        <w:rPr>
          <w:b/>
          <w:color w:val="auto"/>
          <w:lang w:val="en-GB"/>
        </w:rPr>
        <w:t>autism</w:t>
      </w:r>
      <w:r w:rsidRPr="009A1D13">
        <w:rPr>
          <w:rFonts w:eastAsiaTheme="minorEastAsia"/>
          <w:b/>
          <w:color w:val="auto"/>
          <w:lang w:val="en-GB"/>
        </w:rPr>
        <w:t xml:space="preserve"> (American Psychiatric Association, 2000, p. 75)</w:t>
      </w:r>
    </w:p>
    <w:p w14:paraId="6FCDCD7B" w14:textId="77777777" w:rsidR="00E148EF" w:rsidRPr="009A1D13" w:rsidRDefault="00E148EF" w:rsidP="004649A1">
      <w:pPr>
        <w:pStyle w:val="Default"/>
        <w:spacing w:line="360" w:lineRule="auto"/>
        <w:jc w:val="both"/>
        <w:rPr>
          <w:color w:val="auto"/>
          <w:kern w:val="2"/>
          <w:lang w:val="en-GB"/>
        </w:rPr>
      </w:pPr>
      <w:r w:rsidRPr="009A1D13">
        <w:rPr>
          <w:rFonts w:eastAsiaTheme="minorEastAsia"/>
          <w:color w:val="auto"/>
          <w:kern w:val="2"/>
          <w:lang w:val="en-GB"/>
        </w:rPr>
        <w:t xml:space="preserve">“A. </w:t>
      </w:r>
      <w:r w:rsidRPr="009A1D13">
        <w:rPr>
          <w:color w:val="auto"/>
          <w:kern w:val="2"/>
          <w:lang w:val="en-GB"/>
        </w:rPr>
        <w:t>A total of six (or more) items from (1),</w:t>
      </w:r>
      <w:r w:rsidRPr="009A1D13">
        <w:rPr>
          <w:rFonts w:eastAsiaTheme="minorEastAsia"/>
          <w:color w:val="auto"/>
          <w:kern w:val="2"/>
          <w:lang w:val="en-GB"/>
        </w:rPr>
        <w:t xml:space="preserve"> </w:t>
      </w:r>
      <w:r w:rsidRPr="009A1D13">
        <w:rPr>
          <w:color w:val="auto"/>
          <w:kern w:val="2"/>
          <w:lang w:val="en-GB"/>
        </w:rPr>
        <w:t>(2), and (3), with at least two from (1), and one each from (2) and (3):</w:t>
      </w:r>
    </w:p>
    <w:p w14:paraId="4550EA82" w14:textId="77777777" w:rsidR="00E148EF" w:rsidRPr="009A1D13" w:rsidRDefault="00E148EF" w:rsidP="004649A1">
      <w:pPr>
        <w:pStyle w:val="Default"/>
        <w:numPr>
          <w:ilvl w:val="0"/>
          <w:numId w:val="1"/>
        </w:numPr>
        <w:spacing w:line="360" w:lineRule="auto"/>
        <w:jc w:val="both"/>
        <w:rPr>
          <w:color w:val="auto"/>
          <w:kern w:val="2"/>
          <w:lang w:val="en-GB"/>
        </w:rPr>
      </w:pPr>
      <w:r w:rsidRPr="009A1D13">
        <w:rPr>
          <w:rFonts w:eastAsiaTheme="minorEastAsia"/>
          <w:color w:val="auto"/>
          <w:kern w:val="2"/>
          <w:lang w:val="en-GB"/>
        </w:rPr>
        <w:t>q</w:t>
      </w:r>
      <w:r w:rsidRPr="009A1D13">
        <w:rPr>
          <w:color w:val="auto"/>
          <w:kern w:val="2"/>
          <w:lang w:val="en-GB"/>
        </w:rPr>
        <w:t>ualitative impairment in social interaction, as manifested by at least two of the following:</w:t>
      </w:r>
    </w:p>
    <w:p w14:paraId="4C415CC2" w14:textId="77777777" w:rsidR="00E148EF" w:rsidRPr="009A1D13" w:rsidRDefault="00E148EF" w:rsidP="004649A1">
      <w:pPr>
        <w:pStyle w:val="Default"/>
        <w:spacing w:line="360" w:lineRule="auto"/>
        <w:ind w:leftChars="50" w:left="120"/>
        <w:jc w:val="both"/>
        <w:rPr>
          <w:rFonts w:eastAsiaTheme="minorEastAsia"/>
          <w:color w:val="auto"/>
          <w:kern w:val="2"/>
          <w:lang w:val="en-GB"/>
        </w:rPr>
      </w:pPr>
      <w:r w:rsidRPr="009A1D13">
        <w:rPr>
          <w:rFonts w:eastAsiaTheme="minorEastAsia"/>
          <w:color w:val="auto"/>
          <w:kern w:val="2"/>
          <w:lang w:val="en-GB"/>
        </w:rPr>
        <w:t xml:space="preserve">(a) </w:t>
      </w:r>
      <w:r w:rsidRPr="009A1D13">
        <w:rPr>
          <w:color w:val="auto"/>
          <w:kern w:val="2"/>
          <w:lang w:val="en-GB"/>
        </w:rPr>
        <w:t>marked impairments in the use of multiple non-verbal behaviours such as eye-to-eye gaze, facial expression, body postures, and gestures to regulate social interaction</w:t>
      </w:r>
    </w:p>
    <w:p w14:paraId="02906F06" w14:textId="77777777" w:rsidR="00E148EF" w:rsidRPr="009A1D13" w:rsidRDefault="00E148EF" w:rsidP="004649A1">
      <w:pPr>
        <w:pStyle w:val="Default"/>
        <w:spacing w:line="360" w:lineRule="auto"/>
        <w:ind w:firstLineChars="50" w:firstLine="120"/>
        <w:jc w:val="both"/>
        <w:rPr>
          <w:rFonts w:eastAsiaTheme="minorEastAsia"/>
          <w:color w:val="auto"/>
          <w:kern w:val="2"/>
          <w:lang w:val="en-GB"/>
        </w:rPr>
      </w:pPr>
      <w:r w:rsidRPr="009A1D13">
        <w:rPr>
          <w:rFonts w:eastAsiaTheme="minorEastAsia"/>
          <w:color w:val="auto"/>
          <w:kern w:val="2"/>
          <w:lang w:val="en-GB"/>
        </w:rPr>
        <w:t xml:space="preserve">(b) </w:t>
      </w:r>
      <w:r w:rsidRPr="009A1D13">
        <w:rPr>
          <w:color w:val="auto"/>
          <w:kern w:val="2"/>
          <w:lang w:val="en-GB"/>
        </w:rPr>
        <w:t>failure to develop peer relationships appropriate to developmental level</w:t>
      </w:r>
    </w:p>
    <w:p w14:paraId="79FFE5E9" w14:textId="77777777" w:rsidR="00E148EF" w:rsidRPr="009A1D13" w:rsidRDefault="00E148EF" w:rsidP="004649A1">
      <w:pPr>
        <w:pStyle w:val="Default"/>
        <w:spacing w:line="360" w:lineRule="auto"/>
        <w:ind w:left="51"/>
        <w:jc w:val="both"/>
        <w:rPr>
          <w:rFonts w:eastAsiaTheme="minorEastAsia"/>
          <w:color w:val="auto"/>
          <w:kern w:val="2"/>
          <w:lang w:val="en-GB"/>
        </w:rPr>
      </w:pPr>
      <w:r w:rsidRPr="009A1D13">
        <w:rPr>
          <w:rFonts w:eastAsiaTheme="minorEastAsia"/>
          <w:color w:val="auto"/>
          <w:kern w:val="2"/>
          <w:lang w:val="en-GB"/>
        </w:rPr>
        <w:t xml:space="preserve">(c) </w:t>
      </w:r>
      <w:r w:rsidRPr="009A1D13">
        <w:rPr>
          <w:color w:val="auto"/>
          <w:kern w:val="2"/>
          <w:lang w:val="en-GB"/>
        </w:rPr>
        <w:t>a lack of spontaneous seeking to share enjoyment, interests, or achievements with other people (e.g., by a lack of showing, bringing, or pointing out objects of interest)</w:t>
      </w:r>
    </w:p>
    <w:p w14:paraId="69240658" w14:textId="77777777" w:rsidR="00E148EF" w:rsidRPr="009A1D13" w:rsidRDefault="00E148EF" w:rsidP="004649A1">
      <w:pPr>
        <w:pStyle w:val="Default"/>
        <w:spacing w:line="360" w:lineRule="auto"/>
        <w:ind w:firstLineChars="50" w:firstLine="120"/>
        <w:jc w:val="both"/>
        <w:rPr>
          <w:rFonts w:eastAsiaTheme="minorEastAsia"/>
          <w:color w:val="auto"/>
          <w:kern w:val="2"/>
          <w:lang w:val="en-GB"/>
        </w:rPr>
      </w:pPr>
      <w:r w:rsidRPr="009A1D13">
        <w:rPr>
          <w:rFonts w:eastAsiaTheme="minorEastAsia"/>
          <w:color w:val="auto"/>
          <w:kern w:val="2"/>
          <w:lang w:val="en-GB"/>
        </w:rPr>
        <w:t xml:space="preserve">(d) </w:t>
      </w:r>
      <w:r w:rsidRPr="009A1D13">
        <w:rPr>
          <w:color w:val="auto"/>
          <w:kern w:val="2"/>
          <w:lang w:val="en-GB"/>
        </w:rPr>
        <w:t>lack of social or emotional reciprocity</w:t>
      </w:r>
    </w:p>
    <w:p w14:paraId="261441B3" w14:textId="77777777" w:rsidR="00E148EF" w:rsidRPr="009A1D13" w:rsidRDefault="00E148EF" w:rsidP="004649A1">
      <w:pPr>
        <w:pStyle w:val="Default"/>
        <w:spacing w:line="360" w:lineRule="auto"/>
        <w:jc w:val="both"/>
        <w:rPr>
          <w:color w:val="auto"/>
          <w:kern w:val="2"/>
          <w:lang w:val="en-GB"/>
        </w:rPr>
      </w:pPr>
      <w:r w:rsidRPr="009A1D13">
        <w:rPr>
          <w:rFonts w:eastAsiaTheme="minorEastAsia"/>
          <w:color w:val="auto"/>
          <w:kern w:val="2"/>
          <w:lang w:val="en-GB"/>
        </w:rPr>
        <w:t>(2) q</w:t>
      </w:r>
      <w:r w:rsidRPr="009A1D13">
        <w:rPr>
          <w:color w:val="auto"/>
          <w:kern w:val="2"/>
          <w:lang w:val="en-GB"/>
        </w:rPr>
        <w:t>ualitative impairment in communication as manifested by at least one of the following:</w:t>
      </w:r>
    </w:p>
    <w:p w14:paraId="722940CC" w14:textId="77777777" w:rsidR="00E148EF" w:rsidRPr="009A1D13" w:rsidRDefault="00E148EF" w:rsidP="004649A1">
      <w:pPr>
        <w:pStyle w:val="Default"/>
        <w:spacing w:line="360" w:lineRule="auto"/>
        <w:ind w:leftChars="50" w:left="240" w:hangingChars="50" w:hanging="120"/>
        <w:jc w:val="both"/>
        <w:rPr>
          <w:rFonts w:eastAsiaTheme="minorEastAsia"/>
          <w:color w:val="auto"/>
          <w:kern w:val="2"/>
          <w:lang w:val="en-GB"/>
        </w:rPr>
      </w:pPr>
      <w:r w:rsidRPr="009A1D13">
        <w:rPr>
          <w:rFonts w:eastAsiaTheme="minorEastAsia"/>
          <w:color w:val="auto"/>
          <w:kern w:val="2"/>
          <w:lang w:val="en-GB"/>
        </w:rPr>
        <w:t xml:space="preserve">(a) </w:t>
      </w:r>
      <w:r w:rsidRPr="009A1D13">
        <w:rPr>
          <w:color w:val="auto"/>
          <w:kern w:val="2"/>
          <w:lang w:val="en-GB"/>
        </w:rPr>
        <w:t>delay in, or total lack of, the development of spoken language (not accompanied by an attempt to compensate through alternative modes of communication such as gesture or mime)</w:t>
      </w:r>
    </w:p>
    <w:p w14:paraId="33A7CAF8" w14:textId="77777777" w:rsidR="00E148EF" w:rsidRPr="009A1D13" w:rsidRDefault="00E148EF" w:rsidP="004649A1">
      <w:pPr>
        <w:pStyle w:val="Default"/>
        <w:spacing w:line="360" w:lineRule="auto"/>
        <w:ind w:leftChars="50" w:left="240" w:hangingChars="50" w:hanging="120"/>
        <w:jc w:val="both"/>
        <w:rPr>
          <w:rFonts w:eastAsiaTheme="minorEastAsia"/>
          <w:color w:val="auto"/>
          <w:kern w:val="2"/>
          <w:lang w:val="en-GB"/>
        </w:rPr>
      </w:pPr>
      <w:r w:rsidRPr="009A1D13">
        <w:rPr>
          <w:rFonts w:eastAsiaTheme="minorEastAsia"/>
          <w:color w:val="auto"/>
          <w:kern w:val="2"/>
          <w:lang w:val="en-GB"/>
        </w:rPr>
        <w:t xml:space="preserve">(b) </w:t>
      </w:r>
      <w:r w:rsidRPr="009A1D13">
        <w:rPr>
          <w:color w:val="auto"/>
          <w:kern w:val="2"/>
          <w:lang w:val="en-GB"/>
        </w:rPr>
        <w:t>in individuals with adequate speech, marked impairment in the ability to initiate or sustain a conversation with others</w:t>
      </w:r>
    </w:p>
    <w:p w14:paraId="4722657C" w14:textId="77777777" w:rsidR="00E148EF" w:rsidRPr="009A1D13" w:rsidRDefault="00E148EF" w:rsidP="004649A1">
      <w:pPr>
        <w:pStyle w:val="Default"/>
        <w:spacing w:line="360" w:lineRule="auto"/>
        <w:ind w:firstLineChars="50" w:firstLine="120"/>
        <w:jc w:val="both"/>
        <w:rPr>
          <w:rFonts w:eastAsiaTheme="minorEastAsia"/>
          <w:color w:val="auto"/>
          <w:kern w:val="2"/>
          <w:lang w:val="en-GB"/>
        </w:rPr>
      </w:pPr>
      <w:r w:rsidRPr="009A1D13">
        <w:rPr>
          <w:rFonts w:eastAsiaTheme="minorEastAsia"/>
          <w:color w:val="auto"/>
          <w:kern w:val="2"/>
          <w:lang w:val="en-GB"/>
        </w:rPr>
        <w:t xml:space="preserve">(c) </w:t>
      </w:r>
      <w:r w:rsidRPr="009A1D13">
        <w:rPr>
          <w:color w:val="auto"/>
          <w:kern w:val="2"/>
          <w:lang w:val="en-GB"/>
        </w:rPr>
        <w:t>stereotyped and repetitive use of language or idiosyncratic language</w:t>
      </w:r>
    </w:p>
    <w:p w14:paraId="0D9C1447" w14:textId="77777777" w:rsidR="00E148EF" w:rsidRPr="009A1D13" w:rsidRDefault="00E148EF" w:rsidP="004649A1">
      <w:pPr>
        <w:pStyle w:val="Default"/>
        <w:spacing w:line="360" w:lineRule="auto"/>
        <w:ind w:leftChars="50" w:left="240" w:hangingChars="50" w:hanging="120"/>
        <w:jc w:val="both"/>
        <w:rPr>
          <w:rFonts w:eastAsiaTheme="minorEastAsia"/>
          <w:color w:val="auto"/>
          <w:kern w:val="2"/>
          <w:lang w:val="en-GB"/>
        </w:rPr>
      </w:pPr>
      <w:r w:rsidRPr="009A1D13">
        <w:rPr>
          <w:rFonts w:eastAsiaTheme="minorEastAsia"/>
          <w:color w:val="auto"/>
          <w:kern w:val="2"/>
          <w:lang w:val="en-GB"/>
        </w:rPr>
        <w:lastRenderedPageBreak/>
        <w:t xml:space="preserve">(d) </w:t>
      </w:r>
      <w:r w:rsidRPr="009A1D13">
        <w:rPr>
          <w:color w:val="auto"/>
          <w:kern w:val="2"/>
          <w:lang w:val="en-GB"/>
        </w:rPr>
        <w:t>lack of varied, spontaneous make-believe play or social imitative play appropriate to developmental level</w:t>
      </w:r>
    </w:p>
    <w:p w14:paraId="37C28D2F" w14:textId="77777777" w:rsidR="00E148EF" w:rsidRPr="009A1D13" w:rsidRDefault="00E148EF" w:rsidP="004649A1">
      <w:pPr>
        <w:pStyle w:val="Default"/>
        <w:spacing w:line="360" w:lineRule="auto"/>
        <w:ind w:leftChars="-50" w:left="120" w:hangingChars="100" w:hanging="240"/>
        <w:jc w:val="both"/>
        <w:rPr>
          <w:color w:val="auto"/>
          <w:kern w:val="2"/>
          <w:lang w:val="en-GB"/>
        </w:rPr>
      </w:pPr>
      <w:r w:rsidRPr="009A1D13">
        <w:rPr>
          <w:rFonts w:eastAsiaTheme="minorEastAsia"/>
          <w:color w:val="auto"/>
          <w:kern w:val="2"/>
          <w:lang w:val="en-GB"/>
        </w:rPr>
        <w:t>(3) r</w:t>
      </w:r>
      <w:r w:rsidRPr="009A1D13">
        <w:rPr>
          <w:color w:val="auto"/>
          <w:kern w:val="2"/>
          <w:lang w:val="en-GB"/>
        </w:rPr>
        <w:t>estricted repetitive and stereotyped patterns of behaviour, interests, and activities, as manifested by at least one of the following:</w:t>
      </w:r>
    </w:p>
    <w:p w14:paraId="3DAF100D" w14:textId="77777777" w:rsidR="00E148EF" w:rsidRPr="009A1D13" w:rsidRDefault="00E148EF" w:rsidP="004649A1">
      <w:pPr>
        <w:pStyle w:val="Default"/>
        <w:spacing w:line="360" w:lineRule="auto"/>
        <w:ind w:leftChars="50" w:left="120"/>
        <w:jc w:val="both"/>
        <w:rPr>
          <w:rFonts w:eastAsiaTheme="minorEastAsia"/>
          <w:color w:val="auto"/>
          <w:kern w:val="2"/>
          <w:lang w:val="en-GB"/>
        </w:rPr>
      </w:pPr>
      <w:r w:rsidRPr="009A1D13">
        <w:rPr>
          <w:rFonts w:eastAsiaTheme="minorEastAsia"/>
          <w:color w:val="auto"/>
          <w:kern w:val="2"/>
          <w:lang w:val="en-GB"/>
        </w:rPr>
        <w:t xml:space="preserve">(a) </w:t>
      </w:r>
      <w:r w:rsidRPr="009A1D13">
        <w:rPr>
          <w:color w:val="auto"/>
          <w:kern w:val="2"/>
          <w:lang w:val="en-GB"/>
        </w:rPr>
        <w:t>encompassing preoccupation with one or more stereotyped and restricted patterns of interest that is abnormal either in intensity or focus</w:t>
      </w:r>
    </w:p>
    <w:p w14:paraId="0007A39C" w14:textId="77777777" w:rsidR="00E148EF" w:rsidRPr="009A1D13" w:rsidRDefault="00E148EF" w:rsidP="004649A1">
      <w:pPr>
        <w:pStyle w:val="Default"/>
        <w:spacing w:line="360" w:lineRule="auto"/>
        <w:ind w:firstLineChars="50" w:firstLine="120"/>
        <w:jc w:val="both"/>
        <w:rPr>
          <w:color w:val="auto"/>
          <w:kern w:val="2"/>
          <w:lang w:val="en-GB"/>
        </w:rPr>
      </w:pPr>
      <w:r w:rsidRPr="009A1D13">
        <w:rPr>
          <w:rFonts w:eastAsiaTheme="minorEastAsia"/>
          <w:color w:val="auto"/>
          <w:kern w:val="2"/>
          <w:lang w:val="en-GB"/>
        </w:rPr>
        <w:t xml:space="preserve">(b) </w:t>
      </w:r>
      <w:r w:rsidRPr="009A1D13">
        <w:rPr>
          <w:color w:val="auto"/>
          <w:kern w:val="2"/>
          <w:lang w:val="en-GB"/>
        </w:rPr>
        <w:t>apparently inflexible adherence to specific, non-functional routines or rituals</w:t>
      </w:r>
    </w:p>
    <w:p w14:paraId="401C45D4" w14:textId="77777777" w:rsidR="00E148EF" w:rsidRPr="009A1D13" w:rsidRDefault="00E148EF" w:rsidP="004649A1">
      <w:pPr>
        <w:pStyle w:val="Default"/>
        <w:spacing w:line="360" w:lineRule="auto"/>
        <w:ind w:leftChars="50" w:left="240" w:hangingChars="50" w:hanging="120"/>
        <w:jc w:val="both"/>
        <w:rPr>
          <w:rFonts w:eastAsiaTheme="minorEastAsia"/>
          <w:color w:val="auto"/>
          <w:kern w:val="2"/>
          <w:lang w:val="en-GB"/>
        </w:rPr>
      </w:pPr>
      <w:r w:rsidRPr="009A1D13">
        <w:rPr>
          <w:rFonts w:eastAsiaTheme="minorEastAsia"/>
          <w:color w:val="auto"/>
          <w:kern w:val="2"/>
          <w:lang w:val="en-GB"/>
        </w:rPr>
        <w:t xml:space="preserve">(c) </w:t>
      </w:r>
      <w:r w:rsidRPr="009A1D13">
        <w:rPr>
          <w:color w:val="auto"/>
          <w:kern w:val="2"/>
          <w:lang w:val="en-GB"/>
        </w:rPr>
        <w:t>stereotyped and repetitive motor mannerisms (e.g., hand or finger flapping or twisting, or complex whole-body movement</w:t>
      </w:r>
      <w:r w:rsidRPr="009A1D13">
        <w:rPr>
          <w:rFonts w:eastAsiaTheme="minorEastAsia"/>
          <w:color w:val="auto"/>
          <w:kern w:val="2"/>
          <w:lang w:val="en-GB"/>
        </w:rPr>
        <w:t>s</w:t>
      </w:r>
      <w:r w:rsidRPr="009A1D13">
        <w:rPr>
          <w:color w:val="auto"/>
          <w:kern w:val="2"/>
          <w:lang w:val="en-GB"/>
        </w:rPr>
        <w:t>)</w:t>
      </w:r>
    </w:p>
    <w:p w14:paraId="17AFABAA" w14:textId="77777777" w:rsidR="00E148EF" w:rsidRPr="009A1D13" w:rsidRDefault="00E148EF" w:rsidP="004649A1">
      <w:pPr>
        <w:pStyle w:val="Default"/>
        <w:spacing w:line="360" w:lineRule="auto"/>
        <w:ind w:firstLineChars="50" w:firstLine="120"/>
        <w:jc w:val="both"/>
        <w:rPr>
          <w:rFonts w:eastAsiaTheme="minorEastAsia"/>
          <w:color w:val="auto"/>
          <w:kern w:val="2"/>
          <w:lang w:val="en-GB"/>
        </w:rPr>
      </w:pPr>
      <w:r w:rsidRPr="009A1D13">
        <w:rPr>
          <w:rFonts w:eastAsiaTheme="minorEastAsia"/>
          <w:color w:val="auto"/>
          <w:kern w:val="2"/>
          <w:lang w:val="en-GB"/>
        </w:rPr>
        <w:t xml:space="preserve">(d) </w:t>
      </w:r>
      <w:r w:rsidRPr="009A1D13">
        <w:rPr>
          <w:color w:val="auto"/>
          <w:kern w:val="2"/>
          <w:lang w:val="en-GB"/>
        </w:rPr>
        <w:t>persistent preoccupation with parts of objects</w:t>
      </w:r>
    </w:p>
    <w:p w14:paraId="49594B1C" w14:textId="77777777" w:rsidR="00E148EF" w:rsidRPr="009A1D13" w:rsidRDefault="00E148EF" w:rsidP="004649A1">
      <w:pPr>
        <w:pStyle w:val="Default"/>
        <w:spacing w:line="360" w:lineRule="auto"/>
        <w:ind w:leftChars="-50" w:left="120" w:hangingChars="100" w:hanging="240"/>
        <w:jc w:val="both"/>
        <w:rPr>
          <w:rFonts w:eastAsiaTheme="minorEastAsia"/>
          <w:b/>
          <w:color w:val="auto"/>
          <w:lang w:val="en-GB"/>
        </w:rPr>
      </w:pPr>
      <w:r w:rsidRPr="009A1D13">
        <w:rPr>
          <w:rFonts w:eastAsiaTheme="minorEastAsia"/>
          <w:color w:val="auto"/>
          <w:kern w:val="2"/>
          <w:lang w:val="en-GB"/>
        </w:rPr>
        <w:t xml:space="preserve">B. </w:t>
      </w:r>
      <w:r w:rsidRPr="009A1D13">
        <w:rPr>
          <w:color w:val="auto"/>
          <w:kern w:val="2"/>
          <w:lang w:val="en-GB"/>
        </w:rPr>
        <w:t xml:space="preserve">Delays or abnormal functioning in at least one of the following areas, with onset prior to age </w:t>
      </w:r>
      <w:r w:rsidRPr="009A1D13">
        <w:rPr>
          <w:rFonts w:eastAsiaTheme="minorEastAsia"/>
          <w:color w:val="auto"/>
          <w:kern w:val="2"/>
          <w:lang w:val="en-GB"/>
        </w:rPr>
        <w:t>3</w:t>
      </w:r>
      <w:r w:rsidRPr="009A1D13">
        <w:rPr>
          <w:color w:val="auto"/>
          <w:kern w:val="2"/>
          <w:lang w:val="en-GB"/>
        </w:rPr>
        <w:t xml:space="preserve"> years: (1) social interaction, (2) language as used in social communication, or (3) symbolic or imaginative play.</w:t>
      </w:r>
    </w:p>
    <w:p w14:paraId="01A34D6A" w14:textId="77777777" w:rsidR="00E148EF" w:rsidRPr="009A1D13" w:rsidRDefault="00E148EF" w:rsidP="004649A1">
      <w:pPr>
        <w:pStyle w:val="Default"/>
        <w:spacing w:line="360" w:lineRule="auto"/>
        <w:ind w:leftChars="-50" w:left="120" w:hangingChars="100" w:hanging="240"/>
        <w:jc w:val="both"/>
        <w:rPr>
          <w:rFonts w:eastAsiaTheme="minorEastAsia"/>
          <w:b/>
          <w:color w:val="auto"/>
          <w:lang w:val="en-GB"/>
        </w:rPr>
      </w:pPr>
      <w:r w:rsidRPr="009A1D13">
        <w:rPr>
          <w:rFonts w:eastAsiaTheme="minorEastAsia"/>
          <w:color w:val="auto"/>
          <w:lang w:val="en-GB"/>
        </w:rPr>
        <w:t>C. The disturbance is not better accounted for by Rett’s Disorder or Childhood Disintegrative Disorder.”</w:t>
      </w:r>
    </w:p>
    <w:p w14:paraId="70DD7F9F" w14:textId="77777777" w:rsidR="00E148EF" w:rsidRPr="009A1D13" w:rsidRDefault="00E148EF" w:rsidP="004649A1">
      <w:pPr>
        <w:pStyle w:val="Default"/>
        <w:spacing w:line="360" w:lineRule="auto"/>
        <w:jc w:val="both"/>
        <w:rPr>
          <w:b/>
          <w:color w:val="auto"/>
          <w:sz w:val="28"/>
          <w:szCs w:val="28"/>
          <w:lang w:val="en-GB"/>
        </w:rPr>
      </w:pPr>
    </w:p>
    <w:p w14:paraId="7C75E5BA" w14:textId="77777777" w:rsidR="00E148EF" w:rsidRPr="009A1D13" w:rsidRDefault="00E148EF" w:rsidP="004649A1">
      <w:pPr>
        <w:pStyle w:val="Default"/>
        <w:spacing w:line="360" w:lineRule="auto"/>
        <w:jc w:val="both"/>
        <w:rPr>
          <w:b/>
          <w:color w:val="auto"/>
          <w:sz w:val="28"/>
          <w:szCs w:val="28"/>
          <w:lang w:val="en-GB"/>
        </w:rPr>
      </w:pPr>
      <w:r w:rsidRPr="009A1D13">
        <w:rPr>
          <w:b/>
          <w:color w:val="auto"/>
          <w:sz w:val="28"/>
          <w:szCs w:val="28"/>
          <w:lang w:val="en-GB"/>
        </w:rPr>
        <w:t>DSM-V diagnostic criteria for Autism (American Psychiatric Association, 2013</w:t>
      </w:r>
      <w:r w:rsidRPr="009A1D13">
        <w:rPr>
          <w:rFonts w:eastAsiaTheme="minorEastAsia"/>
          <w:b/>
          <w:color w:val="auto"/>
          <w:sz w:val="28"/>
          <w:szCs w:val="28"/>
          <w:lang w:val="en-GB"/>
        </w:rPr>
        <w:t xml:space="preserve">, </w:t>
      </w:r>
      <w:r w:rsidRPr="009A1D13">
        <w:rPr>
          <w:b/>
          <w:color w:val="auto"/>
          <w:sz w:val="28"/>
          <w:szCs w:val="28"/>
          <w:lang w:val="en-GB"/>
        </w:rPr>
        <w:t>p</w:t>
      </w:r>
      <w:r w:rsidRPr="009A1D13">
        <w:rPr>
          <w:rFonts w:eastAsiaTheme="minorEastAsia"/>
          <w:b/>
          <w:color w:val="auto"/>
          <w:sz w:val="28"/>
          <w:szCs w:val="28"/>
          <w:lang w:val="en-GB"/>
        </w:rPr>
        <w:t>p</w:t>
      </w:r>
      <w:r w:rsidRPr="009A1D13">
        <w:rPr>
          <w:b/>
          <w:color w:val="auto"/>
          <w:sz w:val="28"/>
          <w:szCs w:val="28"/>
          <w:lang w:val="en-GB"/>
        </w:rPr>
        <w:t>.50-51)</w:t>
      </w:r>
    </w:p>
    <w:p w14:paraId="51FB1CC3" w14:textId="77777777" w:rsidR="00E148EF" w:rsidRPr="009A1D13" w:rsidRDefault="00E148EF" w:rsidP="004649A1">
      <w:pPr>
        <w:pStyle w:val="Default"/>
        <w:spacing w:line="360" w:lineRule="auto"/>
        <w:jc w:val="both"/>
        <w:rPr>
          <w:color w:val="auto"/>
          <w:lang w:val="en-GB"/>
        </w:rPr>
      </w:pPr>
      <w:r w:rsidRPr="009A1D13">
        <w:rPr>
          <w:color w:val="auto"/>
          <w:lang w:val="en-GB"/>
        </w:rPr>
        <w:t>“</w:t>
      </w:r>
      <w:r w:rsidRPr="009A1D13">
        <w:rPr>
          <w:b/>
          <w:color w:val="auto"/>
          <w:lang w:val="en-GB"/>
        </w:rPr>
        <w:t>Autism Spectrum Disorder</w:t>
      </w:r>
      <w:r w:rsidRPr="009A1D13">
        <w:rPr>
          <w:color w:val="auto"/>
          <w:lang w:val="en-GB"/>
        </w:rPr>
        <w:t xml:space="preserve"> </w:t>
      </w:r>
    </w:p>
    <w:p w14:paraId="298B38FC" w14:textId="77777777" w:rsidR="00E148EF" w:rsidRPr="009A1D13" w:rsidRDefault="00E148EF" w:rsidP="004649A1">
      <w:pPr>
        <w:pStyle w:val="Default"/>
        <w:spacing w:line="360" w:lineRule="auto"/>
        <w:jc w:val="both"/>
        <w:rPr>
          <w:color w:val="auto"/>
          <w:lang w:val="en-GB"/>
        </w:rPr>
      </w:pPr>
      <w:r w:rsidRPr="009A1D13">
        <w:rPr>
          <w:i/>
          <w:color w:val="auto"/>
          <w:lang w:val="en-GB"/>
        </w:rPr>
        <w:t>Specify</w:t>
      </w:r>
      <w:r w:rsidRPr="009A1D13">
        <w:rPr>
          <w:color w:val="auto"/>
          <w:lang w:val="en-GB"/>
        </w:rPr>
        <w:t xml:space="preserve"> if: Associated with a known medical or genetic condition or environmental factor; Associated with another neurodevelopmental, mental, or behavioural disorder</w:t>
      </w:r>
    </w:p>
    <w:p w14:paraId="5D15F4B6" w14:textId="77777777" w:rsidR="00E148EF" w:rsidRPr="009A1D13" w:rsidRDefault="00E148EF" w:rsidP="004649A1">
      <w:pPr>
        <w:pStyle w:val="Default"/>
        <w:spacing w:line="360" w:lineRule="auto"/>
        <w:jc w:val="both"/>
        <w:rPr>
          <w:color w:val="auto"/>
          <w:lang w:val="en-GB"/>
        </w:rPr>
      </w:pPr>
      <w:r w:rsidRPr="009A1D13">
        <w:rPr>
          <w:color w:val="auto"/>
          <w:lang w:val="en-GB"/>
        </w:rPr>
        <w:t>Specify current severity for Criterion A and Criterion B: Requiring very substantial support, Requiring substantial support, Requiring support</w:t>
      </w:r>
    </w:p>
    <w:p w14:paraId="2E59C9CD" w14:textId="77777777" w:rsidR="00E148EF" w:rsidRPr="009A1D13" w:rsidRDefault="00E148EF" w:rsidP="004649A1">
      <w:pPr>
        <w:pStyle w:val="Default"/>
        <w:spacing w:line="360" w:lineRule="auto"/>
        <w:jc w:val="both"/>
        <w:rPr>
          <w:color w:val="auto"/>
          <w:lang w:val="en-GB"/>
        </w:rPr>
      </w:pPr>
      <w:r w:rsidRPr="009A1D13">
        <w:rPr>
          <w:i/>
          <w:color w:val="auto"/>
          <w:lang w:val="en-GB"/>
        </w:rPr>
        <w:t>Specify</w:t>
      </w:r>
      <w:r w:rsidRPr="009A1D13">
        <w:rPr>
          <w:color w:val="auto"/>
          <w:lang w:val="en-GB"/>
        </w:rPr>
        <w:t xml:space="preserve"> if: With or without accompanying intellectual impairment, With or without accompanying language impairment, With catatonia” (p. xiv).</w:t>
      </w:r>
    </w:p>
    <w:p w14:paraId="459F9597" w14:textId="77777777" w:rsidR="00E148EF" w:rsidRPr="009A1D13" w:rsidRDefault="00E148EF" w:rsidP="004649A1">
      <w:pPr>
        <w:pStyle w:val="Default"/>
        <w:spacing w:line="360" w:lineRule="auto"/>
        <w:jc w:val="both"/>
        <w:rPr>
          <w:color w:val="auto"/>
          <w:lang w:val="en-GB"/>
        </w:rPr>
      </w:pPr>
      <w:r w:rsidRPr="009A1D13">
        <w:rPr>
          <w:color w:val="auto"/>
          <w:lang w:val="en-GB"/>
        </w:rPr>
        <w:lastRenderedPageBreak/>
        <w:t>“Diagnostic Criteria</w:t>
      </w:r>
    </w:p>
    <w:p w14:paraId="163A8CB6" w14:textId="77777777" w:rsidR="00E148EF" w:rsidRPr="009A1D13" w:rsidRDefault="00E148EF" w:rsidP="004649A1">
      <w:pPr>
        <w:pStyle w:val="Default"/>
        <w:spacing w:line="360" w:lineRule="auto"/>
        <w:jc w:val="both"/>
        <w:rPr>
          <w:color w:val="auto"/>
          <w:lang w:val="en-GB"/>
        </w:rPr>
      </w:pPr>
      <w:r w:rsidRPr="009A1D13">
        <w:rPr>
          <w:color w:val="auto"/>
          <w:lang w:val="en-GB"/>
        </w:rPr>
        <w:t>A. Persistent deficits in social communication and social interaction across multiple contexts, as manifested by the following, currently or by history.</w:t>
      </w:r>
    </w:p>
    <w:p w14:paraId="5F34E733"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1. Deficits in social-emotional reciprocity, ranging, for example, from abnormal </w:t>
      </w:r>
    </w:p>
    <w:p w14:paraId="0B967B81"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social approach and failure of normal back-and-forth conversation; to reduced </w:t>
      </w:r>
    </w:p>
    <w:p w14:paraId="270CAD86"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sharing of interests, emotions, or affect; to failure to initiate or respond to social </w:t>
      </w:r>
    </w:p>
    <w:p w14:paraId="2C69C738"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interactions.</w:t>
      </w:r>
    </w:p>
    <w:p w14:paraId="710C8B81" w14:textId="77777777" w:rsidR="00E148EF" w:rsidRPr="009A1D13" w:rsidRDefault="00E148EF" w:rsidP="004649A1">
      <w:pPr>
        <w:pStyle w:val="Default"/>
        <w:numPr>
          <w:ilvl w:val="0"/>
          <w:numId w:val="6"/>
        </w:numPr>
        <w:spacing w:line="360" w:lineRule="auto"/>
        <w:jc w:val="both"/>
        <w:rPr>
          <w:color w:val="auto"/>
          <w:lang w:val="en-GB"/>
        </w:rPr>
      </w:pPr>
      <w:r w:rsidRPr="009A1D13">
        <w:rPr>
          <w:color w:val="auto"/>
          <w:lang w:val="en-GB"/>
        </w:rPr>
        <w:t>Deficits in nonverbal communicative behaviours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14:paraId="0950BDBE" w14:textId="77777777" w:rsidR="00E148EF" w:rsidRPr="009A1D13" w:rsidRDefault="00E148EF" w:rsidP="004649A1">
      <w:pPr>
        <w:pStyle w:val="Default"/>
        <w:numPr>
          <w:ilvl w:val="0"/>
          <w:numId w:val="6"/>
        </w:numPr>
        <w:spacing w:line="360" w:lineRule="auto"/>
        <w:jc w:val="both"/>
        <w:rPr>
          <w:color w:val="auto"/>
          <w:lang w:val="en-GB"/>
        </w:rPr>
      </w:pPr>
      <w:r w:rsidRPr="009A1D13">
        <w:rPr>
          <w:color w:val="auto"/>
          <w:lang w:val="en-GB"/>
        </w:rPr>
        <w:t>Deficits in developing, maintaining, and understanding relationships, ranging, for example, from difficulties adjusting behaviour to suit various social contexts; to difficulties in sharing imaginative play or in making friends; to absence of interest in peers.</w:t>
      </w:r>
    </w:p>
    <w:p w14:paraId="798BC875"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w:t>
      </w:r>
      <w:r w:rsidRPr="009A1D13">
        <w:rPr>
          <w:i/>
          <w:color w:val="auto"/>
          <w:lang w:val="en-GB"/>
        </w:rPr>
        <w:t>Specify</w:t>
      </w:r>
      <w:r w:rsidRPr="009A1D13">
        <w:rPr>
          <w:color w:val="auto"/>
          <w:lang w:val="en-GB"/>
        </w:rPr>
        <w:t xml:space="preserve"> current severity:</w:t>
      </w:r>
    </w:p>
    <w:p w14:paraId="029637AE" w14:textId="77777777" w:rsidR="00E148EF" w:rsidRPr="009A1D13" w:rsidRDefault="00E148EF" w:rsidP="004649A1">
      <w:pPr>
        <w:pStyle w:val="Default"/>
        <w:spacing w:line="360" w:lineRule="auto"/>
        <w:jc w:val="both"/>
        <w:rPr>
          <w:b/>
          <w:color w:val="auto"/>
          <w:lang w:val="en-GB"/>
        </w:rPr>
      </w:pPr>
      <w:r w:rsidRPr="009A1D13">
        <w:rPr>
          <w:color w:val="auto"/>
          <w:lang w:val="en-GB"/>
        </w:rPr>
        <w:t xml:space="preserve">    </w:t>
      </w:r>
      <w:r w:rsidRPr="009A1D13">
        <w:rPr>
          <w:b/>
          <w:color w:val="auto"/>
          <w:lang w:val="en-GB"/>
        </w:rPr>
        <w:t xml:space="preserve">Severity is based on social communication impairments and restricted, </w:t>
      </w:r>
    </w:p>
    <w:p w14:paraId="57E2B566" w14:textId="77777777" w:rsidR="00E148EF" w:rsidRPr="009A1D13" w:rsidRDefault="00E148EF" w:rsidP="004649A1">
      <w:pPr>
        <w:pStyle w:val="Default"/>
        <w:spacing w:line="360" w:lineRule="auto"/>
        <w:jc w:val="both"/>
        <w:rPr>
          <w:b/>
          <w:color w:val="auto"/>
          <w:lang w:val="en-GB"/>
        </w:rPr>
      </w:pPr>
      <w:r w:rsidRPr="009A1D13">
        <w:rPr>
          <w:b/>
          <w:color w:val="auto"/>
          <w:lang w:val="en-GB"/>
        </w:rPr>
        <w:t xml:space="preserve">    repetitive patterns of behaviour.</w:t>
      </w:r>
    </w:p>
    <w:p w14:paraId="2F55E3D3" w14:textId="77777777" w:rsidR="00E148EF" w:rsidRPr="009A1D13" w:rsidRDefault="00E148EF" w:rsidP="004649A1">
      <w:pPr>
        <w:pStyle w:val="Default"/>
        <w:spacing w:line="360" w:lineRule="auto"/>
        <w:jc w:val="both"/>
        <w:rPr>
          <w:b/>
          <w:color w:val="auto"/>
          <w:lang w:val="en-GB"/>
        </w:rPr>
      </w:pPr>
      <w:r w:rsidRPr="009A1D13">
        <w:rPr>
          <w:color w:val="auto"/>
          <w:lang w:val="en-GB"/>
        </w:rPr>
        <w:t>B. Restricted, repetitive patterns of behaviour, interests, or activities, as manifested by at least two of the following, currently or by history:</w:t>
      </w:r>
    </w:p>
    <w:p w14:paraId="0D11D100"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1. Stereotyped or repetitive motor movements, use of objects, or speech (e.g., </w:t>
      </w:r>
    </w:p>
    <w:p w14:paraId="7F8B9B14"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simple motor stereotypies, lining up toys or flipping objects, echolalia,</w:t>
      </w:r>
    </w:p>
    <w:p w14:paraId="29C9434E"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idiosyncratic phrases).</w:t>
      </w:r>
    </w:p>
    <w:p w14:paraId="2927D6B0"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2. Insistence on sameness, inflexible adherence to routines, or ritualized patterns of </w:t>
      </w:r>
    </w:p>
    <w:p w14:paraId="7863DF1F" w14:textId="77777777" w:rsidR="00E148EF" w:rsidRPr="009A1D13" w:rsidRDefault="00E148EF" w:rsidP="004649A1">
      <w:pPr>
        <w:pStyle w:val="Default"/>
        <w:spacing w:line="360" w:lineRule="auto"/>
        <w:jc w:val="both"/>
        <w:rPr>
          <w:color w:val="auto"/>
          <w:lang w:val="en-GB"/>
        </w:rPr>
      </w:pPr>
      <w:r w:rsidRPr="009A1D13">
        <w:rPr>
          <w:color w:val="auto"/>
          <w:lang w:val="en-GB"/>
        </w:rPr>
        <w:lastRenderedPageBreak/>
        <w:t xml:space="preserve">    verbal or nonverbal behaviour (e.g., extreme distress at small changes,</w:t>
      </w:r>
    </w:p>
    <w:p w14:paraId="2A73A984"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difficulties with transitions, rigid thinking patterns, greeting rituals, need to take </w:t>
      </w:r>
    </w:p>
    <w:p w14:paraId="323AED2B"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same route or eat same food every day).</w:t>
      </w:r>
    </w:p>
    <w:p w14:paraId="19A957A6" w14:textId="77777777" w:rsidR="00E148EF" w:rsidRPr="009A1D13" w:rsidRDefault="00E148EF" w:rsidP="004649A1">
      <w:pPr>
        <w:pStyle w:val="Default"/>
        <w:numPr>
          <w:ilvl w:val="0"/>
          <w:numId w:val="7"/>
        </w:numPr>
        <w:spacing w:line="360" w:lineRule="auto"/>
        <w:jc w:val="both"/>
        <w:rPr>
          <w:color w:val="auto"/>
          <w:lang w:val="en-GB"/>
        </w:rPr>
      </w:pPr>
      <w:r w:rsidRPr="009A1D13">
        <w:rPr>
          <w:color w:val="auto"/>
          <w:lang w:val="en-GB"/>
        </w:rPr>
        <w:t>Highly restricted, fixated interests that are abnormal in intensity or focus (e.g., strong attachment to or preoccupation with unusual objects, excessively circumscribed or perseverative interests).</w:t>
      </w:r>
    </w:p>
    <w:p w14:paraId="10944AA8" w14:textId="77777777" w:rsidR="00E148EF" w:rsidRPr="009A1D13" w:rsidRDefault="00E148EF" w:rsidP="004649A1">
      <w:pPr>
        <w:pStyle w:val="Default"/>
        <w:numPr>
          <w:ilvl w:val="0"/>
          <w:numId w:val="7"/>
        </w:numPr>
        <w:spacing w:line="360" w:lineRule="auto"/>
        <w:jc w:val="both"/>
        <w:rPr>
          <w:color w:val="auto"/>
          <w:lang w:val="en-GB"/>
        </w:rPr>
      </w:pPr>
      <w:r w:rsidRPr="009A1D13">
        <w:rPr>
          <w:color w:val="auto"/>
          <w:lang w:val="en-GB"/>
        </w:rPr>
        <w:t>Hyper- or hyporeactivity to sensory input or unusual interest in sensory aspects of the environment (e.g., apparent indifference to pain/temperature, adverse response to specific sounds or textures, excessive smelling or touching of objects, visual fascination with lights or movement).</w:t>
      </w:r>
    </w:p>
    <w:p w14:paraId="2400D039" w14:textId="77777777" w:rsidR="00E148EF" w:rsidRPr="009A1D13" w:rsidRDefault="00E148EF" w:rsidP="004649A1">
      <w:pPr>
        <w:pStyle w:val="Default"/>
        <w:spacing w:line="360" w:lineRule="auto"/>
        <w:jc w:val="both"/>
        <w:rPr>
          <w:color w:val="auto"/>
          <w:lang w:val="en-GB"/>
        </w:rPr>
      </w:pPr>
      <w:r w:rsidRPr="009A1D13">
        <w:rPr>
          <w:color w:val="auto"/>
          <w:lang w:val="en-GB"/>
        </w:rPr>
        <w:t>Specify current severity:</w:t>
      </w:r>
    </w:p>
    <w:p w14:paraId="4E40CF3B" w14:textId="77777777" w:rsidR="00E148EF" w:rsidRPr="009A1D13" w:rsidRDefault="00E148EF" w:rsidP="004649A1">
      <w:pPr>
        <w:pStyle w:val="Default"/>
        <w:spacing w:line="360" w:lineRule="auto"/>
        <w:jc w:val="both"/>
        <w:rPr>
          <w:b/>
          <w:color w:val="auto"/>
          <w:lang w:val="en-GB"/>
        </w:rPr>
      </w:pPr>
      <w:r w:rsidRPr="009A1D13">
        <w:rPr>
          <w:color w:val="auto"/>
          <w:lang w:val="en-GB"/>
        </w:rPr>
        <w:t xml:space="preserve">    </w:t>
      </w:r>
      <w:r w:rsidRPr="009A1D13">
        <w:rPr>
          <w:b/>
          <w:color w:val="auto"/>
          <w:lang w:val="en-GB"/>
        </w:rPr>
        <w:t xml:space="preserve">Severity is based on social communication impairments and restricted, </w:t>
      </w:r>
    </w:p>
    <w:p w14:paraId="275AF0F0" w14:textId="77777777" w:rsidR="00E148EF" w:rsidRPr="009A1D13" w:rsidRDefault="00E148EF" w:rsidP="004649A1">
      <w:pPr>
        <w:pStyle w:val="Default"/>
        <w:spacing w:line="360" w:lineRule="auto"/>
        <w:jc w:val="both"/>
        <w:rPr>
          <w:b/>
          <w:color w:val="auto"/>
          <w:lang w:val="en-GB"/>
        </w:rPr>
      </w:pPr>
      <w:r w:rsidRPr="009A1D13">
        <w:rPr>
          <w:b/>
          <w:color w:val="auto"/>
          <w:lang w:val="en-GB"/>
        </w:rPr>
        <w:t xml:space="preserve">    repetitive patterns of behaviour.</w:t>
      </w:r>
    </w:p>
    <w:p w14:paraId="66D9ED3E"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C. Symptoms must be present in the early developmental period (but may not become </w:t>
      </w:r>
    </w:p>
    <w:p w14:paraId="516F5D5B"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fully manifest until social demands exceed limited capacities, or may be masked by </w:t>
      </w:r>
    </w:p>
    <w:p w14:paraId="385D533C"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learned strategies in later life).</w:t>
      </w:r>
    </w:p>
    <w:p w14:paraId="6F4F0334" w14:textId="77777777" w:rsidR="00E148EF" w:rsidRPr="009A1D13" w:rsidRDefault="00E148EF" w:rsidP="004649A1">
      <w:pPr>
        <w:pStyle w:val="Default"/>
        <w:spacing w:line="360" w:lineRule="auto"/>
        <w:jc w:val="both"/>
        <w:rPr>
          <w:color w:val="auto"/>
          <w:lang w:val="en-GB"/>
        </w:rPr>
      </w:pPr>
      <w:r w:rsidRPr="009A1D13">
        <w:rPr>
          <w:color w:val="auto"/>
          <w:lang w:val="en-GB"/>
        </w:rPr>
        <w:t>D. Symptoms cause clinically significant impairment in social, occupational, or other</w:t>
      </w:r>
    </w:p>
    <w:p w14:paraId="453ADCFF"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important areas of current functioning.</w:t>
      </w:r>
    </w:p>
    <w:p w14:paraId="7E3D0D42" w14:textId="77777777" w:rsidR="00E148EF" w:rsidRPr="009A1D13" w:rsidRDefault="00E148EF" w:rsidP="004649A1">
      <w:pPr>
        <w:pStyle w:val="Default"/>
        <w:spacing w:line="360" w:lineRule="auto"/>
        <w:jc w:val="both"/>
        <w:rPr>
          <w:color w:val="auto"/>
          <w:lang w:val="en-GB"/>
        </w:rPr>
      </w:pPr>
      <w:r w:rsidRPr="009A1D13">
        <w:rPr>
          <w:color w:val="auto"/>
          <w:lang w:val="en-GB"/>
        </w:rPr>
        <w:t>E. These disturbances are not better explained by intellectual disability (intellectual</w:t>
      </w:r>
    </w:p>
    <w:p w14:paraId="07328907"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developmental disorder) or global developmental delay. Intellectual disability and </w:t>
      </w:r>
    </w:p>
    <w:p w14:paraId="38BF8252"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autism spectrum disorder frequently co-occur; to make comorbid diagnoses of </w:t>
      </w:r>
    </w:p>
    <w:p w14:paraId="25F76725"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autism spectrum disorder and intellectual disability, social communication should </w:t>
      </w:r>
    </w:p>
    <w:p w14:paraId="1F3CCABD" w14:textId="77777777" w:rsidR="00E148EF" w:rsidRPr="009A1D13" w:rsidRDefault="00E148EF" w:rsidP="004649A1">
      <w:pPr>
        <w:pStyle w:val="Default"/>
        <w:spacing w:line="360" w:lineRule="auto"/>
        <w:jc w:val="both"/>
        <w:rPr>
          <w:color w:val="auto"/>
          <w:lang w:val="en-GB"/>
        </w:rPr>
      </w:pPr>
      <w:r w:rsidRPr="009A1D13">
        <w:rPr>
          <w:color w:val="auto"/>
          <w:lang w:val="en-GB"/>
        </w:rPr>
        <w:t xml:space="preserve">  be below that expected for general developmental level.</w:t>
      </w:r>
    </w:p>
    <w:p w14:paraId="7A3A7565" w14:textId="77777777" w:rsidR="00E148EF" w:rsidRPr="009A1D13" w:rsidRDefault="00E148EF" w:rsidP="004649A1">
      <w:pPr>
        <w:pStyle w:val="Default"/>
        <w:spacing w:line="360" w:lineRule="auto"/>
        <w:jc w:val="both"/>
        <w:rPr>
          <w:color w:val="auto"/>
          <w:lang w:val="en-GB"/>
        </w:rPr>
      </w:pPr>
      <w:r w:rsidRPr="009A1D13">
        <w:rPr>
          <w:b/>
          <w:color w:val="auto"/>
          <w:lang w:val="en-GB"/>
        </w:rPr>
        <w:t>Note</w:t>
      </w:r>
      <w:r w:rsidRPr="009A1D13">
        <w:rPr>
          <w:color w:val="auto"/>
          <w:lang w:val="en-GB"/>
        </w:rPr>
        <w:t xml:space="preserve">: Individuals with a well-established DSM-IV diagnosis of autistic disorder, Asperger’s disorder, or pervasive developmental disorder not otherwise specified </w:t>
      </w:r>
      <w:r w:rsidRPr="009A1D13">
        <w:rPr>
          <w:color w:val="auto"/>
          <w:lang w:val="en-GB"/>
        </w:rPr>
        <w:lastRenderedPageBreak/>
        <w:t>should be given the diagnosis of autism spectrum disorder. Individuals who have marked deficits in social communication, but whose symptoms do not otherwise meet criteria for autism spectrum disorder, should be evaluated for social (pragmatic) communication disorder” (p</w:t>
      </w:r>
      <w:r w:rsidRPr="009A1D13">
        <w:rPr>
          <w:rFonts w:eastAsiaTheme="minorEastAsia"/>
          <w:color w:val="auto"/>
          <w:lang w:val="en-GB"/>
        </w:rPr>
        <w:t>p</w:t>
      </w:r>
      <w:r w:rsidRPr="009A1D13">
        <w:rPr>
          <w:color w:val="auto"/>
          <w:lang w:val="en-GB"/>
        </w:rPr>
        <w:t>.50-51).</w:t>
      </w:r>
    </w:p>
    <w:p w14:paraId="2FB6A17F" w14:textId="77777777" w:rsidR="00E148EF" w:rsidRPr="009A1D13" w:rsidRDefault="00E148EF" w:rsidP="004649A1">
      <w:pPr>
        <w:pStyle w:val="Default"/>
        <w:spacing w:line="360" w:lineRule="auto"/>
        <w:jc w:val="both"/>
        <w:rPr>
          <w:color w:val="auto"/>
          <w:lang w:val="en-GB"/>
        </w:rPr>
      </w:pPr>
    </w:p>
    <w:p w14:paraId="0C5E5E15" w14:textId="77777777" w:rsidR="00E148EF" w:rsidRPr="009A1D13" w:rsidRDefault="00E148EF" w:rsidP="004649A1">
      <w:pPr>
        <w:pStyle w:val="Default"/>
        <w:spacing w:line="360" w:lineRule="auto"/>
        <w:jc w:val="both"/>
        <w:rPr>
          <w:color w:val="auto"/>
          <w:lang w:val="en-GB"/>
        </w:rPr>
      </w:pPr>
    </w:p>
    <w:p w14:paraId="1B4BF00C" w14:textId="77777777" w:rsidR="00E148EF" w:rsidRPr="009A1D13" w:rsidRDefault="00E148EF" w:rsidP="004649A1">
      <w:pPr>
        <w:pStyle w:val="Default"/>
        <w:spacing w:line="360" w:lineRule="auto"/>
        <w:jc w:val="both"/>
        <w:rPr>
          <w:color w:val="auto"/>
          <w:lang w:val="en-GB"/>
        </w:rPr>
      </w:pPr>
    </w:p>
    <w:p w14:paraId="4B44BA79" w14:textId="77777777" w:rsidR="00E148EF" w:rsidRPr="009A1D13" w:rsidRDefault="00E148EF" w:rsidP="004649A1">
      <w:pPr>
        <w:pStyle w:val="Default"/>
        <w:spacing w:line="360" w:lineRule="auto"/>
        <w:jc w:val="both"/>
        <w:rPr>
          <w:color w:val="auto"/>
          <w:lang w:val="en-GB"/>
        </w:rPr>
      </w:pPr>
    </w:p>
    <w:p w14:paraId="26B2A40D" w14:textId="77777777" w:rsidR="00E148EF" w:rsidRPr="009A1D13" w:rsidRDefault="00E148EF" w:rsidP="004649A1">
      <w:pPr>
        <w:pStyle w:val="Default"/>
        <w:spacing w:line="360" w:lineRule="auto"/>
        <w:jc w:val="both"/>
        <w:rPr>
          <w:color w:val="auto"/>
          <w:lang w:val="en-GB"/>
        </w:rPr>
      </w:pPr>
    </w:p>
    <w:p w14:paraId="2E4C565F" w14:textId="77777777" w:rsidR="00E148EF" w:rsidRPr="009A1D13" w:rsidRDefault="00E148EF" w:rsidP="004649A1">
      <w:pPr>
        <w:pStyle w:val="Default"/>
        <w:spacing w:line="360" w:lineRule="auto"/>
        <w:jc w:val="both"/>
        <w:rPr>
          <w:color w:val="auto"/>
          <w:lang w:val="en-GB"/>
        </w:rPr>
      </w:pPr>
    </w:p>
    <w:p w14:paraId="419A5793" w14:textId="77777777" w:rsidR="00E148EF" w:rsidRPr="009A1D13" w:rsidRDefault="00E148EF" w:rsidP="004649A1">
      <w:pPr>
        <w:pStyle w:val="Default"/>
        <w:spacing w:line="360" w:lineRule="auto"/>
        <w:jc w:val="both"/>
        <w:rPr>
          <w:color w:val="auto"/>
          <w:lang w:val="en-GB"/>
        </w:rPr>
      </w:pPr>
    </w:p>
    <w:p w14:paraId="591E6CCE" w14:textId="77777777" w:rsidR="00E148EF" w:rsidRPr="009A1D13" w:rsidRDefault="00E148EF" w:rsidP="004649A1">
      <w:pPr>
        <w:pStyle w:val="Default"/>
        <w:spacing w:line="360" w:lineRule="auto"/>
        <w:jc w:val="both"/>
        <w:rPr>
          <w:color w:val="auto"/>
          <w:lang w:val="en-GB"/>
        </w:rPr>
      </w:pPr>
    </w:p>
    <w:p w14:paraId="7F4102D5" w14:textId="77777777" w:rsidR="00BE2162" w:rsidRPr="009A1D13" w:rsidRDefault="00BE2162" w:rsidP="004649A1">
      <w:pPr>
        <w:pStyle w:val="Default"/>
        <w:spacing w:line="360" w:lineRule="auto"/>
        <w:jc w:val="both"/>
        <w:rPr>
          <w:color w:val="auto"/>
          <w:lang w:val="en-GB"/>
        </w:rPr>
      </w:pPr>
    </w:p>
    <w:p w14:paraId="7C16AA13" w14:textId="77777777" w:rsidR="00BE2162" w:rsidRPr="009A1D13" w:rsidRDefault="00BE2162" w:rsidP="004649A1">
      <w:pPr>
        <w:pStyle w:val="Default"/>
        <w:spacing w:line="360" w:lineRule="auto"/>
        <w:jc w:val="both"/>
        <w:rPr>
          <w:color w:val="auto"/>
          <w:lang w:val="en-GB"/>
        </w:rPr>
      </w:pPr>
    </w:p>
    <w:p w14:paraId="0C878F1F" w14:textId="77777777" w:rsidR="00BE2162" w:rsidRPr="009A1D13" w:rsidRDefault="00BE2162" w:rsidP="004649A1">
      <w:pPr>
        <w:pStyle w:val="Default"/>
        <w:spacing w:line="360" w:lineRule="auto"/>
        <w:jc w:val="both"/>
        <w:rPr>
          <w:color w:val="auto"/>
          <w:lang w:val="en-GB"/>
        </w:rPr>
      </w:pPr>
    </w:p>
    <w:p w14:paraId="478A413F" w14:textId="77777777" w:rsidR="00BE2162" w:rsidRPr="009A1D13" w:rsidRDefault="00BE2162" w:rsidP="004649A1">
      <w:pPr>
        <w:pStyle w:val="Default"/>
        <w:spacing w:line="360" w:lineRule="auto"/>
        <w:jc w:val="both"/>
        <w:rPr>
          <w:color w:val="auto"/>
          <w:lang w:val="en-GB"/>
        </w:rPr>
      </w:pPr>
    </w:p>
    <w:p w14:paraId="1DF5F571" w14:textId="77777777" w:rsidR="00BE2162" w:rsidRPr="009A1D13" w:rsidRDefault="00BE2162" w:rsidP="004649A1">
      <w:pPr>
        <w:pStyle w:val="Default"/>
        <w:spacing w:line="360" w:lineRule="auto"/>
        <w:jc w:val="both"/>
        <w:rPr>
          <w:color w:val="auto"/>
          <w:lang w:val="en-GB"/>
        </w:rPr>
      </w:pPr>
    </w:p>
    <w:p w14:paraId="7FD5A492" w14:textId="77777777" w:rsidR="00BE2162" w:rsidRPr="009A1D13" w:rsidRDefault="00BE2162" w:rsidP="004649A1">
      <w:pPr>
        <w:pStyle w:val="Default"/>
        <w:spacing w:line="360" w:lineRule="auto"/>
        <w:jc w:val="both"/>
        <w:rPr>
          <w:color w:val="auto"/>
          <w:lang w:val="en-GB"/>
        </w:rPr>
      </w:pPr>
    </w:p>
    <w:p w14:paraId="421781E8" w14:textId="77777777" w:rsidR="00BE2162" w:rsidRPr="009A1D13" w:rsidRDefault="00BE2162" w:rsidP="004649A1">
      <w:pPr>
        <w:pStyle w:val="Default"/>
        <w:spacing w:line="360" w:lineRule="auto"/>
        <w:jc w:val="both"/>
        <w:rPr>
          <w:color w:val="auto"/>
          <w:lang w:val="en-GB"/>
        </w:rPr>
      </w:pPr>
    </w:p>
    <w:p w14:paraId="1ADF6758" w14:textId="77777777" w:rsidR="00BE2162" w:rsidRPr="009A1D13" w:rsidRDefault="00BE2162" w:rsidP="004649A1">
      <w:pPr>
        <w:pStyle w:val="Default"/>
        <w:spacing w:line="360" w:lineRule="auto"/>
        <w:jc w:val="both"/>
        <w:rPr>
          <w:color w:val="auto"/>
          <w:lang w:val="en-GB"/>
        </w:rPr>
      </w:pPr>
    </w:p>
    <w:p w14:paraId="078C4814" w14:textId="77777777" w:rsidR="00BE2162" w:rsidRPr="009A1D13" w:rsidRDefault="00BE2162" w:rsidP="004649A1">
      <w:pPr>
        <w:pStyle w:val="Default"/>
        <w:spacing w:line="360" w:lineRule="auto"/>
        <w:jc w:val="both"/>
        <w:rPr>
          <w:color w:val="auto"/>
          <w:lang w:val="en-GB"/>
        </w:rPr>
      </w:pPr>
    </w:p>
    <w:p w14:paraId="2BB5E815" w14:textId="77777777" w:rsidR="00BE2162" w:rsidRPr="009A1D13" w:rsidRDefault="00BE2162" w:rsidP="004649A1">
      <w:pPr>
        <w:pStyle w:val="Default"/>
        <w:spacing w:line="360" w:lineRule="auto"/>
        <w:jc w:val="both"/>
        <w:rPr>
          <w:color w:val="auto"/>
          <w:lang w:val="en-GB"/>
        </w:rPr>
      </w:pPr>
    </w:p>
    <w:p w14:paraId="7C9525AC" w14:textId="77777777" w:rsidR="00BE2162" w:rsidRPr="009A1D13" w:rsidRDefault="00BE2162" w:rsidP="004649A1">
      <w:pPr>
        <w:pStyle w:val="Default"/>
        <w:spacing w:line="360" w:lineRule="auto"/>
        <w:jc w:val="both"/>
        <w:rPr>
          <w:color w:val="auto"/>
          <w:lang w:val="en-GB"/>
        </w:rPr>
      </w:pPr>
    </w:p>
    <w:p w14:paraId="00D33299" w14:textId="77777777" w:rsidR="00E148EF" w:rsidRPr="009A1D13" w:rsidRDefault="00E148EF" w:rsidP="004649A1">
      <w:pPr>
        <w:pStyle w:val="Default"/>
        <w:spacing w:line="360" w:lineRule="auto"/>
        <w:jc w:val="both"/>
        <w:rPr>
          <w:color w:val="auto"/>
          <w:lang w:val="en-GB"/>
        </w:rPr>
      </w:pPr>
    </w:p>
    <w:p w14:paraId="4148B57B" w14:textId="77777777" w:rsidR="00E148EF" w:rsidRPr="009A1D13" w:rsidRDefault="00E148EF" w:rsidP="004649A1">
      <w:pPr>
        <w:pStyle w:val="Default"/>
        <w:spacing w:line="360" w:lineRule="auto"/>
        <w:jc w:val="both"/>
        <w:rPr>
          <w:color w:val="auto"/>
          <w:lang w:val="en-GB"/>
        </w:rPr>
      </w:pPr>
    </w:p>
    <w:p w14:paraId="1D66F55F"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 xml:space="preserve">Appendix </w:t>
      </w:r>
      <w:r w:rsidRPr="009A1D13">
        <w:rPr>
          <w:rFonts w:eastAsiaTheme="minorEastAsia"/>
          <w:b/>
          <w:color w:val="auto"/>
          <w:sz w:val="28"/>
          <w:szCs w:val="28"/>
          <w:lang w:val="en-GB"/>
        </w:rPr>
        <w:t>2</w:t>
      </w:r>
    </w:p>
    <w:p w14:paraId="11DFF99B" w14:textId="77777777" w:rsidR="00E148EF" w:rsidRPr="009A1D13" w:rsidRDefault="00E148EF" w:rsidP="004649A1">
      <w:pPr>
        <w:pStyle w:val="Default"/>
        <w:spacing w:line="360" w:lineRule="auto"/>
        <w:jc w:val="both"/>
        <w:rPr>
          <w:b/>
          <w:color w:val="auto"/>
          <w:lang w:val="en-GB"/>
        </w:rPr>
      </w:pPr>
      <w:r w:rsidRPr="009A1D13">
        <w:rPr>
          <w:b/>
          <w:color w:val="auto"/>
          <w:lang w:val="en-GB"/>
        </w:rPr>
        <w:t>Comparing the systems related to preschool children with Autism</w:t>
      </w:r>
    </w:p>
    <w:p w14:paraId="58777CB5"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 xml:space="preserve">Table 1. </w:t>
      </w:r>
    </w:p>
    <w:p w14:paraId="7AF81DF1"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Comparing the systems related to preschool children with Autism (</w:t>
      </w:r>
      <w:r w:rsidRPr="009A1D13">
        <w:rPr>
          <w:rFonts w:ascii="Times New Roman" w:hAnsi="Times New Roman"/>
          <w:bCs/>
          <w:kern w:val="36"/>
          <w:szCs w:val="24"/>
          <w:lang w:val="en-GB"/>
        </w:rPr>
        <w:t>Child Welfare Bureau, Ministry of the Interior, 2009</w:t>
      </w:r>
      <w:r w:rsidRPr="009A1D13">
        <w:rPr>
          <w:rFonts w:ascii="Times New Roman" w:hAnsi="Times New Roman"/>
          <w:szCs w:val="24"/>
          <w:lang w:val="en-GB"/>
        </w:rPr>
        <w:t>; Department of Health, Executive Yuan, 2002; Department of Special Education, National Taiwan Normal University, 2010</w:t>
      </w:r>
      <w:r w:rsidRPr="009A1D13">
        <w:rPr>
          <w:rFonts w:ascii="Times New Roman" w:hAnsi="Times New Roman"/>
          <w:bCs/>
          <w:kern w:val="36"/>
          <w:szCs w:val="24"/>
          <w:lang w:val="en-GB"/>
        </w:rPr>
        <w:t xml:space="preserve">; </w:t>
      </w:r>
      <w:r w:rsidRPr="009A1D13">
        <w:rPr>
          <w:rFonts w:ascii="Times New Roman" w:hAnsi="Times New Roman"/>
          <w:szCs w:val="24"/>
          <w:lang w:val="en-GB"/>
        </w:rPr>
        <w:t>Ministry of Education, 2004;</w:t>
      </w:r>
      <w:r w:rsidRPr="009A1D13">
        <w:rPr>
          <w:lang w:val="en-GB"/>
        </w:rPr>
        <w:t xml:space="preserve"> </w:t>
      </w:r>
      <w:r w:rsidRPr="009A1D13">
        <w:rPr>
          <w:rFonts w:ascii="Times New Roman" w:hAnsi="Times New Roman"/>
          <w:szCs w:val="24"/>
          <w:lang w:val="en-GB"/>
        </w:rPr>
        <w:t>Wu, 2009)</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258"/>
        <w:gridCol w:w="2390"/>
        <w:gridCol w:w="2178"/>
      </w:tblGrid>
      <w:tr w:rsidR="009A1D13" w:rsidRPr="009A1D13" w14:paraId="2B840399" w14:textId="77777777" w:rsidTr="00D07AF5">
        <w:tc>
          <w:tcPr>
            <w:tcW w:w="1666" w:type="dxa"/>
          </w:tcPr>
          <w:p w14:paraId="1BA19FDD" w14:textId="77777777" w:rsidR="00E148EF" w:rsidRPr="009A1D13" w:rsidRDefault="00E148EF" w:rsidP="00BE2162">
            <w:pPr>
              <w:jc w:val="both"/>
              <w:rPr>
                <w:rFonts w:ascii="Times New Roman" w:hAnsi="Times New Roman"/>
                <w:szCs w:val="24"/>
                <w:lang w:val="en-GB"/>
              </w:rPr>
            </w:pPr>
          </w:p>
        </w:tc>
        <w:tc>
          <w:tcPr>
            <w:tcW w:w="2268" w:type="dxa"/>
          </w:tcPr>
          <w:p w14:paraId="227E97C3" w14:textId="77777777" w:rsidR="00E148EF" w:rsidRPr="009A1D13" w:rsidRDefault="00E148EF" w:rsidP="00BE2162">
            <w:pPr>
              <w:jc w:val="both"/>
              <w:rPr>
                <w:rFonts w:ascii="Times New Roman" w:hAnsi="Times New Roman"/>
                <w:szCs w:val="24"/>
                <w:lang w:val="en-GB"/>
              </w:rPr>
            </w:pPr>
            <w:r w:rsidRPr="009A1D13">
              <w:rPr>
                <w:rFonts w:ascii="Times New Roman" w:hAnsi="Times New Roman"/>
                <w:szCs w:val="24"/>
                <w:lang w:val="en-GB"/>
              </w:rPr>
              <w:t>Education system</w:t>
            </w:r>
          </w:p>
        </w:tc>
        <w:tc>
          <w:tcPr>
            <w:tcW w:w="2401" w:type="dxa"/>
          </w:tcPr>
          <w:p w14:paraId="6D90C956" w14:textId="77777777" w:rsidR="00E148EF" w:rsidRPr="009A1D13" w:rsidRDefault="00E148EF" w:rsidP="00BE2162">
            <w:pPr>
              <w:rPr>
                <w:rFonts w:ascii="Times New Roman" w:hAnsi="Times New Roman"/>
                <w:szCs w:val="24"/>
                <w:lang w:val="en-GB"/>
              </w:rPr>
            </w:pPr>
            <w:r w:rsidRPr="009A1D13">
              <w:rPr>
                <w:rFonts w:ascii="Times New Roman" w:hAnsi="Times New Roman"/>
                <w:szCs w:val="24"/>
                <w:lang w:val="en-GB"/>
              </w:rPr>
              <w:t>Social welfare system</w:t>
            </w:r>
          </w:p>
        </w:tc>
        <w:tc>
          <w:tcPr>
            <w:tcW w:w="2185" w:type="dxa"/>
          </w:tcPr>
          <w:p w14:paraId="6688DC9B" w14:textId="77777777" w:rsidR="00E148EF" w:rsidRPr="009A1D13" w:rsidRDefault="00E148EF" w:rsidP="00BE2162">
            <w:pPr>
              <w:jc w:val="both"/>
              <w:rPr>
                <w:rFonts w:ascii="Times New Roman" w:hAnsi="Times New Roman"/>
                <w:szCs w:val="24"/>
                <w:lang w:val="en-GB"/>
              </w:rPr>
            </w:pPr>
            <w:r w:rsidRPr="009A1D13">
              <w:rPr>
                <w:rFonts w:ascii="Times New Roman" w:hAnsi="Times New Roman"/>
                <w:szCs w:val="24"/>
                <w:lang w:val="en-GB"/>
              </w:rPr>
              <w:t>Medical system</w:t>
            </w:r>
          </w:p>
        </w:tc>
      </w:tr>
      <w:tr w:rsidR="009A1D13" w:rsidRPr="009A1D13" w14:paraId="5C527E2D" w14:textId="77777777" w:rsidTr="00D07AF5">
        <w:tc>
          <w:tcPr>
            <w:tcW w:w="1666" w:type="dxa"/>
          </w:tcPr>
          <w:p w14:paraId="028ABD88" w14:textId="77777777" w:rsidR="00E148EF" w:rsidRPr="009A1D13" w:rsidRDefault="00E148EF" w:rsidP="00BE2162">
            <w:pPr>
              <w:jc w:val="both"/>
              <w:rPr>
                <w:rFonts w:ascii="Times New Roman" w:hAnsi="Times New Roman"/>
                <w:szCs w:val="24"/>
                <w:lang w:val="en-GB"/>
              </w:rPr>
            </w:pPr>
            <w:r w:rsidRPr="009A1D13">
              <w:rPr>
                <w:rFonts w:ascii="Times New Roman" w:hAnsi="Times New Roman"/>
                <w:szCs w:val="24"/>
                <w:lang w:val="en-GB"/>
              </w:rPr>
              <w:t>Administrative Department</w:t>
            </w:r>
          </w:p>
        </w:tc>
        <w:tc>
          <w:tcPr>
            <w:tcW w:w="2268" w:type="dxa"/>
          </w:tcPr>
          <w:p w14:paraId="1F95BFAF" w14:textId="77777777" w:rsidR="00E148EF" w:rsidRPr="009A1D13" w:rsidRDefault="00E148EF" w:rsidP="00BE2162">
            <w:pPr>
              <w:rPr>
                <w:rFonts w:ascii="Times New Roman" w:hAnsi="Times New Roman"/>
                <w:szCs w:val="24"/>
                <w:lang w:val="en-GB"/>
              </w:rPr>
            </w:pPr>
            <w:r w:rsidRPr="009A1D13">
              <w:rPr>
                <w:rFonts w:ascii="Times New Roman" w:hAnsi="Times New Roman"/>
                <w:szCs w:val="24"/>
                <w:lang w:val="en-GB"/>
              </w:rPr>
              <w:t>Ministry of Education</w:t>
            </w:r>
          </w:p>
        </w:tc>
        <w:tc>
          <w:tcPr>
            <w:tcW w:w="2401" w:type="dxa"/>
          </w:tcPr>
          <w:p w14:paraId="4EE755AC" w14:textId="77777777" w:rsidR="00E148EF" w:rsidRPr="009A1D13" w:rsidRDefault="00E148EF" w:rsidP="00BE2162">
            <w:pPr>
              <w:rPr>
                <w:rFonts w:ascii="Times New Roman" w:hAnsi="Times New Roman"/>
                <w:szCs w:val="24"/>
                <w:lang w:val="en-GB"/>
              </w:rPr>
            </w:pPr>
            <w:r w:rsidRPr="009A1D13">
              <w:rPr>
                <w:rFonts w:ascii="Times New Roman" w:hAnsi="Times New Roman"/>
                <w:bCs/>
                <w:kern w:val="36"/>
                <w:szCs w:val="24"/>
                <w:lang w:val="en-GB"/>
              </w:rPr>
              <w:t>Child Welfare Bureau, Ministry of the Interior</w:t>
            </w:r>
          </w:p>
        </w:tc>
        <w:tc>
          <w:tcPr>
            <w:tcW w:w="2185" w:type="dxa"/>
          </w:tcPr>
          <w:p w14:paraId="1BCE81B3" w14:textId="77777777" w:rsidR="00E148EF" w:rsidRPr="009A1D13" w:rsidRDefault="00E148EF" w:rsidP="00BE2162">
            <w:pPr>
              <w:rPr>
                <w:rFonts w:ascii="Times New Roman" w:hAnsi="Times New Roman"/>
                <w:szCs w:val="24"/>
                <w:lang w:val="en-GB"/>
              </w:rPr>
            </w:pPr>
            <w:r w:rsidRPr="009A1D13">
              <w:rPr>
                <w:rFonts w:ascii="Times New Roman" w:hAnsi="Times New Roman"/>
                <w:szCs w:val="24"/>
                <w:lang w:val="en-GB"/>
              </w:rPr>
              <w:t>Department of Health, Executive Yuan</w:t>
            </w:r>
          </w:p>
        </w:tc>
      </w:tr>
      <w:tr w:rsidR="009A1D13" w:rsidRPr="009A1D13" w14:paraId="24B39E9D" w14:textId="77777777" w:rsidTr="00D07AF5">
        <w:tc>
          <w:tcPr>
            <w:tcW w:w="1666" w:type="dxa"/>
          </w:tcPr>
          <w:p w14:paraId="63BF6F7E" w14:textId="77777777" w:rsidR="00E148EF" w:rsidRPr="009A1D13" w:rsidRDefault="00E148EF" w:rsidP="00BE2162">
            <w:pPr>
              <w:jc w:val="both"/>
              <w:rPr>
                <w:rFonts w:ascii="Times New Roman" w:hAnsi="Times New Roman"/>
                <w:szCs w:val="24"/>
                <w:lang w:val="en-GB"/>
              </w:rPr>
            </w:pPr>
            <w:r w:rsidRPr="009A1D13">
              <w:rPr>
                <w:rFonts w:ascii="Times New Roman" w:hAnsi="Times New Roman"/>
                <w:szCs w:val="24"/>
                <w:lang w:val="en-GB"/>
              </w:rPr>
              <w:t>Acts and regulations</w:t>
            </w:r>
          </w:p>
        </w:tc>
        <w:tc>
          <w:tcPr>
            <w:tcW w:w="2268" w:type="dxa"/>
          </w:tcPr>
          <w:p w14:paraId="42252B3C" w14:textId="77777777" w:rsidR="00E148EF" w:rsidRPr="009A1D13" w:rsidRDefault="007C5737" w:rsidP="00BE2162">
            <w:pPr>
              <w:rPr>
                <w:rFonts w:ascii="Times New Roman" w:hAnsi="Times New Roman"/>
                <w:b/>
                <w:bCs/>
                <w:kern w:val="36"/>
                <w:szCs w:val="24"/>
                <w:lang w:val="en-GB"/>
              </w:rPr>
            </w:pPr>
            <w:hyperlink r:id="rId65" w:history="1">
              <w:r w:rsidR="00E148EF" w:rsidRPr="009A1D13">
                <w:rPr>
                  <w:rStyle w:val="Hyperlink"/>
                  <w:rFonts w:ascii="Times New Roman" w:hAnsi="Times New Roman"/>
                  <w:color w:val="auto"/>
                  <w:szCs w:val="24"/>
                  <w:lang w:val="en-GB"/>
                </w:rPr>
                <w:t>The Act of Special Education</w:t>
              </w:r>
            </w:hyperlink>
            <w:r w:rsidR="00E148EF" w:rsidRPr="009A1D13">
              <w:rPr>
                <w:rFonts w:ascii="Times New Roman" w:hAnsi="Times New Roman"/>
                <w:szCs w:val="24"/>
                <w:lang w:val="en-GB"/>
              </w:rPr>
              <w:t xml:space="preserve">; </w:t>
            </w:r>
            <w:hyperlink r:id="rId66" w:history="1">
              <w:r w:rsidR="00E148EF" w:rsidRPr="009A1D13">
                <w:rPr>
                  <w:rStyle w:val="Hyperlink"/>
                  <w:rFonts w:ascii="Times New Roman" w:hAnsi="Times New Roman"/>
                  <w:color w:val="auto"/>
                  <w:szCs w:val="24"/>
                  <w:lang w:val="en-GB"/>
                </w:rPr>
                <w:t>The Enforcement Rules to the Act of Special Education</w:t>
              </w:r>
            </w:hyperlink>
            <w:r w:rsidR="00E148EF" w:rsidRPr="009A1D13">
              <w:rPr>
                <w:rFonts w:ascii="Times New Roman" w:hAnsi="Times New Roman"/>
                <w:szCs w:val="24"/>
                <w:lang w:val="en-GB"/>
              </w:rPr>
              <w:t>.</w:t>
            </w:r>
          </w:p>
        </w:tc>
        <w:tc>
          <w:tcPr>
            <w:tcW w:w="2401" w:type="dxa"/>
          </w:tcPr>
          <w:p w14:paraId="26F87D4E" w14:textId="77777777" w:rsidR="00E148EF" w:rsidRPr="009A1D13" w:rsidRDefault="00E148EF" w:rsidP="00BE2162">
            <w:pPr>
              <w:rPr>
                <w:rFonts w:ascii="Times New Roman" w:hAnsi="Times New Roman"/>
                <w:szCs w:val="24"/>
                <w:lang w:val="en-GB"/>
              </w:rPr>
            </w:pPr>
            <w:r w:rsidRPr="009A1D13">
              <w:rPr>
                <w:rFonts w:ascii="Times New Roman" w:hAnsi="Times New Roman"/>
                <w:bCs/>
                <w:kern w:val="36"/>
                <w:szCs w:val="24"/>
                <w:lang w:val="en-GB"/>
              </w:rPr>
              <w:t>Protection &amp; Rehabilitation Division</w:t>
            </w:r>
            <w:r w:rsidRPr="009A1D13">
              <w:rPr>
                <w:rFonts w:ascii="Times New Roman" w:hAnsi="Times New Roman"/>
                <w:szCs w:val="24"/>
                <w:lang w:val="en-GB"/>
              </w:rPr>
              <w:t xml:space="preserve">; </w:t>
            </w:r>
          </w:p>
          <w:p w14:paraId="25EBF161" w14:textId="77777777" w:rsidR="00E148EF" w:rsidRPr="009A1D13" w:rsidRDefault="00E148EF" w:rsidP="00BE2162">
            <w:pPr>
              <w:rPr>
                <w:rFonts w:ascii="Times New Roman" w:hAnsi="Times New Roman"/>
                <w:bCs/>
                <w:kern w:val="36"/>
                <w:szCs w:val="24"/>
                <w:lang w:val="en-GB"/>
              </w:rPr>
            </w:pPr>
            <w:r w:rsidRPr="009A1D13">
              <w:rPr>
                <w:rFonts w:ascii="Times New Roman" w:hAnsi="Times New Roman"/>
                <w:bCs/>
                <w:kern w:val="36"/>
                <w:szCs w:val="24"/>
                <w:lang w:val="en-GB"/>
              </w:rPr>
              <w:t>CBI Work Report</w:t>
            </w:r>
            <w:r w:rsidRPr="009A1D13">
              <w:rPr>
                <w:rFonts w:ascii="Times New Roman" w:hAnsi="Times New Roman"/>
                <w:szCs w:val="24"/>
                <w:lang w:val="en-GB"/>
              </w:rPr>
              <w:t>; The Regulations Governing Qualifications and Training of Professional Staff of Child and Juvenile Welfare Institutes;</w:t>
            </w:r>
            <w:r w:rsidRPr="009A1D13">
              <w:rPr>
                <w:rFonts w:ascii="Times New Roman" w:eastAsia="DFKai-SB" w:hAnsi="Times New Roman"/>
                <w:bCs/>
                <w:szCs w:val="24"/>
                <w:lang w:val="en-GB"/>
              </w:rPr>
              <w:t xml:space="preserve"> Protection laws of the handicapped rights</w:t>
            </w:r>
          </w:p>
        </w:tc>
        <w:tc>
          <w:tcPr>
            <w:tcW w:w="2185" w:type="dxa"/>
          </w:tcPr>
          <w:p w14:paraId="6797DA1F" w14:textId="77777777" w:rsidR="00E148EF" w:rsidRPr="009A1D13" w:rsidRDefault="00E148EF" w:rsidP="00BE2162">
            <w:pPr>
              <w:rPr>
                <w:rFonts w:ascii="Times New Roman" w:eastAsia="DFKai-SB" w:hAnsi="Times New Roman"/>
                <w:bCs/>
                <w:kern w:val="36"/>
                <w:szCs w:val="24"/>
                <w:lang w:val="en-GB"/>
              </w:rPr>
            </w:pPr>
            <w:r w:rsidRPr="009A1D13">
              <w:rPr>
                <w:rFonts w:ascii="Times New Roman" w:eastAsia="DFKai-SB" w:hAnsi="Times New Roman"/>
                <w:bCs/>
                <w:spacing w:val="20"/>
                <w:szCs w:val="24"/>
                <w:lang w:val="en-GB"/>
              </w:rPr>
              <w:t xml:space="preserve">The assessment work method for the handicapped </w:t>
            </w:r>
          </w:p>
          <w:p w14:paraId="4797C6D4" w14:textId="77777777" w:rsidR="00E148EF" w:rsidRPr="009A1D13" w:rsidRDefault="00E148EF" w:rsidP="00BE2162">
            <w:pPr>
              <w:jc w:val="both"/>
              <w:rPr>
                <w:rFonts w:ascii="Times New Roman" w:eastAsia="DFKai-SB" w:hAnsi="Times New Roman"/>
                <w:szCs w:val="24"/>
                <w:lang w:val="en-GB"/>
              </w:rPr>
            </w:pPr>
          </w:p>
        </w:tc>
      </w:tr>
      <w:tr w:rsidR="00E148EF" w:rsidRPr="009A1D13" w14:paraId="118C2095" w14:textId="77777777" w:rsidTr="00D07AF5">
        <w:tc>
          <w:tcPr>
            <w:tcW w:w="1666" w:type="dxa"/>
          </w:tcPr>
          <w:p w14:paraId="19D8C095" w14:textId="77777777" w:rsidR="00E148EF" w:rsidRPr="009A1D13" w:rsidRDefault="00E148EF" w:rsidP="00BE2162">
            <w:pPr>
              <w:jc w:val="both"/>
              <w:rPr>
                <w:rFonts w:ascii="Times New Roman" w:hAnsi="Times New Roman"/>
                <w:szCs w:val="24"/>
                <w:lang w:val="en-GB"/>
              </w:rPr>
            </w:pPr>
            <w:r w:rsidRPr="009A1D13">
              <w:rPr>
                <w:rFonts w:ascii="Times New Roman" w:hAnsi="Times New Roman"/>
                <w:szCs w:val="24"/>
                <w:lang w:val="en-GB"/>
              </w:rPr>
              <w:t>Professional staff</w:t>
            </w:r>
          </w:p>
        </w:tc>
        <w:tc>
          <w:tcPr>
            <w:tcW w:w="2268" w:type="dxa"/>
          </w:tcPr>
          <w:p w14:paraId="2B60DBE9" w14:textId="77777777" w:rsidR="00E148EF" w:rsidRPr="009A1D13" w:rsidRDefault="00E148EF" w:rsidP="00BE2162">
            <w:pPr>
              <w:rPr>
                <w:rFonts w:ascii="Times New Roman" w:hAnsi="Times New Roman"/>
                <w:szCs w:val="24"/>
                <w:lang w:val="en-GB"/>
              </w:rPr>
            </w:pPr>
            <w:r w:rsidRPr="009A1D13">
              <w:rPr>
                <w:rFonts w:ascii="Times New Roman" w:hAnsi="Times New Roman"/>
                <w:szCs w:val="24"/>
                <w:lang w:val="en-GB"/>
              </w:rPr>
              <w:t>Special education teachers</w:t>
            </w:r>
          </w:p>
        </w:tc>
        <w:tc>
          <w:tcPr>
            <w:tcW w:w="2401" w:type="dxa"/>
          </w:tcPr>
          <w:p w14:paraId="3DE153EF" w14:textId="77777777" w:rsidR="00E148EF" w:rsidRPr="009A1D13" w:rsidRDefault="00E148EF" w:rsidP="00BE2162">
            <w:pPr>
              <w:jc w:val="both"/>
              <w:rPr>
                <w:rFonts w:ascii="Times New Roman" w:hAnsi="Times New Roman"/>
                <w:szCs w:val="24"/>
                <w:lang w:val="en-GB"/>
              </w:rPr>
            </w:pPr>
            <w:r w:rsidRPr="009A1D13">
              <w:rPr>
                <w:rFonts w:ascii="Times New Roman" w:hAnsi="Times New Roman"/>
                <w:szCs w:val="24"/>
                <w:lang w:val="en-GB"/>
              </w:rPr>
              <w:t>Social workers</w:t>
            </w:r>
          </w:p>
        </w:tc>
        <w:tc>
          <w:tcPr>
            <w:tcW w:w="2185" w:type="dxa"/>
          </w:tcPr>
          <w:p w14:paraId="085DCCF2" w14:textId="77777777" w:rsidR="00E148EF" w:rsidRPr="009A1D13" w:rsidRDefault="00E148EF" w:rsidP="00BE2162">
            <w:pPr>
              <w:rPr>
                <w:rFonts w:ascii="Times New Roman" w:hAnsi="Times New Roman"/>
                <w:szCs w:val="24"/>
                <w:lang w:val="en-GB"/>
              </w:rPr>
            </w:pPr>
            <w:r w:rsidRPr="009A1D13">
              <w:rPr>
                <w:rFonts w:ascii="Times New Roman" w:hAnsi="Times New Roman"/>
                <w:szCs w:val="24"/>
                <w:lang w:val="en-GB"/>
              </w:rPr>
              <w:t>Child Psychiatrist, Psychologists, Physical Therapists, Speech-language Therapist , Occupational Therapists</w:t>
            </w:r>
          </w:p>
        </w:tc>
      </w:tr>
    </w:tbl>
    <w:p w14:paraId="47CA9E3D" w14:textId="77777777" w:rsidR="00E148EF" w:rsidRPr="009A1D13" w:rsidRDefault="00E148EF" w:rsidP="004649A1">
      <w:pPr>
        <w:pStyle w:val="Default"/>
        <w:spacing w:line="360" w:lineRule="auto"/>
        <w:jc w:val="both"/>
        <w:rPr>
          <w:b/>
          <w:color w:val="auto"/>
          <w:sz w:val="28"/>
          <w:szCs w:val="28"/>
          <w:lang w:val="en-GB"/>
        </w:rPr>
      </w:pPr>
    </w:p>
    <w:p w14:paraId="43256725" w14:textId="77777777" w:rsidR="00E148EF" w:rsidRPr="009A1D13" w:rsidRDefault="00E148EF" w:rsidP="004649A1">
      <w:pPr>
        <w:pStyle w:val="Default"/>
        <w:spacing w:line="360" w:lineRule="auto"/>
        <w:jc w:val="both"/>
        <w:rPr>
          <w:b/>
          <w:color w:val="auto"/>
          <w:sz w:val="28"/>
          <w:szCs w:val="28"/>
          <w:lang w:val="en-GB"/>
        </w:rPr>
      </w:pPr>
    </w:p>
    <w:p w14:paraId="0CF2E03E"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 xml:space="preserve">Appendix </w:t>
      </w:r>
      <w:r w:rsidRPr="009A1D13">
        <w:rPr>
          <w:rFonts w:eastAsiaTheme="minorEastAsia"/>
          <w:b/>
          <w:color w:val="auto"/>
          <w:sz w:val="28"/>
          <w:szCs w:val="28"/>
          <w:lang w:val="en-GB"/>
        </w:rPr>
        <w:t>3</w:t>
      </w:r>
    </w:p>
    <w:p w14:paraId="5C917048" w14:textId="77777777" w:rsidR="00E148EF" w:rsidRPr="009A1D13" w:rsidRDefault="00E148EF" w:rsidP="004649A1">
      <w:pPr>
        <w:pStyle w:val="Default"/>
        <w:spacing w:line="360" w:lineRule="auto"/>
        <w:jc w:val="both"/>
        <w:rPr>
          <w:rFonts w:eastAsiaTheme="minorEastAsia"/>
          <w:b/>
          <w:color w:val="auto"/>
          <w:lang w:val="en-GB"/>
        </w:rPr>
      </w:pPr>
      <w:r w:rsidRPr="009A1D13">
        <w:rPr>
          <w:rFonts w:eastAsiaTheme="minorEastAsia"/>
          <w:b/>
          <w:color w:val="auto"/>
          <w:lang w:val="en-GB"/>
        </w:rPr>
        <w:t>Taiwanese regulations relating to young children with special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gridCol w:w="1241"/>
      </w:tblGrid>
      <w:tr w:rsidR="009A1D13" w:rsidRPr="009A1D13" w14:paraId="55308313" w14:textId="77777777" w:rsidTr="00BE2162">
        <w:tc>
          <w:tcPr>
            <w:tcW w:w="7479" w:type="dxa"/>
          </w:tcPr>
          <w:p w14:paraId="528D581E"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The name of regulation</w:t>
            </w:r>
          </w:p>
        </w:tc>
        <w:tc>
          <w:tcPr>
            <w:tcW w:w="1241" w:type="dxa"/>
          </w:tcPr>
          <w:p w14:paraId="137A4833"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Announced date</w:t>
            </w:r>
          </w:p>
        </w:tc>
      </w:tr>
      <w:tr w:rsidR="009A1D13" w:rsidRPr="009A1D13" w14:paraId="782C5BEE" w14:textId="77777777" w:rsidTr="00BE2162">
        <w:tc>
          <w:tcPr>
            <w:tcW w:w="7479" w:type="dxa"/>
          </w:tcPr>
          <w:p w14:paraId="412152BC"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The Special Education Act</w:t>
            </w:r>
          </w:p>
        </w:tc>
        <w:tc>
          <w:tcPr>
            <w:tcW w:w="1241" w:type="dxa"/>
          </w:tcPr>
          <w:p w14:paraId="366FC02D"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2013.01.23</w:t>
            </w:r>
          </w:p>
        </w:tc>
      </w:tr>
      <w:tr w:rsidR="009A1D13" w:rsidRPr="009A1D13" w14:paraId="68681EAC" w14:textId="77777777" w:rsidTr="00BE2162">
        <w:tc>
          <w:tcPr>
            <w:tcW w:w="7479" w:type="dxa"/>
          </w:tcPr>
          <w:p w14:paraId="58CFB4A4"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Enforcement Rules of the Special Education Act</w:t>
            </w:r>
          </w:p>
        </w:tc>
        <w:tc>
          <w:tcPr>
            <w:tcW w:w="1241" w:type="dxa"/>
          </w:tcPr>
          <w:p w14:paraId="3351E918"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2012.11.26</w:t>
            </w:r>
          </w:p>
        </w:tc>
      </w:tr>
      <w:tr w:rsidR="009A1D13" w:rsidRPr="009A1D13" w14:paraId="0ACC2CA9" w14:textId="77777777" w:rsidTr="00BE2162">
        <w:tc>
          <w:tcPr>
            <w:tcW w:w="7479" w:type="dxa"/>
          </w:tcPr>
          <w:p w14:paraId="7D6DAE55"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身心障礙及資賦優異學生鑑定辦法</w:t>
            </w:r>
          </w:p>
        </w:tc>
        <w:tc>
          <w:tcPr>
            <w:tcW w:w="1241" w:type="dxa"/>
          </w:tcPr>
          <w:p w14:paraId="73C5EAC3"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2012.9.28</w:t>
            </w:r>
          </w:p>
        </w:tc>
      </w:tr>
      <w:tr w:rsidR="009A1D13" w:rsidRPr="009A1D13" w14:paraId="3D663DC6" w14:textId="77777777" w:rsidTr="00BE2162">
        <w:tc>
          <w:tcPr>
            <w:tcW w:w="7479" w:type="dxa"/>
          </w:tcPr>
          <w:p w14:paraId="55D9FF93"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特殊教育課程教材教法及評量方式實施辦法</w:t>
            </w:r>
          </w:p>
        </w:tc>
        <w:tc>
          <w:tcPr>
            <w:tcW w:w="1241" w:type="dxa"/>
          </w:tcPr>
          <w:p w14:paraId="272E7C60"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2000.12.31</w:t>
            </w:r>
          </w:p>
        </w:tc>
      </w:tr>
      <w:tr w:rsidR="009A1D13" w:rsidRPr="009A1D13" w14:paraId="134AE193" w14:textId="77777777" w:rsidTr="00BE2162">
        <w:tc>
          <w:tcPr>
            <w:tcW w:w="7479" w:type="dxa"/>
          </w:tcPr>
          <w:p w14:paraId="165CB909"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特殊教育相關專業人員及助理人員遴用辦法</w:t>
            </w:r>
          </w:p>
        </w:tc>
        <w:tc>
          <w:tcPr>
            <w:tcW w:w="1241" w:type="dxa"/>
          </w:tcPr>
          <w:p w14:paraId="7E335B84"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1999.06.29</w:t>
            </w:r>
          </w:p>
        </w:tc>
      </w:tr>
      <w:tr w:rsidR="009A1D13" w:rsidRPr="009A1D13" w14:paraId="0BAF0F5A" w14:textId="77777777" w:rsidTr="00BE2162">
        <w:tc>
          <w:tcPr>
            <w:tcW w:w="7479" w:type="dxa"/>
          </w:tcPr>
          <w:p w14:paraId="3ABC7961"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身心障礙教育專業團隊設置與實施辦法</w:t>
            </w:r>
          </w:p>
        </w:tc>
        <w:tc>
          <w:tcPr>
            <w:tcW w:w="1241" w:type="dxa"/>
          </w:tcPr>
          <w:p w14:paraId="6B8941D2"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1999.01.27</w:t>
            </w:r>
          </w:p>
        </w:tc>
      </w:tr>
      <w:tr w:rsidR="009A1D13" w:rsidRPr="009A1D13" w14:paraId="5811D053" w14:textId="77777777" w:rsidTr="00BE2162">
        <w:tc>
          <w:tcPr>
            <w:tcW w:w="7479" w:type="dxa"/>
          </w:tcPr>
          <w:p w14:paraId="55EC9F20"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特殊教育支援服務與專業團隊設置及實施辦法</w:t>
            </w:r>
          </w:p>
        </w:tc>
        <w:tc>
          <w:tcPr>
            <w:tcW w:w="1241" w:type="dxa"/>
          </w:tcPr>
          <w:p w14:paraId="71A167A3"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2013.08.01</w:t>
            </w:r>
          </w:p>
        </w:tc>
      </w:tr>
      <w:tr w:rsidR="009A1D13" w:rsidRPr="009A1D13" w14:paraId="6DDFA1AE" w14:textId="77777777" w:rsidTr="00BE2162">
        <w:tc>
          <w:tcPr>
            <w:tcW w:w="7479" w:type="dxa"/>
          </w:tcPr>
          <w:p w14:paraId="3E71E096"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各級學校聘任特殊專才者協助教學辦法</w:t>
            </w:r>
          </w:p>
        </w:tc>
        <w:tc>
          <w:tcPr>
            <w:tcW w:w="1241" w:type="dxa"/>
          </w:tcPr>
          <w:p w14:paraId="31C1AB91"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2012.07.24</w:t>
            </w:r>
          </w:p>
        </w:tc>
      </w:tr>
      <w:tr w:rsidR="009A1D13" w:rsidRPr="009A1D13" w14:paraId="54A44CEB" w14:textId="77777777" w:rsidTr="00BE2162">
        <w:tc>
          <w:tcPr>
            <w:tcW w:w="7479" w:type="dxa"/>
          </w:tcPr>
          <w:p w14:paraId="374A7F68"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特殊教育學校設立變更停辦合併及人員編制標準</w:t>
            </w:r>
          </w:p>
        </w:tc>
        <w:tc>
          <w:tcPr>
            <w:tcW w:w="1241" w:type="dxa"/>
          </w:tcPr>
          <w:p w14:paraId="40068189"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2012.05.31</w:t>
            </w:r>
          </w:p>
        </w:tc>
      </w:tr>
      <w:tr w:rsidR="009A1D13" w:rsidRPr="009A1D13" w14:paraId="2ED02B60" w14:textId="77777777" w:rsidTr="00BE2162">
        <w:tc>
          <w:tcPr>
            <w:tcW w:w="7479" w:type="dxa"/>
          </w:tcPr>
          <w:p w14:paraId="3E27BFA5"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高級中等以下學校特殊教育班班級及專責單位設置與人員進用辦法</w:t>
            </w:r>
          </w:p>
        </w:tc>
        <w:tc>
          <w:tcPr>
            <w:tcW w:w="1241" w:type="dxa"/>
          </w:tcPr>
          <w:p w14:paraId="15EFE27A"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2012.09.14</w:t>
            </w:r>
          </w:p>
        </w:tc>
      </w:tr>
      <w:tr w:rsidR="009A1D13" w:rsidRPr="009A1D13" w14:paraId="0E4342FD" w14:textId="77777777" w:rsidTr="00BE2162">
        <w:tc>
          <w:tcPr>
            <w:tcW w:w="7479" w:type="dxa"/>
          </w:tcPr>
          <w:p w14:paraId="031CDF8A"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各級主管教育行政機關提供普通學校輔導特殊教育學生支援服務辦法</w:t>
            </w:r>
          </w:p>
        </w:tc>
        <w:tc>
          <w:tcPr>
            <w:tcW w:w="1241" w:type="dxa"/>
          </w:tcPr>
          <w:p w14:paraId="05B86690"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1999.08.10</w:t>
            </w:r>
          </w:p>
        </w:tc>
      </w:tr>
      <w:tr w:rsidR="009A1D13" w:rsidRPr="009A1D13" w14:paraId="5AD7A0CB" w14:textId="77777777" w:rsidTr="00BE2162">
        <w:tc>
          <w:tcPr>
            <w:tcW w:w="7479" w:type="dxa"/>
          </w:tcPr>
          <w:p w14:paraId="456D8F82"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高級中等以下學校身心障礙學生就讀普通班之教學原則及輔導辦法</w:t>
            </w:r>
          </w:p>
        </w:tc>
        <w:tc>
          <w:tcPr>
            <w:tcW w:w="1241" w:type="dxa"/>
          </w:tcPr>
          <w:p w14:paraId="1727543F"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2011.05.16</w:t>
            </w:r>
          </w:p>
        </w:tc>
      </w:tr>
      <w:tr w:rsidR="009A1D13" w:rsidRPr="009A1D13" w14:paraId="6B7788EF" w14:textId="77777777" w:rsidTr="00BE2162">
        <w:tc>
          <w:tcPr>
            <w:tcW w:w="7479" w:type="dxa"/>
          </w:tcPr>
          <w:p w14:paraId="1D407685"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身心障礙學生教育輔助器材及相關支持服務辦法</w:t>
            </w:r>
          </w:p>
        </w:tc>
        <w:tc>
          <w:tcPr>
            <w:tcW w:w="1241" w:type="dxa"/>
          </w:tcPr>
          <w:p w14:paraId="4D0F9FF0"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2012.07.10</w:t>
            </w:r>
          </w:p>
        </w:tc>
      </w:tr>
      <w:tr w:rsidR="009A1D13" w:rsidRPr="009A1D13" w14:paraId="48D4F978" w14:textId="77777777" w:rsidTr="00BE2162">
        <w:tc>
          <w:tcPr>
            <w:tcW w:w="7479" w:type="dxa"/>
          </w:tcPr>
          <w:p w14:paraId="63CD355A"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身心障礙學生無法自行上下學交通服務實施辦法</w:t>
            </w:r>
          </w:p>
        </w:tc>
        <w:tc>
          <w:tcPr>
            <w:tcW w:w="1241" w:type="dxa"/>
          </w:tcPr>
          <w:p w14:paraId="5284B9B3"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2012.08.09</w:t>
            </w:r>
          </w:p>
        </w:tc>
      </w:tr>
      <w:tr w:rsidR="009A1D13" w:rsidRPr="009A1D13" w14:paraId="33ABC4CF" w14:textId="77777777" w:rsidTr="00BE2162">
        <w:tc>
          <w:tcPr>
            <w:tcW w:w="7479" w:type="dxa"/>
          </w:tcPr>
          <w:p w14:paraId="2D734A96"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特殊教育學生申訴服務辦法</w:t>
            </w:r>
          </w:p>
        </w:tc>
        <w:tc>
          <w:tcPr>
            <w:tcW w:w="1241" w:type="dxa"/>
          </w:tcPr>
          <w:p w14:paraId="3B0115BD"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2011.02.08</w:t>
            </w:r>
          </w:p>
        </w:tc>
      </w:tr>
      <w:tr w:rsidR="009A1D13" w:rsidRPr="009A1D13" w14:paraId="72FFE794" w14:textId="77777777" w:rsidTr="00BE2162">
        <w:tc>
          <w:tcPr>
            <w:tcW w:w="7479" w:type="dxa"/>
          </w:tcPr>
          <w:p w14:paraId="5FAA082C"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高級中等以下學校辦理特殊教育方案及補助獎勵辦法</w:t>
            </w:r>
          </w:p>
        </w:tc>
        <w:tc>
          <w:tcPr>
            <w:tcW w:w="1241" w:type="dxa"/>
          </w:tcPr>
          <w:p w14:paraId="19086B0F"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2012.06.29</w:t>
            </w:r>
          </w:p>
        </w:tc>
      </w:tr>
      <w:tr w:rsidR="009A1D13" w:rsidRPr="009A1D13" w14:paraId="4CADE7B3" w14:textId="77777777" w:rsidTr="00BE2162">
        <w:tc>
          <w:tcPr>
            <w:tcW w:w="7479" w:type="dxa"/>
          </w:tcPr>
          <w:p w14:paraId="5E63FD65"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原住民與身心障礙者及低收入</w:t>
            </w:r>
            <w:r w:rsidRPr="009A1D13">
              <w:rPr>
                <w:rFonts w:ascii="Batang" w:eastAsia="Batang" w:hAnsi="Batang" w:cs="Batang"/>
                <w:color w:val="auto"/>
                <w:sz w:val="22"/>
                <w:lang w:val="en-GB"/>
              </w:rPr>
              <w:t>戶參與非正規</w:t>
            </w:r>
            <w:r w:rsidRPr="009A1D13">
              <w:rPr>
                <w:rFonts w:ascii="MS Mincho" w:eastAsia="MS Mincho" w:hAnsi="MS Mincho" w:cs="MS Mincho"/>
                <w:color w:val="auto"/>
                <w:sz w:val="22"/>
                <w:lang w:val="en-GB"/>
              </w:rPr>
              <w:t>教育課程補助辦法</w:t>
            </w:r>
          </w:p>
        </w:tc>
        <w:tc>
          <w:tcPr>
            <w:tcW w:w="1241" w:type="dxa"/>
          </w:tcPr>
          <w:p w14:paraId="3CFCE36F"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2011.07.05</w:t>
            </w:r>
          </w:p>
        </w:tc>
      </w:tr>
      <w:tr w:rsidR="009A1D13" w:rsidRPr="009A1D13" w14:paraId="268DDC66" w14:textId="77777777" w:rsidTr="00BE2162">
        <w:tc>
          <w:tcPr>
            <w:tcW w:w="7479" w:type="dxa"/>
          </w:tcPr>
          <w:p w14:paraId="469E97B7"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就讀私立幼稚園托兒所社會福利機構之身心障礙幼兒及招收單位獎補助辦法</w:t>
            </w:r>
          </w:p>
        </w:tc>
        <w:tc>
          <w:tcPr>
            <w:tcW w:w="1241" w:type="dxa"/>
          </w:tcPr>
          <w:p w14:paraId="4D2F3194"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2000.11.02</w:t>
            </w:r>
          </w:p>
        </w:tc>
      </w:tr>
      <w:tr w:rsidR="009A1D13" w:rsidRPr="009A1D13" w14:paraId="3BCD0FB7" w14:textId="77777777" w:rsidTr="00BE2162">
        <w:tc>
          <w:tcPr>
            <w:tcW w:w="7479" w:type="dxa"/>
          </w:tcPr>
          <w:p w14:paraId="2B4D0288"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身心障礙者權益保障法</w:t>
            </w:r>
          </w:p>
        </w:tc>
        <w:tc>
          <w:tcPr>
            <w:tcW w:w="1241" w:type="dxa"/>
          </w:tcPr>
          <w:p w14:paraId="4466EE34"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2011.06.29</w:t>
            </w:r>
          </w:p>
        </w:tc>
      </w:tr>
      <w:tr w:rsidR="009A1D13" w:rsidRPr="009A1D13" w14:paraId="255FCB73" w14:textId="77777777" w:rsidTr="00BE2162">
        <w:tc>
          <w:tcPr>
            <w:tcW w:w="7479" w:type="dxa"/>
          </w:tcPr>
          <w:p w14:paraId="44E0BC9E"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身心障礙者權益保障法施行細則</w:t>
            </w:r>
          </w:p>
        </w:tc>
        <w:tc>
          <w:tcPr>
            <w:tcW w:w="1241" w:type="dxa"/>
          </w:tcPr>
          <w:p w14:paraId="7CB0CAC4"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2012.07.03</w:t>
            </w:r>
          </w:p>
        </w:tc>
      </w:tr>
      <w:tr w:rsidR="009A1D13" w:rsidRPr="009A1D13" w14:paraId="5115A7B1" w14:textId="77777777" w:rsidTr="00BE2162">
        <w:tc>
          <w:tcPr>
            <w:tcW w:w="7479" w:type="dxa"/>
          </w:tcPr>
          <w:p w14:paraId="670CB332"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身心障礙者鑑定作業辦法</w:t>
            </w:r>
          </w:p>
        </w:tc>
        <w:tc>
          <w:tcPr>
            <w:tcW w:w="1241" w:type="dxa"/>
          </w:tcPr>
          <w:p w14:paraId="6D437CBF"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2012.06.18</w:t>
            </w:r>
          </w:p>
        </w:tc>
      </w:tr>
      <w:tr w:rsidR="009A1D13" w:rsidRPr="009A1D13" w14:paraId="1DE2ACE6" w14:textId="77777777" w:rsidTr="00BE2162">
        <w:tc>
          <w:tcPr>
            <w:tcW w:w="7479" w:type="dxa"/>
          </w:tcPr>
          <w:p w14:paraId="46CF1854"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身心障礙福利機構設施及人員配置標準</w:t>
            </w:r>
          </w:p>
        </w:tc>
        <w:tc>
          <w:tcPr>
            <w:tcW w:w="1241" w:type="dxa"/>
          </w:tcPr>
          <w:p w14:paraId="11E51EFE"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2012.10.17</w:t>
            </w:r>
          </w:p>
        </w:tc>
      </w:tr>
      <w:tr w:rsidR="00E148EF" w:rsidRPr="009A1D13" w14:paraId="73FDB4DD" w14:textId="77777777" w:rsidTr="00BE2162">
        <w:tc>
          <w:tcPr>
            <w:tcW w:w="7479" w:type="dxa"/>
          </w:tcPr>
          <w:p w14:paraId="1C0FB6FE"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ascii="MS Mincho" w:eastAsia="MS Mincho" w:hAnsi="MS Mincho" w:cs="MS Mincho"/>
                <w:color w:val="auto"/>
                <w:sz w:val="22"/>
                <w:lang w:val="en-GB"/>
              </w:rPr>
              <w:t>身心障礙者搭乘國</w:t>
            </w:r>
            <w:r w:rsidRPr="009A1D13">
              <w:rPr>
                <w:rFonts w:ascii="Batang" w:eastAsia="Batang" w:hAnsi="Batang" w:cs="Batang"/>
                <w:color w:val="auto"/>
                <w:sz w:val="22"/>
                <w:lang w:val="en-GB"/>
              </w:rPr>
              <w:t>內公民營公共交通工具優待實施辦法</w:t>
            </w:r>
          </w:p>
        </w:tc>
        <w:tc>
          <w:tcPr>
            <w:tcW w:w="1241" w:type="dxa"/>
          </w:tcPr>
          <w:p w14:paraId="21EBF409" w14:textId="77777777" w:rsidR="00E148EF" w:rsidRPr="009A1D13" w:rsidRDefault="00E148EF" w:rsidP="00BE2162">
            <w:pPr>
              <w:pStyle w:val="Default"/>
              <w:spacing w:line="276" w:lineRule="auto"/>
              <w:jc w:val="both"/>
              <w:rPr>
                <w:rFonts w:eastAsiaTheme="minorEastAsia"/>
                <w:color w:val="auto"/>
                <w:sz w:val="22"/>
                <w:lang w:val="en-GB"/>
              </w:rPr>
            </w:pPr>
            <w:r w:rsidRPr="009A1D13">
              <w:rPr>
                <w:rFonts w:eastAsiaTheme="minorEastAsia"/>
                <w:color w:val="auto"/>
                <w:sz w:val="22"/>
                <w:lang w:val="en-GB"/>
              </w:rPr>
              <w:t>2008.02.04</w:t>
            </w:r>
          </w:p>
        </w:tc>
      </w:tr>
    </w:tbl>
    <w:p w14:paraId="671079F2" w14:textId="77777777" w:rsidR="00E148EF" w:rsidRPr="009A1D13" w:rsidRDefault="00E148EF" w:rsidP="004649A1">
      <w:pPr>
        <w:pStyle w:val="Default"/>
        <w:spacing w:line="360" w:lineRule="auto"/>
        <w:jc w:val="both"/>
        <w:rPr>
          <w:rFonts w:eastAsiaTheme="minorEastAsia"/>
          <w:color w:val="auto"/>
          <w:lang w:val="en-GB"/>
        </w:rPr>
      </w:pPr>
    </w:p>
    <w:p w14:paraId="7E2315E6" w14:textId="77777777" w:rsidR="00E148EF" w:rsidRPr="009A1D13" w:rsidRDefault="00E148EF" w:rsidP="004649A1">
      <w:pPr>
        <w:pStyle w:val="Default"/>
        <w:spacing w:line="360" w:lineRule="auto"/>
        <w:jc w:val="both"/>
        <w:rPr>
          <w:rFonts w:eastAsiaTheme="minorEastAsia"/>
          <w:b/>
          <w:color w:val="auto"/>
          <w:sz w:val="28"/>
          <w:szCs w:val="28"/>
          <w:lang w:val="en-GB"/>
        </w:rPr>
      </w:pPr>
    </w:p>
    <w:p w14:paraId="230C025B" w14:textId="77777777" w:rsidR="00786FF1" w:rsidRPr="009A1D13" w:rsidRDefault="00786FF1" w:rsidP="004649A1">
      <w:pPr>
        <w:pStyle w:val="Default"/>
        <w:spacing w:line="360" w:lineRule="auto"/>
        <w:jc w:val="both"/>
        <w:rPr>
          <w:rFonts w:eastAsiaTheme="minorEastAsia"/>
          <w:b/>
          <w:color w:val="auto"/>
          <w:sz w:val="28"/>
          <w:szCs w:val="28"/>
          <w:lang w:val="en-GB"/>
        </w:rPr>
      </w:pPr>
    </w:p>
    <w:p w14:paraId="1EC322D2" w14:textId="77777777" w:rsidR="00E148EF" w:rsidRPr="009A1D13" w:rsidRDefault="00E148EF" w:rsidP="004649A1">
      <w:pPr>
        <w:pStyle w:val="Default"/>
        <w:spacing w:line="360" w:lineRule="auto"/>
        <w:jc w:val="both"/>
        <w:rPr>
          <w:b/>
          <w:color w:val="auto"/>
          <w:sz w:val="28"/>
          <w:szCs w:val="28"/>
          <w:lang w:val="en-GB"/>
        </w:rPr>
      </w:pPr>
      <w:r w:rsidRPr="009A1D13">
        <w:rPr>
          <w:b/>
          <w:color w:val="auto"/>
          <w:sz w:val="28"/>
          <w:szCs w:val="28"/>
          <w:lang w:val="en-GB"/>
        </w:rPr>
        <w:lastRenderedPageBreak/>
        <w:t>Appendix 4</w:t>
      </w:r>
    </w:p>
    <w:p w14:paraId="3F1B89E3" w14:textId="77777777" w:rsidR="00E148EF" w:rsidRPr="009A1D13" w:rsidRDefault="00E148EF" w:rsidP="004649A1">
      <w:pPr>
        <w:pStyle w:val="Default"/>
        <w:spacing w:line="360" w:lineRule="auto"/>
        <w:jc w:val="both"/>
        <w:rPr>
          <w:b/>
          <w:color w:val="auto"/>
          <w:lang w:val="en-GB"/>
        </w:rPr>
      </w:pPr>
      <w:r w:rsidRPr="009A1D13">
        <w:rPr>
          <w:b/>
          <w:color w:val="auto"/>
          <w:lang w:val="en-GB"/>
        </w:rPr>
        <w:t xml:space="preserve">Comparing the assessment or diagnosis related to preschool children with Autism </w:t>
      </w:r>
      <w:r w:rsidRPr="009A1D13">
        <w:rPr>
          <w:color w:val="auto"/>
          <w:lang w:val="en-GB"/>
        </w:rPr>
        <w:t>(Wu, 2009; Ko, 2005)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674"/>
        <w:gridCol w:w="2366"/>
        <w:gridCol w:w="2984"/>
      </w:tblGrid>
      <w:tr w:rsidR="009A1D13" w:rsidRPr="009A1D13" w14:paraId="3D431B50" w14:textId="77777777" w:rsidTr="00D07AF5">
        <w:trPr>
          <w:trHeight w:val="780"/>
        </w:trPr>
        <w:tc>
          <w:tcPr>
            <w:tcW w:w="1368" w:type="dxa"/>
          </w:tcPr>
          <w:p w14:paraId="1E859AC4" w14:textId="77777777" w:rsidR="00E148EF" w:rsidRPr="009A1D13" w:rsidRDefault="002B2131" w:rsidP="004649A1">
            <w:pPr>
              <w:spacing w:line="360" w:lineRule="auto"/>
              <w:jc w:val="both"/>
              <w:rPr>
                <w:rFonts w:ascii="Times New Roman" w:hAnsi="Times New Roman"/>
                <w:szCs w:val="24"/>
                <w:lang w:val="en-GB"/>
              </w:rPr>
            </w:pPr>
            <w:r w:rsidRPr="009A1D13">
              <w:rPr>
                <w:noProof/>
              </w:rPr>
              <mc:AlternateContent>
                <mc:Choice Requires="wpg">
                  <w:drawing>
                    <wp:anchor distT="0" distB="0" distL="114300" distR="114300" simplePos="0" relativeHeight="251650560" behindDoc="0" locked="0" layoutInCell="1" allowOverlap="1" wp14:anchorId="76442A89" wp14:editId="3020B418">
                      <wp:simplePos x="0" y="0"/>
                      <wp:positionH relativeFrom="column">
                        <wp:posOffset>-65405</wp:posOffset>
                      </wp:positionH>
                      <wp:positionV relativeFrom="paragraph">
                        <wp:posOffset>0</wp:posOffset>
                      </wp:positionV>
                      <wp:extent cx="862330" cy="498475"/>
                      <wp:effectExtent l="0" t="0" r="33020" b="34925"/>
                      <wp:wrapNone/>
                      <wp:docPr id="29" name="__TH_G12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498475"/>
                                <a:chOff x="1201" y="5634"/>
                                <a:chExt cx="1358" cy="785"/>
                              </a:xfrm>
                            </wpg:grpSpPr>
                            <wps:wsp>
                              <wps:cNvPr id="30" name="__TH_L34"/>
                              <wps:cNvCnPr>
                                <a:cxnSpLocks/>
                              </wps:cNvCnPr>
                              <wps:spPr bwMode="auto">
                                <a:xfrm>
                                  <a:off x="1201" y="5634"/>
                                  <a:ext cx="1358" cy="7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__TH_B1135"/>
                              <wps:cNvSpPr txBox="1">
                                <a:spLocks/>
                              </wps:cNvSpPr>
                              <wps:spPr bwMode="auto">
                                <a:xfrm>
                                  <a:off x="1831" y="5677"/>
                                  <a:ext cx="61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A020" w14:textId="77777777" w:rsidR="00925189" w:rsidRPr="00242F6D" w:rsidRDefault="00925189" w:rsidP="00E148EF">
                                    <w:pPr>
                                      <w:snapToGrid w:val="0"/>
                                      <w:rPr>
                                        <w:sz w:val="20"/>
                                      </w:rPr>
                                    </w:pPr>
                                    <w:r>
                                      <w:rPr>
                                        <w:sz w:val="20"/>
                                      </w:rPr>
                                      <w:t>System</w:t>
                                    </w:r>
                                  </w:p>
                                </w:txbxContent>
                              </wps:txbx>
                              <wps:bodyPr rot="0" vert="horz" wrap="square" lIns="0" tIns="0" rIns="0" bIns="0" anchor="t" anchorCtr="0" upright="1">
                                <a:noAutofit/>
                              </wps:bodyPr>
                            </wps:wsp>
                            <wps:wsp>
                              <wps:cNvPr id="32" name="__TH_B2136"/>
                              <wps:cNvSpPr txBox="1">
                                <a:spLocks/>
                              </wps:cNvSpPr>
                              <wps:spPr bwMode="auto">
                                <a:xfrm>
                                  <a:off x="1274" y="6029"/>
                                  <a:ext cx="61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4CA6" w14:textId="77777777" w:rsidR="00925189" w:rsidRPr="00242F6D" w:rsidRDefault="00925189" w:rsidP="00E148EF">
                                    <w:pPr>
                                      <w:snapToGrid w:val="0"/>
                                      <w:rPr>
                                        <w:sz w:val="20"/>
                                      </w:rPr>
                                    </w:pPr>
                                    <w:r>
                                      <w:rPr>
                                        <w:sz w:val="20"/>
                                      </w:rPr>
                                      <w:t>Means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42A89" id="__TH_G121037" o:spid="_x0000_s1027" style="position:absolute;left:0;text-align:left;margin-left:-5.15pt;margin-top:0;width:67.9pt;height:39.25pt;z-index:251650560" coordorigin="1201,5634" coordsize="135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">
                      <v:line id="__TH_L34" o:spid="_x0000_s1028" style="position:absolute;visibility:visible;mso-wrap-style:square" from="1201,5634" to="2559,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o:lock v:ext="edit" shapetype="f"/>
                      </v:line>
                      <v:shape id="__TH_B1135" o:spid="_x0000_s1029" type="#_x0000_t202" style="position:absolute;left:1831;top:5677;width:61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eixAAAANsAAAAPAAAAZHJzL2Rvd25yZXYueG1sRI9BawIx&#10;FITvBf9DeEJvNaul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AWhd6LEAAAA2wAAAA8A&#10;AAAAAAAAAAAAAAAABwIAAGRycy9kb3ducmV2LnhtbFBLBQYAAAAAAwADALcAAAD4AgAAAAA=&#10;" filled="f" stroked="f">
                        <v:path arrowok="t"/>
                        <v:textbox inset="0,0,0,0">
                          <w:txbxContent>
                            <w:p w14:paraId="58A1A020" w14:textId="77777777" w:rsidR="00925189" w:rsidRPr="00242F6D" w:rsidRDefault="00925189" w:rsidP="00E148EF">
                              <w:pPr>
                                <w:snapToGrid w:val="0"/>
                                <w:rPr>
                                  <w:sz w:val="20"/>
                                </w:rPr>
                              </w:pPr>
                              <w:r>
                                <w:rPr>
                                  <w:sz w:val="20"/>
                                </w:rPr>
                                <w:t>System</w:t>
                              </w:r>
                            </w:p>
                          </w:txbxContent>
                        </v:textbox>
                      </v:shape>
                      <v:shape id="__TH_B2136" o:spid="_x0000_s1030" type="#_x0000_t202" style="position:absolute;left:1274;top:6029;width:61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" filled="f" stroked="f">
                        <v:path arrowok="t"/>
                        <v:textbox inset="0,0,0,0">
                          <w:txbxContent>
                            <w:p w14:paraId="5A064CA6" w14:textId="77777777" w:rsidR="00925189" w:rsidRPr="00242F6D" w:rsidRDefault="00925189" w:rsidP="00E148EF">
                              <w:pPr>
                                <w:snapToGrid w:val="0"/>
                                <w:rPr>
                                  <w:sz w:val="20"/>
                                </w:rPr>
                              </w:pPr>
                              <w:r>
                                <w:rPr>
                                  <w:sz w:val="20"/>
                                </w:rPr>
                                <w:t>Means</w:t>
                              </w:r>
                            </w:p>
                          </w:txbxContent>
                        </v:textbox>
                      </v:shape>
                    </v:group>
                  </w:pict>
                </mc:Fallback>
              </mc:AlternateContent>
            </w:r>
          </w:p>
        </w:tc>
        <w:tc>
          <w:tcPr>
            <w:tcW w:w="2674" w:type="dxa"/>
            <w:vAlign w:val="center"/>
          </w:tcPr>
          <w:p w14:paraId="068F07C1"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Education system</w:t>
            </w:r>
          </w:p>
        </w:tc>
        <w:tc>
          <w:tcPr>
            <w:tcW w:w="2366" w:type="dxa"/>
            <w:vAlign w:val="center"/>
          </w:tcPr>
          <w:p w14:paraId="38293395"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Social welfare system</w:t>
            </w:r>
          </w:p>
        </w:tc>
        <w:tc>
          <w:tcPr>
            <w:tcW w:w="2984" w:type="dxa"/>
            <w:vAlign w:val="center"/>
          </w:tcPr>
          <w:p w14:paraId="1FACA503"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Medical system</w:t>
            </w:r>
          </w:p>
        </w:tc>
      </w:tr>
      <w:tr w:rsidR="00E148EF" w:rsidRPr="009A1D13" w14:paraId="5354134E" w14:textId="77777777" w:rsidTr="00D07AF5">
        <w:tc>
          <w:tcPr>
            <w:tcW w:w="1368" w:type="dxa"/>
          </w:tcPr>
          <w:p w14:paraId="527BA0E1"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Assessment/Diagnosis</w:t>
            </w:r>
          </w:p>
        </w:tc>
        <w:tc>
          <w:tcPr>
            <w:tcW w:w="2674" w:type="dxa"/>
          </w:tcPr>
          <w:p w14:paraId="6BD7C941" w14:textId="77777777" w:rsidR="00E148EF" w:rsidRPr="009A1D13" w:rsidRDefault="00786FF1" w:rsidP="004649A1">
            <w:pPr>
              <w:spacing w:line="360" w:lineRule="auto"/>
              <w:rPr>
                <w:rFonts w:ascii="Times New Roman" w:hAnsi="Times New Roman"/>
                <w:szCs w:val="24"/>
                <w:lang w:val="en-GB"/>
              </w:rPr>
            </w:pPr>
            <w:r w:rsidRPr="009A1D13">
              <w:rPr>
                <w:rFonts w:ascii="Times New Roman" w:hAnsi="Times New Roman"/>
                <w:szCs w:val="24"/>
                <w:lang w:val="en-GB"/>
              </w:rPr>
              <w:t>Behavioural</w:t>
            </w:r>
            <w:r w:rsidR="00E148EF" w:rsidRPr="009A1D13">
              <w:rPr>
                <w:rFonts w:ascii="Times New Roman" w:hAnsi="Times New Roman"/>
                <w:szCs w:val="24"/>
                <w:lang w:val="en-GB"/>
              </w:rPr>
              <w:t xml:space="preserve"> Rating Scale for Children with Autism (Chang et al., 2001); Wechsler Preschool and Primary Scale of Intelligence-Revised (WPPSI-R); Developmental Scale for Children with Autism; Vineland Adaptive Behavior Scales.</w:t>
            </w:r>
          </w:p>
        </w:tc>
        <w:tc>
          <w:tcPr>
            <w:tcW w:w="2366" w:type="dxa"/>
          </w:tcPr>
          <w:p w14:paraId="5050A392"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N/A</w:t>
            </w:r>
          </w:p>
        </w:tc>
        <w:tc>
          <w:tcPr>
            <w:tcW w:w="2984" w:type="dxa"/>
          </w:tcPr>
          <w:p w14:paraId="409FF3AD" w14:textId="77777777" w:rsidR="00E148EF" w:rsidRPr="009A1D13" w:rsidRDefault="00E148EF" w:rsidP="004649A1">
            <w:pPr>
              <w:spacing w:line="360" w:lineRule="auto"/>
              <w:rPr>
                <w:rFonts w:ascii="Times New Roman" w:hAnsi="Times New Roman"/>
                <w:szCs w:val="24"/>
                <w:lang w:val="en-GB"/>
              </w:rPr>
            </w:pPr>
            <w:r w:rsidRPr="009A1D13">
              <w:rPr>
                <w:rFonts w:ascii="Times New Roman" w:hAnsi="Times New Roman"/>
                <w:szCs w:val="24"/>
                <w:lang w:val="en-GB"/>
              </w:rPr>
              <w:t>The Diagnostic and Statistical Manual (DSM-IV); the International Classification of Disease (ICD-10); A questionnaire on early development and physical and behavioural symptoms thought to be typical of autism; Baylely Infant Scales of Mental Development(2</w:t>
            </w:r>
            <w:r w:rsidRPr="009A1D13">
              <w:rPr>
                <w:rFonts w:ascii="Times New Roman" w:hAnsi="Times New Roman"/>
                <w:szCs w:val="24"/>
                <w:vertAlign w:val="superscript"/>
                <w:lang w:val="en-GB"/>
              </w:rPr>
              <w:t>nd</w:t>
            </w:r>
            <w:r w:rsidRPr="009A1D13">
              <w:rPr>
                <w:rFonts w:ascii="Times New Roman" w:hAnsi="Times New Roman"/>
                <w:szCs w:val="24"/>
                <w:lang w:val="en-GB"/>
              </w:rPr>
              <w:t xml:space="preserve"> edition); Leiter International Performance Scale-Revised; Wechsler Intelligence Scale for Children-</w:t>
            </w:r>
            <w:r w:rsidR="000B5564" w:rsidRPr="009A1D13">
              <w:rPr>
                <w:rFonts w:ascii="Times New Roman" w:eastAsia="SimSun" w:hAnsi="Times New Roman"/>
                <w:szCs w:val="24"/>
                <w:lang w:val="en-GB"/>
              </w:rPr>
              <w:fldChar w:fldCharType="begin"/>
            </w:r>
            <w:r w:rsidRPr="009A1D13">
              <w:rPr>
                <w:rFonts w:ascii="Times New Roman" w:eastAsia="SimSun" w:hAnsi="Times New Roman"/>
                <w:szCs w:val="24"/>
                <w:lang w:val="en-GB"/>
              </w:rPr>
              <w:instrText xml:space="preserve"> = 3 \* ROMAN </w:instrText>
            </w:r>
            <w:r w:rsidR="000B5564" w:rsidRPr="009A1D13">
              <w:rPr>
                <w:rFonts w:ascii="Times New Roman" w:eastAsia="SimSun" w:hAnsi="Times New Roman"/>
                <w:szCs w:val="24"/>
                <w:lang w:val="en-GB"/>
              </w:rPr>
              <w:fldChar w:fldCharType="separate"/>
            </w:r>
            <w:r w:rsidRPr="009A1D13">
              <w:rPr>
                <w:rFonts w:ascii="Times New Roman" w:eastAsia="SimSun" w:hAnsi="Times New Roman"/>
                <w:noProof/>
                <w:szCs w:val="24"/>
                <w:lang w:val="en-GB"/>
              </w:rPr>
              <w:t>III</w:t>
            </w:r>
            <w:r w:rsidR="000B5564" w:rsidRPr="009A1D13">
              <w:rPr>
                <w:rFonts w:ascii="Times New Roman" w:eastAsia="SimSun" w:hAnsi="Times New Roman"/>
                <w:szCs w:val="24"/>
                <w:lang w:val="en-GB"/>
              </w:rPr>
              <w:fldChar w:fldCharType="end"/>
            </w:r>
            <w:r w:rsidRPr="009A1D13">
              <w:rPr>
                <w:rFonts w:ascii="Times New Roman" w:hAnsi="Times New Roman"/>
                <w:szCs w:val="24"/>
                <w:lang w:val="en-GB"/>
              </w:rPr>
              <w:t>; Wechsler Preschool and Primary Scale of Intelligence- revised.</w:t>
            </w:r>
          </w:p>
        </w:tc>
      </w:tr>
    </w:tbl>
    <w:p w14:paraId="5B7580E9" w14:textId="77777777" w:rsidR="00E148EF" w:rsidRPr="009A1D13" w:rsidRDefault="00E148EF" w:rsidP="00E148EF">
      <w:pPr>
        <w:pStyle w:val="Default"/>
        <w:spacing w:line="480" w:lineRule="auto"/>
        <w:jc w:val="both"/>
        <w:rPr>
          <w:b/>
          <w:color w:val="auto"/>
          <w:lang w:val="en-GB"/>
        </w:rPr>
      </w:pPr>
    </w:p>
    <w:p w14:paraId="45DF41DC" w14:textId="77777777" w:rsidR="00E148EF" w:rsidRPr="009A1D13" w:rsidRDefault="00E148EF" w:rsidP="00E148EF">
      <w:pPr>
        <w:pStyle w:val="Default"/>
        <w:spacing w:line="480" w:lineRule="auto"/>
        <w:jc w:val="both"/>
        <w:rPr>
          <w:rFonts w:eastAsiaTheme="minorEastAsia"/>
          <w:b/>
          <w:color w:val="auto"/>
          <w:lang w:val="en-GB"/>
        </w:rPr>
      </w:pPr>
    </w:p>
    <w:p w14:paraId="20EE7F3F" w14:textId="77777777" w:rsidR="00E148EF" w:rsidRPr="009A1D13" w:rsidRDefault="00E148EF" w:rsidP="00E148EF">
      <w:pPr>
        <w:spacing w:line="480" w:lineRule="auto"/>
        <w:jc w:val="both"/>
        <w:rPr>
          <w:rFonts w:ascii="Times New Roman" w:hAnsi="Times New Roman"/>
          <w:b/>
          <w:szCs w:val="24"/>
          <w:lang w:val="en-GB"/>
        </w:rPr>
      </w:pPr>
    </w:p>
    <w:p w14:paraId="7894640F" w14:textId="77777777" w:rsidR="00E148EF" w:rsidRPr="009A1D13" w:rsidRDefault="00E148EF" w:rsidP="004649A1">
      <w:pPr>
        <w:pStyle w:val="Default"/>
        <w:spacing w:line="360" w:lineRule="auto"/>
        <w:jc w:val="both"/>
        <w:rPr>
          <w:b/>
          <w:color w:val="auto"/>
          <w:sz w:val="28"/>
          <w:szCs w:val="28"/>
          <w:lang w:val="en-GB"/>
        </w:rPr>
      </w:pPr>
      <w:r w:rsidRPr="009A1D13">
        <w:rPr>
          <w:b/>
          <w:color w:val="auto"/>
          <w:sz w:val="28"/>
          <w:szCs w:val="28"/>
          <w:lang w:val="en-GB"/>
        </w:rPr>
        <w:lastRenderedPageBreak/>
        <w:t>Appendix 5</w:t>
      </w:r>
    </w:p>
    <w:p w14:paraId="6FCF7AEC" w14:textId="77777777" w:rsidR="00E148EF" w:rsidRPr="009A1D13" w:rsidRDefault="00E148EF" w:rsidP="004649A1">
      <w:pPr>
        <w:autoSpaceDE w:val="0"/>
        <w:autoSpaceDN w:val="0"/>
        <w:adjustRightInd w:val="0"/>
        <w:spacing w:line="360" w:lineRule="auto"/>
        <w:jc w:val="both"/>
        <w:rPr>
          <w:rFonts w:ascii="Times New Roman" w:hAnsi="Times New Roman"/>
          <w:b/>
          <w:szCs w:val="24"/>
          <w:lang w:val="en-GB"/>
        </w:rPr>
      </w:pPr>
      <w:r w:rsidRPr="009A1D13">
        <w:rPr>
          <w:rFonts w:ascii="Times New Roman" w:hAnsi="Times New Roman"/>
          <w:b/>
          <w:szCs w:val="24"/>
          <w:lang w:val="en-GB"/>
        </w:rPr>
        <w:t xml:space="preserve">Comparing diverse treatment and intervention programs and approaches  </w:t>
      </w:r>
    </w:p>
    <w:p w14:paraId="05ABAA19" w14:textId="77777777" w:rsidR="00E148EF" w:rsidRPr="009A1D13" w:rsidRDefault="00E148EF" w:rsidP="004649A1">
      <w:pPr>
        <w:autoSpaceDE w:val="0"/>
        <w:autoSpaceDN w:val="0"/>
        <w:adjustRightInd w:val="0"/>
        <w:spacing w:line="360" w:lineRule="auto"/>
        <w:jc w:val="both"/>
        <w:rPr>
          <w:rFonts w:ascii="Times New Roman" w:hAnsi="Times New Roman"/>
          <w:szCs w:val="24"/>
          <w:lang w:val="en-GB"/>
        </w:rPr>
      </w:pPr>
      <w:r w:rsidRPr="009A1D13">
        <w:rPr>
          <w:rFonts w:ascii="Times New Roman" w:hAnsi="Times New Roman"/>
          <w:szCs w:val="24"/>
          <w:lang w:val="en-GB"/>
        </w:rPr>
        <w:t>Table 3.</w:t>
      </w:r>
    </w:p>
    <w:p w14:paraId="25A92606" w14:textId="77777777" w:rsidR="00E148EF" w:rsidRPr="009A1D13" w:rsidRDefault="00E148EF" w:rsidP="004649A1">
      <w:pPr>
        <w:autoSpaceDE w:val="0"/>
        <w:autoSpaceDN w:val="0"/>
        <w:adjustRightInd w:val="0"/>
        <w:spacing w:line="360" w:lineRule="auto"/>
        <w:jc w:val="both"/>
        <w:rPr>
          <w:rFonts w:ascii="Times New Roman" w:hAnsi="Times New Roman"/>
          <w:szCs w:val="24"/>
          <w:lang w:val="en-GB"/>
        </w:rPr>
      </w:pPr>
      <w:r w:rsidRPr="009A1D13">
        <w:rPr>
          <w:rFonts w:ascii="Times New Roman" w:hAnsi="Times New Roman"/>
          <w:szCs w:val="24"/>
          <w:lang w:val="en-GB"/>
        </w:rPr>
        <w:t>Comparing diverse treatment and intervention programs and approaches (Taipei association for autism’s parents,</w:t>
      </w:r>
      <w:r w:rsidRPr="009A1D13">
        <w:rPr>
          <w:rStyle w:val="whitetxt1"/>
          <w:rFonts w:ascii="Times New Roman" w:hAnsi="Times New Roman"/>
          <w:color w:val="auto"/>
          <w:szCs w:val="24"/>
          <w:lang w:val="en-GB"/>
        </w:rPr>
        <w:t xml:space="preserve"> </w:t>
      </w:r>
      <w:r w:rsidRPr="009A1D13">
        <w:rPr>
          <w:rStyle w:val="Strong"/>
          <w:rFonts w:eastAsia="SimSun" w:cstheme="minorBidi"/>
          <w:b w:val="0"/>
          <w:szCs w:val="24"/>
          <w:lang w:val="en-GB"/>
        </w:rPr>
        <w:t>2009</w:t>
      </w:r>
      <w:r w:rsidRPr="009A1D13">
        <w:rPr>
          <w:rStyle w:val="Strong"/>
          <w:rFonts w:cstheme="minorBidi"/>
          <w:b w:val="0"/>
          <w:szCs w:val="24"/>
          <w:lang w:val="en-GB"/>
        </w:rPr>
        <w:t xml:space="preserve">; Wu, 2009; </w:t>
      </w:r>
      <w:r w:rsidRPr="009A1D13">
        <w:rPr>
          <w:rFonts w:ascii="Times New Roman" w:hAnsi="Times New Roman"/>
          <w:szCs w:val="24"/>
          <w:lang w:val="en-GB"/>
        </w:rPr>
        <w:t>Yapko, 2003)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1397"/>
        <w:gridCol w:w="1376"/>
        <w:gridCol w:w="1375"/>
        <w:gridCol w:w="1482"/>
      </w:tblGrid>
      <w:tr w:rsidR="009A1D13" w:rsidRPr="009A1D13" w14:paraId="509EBC3F" w14:textId="77777777" w:rsidTr="00D07AF5">
        <w:tc>
          <w:tcPr>
            <w:tcW w:w="3272" w:type="dxa"/>
          </w:tcPr>
          <w:p w14:paraId="65247CB5" w14:textId="77777777" w:rsidR="00E148EF" w:rsidRPr="009A1D13" w:rsidRDefault="002B2131" w:rsidP="00BE2162">
            <w:pPr>
              <w:autoSpaceDE w:val="0"/>
              <w:autoSpaceDN w:val="0"/>
              <w:adjustRightInd w:val="0"/>
              <w:spacing w:line="276" w:lineRule="auto"/>
              <w:jc w:val="both"/>
              <w:rPr>
                <w:rFonts w:ascii="Times New Roman" w:hAnsi="Times New Roman"/>
                <w:szCs w:val="24"/>
                <w:lang w:val="en-GB"/>
              </w:rPr>
            </w:pPr>
            <w:r w:rsidRPr="009A1D13">
              <w:rPr>
                <w:noProof/>
              </w:rPr>
              <mc:AlternateContent>
                <mc:Choice Requires="wpg">
                  <w:drawing>
                    <wp:anchor distT="0" distB="0" distL="114300" distR="114300" simplePos="0" relativeHeight="251645440" behindDoc="0" locked="0" layoutInCell="1" allowOverlap="1" wp14:anchorId="71A9CCF7" wp14:editId="1A290E2D">
                      <wp:simplePos x="0" y="0"/>
                      <wp:positionH relativeFrom="column">
                        <wp:posOffset>-66040</wp:posOffset>
                      </wp:positionH>
                      <wp:positionV relativeFrom="paragraph">
                        <wp:posOffset>0</wp:posOffset>
                      </wp:positionV>
                      <wp:extent cx="1699895" cy="450850"/>
                      <wp:effectExtent l="0" t="0" r="14605" b="25400"/>
                      <wp:wrapNone/>
                      <wp:docPr id="25" name="__TH_G12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450850"/>
                                <a:chOff x="1201" y="5674"/>
                                <a:chExt cx="3262" cy="710"/>
                              </a:xfrm>
                            </wpg:grpSpPr>
                            <wps:wsp>
                              <wps:cNvPr id="26" name="__TH_L6"/>
                              <wps:cNvCnPr>
                                <a:cxnSpLocks/>
                              </wps:cNvCnPr>
                              <wps:spPr bwMode="auto">
                                <a:xfrm>
                                  <a:off x="1201" y="5674"/>
                                  <a:ext cx="3262" cy="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__TH_B117"/>
                              <wps:cNvSpPr txBox="1">
                                <a:spLocks/>
                              </wps:cNvSpPr>
                              <wps:spPr bwMode="auto">
                                <a:xfrm>
                                  <a:off x="3015" y="5741"/>
                                  <a:ext cx="10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5091" w14:textId="77777777" w:rsidR="00925189" w:rsidRPr="005D2E50" w:rsidRDefault="00925189" w:rsidP="00E148EF">
                                    <w:pPr>
                                      <w:snapToGrid w:val="0"/>
                                    </w:pPr>
                                    <w:r w:rsidRPr="005D2E50">
                                      <w:rPr>
                                        <w:sz w:val="20"/>
                                        <w:szCs w:val="20"/>
                                      </w:rPr>
                                      <w:t>Foundation</w:t>
                                    </w:r>
                                  </w:p>
                                </w:txbxContent>
                              </wps:txbx>
                              <wps:bodyPr rot="0" vert="horz" wrap="square" lIns="0" tIns="0" rIns="0" bIns="0" anchor="t" anchorCtr="0" upright="1">
                                <a:noAutofit/>
                              </wps:bodyPr>
                            </wps:wsp>
                            <wps:wsp>
                              <wps:cNvPr id="28" name="__TH_B218"/>
                              <wps:cNvSpPr txBox="1">
                                <a:spLocks/>
                              </wps:cNvSpPr>
                              <wps:spPr bwMode="auto">
                                <a:xfrm>
                                  <a:off x="1413" y="5981"/>
                                  <a:ext cx="11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E508" w14:textId="77777777" w:rsidR="00925189" w:rsidRPr="005D2E50" w:rsidRDefault="00925189" w:rsidP="00E148EF">
                                    <w:pPr>
                                      <w:snapToGrid w:val="0"/>
                                      <w:rPr>
                                        <w:sz w:val="20"/>
                                        <w:szCs w:val="20"/>
                                      </w:rPr>
                                    </w:pPr>
                                    <w:r w:rsidRPr="005D2E50">
                                      <w:rPr>
                                        <w:sz w:val="20"/>
                                        <w:szCs w:val="20"/>
                                      </w:rPr>
                                      <w:t>Intervention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9CCF7" id="__TH_G12129" o:spid="_x0000_s1031" style="position:absolute;left:0;text-align:left;margin-left:-5.2pt;margin-top:0;width:133.85pt;height:35.5pt;z-index:251645440" coordorigin="1201,5674" coordsize="326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">
                      <v:line id="__TH_L6" o:spid="_x0000_s1032" style="position:absolute;visibility:visible;mso-wrap-style:square" from="1201,5674" to="4463,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o:lock v:ext="edit" shapetype="f"/>
                      </v:line>
                      <v:shape id="__TH_B117" o:spid="_x0000_s1033" type="#_x0000_t202" style="position:absolute;left:3015;top:5741;width:10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" filled="f" stroked="f">
                        <v:path arrowok="t"/>
                        <v:textbox inset="0,0,0,0">
                          <w:txbxContent>
                            <w:p w14:paraId="1E225091" w14:textId="77777777" w:rsidR="00925189" w:rsidRPr="005D2E50" w:rsidRDefault="00925189" w:rsidP="00E148EF">
                              <w:pPr>
                                <w:snapToGrid w:val="0"/>
                              </w:pPr>
                              <w:r w:rsidRPr="005D2E50">
                                <w:rPr>
                                  <w:sz w:val="20"/>
                                  <w:szCs w:val="20"/>
                                </w:rPr>
                                <w:t>Foundation</w:t>
                              </w:r>
                            </w:p>
                          </w:txbxContent>
                        </v:textbox>
                      </v:shape>
                      <v:shape id="__TH_B218" o:spid="_x0000_s1034" type="#_x0000_t202" style="position:absolute;left:1413;top:5981;width:11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" filled="f" stroked="f">
                        <v:path arrowok="t"/>
                        <v:textbox inset="0,0,0,0">
                          <w:txbxContent>
                            <w:p w14:paraId="44A0E508" w14:textId="77777777" w:rsidR="00925189" w:rsidRPr="005D2E50" w:rsidRDefault="00925189" w:rsidP="00E148EF">
                              <w:pPr>
                                <w:snapToGrid w:val="0"/>
                                <w:rPr>
                                  <w:sz w:val="20"/>
                                  <w:szCs w:val="20"/>
                                </w:rPr>
                              </w:pPr>
                              <w:r w:rsidRPr="005D2E50">
                                <w:rPr>
                                  <w:sz w:val="20"/>
                                  <w:szCs w:val="20"/>
                                </w:rPr>
                                <w:t>Intervention</w:t>
                              </w:r>
                            </w:p>
                          </w:txbxContent>
                        </v:textbox>
                      </v:shape>
                    </v:group>
                  </w:pict>
                </mc:Fallback>
              </mc:AlternateContent>
            </w:r>
          </w:p>
        </w:tc>
        <w:tc>
          <w:tcPr>
            <w:tcW w:w="1560" w:type="dxa"/>
          </w:tcPr>
          <w:p w14:paraId="43D1255D"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School-based</w:t>
            </w:r>
          </w:p>
        </w:tc>
        <w:tc>
          <w:tcPr>
            <w:tcW w:w="1561" w:type="dxa"/>
          </w:tcPr>
          <w:p w14:paraId="4993330E"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Clinic-based</w:t>
            </w:r>
          </w:p>
        </w:tc>
        <w:tc>
          <w:tcPr>
            <w:tcW w:w="1560" w:type="dxa"/>
          </w:tcPr>
          <w:p w14:paraId="2F1A8ADC"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Home-based</w:t>
            </w:r>
          </w:p>
        </w:tc>
        <w:tc>
          <w:tcPr>
            <w:tcW w:w="1561" w:type="dxa"/>
          </w:tcPr>
          <w:p w14:paraId="284DED8B"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Significant evidence</w:t>
            </w:r>
          </w:p>
        </w:tc>
      </w:tr>
      <w:tr w:rsidR="009A1D13" w:rsidRPr="009A1D13" w14:paraId="03B8114A" w14:textId="77777777" w:rsidTr="00D07AF5">
        <w:tc>
          <w:tcPr>
            <w:tcW w:w="3272" w:type="dxa"/>
          </w:tcPr>
          <w:p w14:paraId="74A8930D" w14:textId="77777777" w:rsidR="00E148EF" w:rsidRPr="009A1D13" w:rsidRDefault="00E148EF" w:rsidP="00BE2162">
            <w:pPr>
              <w:autoSpaceDE w:val="0"/>
              <w:autoSpaceDN w:val="0"/>
              <w:adjustRightInd w:val="0"/>
              <w:spacing w:line="276" w:lineRule="auto"/>
              <w:jc w:val="both"/>
              <w:rPr>
                <w:rFonts w:cstheme="minorHAnsi"/>
                <w:noProof/>
                <w:szCs w:val="24"/>
                <w:lang w:val="en-GB"/>
              </w:rPr>
            </w:pPr>
            <w:r w:rsidRPr="009A1D13">
              <w:rPr>
                <w:rFonts w:cstheme="minorHAnsi"/>
                <w:bCs/>
                <w:szCs w:val="24"/>
                <w:lang w:val="en-GB"/>
              </w:rPr>
              <w:t>Applied Behavior Analysis</w:t>
            </w:r>
            <w:r w:rsidRPr="009A1D13">
              <w:rPr>
                <w:rFonts w:cstheme="minorHAnsi"/>
                <w:szCs w:val="24"/>
                <w:lang w:val="en-GB"/>
              </w:rPr>
              <w:t xml:space="preserve"> (</w:t>
            </w:r>
            <w:r w:rsidRPr="009A1D13">
              <w:rPr>
                <w:rFonts w:cstheme="minorHAnsi"/>
                <w:bCs/>
                <w:szCs w:val="24"/>
                <w:lang w:val="en-GB"/>
              </w:rPr>
              <w:t>ABA</w:t>
            </w:r>
            <w:r w:rsidRPr="009A1D13">
              <w:rPr>
                <w:rFonts w:cstheme="minorHAnsi"/>
                <w:szCs w:val="24"/>
                <w:lang w:val="en-GB"/>
              </w:rPr>
              <w:t>)</w:t>
            </w:r>
          </w:p>
        </w:tc>
        <w:tc>
          <w:tcPr>
            <w:tcW w:w="1560" w:type="dxa"/>
          </w:tcPr>
          <w:p w14:paraId="021E5595"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Style w:val="Strong"/>
                <w:rFonts w:cstheme="minorBidi"/>
                <w:szCs w:val="24"/>
                <w:lang w:val="en-GB"/>
              </w:rPr>
              <w:t>√</w:t>
            </w:r>
          </w:p>
        </w:tc>
        <w:tc>
          <w:tcPr>
            <w:tcW w:w="1561" w:type="dxa"/>
          </w:tcPr>
          <w:p w14:paraId="60C5F258"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Style w:val="Strong"/>
                <w:rFonts w:cstheme="minorBidi"/>
                <w:szCs w:val="24"/>
                <w:lang w:val="en-GB"/>
              </w:rPr>
              <w:t>√</w:t>
            </w:r>
          </w:p>
        </w:tc>
        <w:tc>
          <w:tcPr>
            <w:tcW w:w="1560" w:type="dxa"/>
          </w:tcPr>
          <w:p w14:paraId="24EF032C"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Style w:val="Strong"/>
                <w:rFonts w:cstheme="minorBidi"/>
                <w:szCs w:val="24"/>
                <w:lang w:val="en-GB"/>
              </w:rPr>
              <w:t>√</w:t>
            </w:r>
          </w:p>
        </w:tc>
        <w:tc>
          <w:tcPr>
            <w:tcW w:w="1561" w:type="dxa"/>
          </w:tcPr>
          <w:p w14:paraId="00597A5E"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Style w:val="Strong"/>
                <w:rFonts w:cstheme="minorBidi"/>
                <w:szCs w:val="24"/>
                <w:lang w:val="en-GB"/>
              </w:rPr>
              <w:t>√</w:t>
            </w:r>
          </w:p>
        </w:tc>
      </w:tr>
      <w:tr w:rsidR="009A1D13" w:rsidRPr="009A1D13" w14:paraId="4F4B5100" w14:textId="77777777" w:rsidTr="00D07AF5">
        <w:tc>
          <w:tcPr>
            <w:tcW w:w="3272" w:type="dxa"/>
          </w:tcPr>
          <w:p w14:paraId="477BECA5" w14:textId="77777777" w:rsidR="00E148EF" w:rsidRPr="009A1D13" w:rsidRDefault="00E148EF" w:rsidP="00BE2162">
            <w:pPr>
              <w:autoSpaceDE w:val="0"/>
              <w:autoSpaceDN w:val="0"/>
              <w:adjustRightInd w:val="0"/>
              <w:spacing w:line="276" w:lineRule="auto"/>
              <w:jc w:val="both"/>
              <w:rPr>
                <w:rFonts w:cstheme="minorHAnsi"/>
                <w:b/>
                <w:bCs/>
                <w:szCs w:val="24"/>
                <w:lang w:val="en-GB"/>
              </w:rPr>
            </w:pPr>
            <w:r w:rsidRPr="009A1D13">
              <w:rPr>
                <w:rStyle w:val="Strong"/>
                <w:rFonts w:cstheme="minorHAnsi"/>
                <w:b w:val="0"/>
                <w:szCs w:val="24"/>
                <w:lang w:val="en-GB"/>
              </w:rPr>
              <w:t>Occupational Therapy and/or Sensory Integration Therapy</w:t>
            </w:r>
          </w:p>
        </w:tc>
        <w:tc>
          <w:tcPr>
            <w:tcW w:w="1560" w:type="dxa"/>
          </w:tcPr>
          <w:p w14:paraId="783256F5"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3E3EE6F8"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0E2F9C93"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53967D22"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r>
      <w:tr w:rsidR="009A1D13" w:rsidRPr="009A1D13" w14:paraId="2DB88AE6" w14:textId="77777777" w:rsidTr="00D07AF5">
        <w:tc>
          <w:tcPr>
            <w:tcW w:w="3272" w:type="dxa"/>
          </w:tcPr>
          <w:p w14:paraId="176F4A10" w14:textId="77777777" w:rsidR="00E148EF" w:rsidRPr="009A1D13" w:rsidRDefault="00E148EF" w:rsidP="00BE2162">
            <w:pPr>
              <w:autoSpaceDE w:val="0"/>
              <w:autoSpaceDN w:val="0"/>
              <w:adjustRightInd w:val="0"/>
              <w:spacing w:line="276" w:lineRule="auto"/>
              <w:jc w:val="both"/>
              <w:rPr>
                <w:rFonts w:cstheme="minorHAnsi"/>
                <w:b/>
                <w:bCs/>
                <w:szCs w:val="24"/>
                <w:lang w:val="en-GB"/>
              </w:rPr>
            </w:pPr>
            <w:r w:rsidRPr="009A1D13">
              <w:rPr>
                <w:rStyle w:val="Strong"/>
                <w:rFonts w:cstheme="minorHAnsi"/>
                <w:b w:val="0"/>
                <w:szCs w:val="24"/>
                <w:lang w:val="en-GB"/>
              </w:rPr>
              <w:t>Play therapies</w:t>
            </w:r>
          </w:p>
        </w:tc>
        <w:tc>
          <w:tcPr>
            <w:tcW w:w="1560" w:type="dxa"/>
          </w:tcPr>
          <w:p w14:paraId="23791238"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76BCAFFA"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3FB80E85"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1311D22C"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r>
      <w:tr w:rsidR="009A1D13" w:rsidRPr="009A1D13" w14:paraId="0029AAFF" w14:textId="77777777" w:rsidTr="00D07AF5">
        <w:tc>
          <w:tcPr>
            <w:tcW w:w="3272" w:type="dxa"/>
          </w:tcPr>
          <w:p w14:paraId="1BB553C7" w14:textId="77777777" w:rsidR="00E148EF" w:rsidRPr="009A1D13" w:rsidRDefault="00E148EF" w:rsidP="00BE2162">
            <w:pPr>
              <w:autoSpaceDE w:val="0"/>
              <w:autoSpaceDN w:val="0"/>
              <w:adjustRightInd w:val="0"/>
              <w:spacing w:line="276" w:lineRule="auto"/>
              <w:jc w:val="both"/>
              <w:rPr>
                <w:rFonts w:cstheme="minorHAnsi"/>
                <w:b/>
                <w:bCs/>
                <w:szCs w:val="24"/>
                <w:lang w:val="en-GB"/>
              </w:rPr>
            </w:pPr>
            <w:r w:rsidRPr="009A1D13">
              <w:rPr>
                <w:rStyle w:val="Strong"/>
                <w:rFonts w:cstheme="minorHAnsi"/>
                <w:b w:val="0"/>
                <w:szCs w:val="24"/>
                <w:lang w:val="en-GB"/>
              </w:rPr>
              <w:t>Art therapy</w:t>
            </w:r>
          </w:p>
        </w:tc>
        <w:tc>
          <w:tcPr>
            <w:tcW w:w="1560" w:type="dxa"/>
          </w:tcPr>
          <w:p w14:paraId="165BB1F1"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56C62A50"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0B522F02"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6AE22170"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r>
      <w:tr w:rsidR="009A1D13" w:rsidRPr="009A1D13" w14:paraId="7F474AFD" w14:textId="77777777" w:rsidTr="00D07AF5">
        <w:tc>
          <w:tcPr>
            <w:tcW w:w="3272" w:type="dxa"/>
          </w:tcPr>
          <w:p w14:paraId="59919BED"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b w:val="0"/>
                <w:szCs w:val="24"/>
                <w:lang w:val="en-GB"/>
              </w:rPr>
              <w:t>Music therapy</w:t>
            </w:r>
          </w:p>
        </w:tc>
        <w:tc>
          <w:tcPr>
            <w:tcW w:w="1560" w:type="dxa"/>
          </w:tcPr>
          <w:p w14:paraId="4217C225"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247FCEA6"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56277B8A"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43BB30AE"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r>
      <w:tr w:rsidR="009A1D13" w:rsidRPr="009A1D13" w14:paraId="748AF0DC" w14:textId="77777777" w:rsidTr="00D07AF5">
        <w:tc>
          <w:tcPr>
            <w:tcW w:w="3272" w:type="dxa"/>
          </w:tcPr>
          <w:p w14:paraId="6D14CC8F"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Structured teaching</w:t>
            </w:r>
          </w:p>
        </w:tc>
        <w:tc>
          <w:tcPr>
            <w:tcW w:w="1560" w:type="dxa"/>
          </w:tcPr>
          <w:p w14:paraId="51F88581"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1" w:type="dxa"/>
          </w:tcPr>
          <w:p w14:paraId="462693EF"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0" w:type="dxa"/>
          </w:tcPr>
          <w:p w14:paraId="51060B25"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6FE663AE"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r>
      <w:tr w:rsidR="009A1D13" w:rsidRPr="009A1D13" w14:paraId="684568E3" w14:textId="77777777" w:rsidTr="00D07AF5">
        <w:tc>
          <w:tcPr>
            <w:tcW w:w="3272" w:type="dxa"/>
          </w:tcPr>
          <w:p w14:paraId="1147226F" w14:textId="77777777" w:rsidR="00E148EF" w:rsidRPr="009A1D13" w:rsidRDefault="00E148EF" w:rsidP="00BE2162">
            <w:pPr>
              <w:pStyle w:val="Default"/>
              <w:spacing w:line="276" w:lineRule="auto"/>
              <w:jc w:val="both"/>
              <w:rPr>
                <w:color w:val="auto"/>
                <w:lang w:val="en-GB"/>
              </w:rPr>
            </w:pPr>
            <w:r w:rsidRPr="009A1D13">
              <w:rPr>
                <w:color w:val="auto"/>
                <w:lang w:val="en-GB"/>
              </w:rPr>
              <w:t>Acupuncture</w:t>
            </w:r>
          </w:p>
        </w:tc>
        <w:tc>
          <w:tcPr>
            <w:tcW w:w="1560" w:type="dxa"/>
          </w:tcPr>
          <w:p w14:paraId="7100AF33"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424E1E2E"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49E89EDB"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7C2310B8"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r>
      <w:tr w:rsidR="009A1D13" w:rsidRPr="009A1D13" w14:paraId="09084360" w14:textId="77777777" w:rsidTr="00D07AF5">
        <w:tc>
          <w:tcPr>
            <w:tcW w:w="3272" w:type="dxa"/>
          </w:tcPr>
          <w:p w14:paraId="49D5CB05"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Speech-Language Therapy</w:t>
            </w:r>
          </w:p>
        </w:tc>
        <w:tc>
          <w:tcPr>
            <w:tcW w:w="1560" w:type="dxa"/>
          </w:tcPr>
          <w:p w14:paraId="29DA50A4"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3754648B"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3BA1EE7B"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4E46B12F"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r>
      <w:tr w:rsidR="009A1D13" w:rsidRPr="009A1D13" w14:paraId="22A2EC2A" w14:textId="77777777" w:rsidTr="00D07AF5">
        <w:tc>
          <w:tcPr>
            <w:tcW w:w="3272" w:type="dxa"/>
          </w:tcPr>
          <w:p w14:paraId="1D0D718D"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Physical Therapy</w:t>
            </w:r>
          </w:p>
        </w:tc>
        <w:tc>
          <w:tcPr>
            <w:tcW w:w="1560" w:type="dxa"/>
          </w:tcPr>
          <w:p w14:paraId="27C9E020"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06A8046B"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76BE39B6"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7AB8E7D6"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r>
      <w:tr w:rsidR="009A1D13" w:rsidRPr="009A1D13" w14:paraId="533A7C43" w14:textId="77777777" w:rsidTr="00D07AF5">
        <w:tc>
          <w:tcPr>
            <w:tcW w:w="3272" w:type="dxa"/>
          </w:tcPr>
          <w:p w14:paraId="5F4ABEA1" w14:textId="77777777" w:rsidR="00E148EF" w:rsidRPr="009A1D13" w:rsidRDefault="00E148EF" w:rsidP="00BE2162">
            <w:pPr>
              <w:autoSpaceDE w:val="0"/>
              <w:autoSpaceDN w:val="0"/>
              <w:adjustRightInd w:val="0"/>
              <w:spacing w:line="276" w:lineRule="auto"/>
              <w:jc w:val="both"/>
              <w:rPr>
                <w:rFonts w:ascii="Times New Roman" w:hAnsi="Times New Roman"/>
                <w:szCs w:val="24"/>
                <w:lang w:val="en-GB"/>
              </w:rPr>
            </w:pPr>
            <w:r w:rsidRPr="009A1D13">
              <w:rPr>
                <w:rFonts w:ascii="Times New Roman" w:hAnsi="Times New Roman"/>
                <w:szCs w:val="24"/>
                <w:lang w:val="en-GB"/>
              </w:rPr>
              <w:t>Vitamins, diet and supplements</w:t>
            </w:r>
          </w:p>
        </w:tc>
        <w:tc>
          <w:tcPr>
            <w:tcW w:w="1560" w:type="dxa"/>
          </w:tcPr>
          <w:p w14:paraId="5180093E"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37EF78CC"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0" w:type="dxa"/>
          </w:tcPr>
          <w:p w14:paraId="78FA0BD0"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1" w:type="dxa"/>
          </w:tcPr>
          <w:p w14:paraId="2BA4255F"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r>
      <w:tr w:rsidR="009A1D13" w:rsidRPr="009A1D13" w14:paraId="3C46492D" w14:textId="77777777" w:rsidTr="00D07AF5">
        <w:tc>
          <w:tcPr>
            <w:tcW w:w="3272" w:type="dxa"/>
          </w:tcPr>
          <w:p w14:paraId="05BDEC83" w14:textId="77777777" w:rsidR="00E148EF" w:rsidRPr="009A1D13" w:rsidRDefault="00E148EF" w:rsidP="00BE2162">
            <w:pPr>
              <w:autoSpaceDE w:val="0"/>
              <w:autoSpaceDN w:val="0"/>
              <w:adjustRightInd w:val="0"/>
              <w:spacing w:line="276" w:lineRule="auto"/>
              <w:jc w:val="both"/>
              <w:rPr>
                <w:rFonts w:ascii="Times New Roman" w:hAnsi="Times New Roman"/>
                <w:bCs/>
                <w:szCs w:val="24"/>
                <w:lang w:val="en-GB"/>
              </w:rPr>
            </w:pPr>
            <w:r w:rsidRPr="009A1D13">
              <w:rPr>
                <w:rFonts w:ascii="Times New Roman" w:hAnsi="Times New Roman"/>
                <w:bCs/>
                <w:szCs w:val="24"/>
                <w:lang w:val="en-GB"/>
              </w:rPr>
              <w:t>Medications</w:t>
            </w:r>
          </w:p>
        </w:tc>
        <w:tc>
          <w:tcPr>
            <w:tcW w:w="1560" w:type="dxa"/>
          </w:tcPr>
          <w:p w14:paraId="62270CB8"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0F1FD25A"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0" w:type="dxa"/>
          </w:tcPr>
          <w:p w14:paraId="52D58290"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p>
        </w:tc>
        <w:tc>
          <w:tcPr>
            <w:tcW w:w="1561" w:type="dxa"/>
          </w:tcPr>
          <w:p w14:paraId="63FEAD2B"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p>
        </w:tc>
      </w:tr>
      <w:tr w:rsidR="009A1D13" w:rsidRPr="009A1D13" w14:paraId="1E9E93A8" w14:textId="77777777" w:rsidTr="00D07AF5">
        <w:tc>
          <w:tcPr>
            <w:tcW w:w="3272" w:type="dxa"/>
          </w:tcPr>
          <w:p w14:paraId="6F72152B" w14:textId="77777777" w:rsidR="00E148EF" w:rsidRPr="009A1D13" w:rsidRDefault="00E148EF" w:rsidP="00BE2162">
            <w:pPr>
              <w:autoSpaceDE w:val="0"/>
              <w:autoSpaceDN w:val="0"/>
              <w:adjustRightInd w:val="0"/>
              <w:spacing w:line="276" w:lineRule="auto"/>
              <w:jc w:val="both"/>
              <w:rPr>
                <w:rFonts w:ascii="Times New Roman" w:hAnsi="Times New Roman"/>
                <w:bCs/>
                <w:szCs w:val="24"/>
                <w:lang w:val="en-GB"/>
              </w:rPr>
            </w:pPr>
            <w:r w:rsidRPr="009A1D13">
              <w:rPr>
                <w:rFonts w:ascii="Times New Roman" w:hAnsi="Times New Roman"/>
                <w:bCs/>
                <w:szCs w:val="24"/>
                <w:lang w:val="en-GB"/>
              </w:rPr>
              <w:t>Animal Assisted Therapies</w:t>
            </w:r>
          </w:p>
        </w:tc>
        <w:tc>
          <w:tcPr>
            <w:tcW w:w="1560" w:type="dxa"/>
          </w:tcPr>
          <w:p w14:paraId="06A2F9F3"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1" w:type="dxa"/>
          </w:tcPr>
          <w:p w14:paraId="355BA556"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0" w:type="dxa"/>
          </w:tcPr>
          <w:p w14:paraId="17E2A7B7"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r w:rsidRPr="009A1D13">
              <w:rPr>
                <w:rStyle w:val="Strong"/>
                <w:rFonts w:cstheme="minorBidi"/>
                <w:szCs w:val="24"/>
                <w:lang w:val="en-GB"/>
              </w:rPr>
              <w:t>√</w:t>
            </w:r>
          </w:p>
        </w:tc>
        <w:tc>
          <w:tcPr>
            <w:tcW w:w="1561" w:type="dxa"/>
          </w:tcPr>
          <w:p w14:paraId="6D48D84A"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p>
        </w:tc>
      </w:tr>
      <w:tr w:rsidR="009A1D13" w:rsidRPr="009A1D13" w14:paraId="2FF0AAE4" w14:textId="77777777" w:rsidTr="00D07AF5">
        <w:tc>
          <w:tcPr>
            <w:tcW w:w="3272" w:type="dxa"/>
          </w:tcPr>
          <w:p w14:paraId="449368C6" w14:textId="77777777" w:rsidR="00E148EF" w:rsidRPr="009A1D13" w:rsidRDefault="00E148EF" w:rsidP="00BE2162">
            <w:pPr>
              <w:pStyle w:val="NormalWeb"/>
              <w:spacing w:before="0" w:beforeAutospacing="0" w:after="0" w:afterAutospacing="0" w:line="276" w:lineRule="auto"/>
              <w:jc w:val="both"/>
              <w:rPr>
                <w:b/>
                <w:lang w:val="en-GB" w:eastAsia="zh-TW"/>
              </w:rPr>
            </w:pPr>
            <w:r w:rsidRPr="009A1D13">
              <w:rPr>
                <w:lang w:val="en-GB"/>
              </w:rPr>
              <w:t>Picture Exchange Communication System</w:t>
            </w:r>
          </w:p>
        </w:tc>
        <w:tc>
          <w:tcPr>
            <w:tcW w:w="1560" w:type="dxa"/>
          </w:tcPr>
          <w:p w14:paraId="66275E7A"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r w:rsidRPr="009A1D13">
              <w:rPr>
                <w:rStyle w:val="Strong"/>
                <w:rFonts w:cstheme="minorBidi"/>
                <w:szCs w:val="24"/>
                <w:lang w:val="en-GB"/>
              </w:rPr>
              <w:t>√</w:t>
            </w:r>
          </w:p>
        </w:tc>
        <w:tc>
          <w:tcPr>
            <w:tcW w:w="1561" w:type="dxa"/>
          </w:tcPr>
          <w:p w14:paraId="0F605367"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0" w:type="dxa"/>
          </w:tcPr>
          <w:p w14:paraId="7D6C4B2A"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r w:rsidRPr="009A1D13">
              <w:rPr>
                <w:rStyle w:val="Strong"/>
                <w:rFonts w:cstheme="minorBidi"/>
                <w:szCs w:val="24"/>
                <w:lang w:val="en-GB"/>
              </w:rPr>
              <w:t>√</w:t>
            </w:r>
          </w:p>
        </w:tc>
        <w:tc>
          <w:tcPr>
            <w:tcW w:w="1561" w:type="dxa"/>
          </w:tcPr>
          <w:p w14:paraId="3E8C85AA"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r w:rsidRPr="009A1D13">
              <w:rPr>
                <w:rStyle w:val="Strong"/>
                <w:rFonts w:cstheme="minorBidi"/>
                <w:szCs w:val="24"/>
                <w:lang w:val="en-GB"/>
              </w:rPr>
              <w:t>√</w:t>
            </w:r>
          </w:p>
        </w:tc>
      </w:tr>
      <w:tr w:rsidR="00E148EF" w:rsidRPr="009A1D13" w14:paraId="325B7850" w14:textId="77777777" w:rsidTr="00D07AF5">
        <w:tc>
          <w:tcPr>
            <w:tcW w:w="3272" w:type="dxa"/>
          </w:tcPr>
          <w:p w14:paraId="3ED8C864" w14:textId="77777777" w:rsidR="00E148EF" w:rsidRPr="009A1D13" w:rsidRDefault="00E148EF" w:rsidP="00BE2162">
            <w:pPr>
              <w:pStyle w:val="NormalWeb"/>
              <w:spacing w:before="0" w:beforeAutospacing="0" w:after="0" w:afterAutospacing="0" w:line="276" w:lineRule="auto"/>
              <w:jc w:val="both"/>
              <w:rPr>
                <w:lang w:val="en-GB" w:eastAsia="zh-TW"/>
              </w:rPr>
            </w:pPr>
            <w:r w:rsidRPr="009A1D13">
              <w:rPr>
                <w:lang w:val="en-GB"/>
              </w:rPr>
              <w:t>Pivotal Response Training</w:t>
            </w:r>
          </w:p>
        </w:tc>
        <w:tc>
          <w:tcPr>
            <w:tcW w:w="1560" w:type="dxa"/>
          </w:tcPr>
          <w:p w14:paraId="1D8C7CD2"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r w:rsidRPr="009A1D13">
              <w:rPr>
                <w:rStyle w:val="Strong"/>
                <w:rFonts w:cstheme="minorBidi"/>
                <w:szCs w:val="24"/>
                <w:lang w:val="en-GB"/>
              </w:rPr>
              <w:t>√</w:t>
            </w:r>
          </w:p>
        </w:tc>
        <w:tc>
          <w:tcPr>
            <w:tcW w:w="1561" w:type="dxa"/>
          </w:tcPr>
          <w:p w14:paraId="319D4B9F" w14:textId="77777777" w:rsidR="00E148EF" w:rsidRPr="009A1D13" w:rsidRDefault="00E148EF" w:rsidP="00BE2162">
            <w:pPr>
              <w:autoSpaceDE w:val="0"/>
              <w:autoSpaceDN w:val="0"/>
              <w:adjustRightInd w:val="0"/>
              <w:spacing w:line="276" w:lineRule="auto"/>
              <w:jc w:val="both"/>
              <w:rPr>
                <w:rFonts w:ascii="Times New Roman" w:hAnsi="Times New Roman"/>
                <w:b/>
                <w:bCs/>
                <w:szCs w:val="24"/>
                <w:lang w:val="en-GB"/>
              </w:rPr>
            </w:pPr>
          </w:p>
        </w:tc>
        <w:tc>
          <w:tcPr>
            <w:tcW w:w="1560" w:type="dxa"/>
          </w:tcPr>
          <w:p w14:paraId="7A6AE99A"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r w:rsidRPr="009A1D13">
              <w:rPr>
                <w:rStyle w:val="Strong"/>
                <w:rFonts w:cstheme="minorBidi"/>
                <w:szCs w:val="24"/>
                <w:lang w:val="en-GB"/>
              </w:rPr>
              <w:t>√</w:t>
            </w:r>
          </w:p>
        </w:tc>
        <w:tc>
          <w:tcPr>
            <w:tcW w:w="1561" w:type="dxa"/>
          </w:tcPr>
          <w:p w14:paraId="7290A6CA" w14:textId="77777777" w:rsidR="00E148EF" w:rsidRPr="009A1D13" w:rsidRDefault="00E148EF" w:rsidP="00BE2162">
            <w:pPr>
              <w:autoSpaceDE w:val="0"/>
              <w:autoSpaceDN w:val="0"/>
              <w:adjustRightInd w:val="0"/>
              <w:spacing w:line="276" w:lineRule="auto"/>
              <w:jc w:val="both"/>
              <w:rPr>
                <w:rStyle w:val="Strong"/>
                <w:rFonts w:cstheme="minorBidi"/>
                <w:szCs w:val="24"/>
                <w:lang w:val="en-GB"/>
              </w:rPr>
            </w:pPr>
            <w:r w:rsidRPr="009A1D13">
              <w:rPr>
                <w:rStyle w:val="Strong"/>
                <w:rFonts w:cstheme="minorBidi"/>
                <w:szCs w:val="24"/>
                <w:lang w:val="en-GB"/>
              </w:rPr>
              <w:t>√</w:t>
            </w:r>
          </w:p>
        </w:tc>
      </w:tr>
    </w:tbl>
    <w:p w14:paraId="7A23624F" w14:textId="77777777" w:rsidR="00E148EF" w:rsidRPr="009A1D13" w:rsidRDefault="00E148EF" w:rsidP="004649A1">
      <w:pPr>
        <w:autoSpaceDE w:val="0"/>
        <w:autoSpaceDN w:val="0"/>
        <w:adjustRightInd w:val="0"/>
        <w:spacing w:line="360" w:lineRule="auto"/>
        <w:jc w:val="both"/>
        <w:rPr>
          <w:rFonts w:ascii="Times New Roman" w:hAnsi="Times New Roman"/>
          <w:szCs w:val="24"/>
          <w:lang w:val="en-GB"/>
        </w:rPr>
      </w:pPr>
    </w:p>
    <w:p w14:paraId="3A7F7B51" w14:textId="77777777" w:rsidR="00E148EF" w:rsidRPr="009A1D13" w:rsidRDefault="00E148EF" w:rsidP="00E148EF">
      <w:pPr>
        <w:spacing w:line="480" w:lineRule="auto"/>
        <w:jc w:val="both"/>
        <w:rPr>
          <w:rFonts w:ascii="Times New Roman" w:hAnsi="Times New Roman"/>
          <w:szCs w:val="24"/>
          <w:lang w:val="en-GB"/>
        </w:rPr>
      </w:pPr>
      <w:r w:rsidRPr="009A1D13">
        <w:rPr>
          <w:rFonts w:ascii="Times New Roman" w:hAnsi="Times New Roman"/>
          <w:szCs w:val="24"/>
          <w:lang w:val="en-GB"/>
        </w:rPr>
        <w:br w:type="page"/>
      </w:r>
    </w:p>
    <w:p w14:paraId="47AAADC3"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 xml:space="preserve">Appendix </w:t>
      </w:r>
      <w:r w:rsidRPr="009A1D13">
        <w:rPr>
          <w:rFonts w:eastAsiaTheme="minorEastAsia"/>
          <w:b/>
          <w:color w:val="auto"/>
          <w:sz w:val="28"/>
          <w:szCs w:val="28"/>
          <w:lang w:val="en-GB"/>
        </w:rPr>
        <w:t>6</w:t>
      </w:r>
    </w:p>
    <w:p w14:paraId="79D8FBC9" w14:textId="77777777" w:rsidR="00E148EF" w:rsidRPr="009A1D13" w:rsidRDefault="00E148EF" w:rsidP="00BE2162">
      <w:pPr>
        <w:pStyle w:val="Default"/>
        <w:spacing w:line="276" w:lineRule="auto"/>
        <w:jc w:val="both"/>
        <w:rPr>
          <w:rFonts w:eastAsiaTheme="minorEastAsia"/>
          <w:b/>
          <w:color w:val="auto"/>
          <w:sz w:val="28"/>
          <w:szCs w:val="28"/>
          <w:lang w:val="en-GB"/>
        </w:rPr>
      </w:pPr>
      <w:r w:rsidRPr="009A1D13">
        <w:rPr>
          <w:rFonts w:eastAsiaTheme="minorEastAsia"/>
          <w:b/>
          <w:color w:val="auto"/>
          <w:sz w:val="28"/>
          <w:szCs w:val="28"/>
          <w:lang w:val="en-GB"/>
        </w:rPr>
        <w:t>Therapies in Taiwan (Wu, 2009)</w:t>
      </w:r>
    </w:p>
    <w:p w14:paraId="14404815" w14:textId="77777777" w:rsidR="00786FF1" w:rsidRPr="009A1D13" w:rsidRDefault="00786FF1" w:rsidP="00BE2162">
      <w:pPr>
        <w:pStyle w:val="NormalWeb"/>
        <w:spacing w:before="0" w:beforeAutospacing="0" w:after="0" w:afterAutospacing="0" w:line="276" w:lineRule="auto"/>
        <w:jc w:val="both"/>
        <w:rPr>
          <w:rStyle w:val="Strong"/>
          <w:lang w:val="en-GB" w:eastAsia="zh-TW"/>
        </w:rPr>
      </w:pPr>
    </w:p>
    <w:p w14:paraId="0119FD10"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r w:rsidRPr="009A1D13">
        <w:rPr>
          <w:rStyle w:val="Strong"/>
          <w:lang w:val="en-GB" w:eastAsia="zh-TW"/>
        </w:rPr>
        <w:t>Occupational Therapy</w:t>
      </w:r>
      <w:r w:rsidRPr="009A1D13">
        <w:rPr>
          <w:rStyle w:val="Strong"/>
          <w:rFonts w:eastAsiaTheme="minorEastAsia"/>
          <w:lang w:val="en-GB" w:eastAsia="zh-TW"/>
        </w:rPr>
        <w:t xml:space="preserve"> (OT)</w:t>
      </w:r>
      <w:r w:rsidRPr="009A1D13">
        <w:rPr>
          <w:rStyle w:val="Strong"/>
          <w:b w:val="0"/>
          <w:lang w:val="en-GB" w:eastAsia="zh-TW"/>
        </w:rPr>
        <w:t xml:space="preserve"> is a form of treatment that focuses on the skills necessary for an individual’s daily life. It usually includes addressing three different areas: self-care, sensory motor and fine motor skills. Self-care skills include basic skills such as eating and dressing. The fine motor skills addressed in OT range from the basic skills necessary for self-care to more complex skills, such as writing. Sensory motor skills address the vestibular system (associated with balance), the tactile system (touch) and the proprioceptive system (involved in knowing one’s body position in space). S</w:t>
      </w:r>
      <w:r w:rsidRPr="009A1D13">
        <w:rPr>
          <w:rStyle w:val="Strong"/>
          <w:b w:val="0"/>
          <w:lang w:val="en-GB"/>
        </w:rPr>
        <w:t xml:space="preserve">ensory </w:t>
      </w:r>
      <w:r w:rsidRPr="009A1D13">
        <w:rPr>
          <w:rStyle w:val="Strong"/>
          <w:b w:val="0"/>
          <w:lang w:val="en-GB" w:eastAsia="zh-TW"/>
        </w:rPr>
        <w:t>I</w:t>
      </w:r>
      <w:r w:rsidRPr="009A1D13">
        <w:rPr>
          <w:rStyle w:val="Strong"/>
          <w:b w:val="0"/>
          <w:lang w:val="en-GB"/>
        </w:rPr>
        <w:t xml:space="preserve">ntegration </w:t>
      </w:r>
      <w:r w:rsidRPr="009A1D13">
        <w:rPr>
          <w:rStyle w:val="Strong"/>
          <w:b w:val="0"/>
          <w:lang w:val="en-GB" w:eastAsia="zh-TW"/>
        </w:rPr>
        <w:t>T</w:t>
      </w:r>
      <w:r w:rsidRPr="009A1D13">
        <w:rPr>
          <w:rStyle w:val="Strong"/>
          <w:b w:val="0"/>
          <w:lang w:val="en-GB"/>
        </w:rPr>
        <w:t>herapy</w:t>
      </w:r>
      <w:r w:rsidRPr="009A1D13">
        <w:rPr>
          <w:rFonts w:ascii="Times New Roman" w:hAnsi="Times New Roman"/>
          <w:lang w:val="en-GB" w:eastAsia="zh-TW"/>
        </w:rPr>
        <w:t xml:space="preserve"> is based on the idea that the body receives information through various senses and people with motor and sensory impairments have difficulty processing that information accurately. Disturbances in touch, movement, and balance are often addressed with </w:t>
      </w:r>
      <w:r w:rsidRPr="009A1D13">
        <w:rPr>
          <w:rStyle w:val="Strong"/>
          <w:b w:val="0"/>
          <w:lang w:val="en-GB" w:eastAsia="zh-TW"/>
        </w:rPr>
        <w:t>S</w:t>
      </w:r>
      <w:r w:rsidRPr="009A1D13">
        <w:rPr>
          <w:rStyle w:val="Strong"/>
          <w:b w:val="0"/>
          <w:lang w:val="en-GB"/>
        </w:rPr>
        <w:t xml:space="preserve">ensory </w:t>
      </w:r>
      <w:r w:rsidRPr="009A1D13">
        <w:rPr>
          <w:rStyle w:val="Strong"/>
          <w:b w:val="0"/>
          <w:lang w:val="en-GB" w:eastAsia="zh-TW"/>
        </w:rPr>
        <w:t>I</w:t>
      </w:r>
      <w:r w:rsidRPr="009A1D13">
        <w:rPr>
          <w:rStyle w:val="Strong"/>
          <w:b w:val="0"/>
          <w:lang w:val="en-GB"/>
        </w:rPr>
        <w:t>ntegration</w:t>
      </w:r>
      <w:r w:rsidRPr="009A1D13">
        <w:rPr>
          <w:rStyle w:val="Strong"/>
          <w:b w:val="0"/>
          <w:lang w:val="en-GB" w:eastAsia="zh-TW"/>
        </w:rPr>
        <w:t>. These are referred to as tactile,</w:t>
      </w:r>
      <w:r w:rsidRPr="009A1D13">
        <w:rPr>
          <w:rStyle w:val="Strong"/>
          <w:lang w:val="en-GB" w:eastAsia="zh-TW"/>
        </w:rPr>
        <w:t xml:space="preserve"> </w:t>
      </w:r>
      <w:r w:rsidRPr="009A1D13">
        <w:rPr>
          <w:rFonts w:ascii="Times New Roman" w:hAnsi="Times New Roman"/>
          <w:lang w:val="en-GB" w:eastAsia="zh-TW"/>
        </w:rPr>
        <w:t>p</w:t>
      </w:r>
      <w:r w:rsidRPr="009A1D13">
        <w:rPr>
          <w:rFonts w:ascii="Times New Roman" w:hAnsi="Times New Roman"/>
          <w:lang w:val="en-GB"/>
        </w:rPr>
        <w:t>roprioceptive</w:t>
      </w:r>
      <w:r w:rsidRPr="009A1D13">
        <w:rPr>
          <w:rStyle w:val="Strong"/>
          <w:lang w:val="en-GB" w:eastAsia="zh-TW"/>
        </w:rPr>
        <w:t xml:space="preserve"> </w:t>
      </w:r>
      <w:r w:rsidRPr="009A1D13">
        <w:rPr>
          <w:rStyle w:val="Strong"/>
          <w:b w:val="0"/>
          <w:lang w:val="en-GB" w:eastAsia="zh-TW"/>
        </w:rPr>
        <w:t>and vestibular problems respectively</w:t>
      </w:r>
      <w:r w:rsidRPr="009A1D13">
        <w:rPr>
          <w:rStyle w:val="Strong"/>
          <w:lang w:val="en-GB" w:eastAsia="zh-TW"/>
        </w:rPr>
        <w:t xml:space="preserve"> </w:t>
      </w:r>
      <w:r w:rsidRPr="009A1D13">
        <w:rPr>
          <w:rFonts w:ascii="Times New Roman" w:hAnsi="Times New Roman"/>
          <w:lang w:val="en-GB"/>
        </w:rPr>
        <w:t>(</w:t>
      </w:r>
      <w:r w:rsidRPr="009A1D13">
        <w:rPr>
          <w:rStyle w:val="whitetxt1"/>
          <w:rFonts w:ascii="Times New Roman" w:hAnsi="Times New Roman"/>
          <w:color w:val="auto"/>
          <w:lang w:val="en-GB" w:eastAsia="zh-TW"/>
        </w:rPr>
        <w:t xml:space="preserve">Taipei Association for Autism’s parents, </w:t>
      </w:r>
      <w:r w:rsidRPr="009A1D13">
        <w:rPr>
          <w:rStyle w:val="Strong"/>
          <w:rFonts w:eastAsia="SimSun"/>
          <w:b w:val="0"/>
          <w:lang w:val="en-GB" w:eastAsia="zh-TW"/>
        </w:rPr>
        <w:t>2009</w:t>
      </w:r>
      <w:r w:rsidRPr="009A1D13">
        <w:rPr>
          <w:rStyle w:val="Strong"/>
          <w:lang w:val="en-GB" w:eastAsia="zh-TW"/>
        </w:rPr>
        <w:t xml:space="preserve">; </w:t>
      </w:r>
      <w:r w:rsidRPr="009A1D13">
        <w:rPr>
          <w:rFonts w:ascii="Times New Roman" w:hAnsi="Times New Roman"/>
          <w:lang w:val="en-GB"/>
        </w:rPr>
        <w:t>Yapko, 2003)</w:t>
      </w:r>
      <w:r w:rsidRPr="009A1D13">
        <w:rPr>
          <w:rStyle w:val="Strong"/>
          <w:lang w:val="en-GB" w:eastAsia="zh-TW"/>
        </w:rPr>
        <w:t>.</w:t>
      </w:r>
    </w:p>
    <w:p w14:paraId="5D0E0176" w14:textId="77777777" w:rsidR="00E148EF" w:rsidRPr="009A1D13" w:rsidRDefault="00E148EF" w:rsidP="00BE2162">
      <w:pPr>
        <w:pStyle w:val="NormalWeb"/>
        <w:spacing w:before="0" w:beforeAutospacing="0" w:after="0" w:afterAutospacing="0" w:line="276" w:lineRule="auto"/>
        <w:jc w:val="both"/>
        <w:rPr>
          <w:rStyle w:val="Strong"/>
          <w:lang w:val="en-GB" w:eastAsia="zh-TW"/>
        </w:rPr>
      </w:pPr>
    </w:p>
    <w:p w14:paraId="7D5B03FA"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r w:rsidRPr="009A1D13">
        <w:rPr>
          <w:rFonts w:ascii="Times New Roman" w:hAnsi="Times New Roman"/>
          <w:b/>
          <w:lang w:val="en-GB" w:eastAsia="zh-TW"/>
        </w:rPr>
        <w:t>P</w:t>
      </w:r>
      <w:r w:rsidRPr="009A1D13">
        <w:rPr>
          <w:rFonts w:ascii="Times New Roman" w:hAnsi="Times New Roman"/>
          <w:b/>
          <w:lang w:val="en-GB"/>
        </w:rPr>
        <w:t>lay therapies</w:t>
      </w:r>
      <w:r w:rsidRPr="009A1D13">
        <w:rPr>
          <w:rFonts w:ascii="Times New Roman" w:hAnsi="Times New Roman"/>
          <w:lang w:val="en-GB"/>
        </w:rPr>
        <w:t xml:space="preserve"> are based on the psychogenic theory of a psychological treatment. </w:t>
      </w:r>
      <w:r w:rsidRPr="009A1D13">
        <w:rPr>
          <w:rFonts w:ascii="Times New Roman" w:hAnsi="Times New Roman"/>
          <w:lang w:val="en-GB" w:eastAsia="zh-TW"/>
        </w:rPr>
        <w:t>T</w:t>
      </w:r>
      <w:r w:rsidRPr="009A1D13">
        <w:rPr>
          <w:rFonts w:ascii="Times New Roman" w:hAnsi="Times New Roman"/>
          <w:lang w:val="en-GB"/>
        </w:rPr>
        <w:t>herapist</w:t>
      </w:r>
      <w:r w:rsidRPr="009A1D13">
        <w:rPr>
          <w:rFonts w:ascii="Times New Roman" w:hAnsi="Times New Roman"/>
          <w:lang w:val="en-GB" w:eastAsia="zh-TW"/>
        </w:rPr>
        <w:t>s</w:t>
      </w:r>
      <w:r w:rsidRPr="009A1D13">
        <w:rPr>
          <w:rFonts w:ascii="Times New Roman" w:hAnsi="Times New Roman"/>
          <w:lang w:val="en-GB"/>
        </w:rPr>
        <w:t xml:space="preserve"> </w:t>
      </w:r>
      <w:r w:rsidRPr="009A1D13">
        <w:rPr>
          <w:rFonts w:ascii="Times New Roman" w:hAnsi="Times New Roman"/>
          <w:lang w:val="en-GB" w:eastAsia="zh-TW"/>
        </w:rPr>
        <w:t>guide children, who cannot speak and understand words, to use</w:t>
      </w:r>
      <w:r w:rsidRPr="009A1D13">
        <w:rPr>
          <w:rFonts w:ascii="Times New Roman" w:hAnsi="Times New Roman"/>
          <w:lang w:val="en-GB"/>
        </w:rPr>
        <w:t xml:space="preserve"> physical</w:t>
      </w:r>
      <w:r w:rsidRPr="009A1D13">
        <w:rPr>
          <w:rFonts w:ascii="Times New Roman" w:hAnsi="Times New Roman"/>
          <w:lang w:val="en-GB" w:eastAsia="zh-TW"/>
        </w:rPr>
        <w:t xml:space="preserve"> function to</w:t>
      </w:r>
      <w:r w:rsidRPr="009A1D13">
        <w:rPr>
          <w:rFonts w:ascii="Times New Roman" w:hAnsi="Times New Roman"/>
          <w:lang w:val="en-GB"/>
        </w:rPr>
        <w:t xml:space="preserve"> express the</w:t>
      </w:r>
      <w:r w:rsidRPr="009A1D13">
        <w:rPr>
          <w:rFonts w:ascii="Times New Roman" w:hAnsi="Times New Roman"/>
          <w:lang w:val="en-GB" w:eastAsia="zh-TW"/>
        </w:rPr>
        <w:t>ir</w:t>
      </w:r>
      <w:r w:rsidRPr="009A1D13">
        <w:rPr>
          <w:rFonts w:ascii="Times New Roman" w:hAnsi="Times New Roman"/>
          <w:lang w:val="en-GB"/>
        </w:rPr>
        <w:t xml:space="preserve"> </w:t>
      </w:r>
      <w:r w:rsidRPr="009A1D13">
        <w:rPr>
          <w:rFonts w:ascii="Times New Roman" w:hAnsi="Times New Roman"/>
          <w:lang w:val="en-GB" w:eastAsia="zh-TW"/>
        </w:rPr>
        <w:t xml:space="preserve">thoughts in terms </w:t>
      </w:r>
      <w:r w:rsidRPr="009A1D13">
        <w:rPr>
          <w:rFonts w:ascii="Times New Roman" w:hAnsi="Times New Roman"/>
          <w:lang w:val="en-GB"/>
        </w:rPr>
        <w:t xml:space="preserve">of </w:t>
      </w:r>
      <w:r w:rsidRPr="009A1D13">
        <w:rPr>
          <w:rFonts w:ascii="Times New Roman" w:hAnsi="Times New Roman"/>
          <w:lang w:val="en-GB" w:eastAsia="zh-TW"/>
        </w:rPr>
        <w:t>play</w:t>
      </w:r>
      <w:r w:rsidRPr="009A1D13">
        <w:rPr>
          <w:rFonts w:ascii="Times New Roman" w:hAnsi="Times New Roman"/>
          <w:lang w:val="en-GB"/>
        </w:rPr>
        <w:t>. In the course of the game, children can communicate through dolls or objects and learn interpersonal social skills, develop social resilience. The purpose of play therap</w:t>
      </w:r>
      <w:r w:rsidRPr="009A1D13">
        <w:rPr>
          <w:rFonts w:ascii="Times New Roman" w:hAnsi="Times New Roman"/>
          <w:lang w:val="en-GB" w:eastAsia="zh-TW"/>
        </w:rPr>
        <w:t>y</w:t>
      </w:r>
      <w:r w:rsidRPr="009A1D13">
        <w:rPr>
          <w:rFonts w:ascii="Times New Roman" w:hAnsi="Times New Roman"/>
          <w:lang w:val="en-GB"/>
        </w:rPr>
        <w:t xml:space="preserve"> is </w:t>
      </w:r>
      <w:r w:rsidRPr="009A1D13">
        <w:rPr>
          <w:rFonts w:ascii="Times New Roman" w:hAnsi="Times New Roman"/>
          <w:lang w:val="en-GB" w:eastAsia="zh-TW"/>
        </w:rPr>
        <w:t xml:space="preserve">to develop a </w:t>
      </w:r>
      <w:r w:rsidRPr="009A1D13">
        <w:rPr>
          <w:rFonts w:ascii="Times New Roman" w:hAnsi="Times New Roman"/>
          <w:lang w:val="en-GB"/>
        </w:rPr>
        <w:t>child's self-healing ability</w:t>
      </w:r>
      <w:r w:rsidRPr="009A1D13">
        <w:rPr>
          <w:rFonts w:ascii="Times New Roman" w:hAnsi="Times New Roman"/>
          <w:lang w:val="en-GB" w:eastAsia="zh-TW"/>
        </w:rPr>
        <w:t>,</w:t>
      </w:r>
      <w:r w:rsidRPr="009A1D13">
        <w:rPr>
          <w:rFonts w:ascii="Times New Roman" w:hAnsi="Times New Roman"/>
          <w:lang w:val="en-GB"/>
        </w:rPr>
        <w:t xml:space="preserve"> </w:t>
      </w:r>
      <w:r w:rsidRPr="009A1D13">
        <w:rPr>
          <w:rFonts w:ascii="Times New Roman" w:hAnsi="Times New Roman"/>
          <w:lang w:val="en-GB" w:eastAsia="zh-TW"/>
        </w:rPr>
        <w:t xml:space="preserve">and </w:t>
      </w:r>
      <w:r w:rsidRPr="009A1D13">
        <w:rPr>
          <w:rFonts w:ascii="Times New Roman" w:hAnsi="Times New Roman"/>
          <w:lang w:val="en-GB"/>
        </w:rPr>
        <w:t xml:space="preserve">express </w:t>
      </w:r>
      <w:r w:rsidRPr="009A1D13">
        <w:rPr>
          <w:rFonts w:ascii="Times New Roman" w:hAnsi="Times New Roman"/>
          <w:lang w:val="en-GB" w:eastAsia="zh-TW"/>
        </w:rPr>
        <w:t xml:space="preserve">their </w:t>
      </w:r>
      <w:r w:rsidRPr="009A1D13">
        <w:rPr>
          <w:rFonts w:ascii="Times New Roman" w:hAnsi="Times New Roman"/>
          <w:lang w:val="en-GB"/>
        </w:rPr>
        <w:t>inner feeling</w:t>
      </w:r>
      <w:r w:rsidRPr="009A1D13">
        <w:rPr>
          <w:rFonts w:ascii="Times New Roman" w:hAnsi="Times New Roman"/>
          <w:lang w:val="en-GB" w:eastAsia="zh-TW"/>
        </w:rPr>
        <w:t xml:space="preserve">s </w:t>
      </w:r>
      <w:r w:rsidRPr="009A1D13">
        <w:rPr>
          <w:rStyle w:val="Strong"/>
          <w:rFonts w:eastAsia="SimSun"/>
          <w:lang w:val="en-GB" w:eastAsia="zh-TW"/>
        </w:rPr>
        <w:t>(</w:t>
      </w:r>
      <w:r w:rsidRPr="009A1D13">
        <w:rPr>
          <w:rStyle w:val="whitetxt1"/>
          <w:rFonts w:ascii="Times New Roman" w:hAnsi="Times New Roman"/>
          <w:color w:val="auto"/>
          <w:lang w:val="en-GB"/>
        </w:rPr>
        <w:t>Taipei Association for Autism’s parents</w:t>
      </w:r>
      <w:r w:rsidRPr="009A1D13">
        <w:rPr>
          <w:rStyle w:val="whitetxt1"/>
          <w:rFonts w:ascii="Times New Roman" w:eastAsia="SimSun" w:hAnsi="Times New Roman"/>
          <w:color w:val="auto"/>
          <w:lang w:val="en-GB" w:eastAsia="zh-TW"/>
        </w:rPr>
        <w:t>,</w:t>
      </w:r>
      <w:r w:rsidRPr="009A1D13">
        <w:rPr>
          <w:rStyle w:val="Strong"/>
          <w:lang w:val="en-GB" w:eastAsia="zh-TW"/>
        </w:rPr>
        <w:t xml:space="preserve"> </w:t>
      </w:r>
      <w:r w:rsidRPr="009A1D13">
        <w:rPr>
          <w:rStyle w:val="Strong"/>
          <w:rFonts w:eastAsia="SimSun"/>
          <w:b w:val="0"/>
          <w:lang w:val="en-GB" w:eastAsia="zh-TW"/>
        </w:rPr>
        <w:t>2009)</w:t>
      </w:r>
      <w:r w:rsidRPr="009A1D13">
        <w:rPr>
          <w:rStyle w:val="Strong"/>
          <w:b w:val="0"/>
          <w:lang w:val="en-GB" w:eastAsia="zh-TW"/>
        </w:rPr>
        <w:t>.</w:t>
      </w:r>
      <w:r w:rsidRPr="009A1D13">
        <w:rPr>
          <w:rStyle w:val="Strong"/>
          <w:lang w:val="en-GB" w:eastAsia="zh-TW"/>
        </w:rPr>
        <w:t xml:space="preserve"> </w:t>
      </w:r>
    </w:p>
    <w:p w14:paraId="27B479A5" w14:textId="77777777" w:rsidR="00E148EF" w:rsidRPr="009A1D13" w:rsidRDefault="00E148EF" w:rsidP="00BE2162">
      <w:pPr>
        <w:pStyle w:val="NormalWeb"/>
        <w:spacing w:before="0" w:beforeAutospacing="0" w:after="0" w:afterAutospacing="0" w:line="276" w:lineRule="auto"/>
        <w:jc w:val="both"/>
        <w:rPr>
          <w:rStyle w:val="Strong"/>
          <w:lang w:val="en-GB" w:eastAsia="zh-TW"/>
        </w:rPr>
      </w:pPr>
    </w:p>
    <w:p w14:paraId="51AB711A"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r w:rsidRPr="009A1D13">
        <w:rPr>
          <w:rFonts w:ascii="Times New Roman" w:hAnsi="Times New Roman"/>
          <w:b/>
          <w:lang w:val="en-GB"/>
        </w:rPr>
        <w:t>Art therapy</w:t>
      </w:r>
      <w:r w:rsidRPr="009A1D13">
        <w:rPr>
          <w:rFonts w:ascii="Times New Roman" w:hAnsi="Times New Roman"/>
          <w:lang w:val="en-GB"/>
        </w:rPr>
        <w:t xml:space="preserve"> </w:t>
      </w:r>
      <w:r w:rsidRPr="009A1D13">
        <w:rPr>
          <w:rFonts w:ascii="Times New Roman" w:hAnsi="Times New Roman"/>
          <w:lang w:val="en-GB" w:eastAsia="zh-TW"/>
        </w:rPr>
        <w:t>mainly helps autistic children to enhance their communication skills, increase self-esteem, develop</w:t>
      </w:r>
      <w:r w:rsidRPr="009A1D13">
        <w:rPr>
          <w:rFonts w:ascii="Times New Roman" w:hAnsi="Times New Roman"/>
          <w:lang w:val="en-GB"/>
        </w:rPr>
        <w:t xml:space="preserve"> </w:t>
      </w:r>
      <w:r w:rsidRPr="009A1D13">
        <w:rPr>
          <w:rFonts w:ascii="Times New Roman" w:hAnsi="Times New Roman"/>
          <w:lang w:val="en-GB" w:eastAsia="zh-TW"/>
        </w:rPr>
        <w:t>social relationships, and facilitate sensory integration</w:t>
      </w:r>
      <w:r w:rsidRPr="009A1D13">
        <w:rPr>
          <w:rStyle w:val="Strong"/>
          <w:lang w:val="en-GB" w:eastAsia="zh-TW"/>
        </w:rPr>
        <w:t xml:space="preserve"> </w:t>
      </w:r>
      <w:r w:rsidRPr="009A1D13">
        <w:rPr>
          <w:rStyle w:val="Strong"/>
          <w:rFonts w:eastAsia="SimSun"/>
          <w:lang w:val="en-GB" w:eastAsia="zh-TW"/>
        </w:rPr>
        <w:t>(</w:t>
      </w:r>
      <w:r w:rsidRPr="009A1D13">
        <w:rPr>
          <w:rStyle w:val="whitetxt1"/>
          <w:rFonts w:ascii="Times New Roman" w:hAnsi="Times New Roman"/>
          <w:color w:val="auto"/>
          <w:lang w:val="en-GB"/>
        </w:rPr>
        <w:t>Taipei Association for Autism’s parents</w:t>
      </w:r>
      <w:r w:rsidRPr="009A1D13">
        <w:rPr>
          <w:rStyle w:val="whitetxt1"/>
          <w:rFonts w:ascii="Times New Roman" w:eastAsia="SimSun" w:hAnsi="Times New Roman"/>
          <w:color w:val="auto"/>
          <w:lang w:val="en-GB" w:eastAsia="zh-TW"/>
        </w:rPr>
        <w:t>,</w:t>
      </w:r>
      <w:r w:rsidRPr="009A1D13">
        <w:rPr>
          <w:rStyle w:val="Strong"/>
          <w:lang w:val="en-GB" w:eastAsia="zh-TW"/>
        </w:rPr>
        <w:t xml:space="preserve"> </w:t>
      </w:r>
      <w:r w:rsidRPr="009A1D13">
        <w:rPr>
          <w:rStyle w:val="Strong"/>
          <w:rFonts w:eastAsia="SimSun"/>
          <w:b w:val="0"/>
          <w:lang w:val="en-GB" w:eastAsia="zh-TW"/>
        </w:rPr>
        <w:t>2009</w:t>
      </w:r>
      <w:r w:rsidRPr="009A1D13">
        <w:rPr>
          <w:rStyle w:val="Strong"/>
          <w:b w:val="0"/>
          <w:lang w:val="en-GB" w:eastAsia="zh-TW"/>
        </w:rPr>
        <w:t>; Yapok, 2003</w:t>
      </w:r>
      <w:r w:rsidRPr="009A1D13">
        <w:rPr>
          <w:rStyle w:val="Strong"/>
          <w:rFonts w:eastAsia="SimSun"/>
          <w:b w:val="0"/>
          <w:lang w:val="en-GB" w:eastAsia="zh-TW"/>
        </w:rPr>
        <w:t>)</w:t>
      </w:r>
      <w:r w:rsidRPr="009A1D13">
        <w:rPr>
          <w:rFonts w:ascii="Times New Roman" w:hAnsi="Times New Roman"/>
          <w:b/>
          <w:lang w:val="en-GB" w:eastAsia="zh-TW"/>
        </w:rPr>
        <w:t>.</w:t>
      </w:r>
      <w:r w:rsidRPr="009A1D13">
        <w:rPr>
          <w:rFonts w:ascii="Times New Roman" w:hAnsi="Times New Roman"/>
          <w:lang w:val="en-GB" w:eastAsia="zh-TW"/>
        </w:rPr>
        <w:t xml:space="preserve"> </w:t>
      </w:r>
    </w:p>
    <w:p w14:paraId="391EDB32"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p>
    <w:p w14:paraId="6FCBE474"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r w:rsidRPr="009A1D13">
        <w:rPr>
          <w:rFonts w:ascii="Times New Roman" w:hAnsi="Times New Roman"/>
          <w:b/>
          <w:lang w:val="en-GB"/>
        </w:rPr>
        <w:t>Music</w:t>
      </w:r>
      <w:r w:rsidRPr="009A1D13">
        <w:rPr>
          <w:rFonts w:ascii="Times New Roman" w:hAnsi="Times New Roman"/>
          <w:lang w:val="en-GB"/>
        </w:rPr>
        <w:t xml:space="preserve"> </w:t>
      </w:r>
      <w:r w:rsidRPr="009A1D13">
        <w:rPr>
          <w:rFonts w:ascii="Times New Roman" w:hAnsi="Times New Roman"/>
          <w:b/>
          <w:lang w:val="en-GB"/>
        </w:rPr>
        <w:t xml:space="preserve">Therapy </w:t>
      </w:r>
      <w:r w:rsidRPr="009A1D13">
        <w:rPr>
          <w:rFonts w:ascii="Times New Roman" w:hAnsi="Times New Roman"/>
          <w:lang w:val="en-GB"/>
        </w:rPr>
        <w:t>provide</w:t>
      </w:r>
      <w:r w:rsidRPr="009A1D13">
        <w:rPr>
          <w:rFonts w:ascii="Times New Roman" w:hAnsi="Times New Roman"/>
          <w:lang w:val="en-GB" w:eastAsia="zh-TW"/>
        </w:rPr>
        <w:t>s</w:t>
      </w:r>
      <w:r w:rsidRPr="009A1D13">
        <w:rPr>
          <w:rFonts w:ascii="Times New Roman" w:hAnsi="Times New Roman"/>
          <w:lang w:val="en-GB"/>
        </w:rPr>
        <w:t xml:space="preserve"> a way of communication for children with autism. It is flexible, and always starts with the child’s response to being given an instrument. Music therapy can be applied in groups or for individual treatment. </w:t>
      </w:r>
      <w:r w:rsidRPr="009A1D13">
        <w:rPr>
          <w:rFonts w:ascii="Times New Roman" w:hAnsi="Times New Roman"/>
          <w:lang w:val="en-GB" w:eastAsia="zh-TW"/>
        </w:rPr>
        <w:t xml:space="preserve">The goal of Music Therapy is not to teach autistic children how to play or make music. Rather, it is to expand a </w:t>
      </w:r>
      <w:r w:rsidRPr="009A1D13">
        <w:rPr>
          <w:rFonts w:ascii="Times New Roman" w:hAnsi="Times New Roman"/>
          <w:lang w:val="en-GB" w:eastAsia="zh-TW"/>
        </w:rPr>
        <w:lastRenderedPageBreak/>
        <w:t xml:space="preserve">child’s behavioural repertoire, increase social and communication skills. It will enhance motor control, increase feelings of </w:t>
      </w:r>
      <w:r w:rsidR="00786FF1" w:rsidRPr="009A1D13">
        <w:rPr>
          <w:rFonts w:ascii="Times New Roman" w:hAnsi="Times New Roman"/>
          <w:lang w:val="en-GB" w:eastAsia="zh-TW"/>
        </w:rPr>
        <w:t>self-worth</w:t>
      </w:r>
      <w:r w:rsidRPr="009A1D13">
        <w:rPr>
          <w:rFonts w:ascii="Times New Roman" w:hAnsi="Times New Roman"/>
          <w:lang w:val="en-GB" w:eastAsia="zh-TW"/>
        </w:rPr>
        <w:t>, and increase participation in constructive activities</w:t>
      </w:r>
      <w:r w:rsidRPr="009A1D13">
        <w:rPr>
          <w:rFonts w:ascii="Times New Roman" w:hAnsi="Times New Roman"/>
          <w:b/>
          <w:lang w:val="en-GB" w:eastAsia="zh-TW"/>
        </w:rPr>
        <w:t xml:space="preserve"> </w:t>
      </w:r>
      <w:r w:rsidRPr="009A1D13">
        <w:rPr>
          <w:rStyle w:val="Strong"/>
          <w:rFonts w:eastAsia="SimSun"/>
          <w:b w:val="0"/>
          <w:lang w:val="en-GB" w:eastAsia="zh-TW"/>
        </w:rPr>
        <w:t xml:space="preserve">(Howat, 1996; </w:t>
      </w:r>
      <w:r w:rsidRPr="009A1D13">
        <w:rPr>
          <w:rStyle w:val="Strong"/>
          <w:b w:val="0"/>
          <w:lang w:val="en-GB" w:eastAsia="zh-TW"/>
        </w:rPr>
        <w:t>Yapok, 2003</w:t>
      </w:r>
      <w:r w:rsidRPr="009A1D13">
        <w:rPr>
          <w:rStyle w:val="Strong"/>
          <w:rFonts w:eastAsia="SimSun"/>
          <w:b w:val="0"/>
          <w:lang w:val="en-GB" w:eastAsia="zh-TW"/>
        </w:rPr>
        <w:t>)</w:t>
      </w:r>
      <w:r w:rsidRPr="009A1D13">
        <w:rPr>
          <w:rFonts w:ascii="Times New Roman" w:hAnsi="Times New Roman"/>
          <w:b/>
          <w:lang w:val="en-GB" w:eastAsia="zh-TW"/>
        </w:rPr>
        <w:t>.</w:t>
      </w:r>
      <w:r w:rsidRPr="009A1D13">
        <w:rPr>
          <w:rFonts w:ascii="Times New Roman" w:hAnsi="Times New Roman"/>
          <w:lang w:val="en-GB" w:eastAsia="zh-TW"/>
        </w:rPr>
        <w:t xml:space="preserve"> Liao (2003) describes that </w:t>
      </w:r>
      <w:r w:rsidRPr="009A1D13">
        <w:rPr>
          <w:rFonts w:ascii="Times New Roman" w:hAnsi="Times New Roman"/>
          <w:lang w:val="en-GB"/>
        </w:rPr>
        <w:t>Orff Music Therapy helps children with special needs to experience and explore their abilities of multiple perception such as hearing, touching and sight. Improving self confidence and satisfaction and via the learning process of musical healing activities to increase the chance and willingness of social interaction.</w:t>
      </w:r>
      <w:r w:rsidRPr="009A1D13">
        <w:rPr>
          <w:rFonts w:ascii="Times New Roman" w:hAnsi="Times New Roman"/>
          <w:lang w:val="en-GB" w:eastAsia="zh-TW"/>
        </w:rPr>
        <w:t xml:space="preserve"> </w:t>
      </w:r>
      <w:r w:rsidRPr="009A1D13">
        <w:rPr>
          <w:rFonts w:ascii="Times New Roman" w:hAnsi="Times New Roman"/>
          <w:lang w:val="en-GB"/>
        </w:rPr>
        <w:t>Orff Music Therapy is readily   accepted by the public and when combined with school music education can enable the course</w:t>
      </w:r>
      <w:r w:rsidRPr="009A1D13">
        <w:rPr>
          <w:rFonts w:ascii="Times New Roman" w:hAnsi="Times New Roman"/>
          <w:lang w:val="en-GB" w:eastAsia="zh-TW"/>
        </w:rPr>
        <w:t xml:space="preserve"> to</w:t>
      </w:r>
      <w:r w:rsidRPr="009A1D13">
        <w:rPr>
          <w:rFonts w:ascii="Times New Roman" w:hAnsi="Times New Roman"/>
          <w:lang w:val="en-GB"/>
        </w:rPr>
        <w:t xml:space="preserve"> have the function of music therapy.</w:t>
      </w:r>
    </w:p>
    <w:p w14:paraId="7C08276E" w14:textId="77777777" w:rsidR="00E148EF" w:rsidRPr="009A1D13" w:rsidRDefault="00E148EF" w:rsidP="00BE2162">
      <w:pPr>
        <w:pStyle w:val="Default"/>
        <w:spacing w:line="276" w:lineRule="auto"/>
        <w:jc w:val="both"/>
        <w:rPr>
          <w:color w:val="auto"/>
          <w:lang w:val="en-GB"/>
        </w:rPr>
      </w:pPr>
    </w:p>
    <w:p w14:paraId="5FDD9960" w14:textId="77777777" w:rsidR="00E148EF" w:rsidRPr="009A1D13" w:rsidRDefault="00E148EF" w:rsidP="00BE2162">
      <w:pPr>
        <w:pStyle w:val="a"/>
        <w:spacing w:line="276" w:lineRule="auto"/>
        <w:jc w:val="both"/>
        <w:rPr>
          <w:lang w:val="en-GB"/>
        </w:rPr>
      </w:pPr>
      <w:r w:rsidRPr="009A1D13">
        <w:rPr>
          <w:rStyle w:val="Strong"/>
          <w:lang w:val="en-GB"/>
        </w:rPr>
        <w:t xml:space="preserve">The TEACCH </w:t>
      </w:r>
      <w:r w:rsidRPr="009A1D13">
        <w:rPr>
          <w:rStyle w:val="Strong"/>
          <w:rFonts w:eastAsiaTheme="minorEastAsia"/>
          <w:b w:val="0"/>
          <w:lang w:val="en-GB"/>
        </w:rPr>
        <w:t>(</w:t>
      </w:r>
      <w:r w:rsidRPr="009A1D13">
        <w:rPr>
          <w:b/>
          <w:lang w:val="en-GB"/>
        </w:rPr>
        <w:t>Structured Teaching-Treatment and Education of Autistic and Related Communication-Related Handicapped Children</w:t>
      </w:r>
      <w:r w:rsidRPr="009A1D13">
        <w:rPr>
          <w:rStyle w:val="Strong"/>
          <w:rFonts w:eastAsiaTheme="minorEastAsia"/>
          <w:lang w:val="en-GB"/>
        </w:rPr>
        <w:t xml:space="preserve">) </w:t>
      </w:r>
      <w:r w:rsidRPr="009A1D13">
        <w:rPr>
          <w:rStyle w:val="Strong"/>
          <w:lang w:val="en-GB"/>
        </w:rPr>
        <w:t>program</w:t>
      </w:r>
      <w:r w:rsidRPr="009A1D13">
        <w:rPr>
          <w:lang w:val="en-GB"/>
        </w:rPr>
        <w:t xml:space="preserve"> is a highly structured program that includes specific classroom methods, involvement of community agencies and support services for families (Yapko, 2003). The framework for TEACCH emphasizes development of learning through the use of visual prompts or cues in an environment that capitalizes on the visual processing strengths of children with autism. Four major components of structured teaching are; physical organization, schedules, work systems, and task organization </w:t>
      </w:r>
      <w:r w:rsidRPr="009A1D13">
        <w:rPr>
          <w:rStyle w:val="Strong"/>
          <w:rFonts w:eastAsia="SimSun"/>
          <w:lang w:val="en-GB"/>
        </w:rPr>
        <w:t>(</w:t>
      </w:r>
      <w:r w:rsidRPr="009A1D13">
        <w:rPr>
          <w:lang w:val="en-GB"/>
        </w:rPr>
        <w:t>Lee, 2005; Schopler et al., 1995;</w:t>
      </w:r>
      <w:r w:rsidRPr="009A1D13">
        <w:rPr>
          <w:rStyle w:val="whitetxt1"/>
          <w:color w:val="auto"/>
          <w:lang w:val="en-GB"/>
        </w:rPr>
        <w:t xml:space="preserve"> Taipei Association for Autism’s parents</w:t>
      </w:r>
      <w:r w:rsidRPr="009A1D13">
        <w:rPr>
          <w:rStyle w:val="whitetxt1"/>
          <w:rFonts w:eastAsia="SimSun"/>
          <w:color w:val="auto"/>
          <w:lang w:val="en-GB"/>
        </w:rPr>
        <w:t>,</w:t>
      </w:r>
      <w:r w:rsidRPr="009A1D13">
        <w:rPr>
          <w:rStyle w:val="Strong"/>
          <w:rFonts w:eastAsia="SimSun"/>
          <w:lang w:val="en-GB"/>
        </w:rPr>
        <w:t xml:space="preserve"> </w:t>
      </w:r>
      <w:r w:rsidRPr="009A1D13">
        <w:rPr>
          <w:rStyle w:val="Strong"/>
          <w:rFonts w:eastAsia="SimSun"/>
          <w:b w:val="0"/>
          <w:lang w:val="en-GB"/>
        </w:rPr>
        <w:t>2009)</w:t>
      </w:r>
      <w:r w:rsidRPr="009A1D13">
        <w:rPr>
          <w:b/>
          <w:lang w:val="en-GB"/>
        </w:rPr>
        <w:t>.</w:t>
      </w:r>
      <w:r w:rsidRPr="009A1D13">
        <w:rPr>
          <w:lang w:val="en-GB"/>
        </w:rPr>
        <w:t xml:space="preserve"> Within each component, consideration is given to the child’s developmental levels and individual needs. TEACCH is recognized as one of the most valid treatment programs for children with autism today. In Taiwan, several studies were conducted at pre-school level to explore the effectiveness of TEACCH. These studies all illustrate that TEACCH can facilitate young autistic children’s cognitive abilities, such as numerical concepts (</w:t>
      </w:r>
      <w:r w:rsidRPr="009A1D13">
        <w:rPr>
          <w:rStyle w:val="whitetxt1"/>
          <w:color w:val="auto"/>
          <w:lang w:val="en-GB"/>
        </w:rPr>
        <w:t xml:space="preserve">Lin, 2005; </w:t>
      </w:r>
      <w:r w:rsidRPr="009A1D13">
        <w:rPr>
          <w:lang w:val="en-GB"/>
        </w:rPr>
        <w:t>Nee, 1999; Wang &amp; Zuang, 1998).</w:t>
      </w:r>
    </w:p>
    <w:p w14:paraId="5351DFCD" w14:textId="77777777" w:rsidR="00E148EF" w:rsidRPr="009A1D13" w:rsidRDefault="00E148EF" w:rsidP="00BE2162">
      <w:pPr>
        <w:pStyle w:val="Default"/>
        <w:spacing w:line="276" w:lineRule="auto"/>
        <w:jc w:val="both"/>
        <w:rPr>
          <w:color w:val="auto"/>
          <w:lang w:val="en-GB"/>
        </w:rPr>
      </w:pPr>
    </w:p>
    <w:p w14:paraId="070392D8" w14:textId="77777777" w:rsidR="00E148EF" w:rsidRPr="009A1D13" w:rsidRDefault="00E148EF" w:rsidP="00BE2162">
      <w:pPr>
        <w:pStyle w:val="Default"/>
        <w:spacing w:line="276" w:lineRule="auto"/>
        <w:jc w:val="both"/>
        <w:rPr>
          <w:color w:val="auto"/>
          <w:lang w:val="en-GB"/>
        </w:rPr>
      </w:pPr>
      <w:r w:rsidRPr="009A1D13">
        <w:rPr>
          <w:b/>
          <w:color w:val="auto"/>
          <w:lang w:val="en-GB"/>
        </w:rPr>
        <w:t>Acupuncture</w:t>
      </w:r>
      <w:r w:rsidRPr="009A1D13">
        <w:rPr>
          <w:color w:val="auto"/>
          <w:lang w:val="en-GB"/>
        </w:rPr>
        <w:t xml:space="preserve"> is a kind of traditional Chinese medicine (</w:t>
      </w:r>
      <w:r w:rsidRPr="009A1D13">
        <w:rPr>
          <w:rStyle w:val="Strong"/>
          <w:b w:val="0"/>
          <w:color w:val="auto"/>
          <w:lang w:val="en-GB"/>
        </w:rPr>
        <w:t>Yapok, 2003</w:t>
      </w:r>
      <w:r w:rsidRPr="009A1D13">
        <w:rPr>
          <w:color w:val="auto"/>
          <w:lang w:val="en-GB"/>
        </w:rPr>
        <w:t xml:space="preserve">). It is a common treatment applied to young children with autism in Taiwan. However, I was unable to find any evidence to support it. </w:t>
      </w:r>
    </w:p>
    <w:p w14:paraId="2F251401" w14:textId="77777777" w:rsidR="00E148EF" w:rsidRPr="009A1D13" w:rsidRDefault="00E148EF" w:rsidP="00BE2162">
      <w:pPr>
        <w:pStyle w:val="Default"/>
        <w:spacing w:line="276" w:lineRule="auto"/>
        <w:jc w:val="both"/>
        <w:rPr>
          <w:b/>
          <w:color w:val="auto"/>
          <w:lang w:val="en-GB"/>
        </w:rPr>
      </w:pPr>
    </w:p>
    <w:p w14:paraId="3C7D324C" w14:textId="77777777" w:rsidR="00E148EF" w:rsidRPr="009A1D13" w:rsidRDefault="00E148EF" w:rsidP="00BE2162">
      <w:pPr>
        <w:pStyle w:val="Default"/>
        <w:spacing w:line="276" w:lineRule="auto"/>
        <w:jc w:val="both"/>
        <w:rPr>
          <w:color w:val="auto"/>
          <w:lang w:val="en-GB"/>
        </w:rPr>
      </w:pPr>
      <w:r w:rsidRPr="009A1D13">
        <w:rPr>
          <w:b/>
          <w:color w:val="auto"/>
          <w:lang w:val="en-GB"/>
        </w:rPr>
        <w:t>Speech-Language Therapy</w:t>
      </w:r>
      <w:r w:rsidRPr="009A1D13">
        <w:rPr>
          <w:color w:val="auto"/>
          <w:lang w:val="en-GB"/>
        </w:rPr>
        <w:t xml:space="preserve"> is a form of treatment used either to eliminate or to help compensate for delays and deficits in communication (Yapko, 2003).</w:t>
      </w:r>
    </w:p>
    <w:p w14:paraId="29FF4F79" w14:textId="77777777" w:rsidR="00E148EF" w:rsidRPr="009A1D13" w:rsidRDefault="00E148EF" w:rsidP="00BE2162">
      <w:pPr>
        <w:pStyle w:val="NormalWeb"/>
        <w:spacing w:before="0" w:beforeAutospacing="0" w:after="0" w:afterAutospacing="0" w:line="276" w:lineRule="auto"/>
        <w:jc w:val="both"/>
        <w:rPr>
          <w:rFonts w:ascii="Times New Roman" w:hAnsi="Times New Roman"/>
          <w:b/>
          <w:lang w:val="en-GB" w:eastAsia="zh-TW"/>
        </w:rPr>
      </w:pPr>
    </w:p>
    <w:p w14:paraId="4298A1D5" w14:textId="77777777" w:rsidR="00E148EF" w:rsidRPr="009A1D13" w:rsidRDefault="00E148EF" w:rsidP="00BE2162">
      <w:pPr>
        <w:pStyle w:val="NormalWeb"/>
        <w:spacing w:before="0" w:beforeAutospacing="0" w:after="0" w:afterAutospacing="0" w:line="276" w:lineRule="auto"/>
        <w:jc w:val="both"/>
        <w:rPr>
          <w:rFonts w:ascii="Times New Roman" w:hAnsi="Times New Roman"/>
          <w:bCs/>
          <w:lang w:val="en-GB" w:eastAsia="zh-TW"/>
        </w:rPr>
      </w:pPr>
      <w:r w:rsidRPr="009A1D13">
        <w:rPr>
          <w:rFonts w:ascii="Times New Roman" w:hAnsi="Times New Roman"/>
          <w:b/>
          <w:lang w:val="en-GB" w:eastAsia="zh-TW"/>
        </w:rPr>
        <w:t xml:space="preserve">Physical </w:t>
      </w:r>
      <w:r w:rsidRPr="009A1D13">
        <w:rPr>
          <w:rFonts w:ascii="Times New Roman" w:hAnsi="Times New Roman"/>
          <w:b/>
          <w:lang w:val="en-GB"/>
        </w:rPr>
        <w:t>Therapy</w:t>
      </w:r>
      <w:r w:rsidRPr="009A1D13">
        <w:rPr>
          <w:rFonts w:ascii="Times New Roman" w:hAnsi="Times New Roman"/>
          <w:b/>
          <w:lang w:val="en-GB" w:eastAsia="zh-TW"/>
        </w:rPr>
        <w:t xml:space="preserve"> (PT)</w:t>
      </w:r>
      <w:r w:rsidRPr="009A1D13">
        <w:rPr>
          <w:rFonts w:ascii="Times New Roman" w:eastAsiaTheme="minorEastAsia" w:hAnsi="Times New Roman"/>
          <w:lang w:val="en-GB" w:eastAsia="zh-TW"/>
        </w:rPr>
        <w:t xml:space="preserve"> </w:t>
      </w:r>
      <w:r w:rsidRPr="009A1D13">
        <w:rPr>
          <w:rFonts w:ascii="Times New Roman" w:hAnsi="Times New Roman"/>
          <w:lang w:val="en-GB" w:eastAsia="zh-TW"/>
        </w:rPr>
        <w:t>specializes in developing strength, coordination and movement in the large muscle groups of the body. Physical t</w:t>
      </w:r>
      <w:r w:rsidRPr="009A1D13">
        <w:rPr>
          <w:rFonts w:ascii="Times New Roman" w:hAnsi="Times New Roman"/>
          <w:lang w:val="en-GB"/>
        </w:rPr>
        <w:t>herap</w:t>
      </w:r>
      <w:r w:rsidRPr="009A1D13">
        <w:rPr>
          <w:rFonts w:ascii="Times New Roman" w:hAnsi="Times New Roman"/>
          <w:lang w:val="en-GB" w:eastAsia="zh-TW"/>
        </w:rPr>
        <w:t xml:space="preserve">ists work on improving gross motor skills through structured and repetitive physical activities including exercise </w:t>
      </w:r>
      <w:r w:rsidRPr="009A1D13">
        <w:rPr>
          <w:rFonts w:ascii="Times New Roman" w:hAnsi="Times New Roman"/>
          <w:lang w:val="en-GB"/>
        </w:rPr>
        <w:t>(Yapko, 2003)</w:t>
      </w:r>
      <w:r w:rsidRPr="009A1D13">
        <w:rPr>
          <w:rFonts w:ascii="Times New Roman" w:hAnsi="Times New Roman"/>
          <w:lang w:val="en-GB" w:eastAsia="zh-TW"/>
        </w:rPr>
        <w:t>.</w:t>
      </w:r>
    </w:p>
    <w:p w14:paraId="74855027" w14:textId="77777777" w:rsidR="00E148EF" w:rsidRPr="009A1D13" w:rsidRDefault="00E148EF" w:rsidP="00BE2162">
      <w:pPr>
        <w:pStyle w:val="NormalWeb"/>
        <w:spacing w:before="0" w:beforeAutospacing="0" w:after="0" w:afterAutospacing="0" w:line="276" w:lineRule="auto"/>
        <w:jc w:val="both"/>
        <w:rPr>
          <w:rFonts w:ascii="Times New Roman" w:hAnsi="Times New Roman"/>
          <w:b/>
          <w:lang w:val="en-GB" w:eastAsia="zh-TW"/>
        </w:rPr>
      </w:pPr>
    </w:p>
    <w:p w14:paraId="3960D7F6" w14:textId="77777777" w:rsidR="00E148EF" w:rsidRPr="009A1D13" w:rsidRDefault="00E148EF" w:rsidP="00BE2162">
      <w:pPr>
        <w:pStyle w:val="NormalWeb"/>
        <w:spacing w:before="0" w:beforeAutospacing="0" w:after="0" w:afterAutospacing="0" w:line="276" w:lineRule="auto"/>
        <w:jc w:val="both"/>
        <w:rPr>
          <w:rFonts w:ascii="Times New Roman" w:hAnsi="Times New Roman"/>
          <w:bCs/>
          <w:lang w:val="en-GB" w:eastAsia="zh-TW"/>
        </w:rPr>
      </w:pPr>
      <w:r w:rsidRPr="009A1D13">
        <w:rPr>
          <w:rFonts w:ascii="Times New Roman" w:hAnsi="Times New Roman"/>
          <w:b/>
          <w:bCs/>
          <w:lang w:val="en-GB" w:eastAsia="zh-TW"/>
        </w:rPr>
        <w:t xml:space="preserve">Diet </w:t>
      </w:r>
      <w:r w:rsidRPr="009A1D13">
        <w:rPr>
          <w:rFonts w:ascii="Times New Roman" w:hAnsi="Times New Roman"/>
          <w:bCs/>
          <w:lang w:val="en-GB" w:eastAsia="zh-TW"/>
        </w:rPr>
        <w:t xml:space="preserve">The effectiveness of vitamins, supplements and diet, or a combination of the three is considered controversial. When people refer to a diet for children with </w:t>
      </w:r>
      <w:r w:rsidR="000A4F29" w:rsidRPr="009A1D13">
        <w:rPr>
          <w:rFonts w:ascii="Times New Roman" w:hAnsi="Times New Roman"/>
          <w:lang w:val="en-GB"/>
        </w:rPr>
        <w:t>autism</w:t>
      </w:r>
      <w:r w:rsidRPr="009A1D13">
        <w:rPr>
          <w:rFonts w:ascii="Times New Roman" w:hAnsi="Times New Roman"/>
          <w:bCs/>
          <w:lang w:val="en-GB" w:eastAsia="zh-TW"/>
        </w:rPr>
        <w:t>, they are usually referring to the gluten and casein free diets. Gluten and casein are proteins. When parents provide nutritional supplements to autistic children, they tend to choose vitamin B6 and magnesium, vitamin B12, vitamin C, vitamin A, vitamin E, zinc, and cod liver oil (</w:t>
      </w:r>
      <w:r w:rsidRPr="009A1D13">
        <w:rPr>
          <w:rFonts w:ascii="Times New Roman" w:hAnsi="Times New Roman"/>
          <w:lang w:val="en-GB"/>
        </w:rPr>
        <w:t>Yapko</w:t>
      </w:r>
      <w:r w:rsidRPr="009A1D13">
        <w:rPr>
          <w:rFonts w:ascii="Times New Roman" w:hAnsi="Times New Roman"/>
          <w:lang w:val="en-GB" w:eastAsia="zh-TW"/>
        </w:rPr>
        <w:t>, 2003</w:t>
      </w:r>
      <w:r w:rsidRPr="009A1D13">
        <w:rPr>
          <w:rFonts w:ascii="Times New Roman" w:hAnsi="Times New Roman"/>
          <w:bCs/>
          <w:lang w:val="en-GB" w:eastAsia="zh-TW"/>
        </w:rPr>
        <w:t>).</w:t>
      </w:r>
    </w:p>
    <w:p w14:paraId="5349D281" w14:textId="77777777" w:rsidR="00E148EF" w:rsidRPr="009A1D13" w:rsidRDefault="00E148EF" w:rsidP="00BE2162">
      <w:pPr>
        <w:pStyle w:val="NormalWeb"/>
        <w:spacing w:before="0" w:beforeAutospacing="0" w:after="0" w:afterAutospacing="0" w:line="276" w:lineRule="auto"/>
        <w:jc w:val="both"/>
        <w:rPr>
          <w:rFonts w:ascii="Times New Roman" w:eastAsiaTheme="minorEastAsia" w:hAnsi="Times New Roman"/>
          <w:b/>
          <w:lang w:val="en-GB" w:eastAsia="zh-TW"/>
        </w:rPr>
      </w:pPr>
    </w:p>
    <w:p w14:paraId="521D8C68" w14:textId="77777777" w:rsidR="00E148EF" w:rsidRPr="009A1D13" w:rsidRDefault="00E148EF" w:rsidP="00BE2162">
      <w:pPr>
        <w:pStyle w:val="NormalWeb"/>
        <w:spacing w:before="0" w:beforeAutospacing="0" w:after="0" w:afterAutospacing="0" w:line="276" w:lineRule="auto"/>
        <w:jc w:val="both"/>
        <w:rPr>
          <w:rFonts w:ascii="Times New Roman" w:hAnsi="Times New Roman"/>
          <w:bCs/>
          <w:lang w:val="en-GB" w:eastAsia="zh-TW"/>
        </w:rPr>
      </w:pPr>
      <w:r w:rsidRPr="009A1D13">
        <w:rPr>
          <w:rFonts w:ascii="Times New Roman" w:hAnsi="Times New Roman"/>
          <w:b/>
          <w:lang w:val="en-GB" w:eastAsia="zh-TW"/>
        </w:rPr>
        <w:t xml:space="preserve">Medication: </w:t>
      </w:r>
      <w:r w:rsidRPr="009A1D13">
        <w:rPr>
          <w:rFonts w:ascii="Times New Roman" w:hAnsi="Times New Roman"/>
          <w:lang w:val="en-GB" w:eastAsia="zh-TW"/>
        </w:rPr>
        <w:t>T</w:t>
      </w:r>
      <w:r w:rsidRPr="009A1D13">
        <w:rPr>
          <w:rFonts w:ascii="Times New Roman" w:hAnsi="Times New Roman"/>
          <w:bCs/>
          <w:lang w:val="en-GB" w:eastAsia="zh-TW"/>
        </w:rPr>
        <w:t xml:space="preserve">here are no medications designed to either treat or cure </w:t>
      </w:r>
      <w:r w:rsidR="000A4F29" w:rsidRPr="009A1D13">
        <w:rPr>
          <w:rFonts w:ascii="Times New Roman" w:hAnsi="Times New Roman"/>
          <w:lang w:val="en-GB"/>
        </w:rPr>
        <w:t>autism</w:t>
      </w:r>
      <w:r w:rsidRPr="009A1D13">
        <w:rPr>
          <w:rFonts w:ascii="Times New Roman" w:hAnsi="Times New Roman"/>
          <w:bCs/>
          <w:lang w:val="en-GB" w:eastAsia="zh-TW"/>
        </w:rPr>
        <w:t xml:space="preserve">. The medications commonly used are for symptom management only. Studies on the use of drugs for autistic children are increasing, but most of the drugs have not yet been approved specifically for the </w:t>
      </w:r>
      <w:r w:rsidR="000A4F29" w:rsidRPr="009A1D13">
        <w:rPr>
          <w:rFonts w:ascii="Times New Roman" w:hAnsi="Times New Roman"/>
          <w:lang w:val="en-GB"/>
        </w:rPr>
        <w:t>autism</w:t>
      </w:r>
      <w:r w:rsidRPr="009A1D13">
        <w:rPr>
          <w:rFonts w:ascii="Times New Roman" w:hAnsi="Times New Roman"/>
          <w:bCs/>
          <w:lang w:val="en-GB" w:eastAsia="zh-TW"/>
        </w:rPr>
        <w:t xml:space="preserve"> population. To take medications to alleviate various symptoms or not is a decision between individuals and their physicians (</w:t>
      </w:r>
      <w:r w:rsidRPr="009A1D13">
        <w:rPr>
          <w:rFonts w:ascii="Times New Roman" w:hAnsi="Times New Roman"/>
          <w:lang w:val="en-GB"/>
        </w:rPr>
        <w:t>Yapko</w:t>
      </w:r>
      <w:r w:rsidRPr="009A1D13">
        <w:rPr>
          <w:rFonts w:ascii="Times New Roman" w:hAnsi="Times New Roman"/>
          <w:lang w:val="en-GB" w:eastAsia="zh-TW"/>
        </w:rPr>
        <w:t>, 2003</w:t>
      </w:r>
      <w:r w:rsidRPr="009A1D13">
        <w:rPr>
          <w:rFonts w:ascii="Times New Roman" w:hAnsi="Times New Roman"/>
          <w:bCs/>
          <w:lang w:val="en-GB" w:eastAsia="zh-TW"/>
        </w:rPr>
        <w:t>)</w:t>
      </w:r>
    </w:p>
    <w:p w14:paraId="52A0610D" w14:textId="77777777" w:rsidR="00E148EF" w:rsidRPr="009A1D13" w:rsidRDefault="00E148EF" w:rsidP="00BE2162">
      <w:pPr>
        <w:pStyle w:val="NormalWeb"/>
        <w:spacing w:before="0" w:beforeAutospacing="0" w:after="0" w:afterAutospacing="0" w:line="276" w:lineRule="auto"/>
        <w:jc w:val="both"/>
        <w:rPr>
          <w:rFonts w:ascii="Times New Roman" w:hAnsi="Times New Roman"/>
          <w:b/>
          <w:lang w:val="en-GB" w:eastAsia="zh-TW"/>
        </w:rPr>
      </w:pPr>
    </w:p>
    <w:p w14:paraId="6DB7FF72"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r w:rsidRPr="009A1D13">
        <w:rPr>
          <w:rFonts w:ascii="Times New Roman" w:hAnsi="Times New Roman"/>
          <w:b/>
          <w:bCs/>
          <w:lang w:val="en-GB" w:eastAsia="zh-TW"/>
        </w:rPr>
        <w:t>Animal Therapy:</w:t>
      </w:r>
      <w:r w:rsidRPr="009A1D13">
        <w:rPr>
          <w:rFonts w:ascii="Times New Roman" w:hAnsi="Times New Roman"/>
          <w:bCs/>
          <w:lang w:val="en-GB" w:eastAsia="zh-TW"/>
        </w:rPr>
        <w:t xml:space="preserve"> Animals can benefit </w:t>
      </w:r>
      <w:r w:rsidR="002C6C32" w:rsidRPr="009A1D13">
        <w:rPr>
          <w:rFonts w:ascii="Times New Roman" w:hAnsi="Times New Roman"/>
          <w:bCs/>
          <w:lang w:val="en-GB" w:eastAsia="zh-TW"/>
        </w:rPr>
        <w:t xml:space="preserve">the </w:t>
      </w:r>
      <w:r w:rsidRPr="009A1D13">
        <w:rPr>
          <w:rFonts w:ascii="Times New Roman" w:hAnsi="Times New Roman"/>
          <w:bCs/>
          <w:lang w:val="en-GB" w:eastAsia="zh-TW"/>
        </w:rPr>
        <w:t>development of psychical and social interaction in autistic children. D</w:t>
      </w:r>
      <w:r w:rsidRPr="009A1D13">
        <w:rPr>
          <w:rFonts w:ascii="Times New Roman" w:hAnsi="Times New Roman"/>
          <w:lang w:val="en-GB"/>
        </w:rPr>
        <w:t>ogs, horses, and dolphins can be co-therapists (</w:t>
      </w:r>
      <w:r w:rsidRPr="009A1D13">
        <w:rPr>
          <w:rStyle w:val="Strong"/>
          <w:b w:val="0"/>
          <w:lang w:val="en-GB"/>
        </w:rPr>
        <w:t>Yapok, 2003</w:t>
      </w:r>
      <w:r w:rsidRPr="009A1D13">
        <w:rPr>
          <w:rFonts w:ascii="Times New Roman" w:hAnsi="Times New Roman"/>
          <w:lang w:val="en-GB"/>
        </w:rPr>
        <w:t>).</w:t>
      </w:r>
      <w:r w:rsidRPr="009A1D13">
        <w:rPr>
          <w:rFonts w:ascii="Times New Roman" w:hAnsi="Times New Roman"/>
          <w:lang w:val="en-GB" w:eastAsia="zh-TW"/>
        </w:rPr>
        <w:t xml:space="preserve"> Lin (2009) discovers that </w:t>
      </w:r>
      <w:r w:rsidRPr="009A1D13">
        <w:rPr>
          <w:rFonts w:ascii="Times New Roman" w:hAnsi="Times New Roman"/>
          <w:lang w:val="en-GB"/>
        </w:rPr>
        <w:t>Animal Assisted Therapy</w:t>
      </w:r>
      <w:r w:rsidRPr="009A1D13">
        <w:rPr>
          <w:rFonts w:ascii="Times New Roman" w:eastAsiaTheme="minorEastAsia" w:hAnsi="Times New Roman"/>
          <w:lang w:val="en-GB" w:eastAsia="zh-TW"/>
        </w:rPr>
        <w:t xml:space="preserve"> </w:t>
      </w:r>
      <w:r w:rsidRPr="009A1D13">
        <w:rPr>
          <w:rFonts w:ascii="Times New Roman" w:hAnsi="Times New Roman"/>
          <w:lang w:val="en-GB" w:eastAsia="zh-TW"/>
        </w:rPr>
        <w:t>(</w:t>
      </w:r>
      <w:r w:rsidRPr="009A1D13">
        <w:rPr>
          <w:rFonts w:ascii="Times New Roman" w:hAnsi="Times New Roman"/>
          <w:lang w:val="en-GB"/>
        </w:rPr>
        <w:t>AAT</w:t>
      </w:r>
      <w:r w:rsidRPr="009A1D13">
        <w:rPr>
          <w:rFonts w:ascii="Times New Roman" w:hAnsi="Times New Roman"/>
          <w:lang w:val="en-GB" w:eastAsia="zh-TW"/>
        </w:rPr>
        <w:t>)</w:t>
      </w:r>
      <w:r w:rsidRPr="009A1D13">
        <w:rPr>
          <w:rFonts w:ascii="Times New Roman" w:hAnsi="Times New Roman"/>
          <w:lang w:val="en-GB"/>
        </w:rPr>
        <w:t xml:space="preserve"> </w:t>
      </w:r>
      <w:r w:rsidRPr="009A1D13">
        <w:rPr>
          <w:rFonts w:ascii="Times New Roman" w:hAnsi="Times New Roman"/>
          <w:lang w:val="en-GB" w:eastAsia="zh-TW"/>
        </w:rPr>
        <w:t>can help</w:t>
      </w:r>
      <w:r w:rsidRPr="009A1D13">
        <w:rPr>
          <w:rFonts w:ascii="Times New Roman" w:hAnsi="Times New Roman"/>
          <w:lang w:val="en-GB"/>
        </w:rPr>
        <w:t xml:space="preserve"> </w:t>
      </w:r>
      <w:r w:rsidRPr="009A1D13">
        <w:rPr>
          <w:rFonts w:ascii="Times New Roman" w:hAnsi="Times New Roman"/>
          <w:lang w:val="en-GB" w:eastAsia="zh-TW"/>
        </w:rPr>
        <w:t xml:space="preserve">autistic </w:t>
      </w:r>
      <w:r w:rsidRPr="009A1D13">
        <w:rPr>
          <w:rFonts w:ascii="Times New Roman" w:hAnsi="Times New Roman"/>
          <w:lang w:val="en-GB"/>
        </w:rPr>
        <w:t xml:space="preserve">children consider themselves as individuals who are loved, unique, and important. </w:t>
      </w:r>
      <w:r w:rsidRPr="009A1D13">
        <w:rPr>
          <w:rFonts w:ascii="Times New Roman" w:hAnsi="Times New Roman"/>
          <w:lang w:val="en-GB" w:eastAsia="zh-TW"/>
        </w:rPr>
        <w:t xml:space="preserve">During the caring process, </w:t>
      </w:r>
      <w:r w:rsidRPr="009A1D13">
        <w:rPr>
          <w:rFonts w:ascii="Times New Roman" w:hAnsi="Times New Roman"/>
          <w:lang w:val="en-GB"/>
        </w:rPr>
        <w:t xml:space="preserve">self-fulfilment and </w:t>
      </w:r>
      <w:r w:rsidR="00786FF1" w:rsidRPr="009A1D13">
        <w:rPr>
          <w:rFonts w:ascii="Times New Roman" w:hAnsi="Times New Roman"/>
          <w:lang w:val="en-GB"/>
        </w:rPr>
        <w:t>self-values</w:t>
      </w:r>
      <w:r w:rsidRPr="009A1D13">
        <w:rPr>
          <w:rFonts w:ascii="Times New Roman" w:hAnsi="Times New Roman"/>
          <w:lang w:val="en-GB" w:eastAsia="zh-TW"/>
        </w:rPr>
        <w:t xml:space="preserve"> of autistic children will </w:t>
      </w:r>
      <w:r w:rsidRPr="009A1D13">
        <w:rPr>
          <w:rFonts w:ascii="Times New Roman" w:hAnsi="Times New Roman"/>
          <w:lang w:val="en-GB"/>
        </w:rPr>
        <w:t>incubate</w:t>
      </w:r>
      <w:r w:rsidRPr="009A1D13">
        <w:rPr>
          <w:rFonts w:ascii="Times New Roman" w:hAnsi="Times New Roman"/>
          <w:lang w:val="en-GB" w:eastAsia="zh-TW"/>
        </w:rPr>
        <w:t xml:space="preserve">. </w:t>
      </w:r>
    </w:p>
    <w:p w14:paraId="46CF9C71" w14:textId="77777777" w:rsidR="00E148EF" w:rsidRPr="009A1D13" w:rsidRDefault="00E148EF" w:rsidP="00BE2162">
      <w:pPr>
        <w:pStyle w:val="NormalWeb"/>
        <w:spacing w:before="0" w:beforeAutospacing="0" w:after="0" w:afterAutospacing="0" w:line="276" w:lineRule="auto"/>
        <w:jc w:val="both"/>
        <w:rPr>
          <w:rFonts w:ascii="Times New Roman" w:hAnsi="Times New Roman"/>
          <w:bCs/>
          <w:lang w:val="en-GB" w:eastAsia="zh-TW"/>
        </w:rPr>
      </w:pPr>
    </w:p>
    <w:p w14:paraId="25B187C6" w14:textId="77777777" w:rsidR="00E148EF" w:rsidRPr="009A1D13" w:rsidRDefault="00E148EF" w:rsidP="00BE2162">
      <w:pPr>
        <w:pStyle w:val="NormalWeb"/>
        <w:spacing w:before="0" w:beforeAutospacing="0" w:after="0" w:afterAutospacing="0" w:line="276" w:lineRule="auto"/>
        <w:jc w:val="both"/>
        <w:rPr>
          <w:rStyle w:val="Hyperlink"/>
          <w:rFonts w:ascii="Times New Roman" w:hAnsi="Times New Roman"/>
          <w:color w:val="auto"/>
          <w:lang w:val="en-GB"/>
        </w:rPr>
      </w:pPr>
      <w:r w:rsidRPr="009A1D13">
        <w:rPr>
          <w:rFonts w:ascii="Times New Roman" w:hAnsi="Times New Roman"/>
          <w:b/>
          <w:lang w:val="en-GB"/>
        </w:rPr>
        <w:t>The Picture Exchange Communication System</w:t>
      </w:r>
      <w:r w:rsidRPr="009A1D13">
        <w:rPr>
          <w:rFonts w:ascii="Times New Roman" w:eastAsiaTheme="minorEastAsia" w:hAnsi="Times New Roman"/>
          <w:b/>
          <w:lang w:val="en-GB" w:eastAsia="zh-TW"/>
        </w:rPr>
        <w:t xml:space="preserve"> </w:t>
      </w:r>
      <w:r w:rsidRPr="009A1D13">
        <w:rPr>
          <w:rFonts w:ascii="Times New Roman" w:hAnsi="Times New Roman"/>
          <w:b/>
          <w:lang w:val="en-GB" w:eastAsia="zh-TW"/>
        </w:rPr>
        <w:t>(PECS)</w:t>
      </w:r>
      <w:r w:rsidRPr="009A1D13">
        <w:rPr>
          <w:rFonts w:ascii="Times New Roman" w:eastAsiaTheme="minorEastAsia" w:hAnsi="Times New Roman"/>
          <w:lang w:val="en-GB" w:eastAsia="zh-TW"/>
        </w:rPr>
        <w:t xml:space="preserve"> </w:t>
      </w:r>
      <w:r w:rsidRPr="009A1D13">
        <w:rPr>
          <w:rFonts w:ascii="Times New Roman" w:hAnsi="Times New Roman"/>
          <w:lang w:val="en-GB" w:eastAsia="zh-TW"/>
        </w:rPr>
        <w:t>involves using pictures to communicate.</w:t>
      </w:r>
      <w:r w:rsidRPr="009A1D13">
        <w:rPr>
          <w:rStyle w:val="Hyperlink"/>
          <w:rFonts w:ascii="Times New Roman" w:hAnsi="Times New Roman"/>
          <w:color w:val="auto"/>
          <w:u w:val="none"/>
          <w:lang w:val="en-GB"/>
        </w:rPr>
        <w:t xml:space="preserve"> </w:t>
      </w:r>
      <w:r w:rsidRPr="009A1D13">
        <w:rPr>
          <w:rStyle w:val="Hyperlink"/>
          <w:rFonts w:ascii="Times New Roman" w:hAnsi="Times New Roman"/>
          <w:color w:val="auto"/>
          <w:u w:val="none"/>
          <w:lang w:val="en-GB" w:eastAsia="zh-TW"/>
        </w:rPr>
        <w:t>By beginning with simple, single words and then building to phrases and sentences and eventually more complex communication, the individual can effectively communicate without voice. The emphasis is on helping an individual to develop the skills for initiating communication with other people</w:t>
      </w:r>
      <w:r w:rsidRPr="009A1D13">
        <w:rPr>
          <w:rStyle w:val="Hyperlink"/>
          <w:rFonts w:ascii="Times New Roman" w:hAnsi="Times New Roman"/>
          <w:color w:val="auto"/>
          <w:lang w:val="en-GB" w:eastAsia="zh-TW"/>
        </w:rPr>
        <w:t xml:space="preserve"> </w:t>
      </w:r>
      <w:r w:rsidRPr="009A1D13">
        <w:rPr>
          <w:rFonts w:ascii="Times New Roman" w:hAnsi="Times New Roman"/>
          <w:lang w:val="en-GB"/>
        </w:rPr>
        <w:t>(</w:t>
      </w:r>
      <w:r w:rsidRPr="009A1D13">
        <w:rPr>
          <w:rStyle w:val="Strong"/>
          <w:b w:val="0"/>
          <w:lang w:val="en-GB"/>
        </w:rPr>
        <w:t>Yapok, 2003</w:t>
      </w:r>
      <w:r w:rsidRPr="009A1D13">
        <w:rPr>
          <w:rFonts w:ascii="Times New Roman" w:hAnsi="Times New Roman"/>
          <w:lang w:val="en-GB"/>
        </w:rPr>
        <w:t>)</w:t>
      </w:r>
      <w:r w:rsidRPr="009A1D13">
        <w:rPr>
          <w:rFonts w:ascii="Times New Roman" w:hAnsi="Times New Roman"/>
          <w:lang w:val="en-GB" w:eastAsia="zh-TW"/>
        </w:rPr>
        <w:t xml:space="preserve">. </w:t>
      </w:r>
    </w:p>
    <w:p w14:paraId="26B27FE9" w14:textId="77777777" w:rsidR="00E148EF" w:rsidRPr="009A1D13" w:rsidRDefault="00E148EF" w:rsidP="00BE2162">
      <w:pPr>
        <w:pStyle w:val="NormalWeb"/>
        <w:spacing w:before="0" w:beforeAutospacing="0" w:after="0" w:afterAutospacing="0" w:line="276" w:lineRule="auto"/>
        <w:jc w:val="both"/>
        <w:rPr>
          <w:rFonts w:ascii="Times New Roman" w:eastAsiaTheme="minorEastAsia" w:hAnsi="Times New Roman"/>
          <w:lang w:val="en-GB" w:eastAsia="zh-TW"/>
        </w:rPr>
      </w:pPr>
    </w:p>
    <w:p w14:paraId="28E1E457" w14:textId="77777777" w:rsidR="00E148EF" w:rsidRPr="009A1D13" w:rsidRDefault="00E148EF" w:rsidP="00BE2162">
      <w:pPr>
        <w:pStyle w:val="NormalWeb"/>
        <w:spacing w:before="0" w:beforeAutospacing="0" w:after="0" w:afterAutospacing="0" w:line="276" w:lineRule="auto"/>
        <w:jc w:val="both"/>
        <w:rPr>
          <w:rFonts w:ascii="Times New Roman" w:hAnsi="Times New Roman"/>
          <w:lang w:val="en-GB" w:eastAsia="zh-TW"/>
        </w:rPr>
      </w:pPr>
      <w:r w:rsidRPr="009A1D13">
        <w:rPr>
          <w:rFonts w:ascii="Times New Roman" w:hAnsi="Times New Roman"/>
          <w:b/>
          <w:lang w:val="en-GB"/>
        </w:rPr>
        <w:lastRenderedPageBreak/>
        <w:t>Pivotal Response Training</w:t>
      </w:r>
      <w:r w:rsidRPr="009A1D13">
        <w:rPr>
          <w:rFonts w:ascii="Times New Roman" w:eastAsiaTheme="minorEastAsia" w:hAnsi="Times New Roman"/>
          <w:b/>
          <w:lang w:val="en-GB" w:eastAsia="zh-TW"/>
        </w:rPr>
        <w:t xml:space="preserve"> </w:t>
      </w:r>
      <w:r w:rsidRPr="009A1D13">
        <w:rPr>
          <w:rFonts w:ascii="Times New Roman" w:hAnsi="Times New Roman"/>
          <w:b/>
          <w:lang w:val="en-GB" w:eastAsia="zh-TW"/>
        </w:rPr>
        <w:t>(PRT)</w:t>
      </w:r>
      <w:r w:rsidRPr="009A1D13">
        <w:rPr>
          <w:rFonts w:ascii="Times New Roman" w:hAnsi="Times New Roman"/>
          <w:lang w:val="en-GB" w:eastAsia="zh-TW"/>
        </w:rPr>
        <w:t xml:space="preserve"> is considered a behavioural treatment based upon applied behaviour analysis principles. This approach also uses discrete trials to modify their behaviour, but its emphasis is more child-centred and the rewards are based on a natural contingency </w:t>
      </w:r>
      <w:r w:rsidRPr="009A1D13">
        <w:rPr>
          <w:rFonts w:ascii="Times New Roman" w:hAnsi="Times New Roman"/>
          <w:lang w:val="en-GB"/>
        </w:rPr>
        <w:t>(</w:t>
      </w:r>
      <w:r w:rsidRPr="009A1D13">
        <w:rPr>
          <w:rStyle w:val="Strong"/>
          <w:b w:val="0"/>
          <w:lang w:val="en-GB"/>
        </w:rPr>
        <w:t>Yapok, 2003</w:t>
      </w:r>
      <w:r w:rsidRPr="009A1D13">
        <w:rPr>
          <w:rFonts w:ascii="Times New Roman" w:hAnsi="Times New Roman"/>
          <w:lang w:val="en-GB"/>
        </w:rPr>
        <w:t>)</w:t>
      </w:r>
      <w:r w:rsidRPr="009A1D13">
        <w:rPr>
          <w:rFonts w:ascii="Times New Roman" w:hAnsi="Times New Roman"/>
          <w:lang w:val="en-GB" w:eastAsia="zh-TW"/>
        </w:rPr>
        <w:t>. Chung (2003) finds</w:t>
      </w:r>
      <w:r w:rsidRPr="009A1D13">
        <w:rPr>
          <w:rFonts w:ascii="Times New Roman" w:hAnsi="Times New Roman"/>
          <w:lang w:val="en-GB"/>
        </w:rPr>
        <w:t xml:space="preserve"> </w:t>
      </w:r>
      <w:r w:rsidRPr="009A1D13">
        <w:rPr>
          <w:rFonts w:ascii="Times New Roman" w:hAnsi="Times New Roman"/>
          <w:lang w:val="en-GB" w:eastAsia="zh-TW"/>
        </w:rPr>
        <w:t>p</w:t>
      </w:r>
      <w:r w:rsidRPr="009A1D13">
        <w:rPr>
          <w:rFonts w:ascii="Times New Roman" w:hAnsi="Times New Roman"/>
          <w:lang w:val="en-GB"/>
        </w:rPr>
        <w:t>ivotal response training can enhance symbolic play behavio</w:t>
      </w:r>
      <w:r w:rsidRPr="009A1D13">
        <w:rPr>
          <w:rFonts w:ascii="Times New Roman" w:hAnsi="Times New Roman"/>
          <w:lang w:val="en-GB" w:eastAsia="zh-TW"/>
        </w:rPr>
        <w:t>u</w:t>
      </w:r>
      <w:r w:rsidRPr="009A1D13">
        <w:rPr>
          <w:rFonts w:ascii="Times New Roman" w:hAnsi="Times New Roman"/>
          <w:lang w:val="en-GB"/>
        </w:rPr>
        <w:t>r</w:t>
      </w:r>
      <w:r w:rsidRPr="009A1D13">
        <w:rPr>
          <w:rFonts w:ascii="Times New Roman" w:hAnsi="Times New Roman"/>
          <w:lang w:val="en-GB" w:eastAsia="zh-TW"/>
        </w:rPr>
        <w:t>,</w:t>
      </w:r>
      <w:r w:rsidRPr="009A1D13">
        <w:rPr>
          <w:rFonts w:ascii="Times New Roman" w:hAnsi="Times New Roman"/>
          <w:lang w:val="en-GB"/>
        </w:rPr>
        <w:t xml:space="preserve"> symbolic ideas spontaneously</w:t>
      </w:r>
      <w:r w:rsidRPr="009A1D13">
        <w:rPr>
          <w:rFonts w:ascii="Times New Roman" w:hAnsi="Times New Roman"/>
          <w:lang w:val="en-GB" w:eastAsia="zh-TW"/>
        </w:rPr>
        <w:t xml:space="preserve"> and </w:t>
      </w:r>
      <w:r w:rsidRPr="009A1D13">
        <w:rPr>
          <w:rFonts w:ascii="Times New Roman" w:hAnsi="Times New Roman"/>
          <w:lang w:val="en-GB"/>
        </w:rPr>
        <w:t xml:space="preserve">spontaneous language skills. </w:t>
      </w:r>
    </w:p>
    <w:p w14:paraId="7D019726" w14:textId="77777777" w:rsidR="00E148EF" w:rsidRPr="009A1D13" w:rsidRDefault="00E148EF" w:rsidP="004649A1">
      <w:pPr>
        <w:pStyle w:val="Default"/>
        <w:spacing w:line="360" w:lineRule="auto"/>
        <w:jc w:val="both"/>
        <w:rPr>
          <w:rFonts w:eastAsiaTheme="minorEastAsia"/>
          <w:b/>
          <w:color w:val="auto"/>
          <w:lang w:val="en-GB"/>
        </w:rPr>
      </w:pPr>
    </w:p>
    <w:p w14:paraId="411079D3" w14:textId="77777777" w:rsidR="00E148EF" w:rsidRPr="009A1D13" w:rsidRDefault="00E148EF" w:rsidP="004649A1">
      <w:pPr>
        <w:pStyle w:val="Default"/>
        <w:spacing w:line="360" w:lineRule="auto"/>
        <w:jc w:val="both"/>
        <w:rPr>
          <w:b/>
          <w:color w:val="auto"/>
          <w:sz w:val="28"/>
          <w:szCs w:val="28"/>
          <w:lang w:val="en-GB"/>
        </w:rPr>
      </w:pPr>
    </w:p>
    <w:p w14:paraId="301E7895" w14:textId="77777777" w:rsidR="00E148EF" w:rsidRPr="009A1D13" w:rsidRDefault="00E148EF" w:rsidP="004649A1">
      <w:pPr>
        <w:pStyle w:val="Default"/>
        <w:spacing w:line="360" w:lineRule="auto"/>
        <w:jc w:val="both"/>
        <w:rPr>
          <w:b/>
          <w:color w:val="auto"/>
          <w:sz w:val="28"/>
          <w:szCs w:val="28"/>
          <w:lang w:val="en-GB"/>
        </w:rPr>
      </w:pPr>
    </w:p>
    <w:p w14:paraId="1C04B94F" w14:textId="77777777" w:rsidR="00E148EF" w:rsidRPr="009A1D13" w:rsidRDefault="00E148EF" w:rsidP="004649A1">
      <w:pPr>
        <w:pStyle w:val="Default"/>
        <w:spacing w:line="360" w:lineRule="auto"/>
        <w:jc w:val="both"/>
        <w:rPr>
          <w:b/>
          <w:color w:val="auto"/>
          <w:sz w:val="28"/>
          <w:szCs w:val="28"/>
          <w:lang w:val="en-GB"/>
        </w:rPr>
      </w:pPr>
    </w:p>
    <w:p w14:paraId="7C45C29E" w14:textId="77777777" w:rsidR="00E148EF" w:rsidRPr="009A1D13" w:rsidRDefault="00E148EF" w:rsidP="004649A1">
      <w:pPr>
        <w:pStyle w:val="Default"/>
        <w:spacing w:line="360" w:lineRule="auto"/>
        <w:jc w:val="both"/>
        <w:rPr>
          <w:b/>
          <w:color w:val="auto"/>
          <w:sz w:val="28"/>
          <w:szCs w:val="28"/>
          <w:lang w:val="en-GB"/>
        </w:rPr>
      </w:pPr>
    </w:p>
    <w:p w14:paraId="1B482D13" w14:textId="77777777" w:rsidR="00E148EF" w:rsidRPr="009A1D13" w:rsidRDefault="00E148EF" w:rsidP="004649A1">
      <w:pPr>
        <w:pStyle w:val="Default"/>
        <w:spacing w:line="360" w:lineRule="auto"/>
        <w:jc w:val="both"/>
        <w:rPr>
          <w:b/>
          <w:color w:val="auto"/>
          <w:sz w:val="28"/>
          <w:szCs w:val="28"/>
          <w:lang w:val="en-GB"/>
        </w:rPr>
      </w:pPr>
    </w:p>
    <w:p w14:paraId="3AF5E72D" w14:textId="77777777" w:rsidR="00E148EF" w:rsidRPr="009A1D13" w:rsidRDefault="00E148EF" w:rsidP="004649A1">
      <w:pPr>
        <w:pStyle w:val="Default"/>
        <w:spacing w:line="360" w:lineRule="auto"/>
        <w:jc w:val="both"/>
        <w:rPr>
          <w:b/>
          <w:color w:val="auto"/>
          <w:sz w:val="28"/>
          <w:szCs w:val="28"/>
          <w:lang w:val="en-GB"/>
        </w:rPr>
      </w:pPr>
    </w:p>
    <w:p w14:paraId="06B288CF" w14:textId="77777777" w:rsidR="00E148EF" w:rsidRPr="009A1D13" w:rsidRDefault="00E148EF" w:rsidP="004649A1">
      <w:pPr>
        <w:pStyle w:val="Default"/>
        <w:spacing w:line="360" w:lineRule="auto"/>
        <w:jc w:val="both"/>
        <w:rPr>
          <w:b/>
          <w:color w:val="auto"/>
          <w:sz w:val="28"/>
          <w:szCs w:val="28"/>
          <w:lang w:val="en-GB"/>
        </w:rPr>
      </w:pPr>
    </w:p>
    <w:p w14:paraId="0A37306A" w14:textId="77777777" w:rsidR="00E148EF" w:rsidRPr="009A1D13" w:rsidRDefault="00E148EF" w:rsidP="004649A1">
      <w:pPr>
        <w:pStyle w:val="Default"/>
        <w:spacing w:line="360" w:lineRule="auto"/>
        <w:jc w:val="both"/>
        <w:rPr>
          <w:b/>
          <w:color w:val="auto"/>
          <w:sz w:val="28"/>
          <w:szCs w:val="28"/>
          <w:lang w:val="en-GB"/>
        </w:rPr>
      </w:pPr>
    </w:p>
    <w:p w14:paraId="0249035D" w14:textId="77777777" w:rsidR="00E148EF" w:rsidRPr="009A1D13" w:rsidRDefault="00E148EF" w:rsidP="004649A1">
      <w:pPr>
        <w:pStyle w:val="Default"/>
        <w:spacing w:line="360" w:lineRule="auto"/>
        <w:jc w:val="both"/>
        <w:rPr>
          <w:b/>
          <w:color w:val="auto"/>
          <w:sz w:val="28"/>
          <w:szCs w:val="28"/>
          <w:lang w:val="en-GB"/>
        </w:rPr>
      </w:pPr>
    </w:p>
    <w:p w14:paraId="4612CABF" w14:textId="77777777" w:rsidR="00E148EF" w:rsidRPr="009A1D13" w:rsidRDefault="00E148EF" w:rsidP="004649A1">
      <w:pPr>
        <w:pStyle w:val="Default"/>
        <w:spacing w:line="360" w:lineRule="auto"/>
        <w:jc w:val="both"/>
        <w:rPr>
          <w:b/>
          <w:color w:val="auto"/>
          <w:sz w:val="28"/>
          <w:szCs w:val="28"/>
          <w:lang w:val="en-GB"/>
        </w:rPr>
      </w:pPr>
    </w:p>
    <w:p w14:paraId="59F8D190" w14:textId="77777777" w:rsidR="00BE2162" w:rsidRPr="009A1D13" w:rsidRDefault="00BE2162" w:rsidP="004649A1">
      <w:pPr>
        <w:pStyle w:val="Default"/>
        <w:spacing w:line="360" w:lineRule="auto"/>
        <w:jc w:val="both"/>
        <w:rPr>
          <w:b/>
          <w:color w:val="auto"/>
          <w:sz w:val="28"/>
          <w:szCs w:val="28"/>
          <w:lang w:val="en-GB"/>
        </w:rPr>
      </w:pPr>
    </w:p>
    <w:p w14:paraId="398C596E" w14:textId="77777777" w:rsidR="00BE2162" w:rsidRPr="009A1D13" w:rsidRDefault="00BE2162" w:rsidP="004649A1">
      <w:pPr>
        <w:pStyle w:val="Default"/>
        <w:spacing w:line="360" w:lineRule="auto"/>
        <w:jc w:val="both"/>
        <w:rPr>
          <w:b/>
          <w:color w:val="auto"/>
          <w:sz w:val="28"/>
          <w:szCs w:val="28"/>
          <w:lang w:val="en-GB"/>
        </w:rPr>
      </w:pPr>
    </w:p>
    <w:p w14:paraId="584F9BD0" w14:textId="77777777" w:rsidR="00BE2162" w:rsidRPr="009A1D13" w:rsidRDefault="00BE2162" w:rsidP="004649A1">
      <w:pPr>
        <w:pStyle w:val="Default"/>
        <w:spacing w:line="360" w:lineRule="auto"/>
        <w:jc w:val="both"/>
        <w:rPr>
          <w:b/>
          <w:color w:val="auto"/>
          <w:sz w:val="28"/>
          <w:szCs w:val="28"/>
          <w:lang w:val="en-GB"/>
        </w:rPr>
      </w:pPr>
    </w:p>
    <w:p w14:paraId="01196604" w14:textId="77777777" w:rsidR="00BE2162" w:rsidRPr="009A1D13" w:rsidRDefault="00BE2162" w:rsidP="004649A1">
      <w:pPr>
        <w:pStyle w:val="Default"/>
        <w:spacing w:line="360" w:lineRule="auto"/>
        <w:jc w:val="both"/>
        <w:rPr>
          <w:b/>
          <w:color w:val="auto"/>
          <w:sz w:val="28"/>
          <w:szCs w:val="28"/>
          <w:lang w:val="en-GB"/>
        </w:rPr>
      </w:pPr>
    </w:p>
    <w:p w14:paraId="466B46B3" w14:textId="77777777" w:rsidR="00BE2162" w:rsidRPr="009A1D13" w:rsidRDefault="00BE2162" w:rsidP="004649A1">
      <w:pPr>
        <w:pStyle w:val="Default"/>
        <w:spacing w:line="360" w:lineRule="auto"/>
        <w:jc w:val="both"/>
        <w:rPr>
          <w:b/>
          <w:color w:val="auto"/>
          <w:sz w:val="28"/>
          <w:szCs w:val="28"/>
          <w:lang w:val="en-GB"/>
        </w:rPr>
      </w:pPr>
    </w:p>
    <w:p w14:paraId="1C84110E" w14:textId="77777777" w:rsidR="00BE2162" w:rsidRPr="009A1D13" w:rsidRDefault="00BE2162" w:rsidP="004649A1">
      <w:pPr>
        <w:pStyle w:val="Default"/>
        <w:spacing w:line="360" w:lineRule="auto"/>
        <w:jc w:val="both"/>
        <w:rPr>
          <w:b/>
          <w:color w:val="auto"/>
          <w:sz w:val="28"/>
          <w:szCs w:val="28"/>
          <w:lang w:val="en-GB"/>
        </w:rPr>
      </w:pPr>
    </w:p>
    <w:p w14:paraId="118F04BB" w14:textId="77777777" w:rsidR="00BE2162" w:rsidRPr="009A1D13" w:rsidRDefault="00BE2162" w:rsidP="004649A1">
      <w:pPr>
        <w:pStyle w:val="Default"/>
        <w:spacing w:line="360" w:lineRule="auto"/>
        <w:jc w:val="both"/>
        <w:rPr>
          <w:b/>
          <w:color w:val="auto"/>
          <w:sz w:val="28"/>
          <w:szCs w:val="28"/>
          <w:lang w:val="en-GB"/>
        </w:rPr>
      </w:pPr>
    </w:p>
    <w:p w14:paraId="36B527B7" w14:textId="77777777" w:rsidR="00BE2162" w:rsidRPr="009A1D13" w:rsidRDefault="00BE2162" w:rsidP="004649A1">
      <w:pPr>
        <w:pStyle w:val="Default"/>
        <w:spacing w:line="360" w:lineRule="auto"/>
        <w:jc w:val="both"/>
        <w:rPr>
          <w:b/>
          <w:color w:val="auto"/>
          <w:sz w:val="28"/>
          <w:szCs w:val="28"/>
          <w:lang w:val="en-GB"/>
        </w:rPr>
      </w:pPr>
    </w:p>
    <w:p w14:paraId="5EC170A5" w14:textId="77777777" w:rsidR="00BE2162" w:rsidRPr="009A1D13" w:rsidRDefault="00BE2162" w:rsidP="004649A1">
      <w:pPr>
        <w:pStyle w:val="Default"/>
        <w:spacing w:line="360" w:lineRule="auto"/>
        <w:jc w:val="both"/>
        <w:rPr>
          <w:b/>
          <w:color w:val="auto"/>
          <w:sz w:val="28"/>
          <w:szCs w:val="28"/>
          <w:lang w:val="en-GB"/>
        </w:rPr>
      </w:pPr>
    </w:p>
    <w:p w14:paraId="3E0B49A0"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 xml:space="preserve">Appendix </w:t>
      </w:r>
      <w:r w:rsidRPr="009A1D13">
        <w:rPr>
          <w:rFonts w:eastAsiaTheme="minorEastAsia"/>
          <w:b/>
          <w:color w:val="auto"/>
          <w:sz w:val="28"/>
          <w:szCs w:val="28"/>
          <w:lang w:val="en-GB"/>
        </w:rPr>
        <w:t>7</w:t>
      </w:r>
      <w:r w:rsidR="00F01451" w:rsidRPr="009A1D13">
        <w:rPr>
          <w:rFonts w:eastAsiaTheme="minorEastAsia"/>
          <w:b/>
          <w:color w:val="auto"/>
          <w:sz w:val="28"/>
          <w:szCs w:val="28"/>
          <w:lang w:val="en-GB"/>
        </w:rPr>
        <w:t xml:space="preserve"> Ethical Review Form</w:t>
      </w:r>
      <w:r w:rsidR="002C6C32" w:rsidRPr="009A1D13">
        <w:rPr>
          <w:rFonts w:eastAsiaTheme="minorEastAsia"/>
          <w:b/>
          <w:color w:val="auto"/>
          <w:sz w:val="28"/>
          <w:szCs w:val="28"/>
          <w:lang w:val="en-GB"/>
        </w:rPr>
        <w:t xml:space="preserve">  </w:t>
      </w:r>
    </w:p>
    <w:p w14:paraId="5214573D"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Stephenson" w:hAnsi="TUOS Stephenson"/>
          <w:lang w:val="en-GB"/>
        </w:rPr>
      </w:pPr>
      <w:r w:rsidRPr="009A1D13">
        <w:rPr>
          <w:rFonts w:ascii="TUOS Stephenson" w:hAnsi="TUOS Stephenson"/>
          <w:b/>
          <w:lang w:val="en-GB"/>
        </w:rPr>
        <w:t xml:space="preserve">University of Sheffield School of Education </w:t>
      </w:r>
    </w:p>
    <w:p w14:paraId="7163B060"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Stephenson" w:hAnsi="TUOS Stephenson"/>
          <w:lang w:val="en-GB"/>
        </w:rPr>
      </w:pPr>
      <w:r w:rsidRPr="009A1D13">
        <w:rPr>
          <w:rFonts w:ascii="TUOS Stephenson" w:hAnsi="TUOS Stephenson"/>
          <w:b/>
          <w:lang w:val="en-GB"/>
        </w:rPr>
        <w:t>RESEARCH ETHICS APPLICATION FORM</w:t>
      </w:r>
    </w:p>
    <w:p w14:paraId="18723E53" w14:textId="77777777" w:rsidR="00F01451" w:rsidRPr="009A1D13" w:rsidRDefault="00F01451" w:rsidP="00F01451">
      <w:pPr>
        <w:rPr>
          <w:lang w:val="en-GB"/>
        </w:rPr>
      </w:pPr>
    </w:p>
    <w:p w14:paraId="71CDBBE8" w14:textId="77777777" w:rsidR="00F01451" w:rsidRPr="009A1D13" w:rsidRDefault="00F01451" w:rsidP="00F01451">
      <w:pPr>
        <w:rPr>
          <w:rFonts w:ascii="TUOS Blake" w:hAnsi="TUOS Blake"/>
          <w:sz w:val="20"/>
          <w:szCs w:val="20"/>
          <w:lang w:val="en-GB"/>
        </w:rPr>
      </w:pPr>
      <w:r w:rsidRPr="009A1D13">
        <w:rPr>
          <w:rFonts w:ascii="TUOS Blake" w:hAnsi="TUOS Blake"/>
          <w:b/>
          <w:sz w:val="20"/>
          <w:szCs w:val="20"/>
          <w:lang w:val="en-GB"/>
        </w:rPr>
        <w:t xml:space="preserve">Complete this form if </w:t>
      </w:r>
      <w:r w:rsidRPr="009A1D13">
        <w:rPr>
          <w:rFonts w:ascii="TUOS Blake" w:hAnsi="TUOS Blake"/>
          <w:sz w:val="20"/>
          <w:szCs w:val="20"/>
          <w:lang w:val="en-GB"/>
        </w:rPr>
        <w:t xml:space="preserve">you are planning to carry out research in the School of Education which will </w:t>
      </w:r>
      <w:r w:rsidRPr="009A1D13">
        <w:rPr>
          <w:rFonts w:ascii="TUOS Blake" w:hAnsi="TUOS Blake"/>
          <w:sz w:val="20"/>
          <w:szCs w:val="20"/>
          <w:u w:val="single"/>
          <w:lang w:val="en-GB"/>
        </w:rPr>
        <w:t>not</w:t>
      </w:r>
      <w:r w:rsidRPr="009A1D13">
        <w:rPr>
          <w:rFonts w:ascii="TUOS Blake" w:hAnsi="TUOS Blake"/>
          <w:sz w:val="20"/>
          <w:szCs w:val="20"/>
          <w:lang w:val="en-GB"/>
        </w:rPr>
        <w:t xml:space="preserve"> involve the NHS but which will involve people participating in research either directly (e.g. interviews, questionnaires) and/or indirectly (e.g. people permitting access to data).</w:t>
      </w:r>
    </w:p>
    <w:p w14:paraId="7CAEB79A" w14:textId="77777777" w:rsidR="00F01451" w:rsidRPr="009A1D13" w:rsidRDefault="00F01451" w:rsidP="00F01451">
      <w:pPr>
        <w:rPr>
          <w:rFonts w:ascii="TUOS Blake" w:hAnsi="TUOS Blake"/>
          <w:sz w:val="20"/>
          <w:szCs w:val="20"/>
          <w:lang w:val="en-GB"/>
        </w:rPr>
      </w:pPr>
    </w:p>
    <w:p w14:paraId="55C686C1" w14:textId="77777777" w:rsidR="00F01451" w:rsidRPr="009A1D13" w:rsidRDefault="00F01451" w:rsidP="00F01451">
      <w:pPr>
        <w:rPr>
          <w:rFonts w:ascii="TUOS Blake" w:hAnsi="TUOS Blake"/>
          <w:b/>
          <w:sz w:val="20"/>
          <w:szCs w:val="20"/>
          <w:lang w:val="en-GB"/>
        </w:rPr>
      </w:pPr>
      <w:r w:rsidRPr="009A1D13">
        <w:rPr>
          <w:rFonts w:ascii="TUOS Blake" w:hAnsi="TUOS Blake"/>
          <w:b/>
          <w:sz w:val="20"/>
          <w:szCs w:val="20"/>
          <w:lang w:val="en-GB"/>
        </w:rPr>
        <w:t>Documents to enclose with this form, where appropriate:</w:t>
      </w:r>
    </w:p>
    <w:p w14:paraId="3C2C8509"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This form should be accompanied, where appropriate, by an Information Sheet/Covering Letter/Written Script which informs the prospective participants about the a proposed research, and/or by a Consent Form.</w:t>
      </w:r>
    </w:p>
    <w:p w14:paraId="12F88BD4" w14:textId="77777777" w:rsidR="00F01451" w:rsidRPr="009A1D13" w:rsidRDefault="00F01451" w:rsidP="00F01451">
      <w:pPr>
        <w:rPr>
          <w:rFonts w:ascii="TUOS Blake" w:hAnsi="TUOS Blake"/>
          <w:sz w:val="20"/>
          <w:szCs w:val="20"/>
          <w:lang w:val="en-GB"/>
        </w:rPr>
      </w:pPr>
    </w:p>
    <w:p w14:paraId="64190A85"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 xml:space="preserve">Guidance on how to complete this form is at: </w:t>
      </w:r>
      <w:hyperlink r:id="rId67" w:history="1">
        <w:r w:rsidRPr="009A1D13">
          <w:rPr>
            <w:rStyle w:val="Hyperlink"/>
            <w:rFonts w:ascii="TUOS Blake" w:hAnsi="TUOS Blake"/>
            <w:color w:val="auto"/>
            <w:sz w:val="20"/>
            <w:szCs w:val="20"/>
            <w:lang w:val="en-GB"/>
          </w:rPr>
          <w:t>http://www.shef.ac.uk/content/1/c6/11/43/27/Application%20Guide.pdf</w:t>
        </w:r>
      </w:hyperlink>
      <w:r w:rsidRPr="009A1D13">
        <w:rPr>
          <w:rFonts w:ascii="TUOS Blake" w:hAnsi="TUOS Blake"/>
          <w:sz w:val="20"/>
          <w:szCs w:val="20"/>
          <w:lang w:val="en-GB"/>
        </w:rPr>
        <w:t xml:space="preserve"> </w:t>
      </w:r>
    </w:p>
    <w:p w14:paraId="2FB58D99" w14:textId="77777777" w:rsidR="00F01451" w:rsidRPr="009A1D13" w:rsidRDefault="00F01451" w:rsidP="00F01451">
      <w:pPr>
        <w:rPr>
          <w:rFonts w:ascii="TUOS Blake" w:hAnsi="TUOS Blake"/>
          <w:sz w:val="20"/>
          <w:szCs w:val="20"/>
          <w:lang w:val="en-GB"/>
        </w:rPr>
      </w:pPr>
    </w:p>
    <w:p w14:paraId="6305F508" w14:textId="77777777" w:rsidR="00F01451" w:rsidRPr="009A1D13" w:rsidRDefault="00F01451" w:rsidP="00F01451">
      <w:pPr>
        <w:rPr>
          <w:rFonts w:ascii="TUOS Blake" w:hAnsi="TUOS Blake"/>
          <w:b/>
          <w:sz w:val="20"/>
          <w:szCs w:val="20"/>
          <w:lang w:val="en-GB"/>
        </w:rPr>
      </w:pPr>
      <w:r w:rsidRPr="009A1D13">
        <w:rPr>
          <w:rFonts w:ascii="TUOS Blake" w:hAnsi="TUOS Blake"/>
          <w:b/>
          <w:sz w:val="20"/>
          <w:szCs w:val="20"/>
          <w:lang w:val="en-GB"/>
        </w:rPr>
        <w:t>Once you have completed this research ethics application form in full, and other documents where appropriate email it to the:</w:t>
      </w:r>
    </w:p>
    <w:p w14:paraId="76961490" w14:textId="77777777" w:rsidR="00F01451" w:rsidRPr="009A1D13" w:rsidRDefault="00F01451" w:rsidP="00F01451">
      <w:pPr>
        <w:rPr>
          <w:rFonts w:ascii="TUOS Blake" w:hAnsi="TUOS Blake"/>
          <w:b/>
          <w:sz w:val="20"/>
          <w:szCs w:val="20"/>
          <w:lang w:val="en-GB"/>
        </w:rPr>
      </w:pPr>
    </w:p>
    <w:p w14:paraId="769FBE49" w14:textId="77777777" w:rsidR="00F01451" w:rsidRPr="009A1D13" w:rsidRDefault="00F01451" w:rsidP="00F01451">
      <w:pPr>
        <w:rPr>
          <w:rFonts w:ascii="TUOS Blake" w:hAnsi="TUOS Blake"/>
          <w:sz w:val="20"/>
          <w:szCs w:val="20"/>
          <w:u w:val="single"/>
          <w:lang w:val="en-GB"/>
        </w:rPr>
      </w:pPr>
      <w:r w:rsidRPr="009A1D13">
        <w:rPr>
          <w:rFonts w:ascii="TUOS Blake" w:hAnsi="TUOS Blake"/>
          <w:b/>
          <w:sz w:val="20"/>
          <w:szCs w:val="20"/>
          <w:u w:val="single"/>
          <w:lang w:val="en-GB"/>
        </w:rPr>
        <w:t>Either</w:t>
      </w:r>
    </w:p>
    <w:p w14:paraId="6953FEF6" w14:textId="77777777" w:rsidR="00F01451" w:rsidRPr="009A1D13" w:rsidRDefault="00F01451" w:rsidP="00F01451">
      <w:pPr>
        <w:rPr>
          <w:rFonts w:ascii="TUOS Blake" w:hAnsi="TUOS Blake"/>
          <w:sz w:val="20"/>
          <w:szCs w:val="20"/>
          <w:u w:val="single"/>
          <w:lang w:val="en-GB"/>
        </w:rPr>
      </w:pPr>
    </w:p>
    <w:p w14:paraId="56691ABA"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Ethics Administrator if you are a member of staff.</w:t>
      </w:r>
    </w:p>
    <w:p w14:paraId="193338F9" w14:textId="77777777" w:rsidR="00F01451" w:rsidRPr="009A1D13" w:rsidRDefault="00F01451" w:rsidP="00F01451">
      <w:pPr>
        <w:rPr>
          <w:rFonts w:ascii="TUOS Blake" w:hAnsi="TUOS Blake"/>
          <w:sz w:val="20"/>
          <w:szCs w:val="20"/>
          <w:lang w:val="en-GB"/>
        </w:rPr>
      </w:pPr>
    </w:p>
    <w:p w14:paraId="5D1D7568" w14:textId="77777777" w:rsidR="00F01451" w:rsidRPr="009A1D13" w:rsidRDefault="00F01451" w:rsidP="00F01451">
      <w:pPr>
        <w:rPr>
          <w:rFonts w:ascii="TUOS Blake" w:hAnsi="TUOS Blake"/>
          <w:sz w:val="20"/>
          <w:szCs w:val="20"/>
          <w:lang w:val="en-GB"/>
        </w:rPr>
      </w:pPr>
      <w:r w:rsidRPr="009A1D13">
        <w:rPr>
          <w:rFonts w:ascii="TUOS Blake" w:hAnsi="TUOS Blake"/>
          <w:b/>
          <w:sz w:val="20"/>
          <w:szCs w:val="20"/>
          <w:u w:val="single"/>
          <w:lang w:val="en-GB"/>
        </w:rPr>
        <w:t>Or</w:t>
      </w:r>
    </w:p>
    <w:p w14:paraId="4E2E0586" w14:textId="77777777" w:rsidR="00F01451" w:rsidRPr="009A1D13" w:rsidRDefault="00F01451" w:rsidP="00F01451">
      <w:pPr>
        <w:rPr>
          <w:rFonts w:ascii="TUOS Blake" w:hAnsi="TUOS Blake"/>
          <w:sz w:val="20"/>
          <w:szCs w:val="20"/>
          <w:lang w:val="en-GB"/>
        </w:rPr>
      </w:pPr>
    </w:p>
    <w:p w14:paraId="5696D15A"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Secretary for your programme/course if you are a student.</w:t>
      </w:r>
    </w:p>
    <w:p w14:paraId="72EA4435" w14:textId="77777777" w:rsidR="00F01451" w:rsidRPr="009A1D13" w:rsidRDefault="00F01451" w:rsidP="00F01451">
      <w:pPr>
        <w:rPr>
          <w:rFonts w:ascii="TUOS Blake" w:hAnsi="TUOS Blake"/>
          <w:sz w:val="20"/>
          <w:szCs w:val="20"/>
          <w:lang w:val="en-GB"/>
        </w:rPr>
      </w:pPr>
    </w:p>
    <w:p w14:paraId="20478F48" w14:textId="77777777" w:rsidR="00F01451" w:rsidRPr="009A1D13" w:rsidRDefault="00F01451" w:rsidP="00F01451">
      <w:pPr>
        <w:rPr>
          <w:rFonts w:ascii="TUOS Blake" w:hAnsi="TUOS Blake"/>
          <w:sz w:val="20"/>
          <w:szCs w:val="20"/>
          <w:lang w:val="en-GB"/>
        </w:rPr>
      </w:pPr>
      <w:r w:rsidRPr="009A1D13">
        <w:rPr>
          <w:rFonts w:ascii="TUOS Blake" w:hAnsi="TUOS Blake"/>
          <w:b/>
          <w:sz w:val="20"/>
          <w:szCs w:val="20"/>
          <w:u w:val="single"/>
          <w:lang w:val="en-GB"/>
        </w:rPr>
        <w:t>NOTE</w:t>
      </w:r>
    </w:p>
    <w:p w14:paraId="74507187" w14:textId="77777777" w:rsidR="00F01451" w:rsidRPr="009A1D13" w:rsidRDefault="00F01451" w:rsidP="00F01451">
      <w:pPr>
        <w:widowControl/>
        <w:numPr>
          <w:ilvl w:val="0"/>
          <w:numId w:val="18"/>
        </w:numPr>
        <w:rPr>
          <w:rFonts w:ascii="TUOS Blake" w:hAnsi="TUOS Blake"/>
          <w:sz w:val="20"/>
          <w:szCs w:val="20"/>
          <w:lang w:val="en-GB"/>
        </w:rPr>
      </w:pPr>
      <w:r w:rsidRPr="009A1D13">
        <w:rPr>
          <w:rFonts w:ascii="TUOS Blake" w:hAnsi="TUOS Blake"/>
          <w:sz w:val="20"/>
          <w:szCs w:val="20"/>
          <w:lang w:val="en-GB"/>
        </w:rPr>
        <w:t>Staff and Post Graduate Research (EdDII/PhD) requires 3 reviewers</w:t>
      </w:r>
    </w:p>
    <w:p w14:paraId="4D2046F9" w14:textId="77777777" w:rsidR="00F01451" w:rsidRPr="009A1D13" w:rsidRDefault="00F01451" w:rsidP="00F01451">
      <w:pPr>
        <w:widowControl/>
        <w:numPr>
          <w:ilvl w:val="0"/>
          <w:numId w:val="18"/>
        </w:numPr>
        <w:rPr>
          <w:rFonts w:ascii="TUOS Blake" w:hAnsi="TUOS Blake"/>
          <w:sz w:val="20"/>
          <w:szCs w:val="20"/>
          <w:lang w:val="en-GB"/>
        </w:rPr>
      </w:pPr>
      <w:r w:rsidRPr="009A1D13">
        <w:rPr>
          <w:rFonts w:ascii="TUOS Blake" w:hAnsi="TUOS Blake"/>
          <w:sz w:val="20"/>
          <w:szCs w:val="20"/>
          <w:lang w:val="en-GB"/>
        </w:rPr>
        <w:t xml:space="preserve">Undergraduate and Taught Post Graduate requires 1 reviewer – </w:t>
      </w:r>
      <w:r w:rsidRPr="009A1D13">
        <w:rPr>
          <w:rFonts w:ascii="TUOS Blake" w:hAnsi="TUOS Blake"/>
          <w:b/>
          <w:sz w:val="20"/>
          <w:szCs w:val="20"/>
          <w:lang w:val="en-GB"/>
        </w:rPr>
        <w:t>low risk</w:t>
      </w:r>
    </w:p>
    <w:p w14:paraId="6A4F8CE8" w14:textId="77777777" w:rsidR="00F01451" w:rsidRPr="009A1D13" w:rsidRDefault="00F01451" w:rsidP="00F01451">
      <w:pPr>
        <w:widowControl/>
        <w:numPr>
          <w:ilvl w:val="0"/>
          <w:numId w:val="18"/>
        </w:numPr>
        <w:rPr>
          <w:rFonts w:ascii="TUOS Blake" w:hAnsi="TUOS Blake"/>
          <w:sz w:val="20"/>
          <w:szCs w:val="20"/>
          <w:lang w:val="en-GB"/>
        </w:rPr>
      </w:pPr>
      <w:r w:rsidRPr="009A1D13">
        <w:rPr>
          <w:rFonts w:ascii="TUOS Blake" w:hAnsi="TUOS Blake"/>
          <w:sz w:val="20"/>
          <w:szCs w:val="20"/>
          <w:lang w:val="en-GB"/>
        </w:rPr>
        <w:t xml:space="preserve">Undergraduate and Taught Post Graduate requires 2 reviewers – </w:t>
      </w:r>
      <w:r w:rsidRPr="009A1D13">
        <w:rPr>
          <w:rFonts w:ascii="TUOS Blake" w:hAnsi="TUOS Blake"/>
          <w:b/>
          <w:sz w:val="20"/>
          <w:szCs w:val="20"/>
          <w:lang w:val="en-GB"/>
        </w:rPr>
        <w:t>high risk</w:t>
      </w:r>
    </w:p>
    <w:p w14:paraId="08DD80F1" w14:textId="77777777" w:rsidR="00F01451" w:rsidRPr="009A1D13" w:rsidRDefault="00F01451" w:rsidP="00F01451">
      <w:pPr>
        <w:rPr>
          <w:rFonts w:ascii="TUOS Blake" w:hAnsi="TUOS Blake"/>
          <w:b/>
          <w:sz w:val="20"/>
          <w:szCs w:val="20"/>
          <w:lang w:val="en-GB"/>
        </w:rPr>
      </w:pPr>
    </w:p>
    <w:p w14:paraId="34A85D2A" w14:textId="77777777" w:rsidR="00F01451" w:rsidRPr="009A1D13" w:rsidRDefault="00F01451" w:rsidP="00F01451">
      <w:pPr>
        <w:tabs>
          <w:tab w:val="right" w:pos="7513"/>
        </w:tabs>
        <w:rPr>
          <w:rFonts w:ascii="TUOS Blake" w:hAnsi="TUOS Blake"/>
          <w:sz w:val="20"/>
          <w:szCs w:val="20"/>
          <w:lang w:val="en-GB"/>
        </w:rPr>
      </w:pPr>
      <w:r w:rsidRPr="009A1D13">
        <w:rPr>
          <w:rFonts w:ascii="TUOS Blake" w:hAnsi="TUOS Blake"/>
          <w:sz w:val="20"/>
          <w:szCs w:val="20"/>
          <w:lang w:val="en-GB"/>
        </w:rPr>
        <w:t>I am a member of staff and consider this research to be (according to University definitions)</w:t>
      </w:r>
    </w:p>
    <w:p w14:paraId="3A0AF644" w14:textId="77777777" w:rsidR="00F01451" w:rsidRPr="009A1D13" w:rsidRDefault="00F01451" w:rsidP="00F01451">
      <w:pPr>
        <w:tabs>
          <w:tab w:val="right" w:pos="7513"/>
        </w:tabs>
        <w:rPr>
          <w:rFonts w:ascii="TUOS Blake" w:hAnsi="TUOS Blake"/>
          <w:sz w:val="20"/>
          <w:szCs w:val="20"/>
          <w:lang w:val="en-GB"/>
        </w:rPr>
      </w:pPr>
      <w:r w:rsidRPr="009A1D13">
        <w:rPr>
          <w:rFonts w:ascii="TUOS Blake" w:hAnsi="TUOS Blake"/>
          <w:sz w:val="20"/>
          <w:szCs w:val="20"/>
          <w:lang w:val="en-GB"/>
        </w:rPr>
        <w:tab/>
      </w:r>
    </w:p>
    <w:p w14:paraId="519658A8" w14:textId="77777777" w:rsidR="00F01451" w:rsidRPr="009A1D13" w:rsidRDefault="00F01451" w:rsidP="00F01451">
      <w:pPr>
        <w:tabs>
          <w:tab w:val="right" w:pos="7513"/>
        </w:tabs>
        <w:rPr>
          <w:rFonts w:ascii="TUOS Blake" w:hAnsi="TUOS Blake"/>
          <w:b/>
          <w:sz w:val="20"/>
          <w:szCs w:val="20"/>
          <w:lang w:val="en-GB"/>
        </w:rPr>
      </w:pPr>
      <w:r w:rsidRPr="009A1D13">
        <w:rPr>
          <w:rFonts w:ascii="TUOS Blake" w:hAnsi="TUOS Blake"/>
          <w:b/>
          <w:sz w:val="20"/>
          <w:szCs w:val="20"/>
          <w:lang w:val="en-GB"/>
        </w:rPr>
        <w:tab/>
        <w:t xml:space="preserve">low risk </w:t>
      </w:r>
      <w:r w:rsidRPr="009A1D13">
        <w:rPr>
          <w:rFonts w:ascii="TUOS Blake" w:hAnsi="TUOS Blake"/>
          <w:b/>
          <w:sz w:val="20"/>
          <w:szCs w:val="20"/>
          <w:lang w:val="en-GB"/>
        </w:rPr>
        <w:sym w:font="Wingdings" w:char="F06F"/>
      </w:r>
      <w:r w:rsidRPr="009A1D13">
        <w:rPr>
          <w:rFonts w:ascii="TUOS Blake" w:hAnsi="TUOS Blake"/>
          <w:b/>
          <w:sz w:val="20"/>
          <w:szCs w:val="20"/>
          <w:lang w:val="en-GB"/>
        </w:rPr>
        <w:tab/>
      </w:r>
    </w:p>
    <w:p w14:paraId="0FD40997" w14:textId="77777777" w:rsidR="00F01451" w:rsidRPr="009A1D13" w:rsidRDefault="00F01451" w:rsidP="00F01451">
      <w:pPr>
        <w:tabs>
          <w:tab w:val="right" w:pos="7513"/>
        </w:tabs>
        <w:rPr>
          <w:rFonts w:ascii="TUOS Blake" w:hAnsi="TUOS Blake"/>
          <w:b/>
          <w:sz w:val="20"/>
          <w:szCs w:val="20"/>
          <w:lang w:val="en-GB"/>
        </w:rPr>
      </w:pPr>
      <w:r w:rsidRPr="009A1D13">
        <w:rPr>
          <w:rFonts w:ascii="TUOS Blake" w:hAnsi="TUOS Blake"/>
          <w:b/>
          <w:sz w:val="20"/>
          <w:szCs w:val="20"/>
          <w:lang w:val="en-GB"/>
        </w:rPr>
        <w:tab/>
        <w:t xml:space="preserve">high risk </w:t>
      </w:r>
      <w:r w:rsidRPr="009A1D13">
        <w:rPr>
          <w:rFonts w:ascii="TUOS Blake" w:hAnsi="TUOS Blake"/>
          <w:b/>
          <w:sz w:val="20"/>
          <w:szCs w:val="20"/>
          <w:lang w:val="en-GB"/>
        </w:rPr>
        <w:sym w:font="Wingdings" w:char="F06F"/>
      </w:r>
    </w:p>
    <w:p w14:paraId="54809030" w14:textId="77777777" w:rsidR="00F01451" w:rsidRPr="009A1D13" w:rsidRDefault="00F01451" w:rsidP="00F01451">
      <w:pPr>
        <w:tabs>
          <w:tab w:val="right" w:pos="7513"/>
        </w:tabs>
        <w:rPr>
          <w:rFonts w:ascii="TUOS Blake" w:hAnsi="TUOS Blake"/>
          <w:sz w:val="20"/>
          <w:szCs w:val="20"/>
          <w:lang w:val="en-GB"/>
        </w:rPr>
      </w:pPr>
    </w:p>
    <w:p w14:paraId="63287354" w14:textId="77777777" w:rsidR="00F01451" w:rsidRPr="009A1D13" w:rsidRDefault="00F01451" w:rsidP="00F01451">
      <w:pPr>
        <w:tabs>
          <w:tab w:val="right" w:pos="7513"/>
        </w:tabs>
        <w:rPr>
          <w:rFonts w:ascii="TUOS Blake" w:hAnsi="TUOS Blake"/>
          <w:b/>
          <w:sz w:val="20"/>
          <w:szCs w:val="20"/>
          <w:lang w:val="en-GB"/>
        </w:rPr>
      </w:pPr>
      <w:r w:rsidRPr="009A1D13">
        <w:rPr>
          <w:rFonts w:ascii="TUOS Blake" w:hAnsi="TUOS Blake"/>
          <w:sz w:val="20"/>
          <w:szCs w:val="20"/>
          <w:lang w:val="en-GB"/>
        </w:rPr>
        <w:lastRenderedPageBreak/>
        <w:t>I am a student and consider this research to be (according to University definitions):</w:t>
      </w:r>
      <w:r w:rsidRPr="009A1D13">
        <w:rPr>
          <w:rFonts w:ascii="TUOS Blake" w:hAnsi="TUOS Blake"/>
          <w:b/>
          <w:sz w:val="20"/>
          <w:szCs w:val="20"/>
          <w:lang w:val="en-GB"/>
        </w:rPr>
        <w:t xml:space="preserve"> </w:t>
      </w:r>
    </w:p>
    <w:p w14:paraId="21DD3AF4" w14:textId="77777777" w:rsidR="00F01451" w:rsidRPr="009A1D13" w:rsidRDefault="00F01451" w:rsidP="00F01451">
      <w:pPr>
        <w:tabs>
          <w:tab w:val="right" w:pos="7513"/>
        </w:tabs>
        <w:rPr>
          <w:rFonts w:ascii="TUOS Blake" w:hAnsi="TUOS Blake"/>
          <w:b/>
          <w:sz w:val="20"/>
          <w:szCs w:val="20"/>
          <w:lang w:val="en-GB"/>
        </w:rPr>
      </w:pP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t xml:space="preserve">low risk </w:t>
      </w:r>
      <w:r w:rsidRPr="009A1D13">
        <w:rPr>
          <w:rFonts w:ascii="TUOS Blake" w:hAnsi="TUOS Blake"/>
          <w:b/>
          <w:sz w:val="20"/>
          <w:szCs w:val="20"/>
          <w:lang w:val="en-GB"/>
        </w:rPr>
        <w:sym w:font="Wingdings" w:char="F06F"/>
      </w:r>
      <w:r w:rsidRPr="009A1D13">
        <w:rPr>
          <w:rFonts w:ascii="TUOS Blake" w:hAnsi="TUOS Blake"/>
          <w:b/>
          <w:sz w:val="20"/>
          <w:szCs w:val="20"/>
          <w:lang w:val="en-GB"/>
        </w:rPr>
        <w:tab/>
      </w:r>
    </w:p>
    <w:p w14:paraId="3F2B6986" w14:textId="77777777" w:rsidR="00F01451" w:rsidRPr="009A1D13" w:rsidRDefault="00F01451" w:rsidP="00F01451">
      <w:pPr>
        <w:tabs>
          <w:tab w:val="right" w:pos="7513"/>
        </w:tabs>
        <w:rPr>
          <w:b/>
          <w:lang w:val="en-GB"/>
        </w:rPr>
      </w:pPr>
      <w:r w:rsidRPr="009A1D13">
        <w:rPr>
          <w:rFonts w:ascii="TUOS Blake" w:hAnsi="TUOS Blake"/>
          <w:b/>
          <w:sz w:val="20"/>
          <w:szCs w:val="20"/>
          <w:lang w:val="en-GB"/>
        </w:rPr>
        <w:tab/>
        <w:t xml:space="preserve">high risk </w:t>
      </w:r>
      <w:r w:rsidRPr="009A1D13">
        <w:rPr>
          <w:rFonts w:ascii="Calibri" w:hAnsi="Calibri"/>
          <w:b/>
          <w:szCs w:val="24"/>
          <w:lang w:val="en-GB"/>
        </w:rPr>
        <w:sym w:font="Wingdings" w:char="F0FC"/>
      </w:r>
    </w:p>
    <w:p w14:paraId="7F7C0D12" w14:textId="77777777" w:rsidR="00F01451" w:rsidRPr="009A1D13" w:rsidRDefault="00F01451" w:rsidP="00F01451">
      <w:pPr>
        <w:tabs>
          <w:tab w:val="right" w:pos="7513"/>
        </w:tabs>
        <w:rPr>
          <w:rFonts w:ascii="TUOS Blake" w:hAnsi="TUOS Blake"/>
          <w:b/>
          <w:sz w:val="20"/>
          <w:szCs w:val="20"/>
          <w:lang w:val="en-GB"/>
        </w:rPr>
      </w:pPr>
    </w:p>
    <w:p w14:paraId="550E721C"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*Note:  For the purposes of Ethical Review the University Research Ethics Committee considers all research with ‘vulnerable people’ to be ‘high risk’ (eg children under 18 years of age).</w:t>
      </w:r>
    </w:p>
    <w:p w14:paraId="263C7EB4"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br w:type="page"/>
      </w:r>
    </w:p>
    <w:p w14:paraId="79D593C2"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lastRenderedPageBreak/>
        <w:t xml:space="preserve">University of Sheffield School of Education </w:t>
      </w:r>
    </w:p>
    <w:p w14:paraId="1192678D"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t>RESEARCH ETHICS APPLICATION FORM</w:t>
      </w:r>
    </w:p>
    <w:p w14:paraId="389B3941" w14:textId="77777777" w:rsidR="00F01451" w:rsidRPr="009A1D13" w:rsidRDefault="00F01451" w:rsidP="00F01451">
      <w:pPr>
        <w:rPr>
          <w:rFonts w:ascii="TUOS Blake" w:hAnsi="TUOS Blake"/>
          <w:b/>
          <w:sz w:val="20"/>
          <w:szCs w:val="20"/>
          <w:lang w:val="en-GB"/>
        </w:rPr>
      </w:pPr>
    </w:p>
    <w:p w14:paraId="35F052D2" w14:textId="77777777" w:rsidR="00F01451" w:rsidRPr="009A1D13" w:rsidRDefault="00F01451" w:rsidP="00F01451">
      <w:pPr>
        <w:jc w:val="center"/>
        <w:rPr>
          <w:rFonts w:ascii="TUOS Blake" w:hAnsi="TUOS Blake"/>
          <w:b/>
          <w:sz w:val="20"/>
          <w:szCs w:val="20"/>
          <w:lang w:val="en-GB"/>
        </w:rPr>
      </w:pPr>
      <w:r w:rsidRPr="009A1D13">
        <w:rPr>
          <w:rFonts w:ascii="TUOS Blake" w:hAnsi="TUOS Blake"/>
          <w:b/>
          <w:sz w:val="20"/>
          <w:szCs w:val="20"/>
          <w:lang w:val="en-GB"/>
        </w:rPr>
        <w:t>COVER SHEET</w:t>
      </w:r>
    </w:p>
    <w:p w14:paraId="5FA624D1" w14:textId="77777777" w:rsidR="00F01451" w:rsidRPr="009A1D13" w:rsidRDefault="00F01451" w:rsidP="00F01451">
      <w:pPr>
        <w:jc w:val="center"/>
        <w:rPr>
          <w:rFonts w:ascii="TUOS Blake" w:hAnsi="TUOS Blake"/>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A1D13" w:rsidRPr="009A1D13" w14:paraId="342CE7C4" w14:textId="77777777" w:rsidTr="00371D25">
        <w:tc>
          <w:tcPr>
            <w:tcW w:w="8528" w:type="dxa"/>
            <w:gridSpan w:val="2"/>
          </w:tcPr>
          <w:p w14:paraId="03DF60AA"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I confirm that in my judgment, due to the project’s nature, the use of a method to inform prospective participants about the project</w:t>
            </w:r>
          </w:p>
          <w:p w14:paraId="2B8BFB1A"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(eg ‘Information Sheet’/’Covering Letter’/’Pre-Written Script’?:</w:t>
            </w:r>
          </w:p>
        </w:tc>
      </w:tr>
      <w:tr w:rsidR="009A1D13" w:rsidRPr="009A1D13" w14:paraId="2872A963" w14:textId="77777777" w:rsidTr="00371D25">
        <w:tc>
          <w:tcPr>
            <w:tcW w:w="4264" w:type="dxa"/>
          </w:tcPr>
          <w:p w14:paraId="39C42372"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Is relevant</w:t>
            </w:r>
          </w:p>
        </w:tc>
        <w:tc>
          <w:tcPr>
            <w:tcW w:w="4264" w:type="dxa"/>
          </w:tcPr>
          <w:p w14:paraId="34908CB4"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 xml:space="preserve">Is </w:t>
            </w:r>
            <w:r w:rsidRPr="009A1D13">
              <w:rPr>
                <w:rFonts w:ascii="TUOS Blake" w:hAnsi="TUOS Blake"/>
                <w:b/>
                <w:sz w:val="20"/>
                <w:szCs w:val="20"/>
                <w:u w:val="single"/>
                <w:lang w:val="en-GB"/>
              </w:rPr>
              <w:t xml:space="preserve">not </w:t>
            </w:r>
            <w:r w:rsidRPr="009A1D13">
              <w:rPr>
                <w:rFonts w:ascii="TUOS Blake" w:hAnsi="TUOS Blake"/>
                <w:b/>
                <w:sz w:val="20"/>
                <w:szCs w:val="20"/>
                <w:lang w:val="en-GB"/>
              </w:rPr>
              <w:t xml:space="preserve"> relevant</w:t>
            </w:r>
          </w:p>
        </w:tc>
      </w:tr>
      <w:tr w:rsidR="00F01451" w:rsidRPr="009A1D13" w14:paraId="0E291FED" w14:textId="77777777" w:rsidTr="00371D25">
        <w:tc>
          <w:tcPr>
            <w:tcW w:w="4264" w:type="dxa"/>
          </w:tcPr>
          <w:p w14:paraId="51D90631" w14:textId="77777777" w:rsidR="00F01451" w:rsidRPr="009A1D13" w:rsidRDefault="00F01451" w:rsidP="00371D25">
            <w:pPr>
              <w:jc w:val="center"/>
              <w:rPr>
                <w:rFonts w:ascii="TUOS Blake" w:hAnsi="TUOS Blake"/>
                <w:b/>
                <w:sz w:val="20"/>
                <w:szCs w:val="20"/>
                <w:lang w:val="en-GB"/>
              </w:rPr>
            </w:pPr>
            <w:r w:rsidRPr="009A1D13">
              <w:rPr>
                <w:rFonts w:ascii="Calibri" w:hAnsi="Calibri"/>
                <w:b/>
                <w:szCs w:val="24"/>
                <w:lang w:val="en-GB"/>
              </w:rPr>
              <w:sym w:font="Wingdings" w:char="F0FC"/>
            </w:r>
          </w:p>
          <w:p w14:paraId="0DCF6DBB"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(if relevant then this should be enclosed)</w:t>
            </w:r>
          </w:p>
        </w:tc>
        <w:tc>
          <w:tcPr>
            <w:tcW w:w="4264" w:type="dxa"/>
          </w:tcPr>
          <w:p w14:paraId="69B14FEF" w14:textId="77777777" w:rsidR="00F01451" w:rsidRPr="009A1D13" w:rsidRDefault="00F01451" w:rsidP="00371D25">
            <w:pPr>
              <w:rPr>
                <w:rFonts w:ascii="TUOS Blake" w:hAnsi="TUOS Blake"/>
                <w:b/>
                <w:sz w:val="20"/>
                <w:szCs w:val="20"/>
                <w:lang w:val="en-GB"/>
              </w:rPr>
            </w:pPr>
          </w:p>
          <w:p w14:paraId="52547C15" w14:textId="77777777" w:rsidR="00F01451" w:rsidRPr="009A1D13" w:rsidRDefault="00F01451" w:rsidP="00371D25">
            <w:pPr>
              <w:rPr>
                <w:rFonts w:ascii="TUOS Blake" w:hAnsi="TUOS Blake"/>
                <w:b/>
                <w:sz w:val="20"/>
                <w:szCs w:val="20"/>
                <w:lang w:val="en-GB"/>
              </w:rPr>
            </w:pPr>
          </w:p>
        </w:tc>
      </w:tr>
    </w:tbl>
    <w:p w14:paraId="5ABA88F5" w14:textId="77777777" w:rsidR="00F01451" w:rsidRPr="009A1D13" w:rsidRDefault="00F01451" w:rsidP="00F01451">
      <w:pPr>
        <w:rPr>
          <w:rFonts w:ascii="TUOS Blake" w:hAnsi="TUOS Blake"/>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A1D13" w:rsidRPr="009A1D13" w14:paraId="2FF99F67" w14:textId="77777777" w:rsidTr="00371D25">
        <w:tc>
          <w:tcPr>
            <w:tcW w:w="8528" w:type="dxa"/>
            <w:gridSpan w:val="2"/>
          </w:tcPr>
          <w:p w14:paraId="4125123E"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 xml:space="preserve">I confirm that in my judgment, due to the project’s nature, the use of a </w:t>
            </w:r>
          </w:p>
          <w:p w14:paraId="4639BC4D"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‘Consent Form’:</w:t>
            </w:r>
          </w:p>
        </w:tc>
      </w:tr>
      <w:tr w:rsidR="009A1D13" w:rsidRPr="009A1D13" w14:paraId="2D8F8E42" w14:textId="77777777" w:rsidTr="00371D25">
        <w:tc>
          <w:tcPr>
            <w:tcW w:w="4264" w:type="dxa"/>
          </w:tcPr>
          <w:p w14:paraId="16650C8F"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Is relevant</w:t>
            </w:r>
          </w:p>
        </w:tc>
        <w:tc>
          <w:tcPr>
            <w:tcW w:w="4264" w:type="dxa"/>
          </w:tcPr>
          <w:p w14:paraId="3D9F9122"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 xml:space="preserve">Is </w:t>
            </w:r>
            <w:r w:rsidRPr="009A1D13">
              <w:rPr>
                <w:rFonts w:ascii="TUOS Blake" w:hAnsi="TUOS Blake"/>
                <w:b/>
                <w:sz w:val="20"/>
                <w:szCs w:val="20"/>
                <w:u w:val="single"/>
                <w:lang w:val="en-GB"/>
              </w:rPr>
              <w:t xml:space="preserve">not </w:t>
            </w:r>
            <w:r w:rsidRPr="009A1D13">
              <w:rPr>
                <w:rFonts w:ascii="TUOS Blake" w:hAnsi="TUOS Blake"/>
                <w:b/>
                <w:sz w:val="20"/>
                <w:szCs w:val="20"/>
                <w:lang w:val="en-GB"/>
              </w:rPr>
              <w:t xml:space="preserve"> relevant</w:t>
            </w:r>
          </w:p>
        </w:tc>
      </w:tr>
      <w:tr w:rsidR="00F01451" w:rsidRPr="009A1D13" w14:paraId="6BA11153" w14:textId="77777777" w:rsidTr="00371D25">
        <w:tc>
          <w:tcPr>
            <w:tcW w:w="4264" w:type="dxa"/>
          </w:tcPr>
          <w:p w14:paraId="775149B2" w14:textId="77777777" w:rsidR="00F01451" w:rsidRPr="009A1D13" w:rsidRDefault="00F01451" w:rsidP="00371D25">
            <w:pPr>
              <w:jc w:val="center"/>
              <w:rPr>
                <w:rFonts w:ascii="TUOS Blake" w:hAnsi="TUOS Blake"/>
                <w:b/>
                <w:sz w:val="20"/>
                <w:szCs w:val="20"/>
                <w:lang w:val="en-GB"/>
              </w:rPr>
            </w:pPr>
            <w:r w:rsidRPr="009A1D13">
              <w:rPr>
                <w:rFonts w:ascii="Calibri" w:hAnsi="Calibri"/>
                <w:b/>
                <w:szCs w:val="24"/>
                <w:lang w:val="en-GB"/>
              </w:rPr>
              <w:sym w:font="Wingdings" w:char="F0FC"/>
            </w:r>
          </w:p>
          <w:p w14:paraId="04853C10"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(if relevant then this should be enclosed)</w:t>
            </w:r>
          </w:p>
        </w:tc>
        <w:tc>
          <w:tcPr>
            <w:tcW w:w="4264" w:type="dxa"/>
          </w:tcPr>
          <w:p w14:paraId="065DD1D0" w14:textId="77777777" w:rsidR="00F01451" w:rsidRPr="009A1D13" w:rsidRDefault="00F01451" w:rsidP="00371D25">
            <w:pPr>
              <w:rPr>
                <w:rFonts w:ascii="TUOS Blake" w:hAnsi="TUOS Blake"/>
                <w:b/>
                <w:sz w:val="20"/>
                <w:szCs w:val="20"/>
                <w:lang w:val="en-GB"/>
              </w:rPr>
            </w:pPr>
          </w:p>
          <w:p w14:paraId="5846BB2E" w14:textId="77777777" w:rsidR="00F01451" w:rsidRPr="009A1D13" w:rsidRDefault="00F01451" w:rsidP="00371D25">
            <w:pPr>
              <w:rPr>
                <w:rFonts w:ascii="TUOS Blake" w:hAnsi="TUOS Blake"/>
                <w:b/>
                <w:sz w:val="20"/>
                <w:szCs w:val="20"/>
                <w:lang w:val="en-GB"/>
              </w:rPr>
            </w:pPr>
          </w:p>
          <w:p w14:paraId="2C87AA68" w14:textId="77777777" w:rsidR="00F01451" w:rsidRPr="009A1D13" w:rsidRDefault="00F01451" w:rsidP="00371D25">
            <w:pPr>
              <w:rPr>
                <w:rFonts w:ascii="TUOS Blake" w:hAnsi="TUOS Blake"/>
                <w:b/>
                <w:sz w:val="20"/>
                <w:szCs w:val="20"/>
                <w:lang w:val="en-GB"/>
              </w:rPr>
            </w:pPr>
          </w:p>
        </w:tc>
      </w:tr>
    </w:tbl>
    <w:p w14:paraId="1D228A2D" w14:textId="77777777" w:rsidR="00F01451" w:rsidRPr="009A1D13" w:rsidRDefault="00F01451" w:rsidP="00F01451">
      <w:pPr>
        <w:rPr>
          <w:rFonts w:ascii="TUOS Blake" w:hAnsi="TUOS Blake"/>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A1D13" w:rsidRPr="009A1D13" w14:paraId="0AC09C5D" w14:textId="77777777" w:rsidTr="00371D25">
        <w:tc>
          <w:tcPr>
            <w:tcW w:w="8528" w:type="dxa"/>
            <w:gridSpan w:val="2"/>
          </w:tcPr>
          <w:p w14:paraId="511B9EE9"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Is this a ‘generic “en bloc” application</w:t>
            </w:r>
          </w:p>
          <w:p w14:paraId="2BAC442F"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(ie does it cover more than one project that is sufficiently similar)</w:t>
            </w:r>
          </w:p>
        </w:tc>
      </w:tr>
      <w:tr w:rsidR="009A1D13" w:rsidRPr="009A1D13" w14:paraId="1BFB7180" w14:textId="77777777" w:rsidTr="00371D25">
        <w:tc>
          <w:tcPr>
            <w:tcW w:w="4264" w:type="dxa"/>
          </w:tcPr>
          <w:p w14:paraId="1A3B54BC"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Yes</w:t>
            </w:r>
          </w:p>
        </w:tc>
        <w:tc>
          <w:tcPr>
            <w:tcW w:w="4264" w:type="dxa"/>
          </w:tcPr>
          <w:p w14:paraId="712E6591" w14:textId="77777777" w:rsidR="00F01451" w:rsidRPr="009A1D13" w:rsidRDefault="00F01451" w:rsidP="00371D25">
            <w:pPr>
              <w:jc w:val="center"/>
              <w:rPr>
                <w:rFonts w:ascii="TUOS Blake" w:hAnsi="TUOS Blake"/>
                <w:b/>
                <w:sz w:val="20"/>
                <w:szCs w:val="20"/>
                <w:lang w:val="en-GB"/>
              </w:rPr>
            </w:pPr>
            <w:r w:rsidRPr="009A1D13">
              <w:rPr>
                <w:rFonts w:ascii="TUOS Blake" w:hAnsi="TUOS Blake"/>
                <w:b/>
                <w:sz w:val="20"/>
                <w:szCs w:val="20"/>
                <w:lang w:val="en-GB"/>
              </w:rPr>
              <w:t>No</w:t>
            </w:r>
          </w:p>
        </w:tc>
      </w:tr>
      <w:tr w:rsidR="009A1D13" w:rsidRPr="009A1D13" w14:paraId="18B971FC" w14:textId="77777777" w:rsidTr="00371D25">
        <w:tc>
          <w:tcPr>
            <w:tcW w:w="4264" w:type="dxa"/>
          </w:tcPr>
          <w:p w14:paraId="183DFEDD" w14:textId="77777777" w:rsidR="00F01451" w:rsidRPr="009A1D13" w:rsidRDefault="00F01451" w:rsidP="00371D25">
            <w:pPr>
              <w:rPr>
                <w:rFonts w:ascii="TUOS Blake" w:hAnsi="TUOS Blake"/>
                <w:b/>
                <w:sz w:val="20"/>
                <w:szCs w:val="20"/>
                <w:lang w:val="en-GB"/>
              </w:rPr>
            </w:pPr>
          </w:p>
        </w:tc>
        <w:tc>
          <w:tcPr>
            <w:tcW w:w="4264" w:type="dxa"/>
          </w:tcPr>
          <w:p w14:paraId="1D672314" w14:textId="77777777" w:rsidR="00F01451" w:rsidRPr="009A1D13" w:rsidRDefault="00F01451" w:rsidP="00371D25">
            <w:pPr>
              <w:jc w:val="center"/>
              <w:rPr>
                <w:rFonts w:ascii="TUOS Blake" w:hAnsi="TUOS Blake"/>
                <w:b/>
                <w:sz w:val="20"/>
                <w:szCs w:val="20"/>
                <w:lang w:val="en-GB"/>
              </w:rPr>
            </w:pPr>
            <w:r w:rsidRPr="009A1D13">
              <w:rPr>
                <w:rFonts w:ascii="Calibri" w:hAnsi="Calibri"/>
                <w:b/>
                <w:szCs w:val="24"/>
                <w:lang w:val="en-GB"/>
              </w:rPr>
              <w:sym w:font="Wingdings" w:char="F0FC"/>
            </w:r>
          </w:p>
        </w:tc>
      </w:tr>
    </w:tbl>
    <w:p w14:paraId="1D56A179"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57728" behindDoc="0" locked="0" layoutInCell="1" allowOverlap="1" wp14:anchorId="3411A44C" wp14:editId="23D8CA2F">
                <wp:simplePos x="0" y="0"/>
                <wp:positionH relativeFrom="column">
                  <wp:posOffset>4244340</wp:posOffset>
                </wp:positionH>
                <wp:positionV relativeFrom="paragraph">
                  <wp:posOffset>127635</wp:posOffset>
                </wp:positionV>
                <wp:extent cx="388620" cy="342900"/>
                <wp:effectExtent l="19050" t="19050" r="11430" b="190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0DEBDD7B" w14:textId="77777777" w:rsidR="00925189" w:rsidRDefault="00925189" w:rsidP="00F01451"/>
                          <w:p w14:paraId="2C9C74C0"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1A44C" id="Text Box 28" o:spid="_x0000_s1035" type="#_x0000_t202" style="position:absolute;margin-left:334.2pt;margin-top:10.05pt;width:30.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" strokeweight="2.25pt">
                <v:path arrowok="t"/>
                <v:textbox>
                  <w:txbxContent>
                    <w:p w14:paraId="0DEBDD7B" w14:textId="77777777" w:rsidR="00925189" w:rsidRDefault="00925189" w:rsidP="00F01451"/>
                    <w:p w14:paraId="2C9C74C0" w14:textId="77777777" w:rsidR="00925189" w:rsidRDefault="00925189" w:rsidP="00F01451"/>
                  </w:txbxContent>
                </v:textbox>
              </v:shape>
            </w:pict>
          </mc:Fallback>
        </mc:AlternateContent>
      </w:r>
    </w:p>
    <w:p w14:paraId="1F7D5907"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I am a member of staff</w:t>
      </w:r>
    </w:p>
    <w:p w14:paraId="26CD329E" w14:textId="77777777" w:rsidR="00F01451" w:rsidRPr="009A1D13" w:rsidRDefault="00F01451" w:rsidP="00F01451">
      <w:pPr>
        <w:rPr>
          <w:rFonts w:ascii="TUOS Blake" w:hAnsi="TUOS Blake"/>
          <w:sz w:val="20"/>
          <w:szCs w:val="20"/>
          <w:lang w:val="en-GB"/>
        </w:rPr>
      </w:pPr>
    </w:p>
    <w:p w14:paraId="291B9F68"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58752" behindDoc="0" locked="0" layoutInCell="1" allowOverlap="1" wp14:anchorId="4ED126FE" wp14:editId="48D1C7C6">
                <wp:simplePos x="0" y="0"/>
                <wp:positionH relativeFrom="column">
                  <wp:posOffset>4244340</wp:posOffset>
                </wp:positionH>
                <wp:positionV relativeFrom="paragraph">
                  <wp:posOffset>59055</wp:posOffset>
                </wp:positionV>
                <wp:extent cx="388620" cy="342900"/>
                <wp:effectExtent l="19050" t="19050" r="11430" b="1905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3B8DE712" w14:textId="77777777" w:rsidR="00925189" w:rsidRDefault="00925189" w:rsidP="00F01451">
                            <w:r w:rsidRPr="0015589C">
                              <w:rPr>
                                <w:rFonts w:ascii="Calibri" w:hAnsi="Calibri"/>
                                <w:b/>
                                <w:color w:val="000000"/>
                                <w:szCs w:val="24"/>
                              </w:rPr>
                              <w:sym w:font="Wingdings" w:char="F0FC"/>
                            </w:r>
                          </w:p>
                          <w:p w14:paraId="4DE6755B"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26FE" id="Text Box 29" o:spid="_x0000_s1036" type="#_x0000_t202" style="position:absolute;margin-left:334.2pt;margin-top:4.65pt;width:30.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" strokeweight="2.25pt">
                <v:path arrowok="t"/>
                <v:textbox>
                  <w:txbxContent>
                    <w:p w14:paraId="3B8DE712" w14:textId="77777777" w:rsidR="00925189" w:rsidRDefault="00925189" w:rsidP="00F01451">
                      <w:r w:rsidRPr="0015589C">
                        <w:rPr>
                          <w:rFonts w:ascii="Calibri" w:hAnsi="Calibri"/>
                          <w:b/>
                          <w:color w:val="000000"/>
                          <w:szCs w:val="24"/>
                        </w:rPr>
                        <w:sym w:font="Wingdings" w:char="F0FC"/>
                      </w:r>
                    </w:p>
                    <w:p w14:paraId="4DE6755B" w14:textId="77777777" w:rsidR="00925189" w:rsidRDefault="00925189" w:rsidP="00F01451"/>
                  </w:txbxContent>
                </v:textbox>
              </v:shape>
            </w:pict>
          </mc:Fallback>
        </mc:AlternateContent>
      </w:r>
    </w:p>
    <w:p w14:paraId="23BF219D"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I am a PhD/EdD student</w:t>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p>
    <w:p w14:paraId="76794CCA" w14:textId="77777777" w:rsidR="00F01451" w:rsidRPr="009A1D13" w:rsidRDefault="00F01451" w:rsidP="00F01451">
      <w:pPr>
        <w:rPr>
          <w:rFonts w:ascii="TUOS Blake" w:hAnsi="TUOS Blake"/>
          <w:sz w:val="20"/>
          <w:szCs w:val="20"/>
          <w:lang w:val="en-GB"/>
        </w:rPr>
      </w:pPr>
    </w:p>
    <w:p w14:paraId="2683C989"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59776" behindDoc="0" locked="0" layoutInCell="1" allowOverlap="1" wp14:anchorId="32E9C72E" wp14:editId="4D8AF7CB">
                <wp:simplePos x="0" y="0"/>
                <wp:positionH relativeFrom="column">
                  <wp:posOffset>4244340</wp:posOffset>
                </wp:positionH>
                <wp:positionV relativeFrom="paragraph">
                  <wp:posOffset>184785</wp:posOffset>
                </wp:positionV>
                <wp:extent cx="388620" cy="342900"/>
                <wp:effectExtent l="19050" t="19050" r="11430" b="1905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7ADCB9FC" w14:textId="77777777" w:rsidR="00925189" w:rsidRDefault="00925189" w:rsidP="00F01451"/>
                          <w:p w14:paraId="00D7E306"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C72E" id="Text Box 30" o:spid="_x0000_s1037" type="#_x0000_t202" style="position:absolute;margin-left:334.2pt;margin-top:14.55pt;width:30.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" strokeweight="2.25pt">
                <v:path arrowok="t"/>
                <v:textbox>
                  <w:txbxContent>
                    <w:p w14:paraId="7ADCB9FC" w14:textId="77777777" w:rsidR="00925189" w:rsidRDefault="00925189" w:rsidP="00F01451"/>
                    <w:p w14:paraId="00D7E306" w14:textId="77777777" w:rsidR="00925189" w:rsidRDefault="00925189" w:rsidP="00F01451"/>
                  </w:txbxContent>
                </v:textbox>
              </v:shape>
            </w:pict>
          </mc:Fallback>
        </mc:AlternateContent>
      </w:r>
    </w:p>
    <w:p w14:paraId="28D752D4"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I am a Master’s student</w:t>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p>
    <w:p w14:paraId="6791627C" w14:textId="77777777" w:rsidR="00F01451" w:rsidRPr="009A1D13" w:rsidRDefault="00F01451" w:rsidP="00F01451">
      <w:pPr>
        <w:rPr>
          <w:rFonts w:ascii="TUOS Blake" w:hAnsi="TUOS Blake"/>
          <w:sz w:val="20"/>
          <w:szCs w:val="20"/>
          <w:lang w:val="en-GB"/>
        </w:rPr>
      </w:pPr>
    </w:p>
    <w:p w14:paraId="4F7C1639"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60800" behindDoc="0" locked="0" layoutInCell="1" allowOverlap="1" wp14:anchorId="6750F68B" wp14:editId="280F1D7F">
                <wp:simplePos x="0" y="0"/>
                <wp:positionH relativeFrom="column">
                  <wp:posOffset>4244340</wp:posOffset>
                </wp:positionH>
                <wp:positionV relativeFrom="paragraph">
                  <wp:posOffset>158750</wp:posOffset>
                </wp:positionV>
                <wp:extent cx="388620" cy="342900"/>
                <wp:effectExtent l="19050" t="19050" r="11430" b="1905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5D8B8734" w14:textId="77777777" w:rsidR="00925189" w:rsidRDefault="00925189" w:rsidP="00F01451"/>
                          <w:p w14:paraId="4CCEB1FA"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F68B" id="Text Box 31" o:spid="_x0000_s1038" type="#_x0000_t202" style="position:absolute;margin-left:334.2pt;margin-top:12.5pt;width:30.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" strokeweight="2.25pt">
                <v:path arrowok="t"/>
                <v:textbox>
                  <w:txbxContent>
                    <w:p w14:paraId="5D8B8734" w14:textId="77777777" w:rsidR="00925189" w:rsidRDefault="00925189" w:rsidP="00F01451"/>
                    <w:p w14:paraId="4CCEB1FA" w14:textId="77777777" w:rsidR="00925189" w:rsidRDefault="00925189" w:rsidP="00F01451"/>
                  </w:txbxContent>
                </v:textbox>
              </v:shape>
            </w:pict>
          </mc:Fallback>
        </mc:AlternateContent>
      </w:r>
    </w:p>
    <w:p w14:paraId="666D671D"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I am an Undergraduate student</w:t>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p>
    <w:p w14:paraId="0E19BEA5" w14:textId="77777777" w:rsidR="00F01451" w:rsidRPr="009A1D13" w:rsidRDefault="00F01451" w:rsidP="00F01451">
      <w:pPr>
        <w:rPr>
          <w:rFonts w:ascii="TUOS Blake" w:hAnsi="TUOS Blake"/>
          <w:sz w:val="20"/>
          <w:szCs w:val="20"/>
          <w:lang w:val="en-GB"/>
        </w:rPr>
      </w:pPr>
    </w:p>
    <w:p w14:paraId="0CB38421"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70016" behindDoc="0" locked="0" layoutInCell="1" allowOverlap="1" wp14:anchorId="66EB534C" wp14:editId="6CE7735B">
                <wp:simplePos x="0" y="0"/>
                <wp:positionH relativeFrom="column">
                  <wp:posOffset>4244340</wp:posOffset>
                </wp:positionH>
                <wp:positionV relativeFrom="paragraph">
                  <wp:posOffset>140970</wp:posOffset>
                </wp:positionV>
                <wp:extent cx="388620" cy="342900"/>
                <wp:effectExtent l="19050" t="19050" r="11430" b="1905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6B9EFE6A" w14:textId="77777777" w:rsidR="00925189" w:rsidRDefault="00925189" w:rsidP="00F01451"/>
                          <w:p w14:paraId="4D932856"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534C" id="Text Box 40" o:spid="_x0000_s1039" type="#_x0000_t202" style="position:absolute;margin-left:334.2pt;margin-top:11.1pt;width:30.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" strokeweight="2.25pt">
                <v:path arrowok="t"/>
                <v:textbox>
                  <w:txbxContent>
                    <w:p w14:paraId="6B9EFE6A" w14:textId="77777777" w:rsidR="00925189" w:rsidRDefault="00925189" w:rsidP="00F01451"/>
                    <w:p w14:paraId="4D932856" w14:textId="77777777" w:rsidR="00925189" w:rsidRDefault="00925189" w:rsidP="00F01451"/>
                  </w:txbxContent>
                </v:textbox>
              </v:shape>
            </w:pict>
          </mc:Fallback>
        </mc:AlternateContent>
      </w:r>
    </w:p>
    <w:p w14:paraId="5DE0A4B4"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I am a PGCE student</w:t>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p>
    <w:p w14:paraId="0E1B6882" w14:textId="77777777" w:rsidR="00F01451" w:rsidRPr="009A1D13" w:rsidRDefault="00F01451" w:rsidP="00F01451">
      <w:pPr>
        <w:rPr>
          <w:rFonts w:ascii="TUOS Blake" w:hAnsi="TUOS Blake"/>
          <w:sz w:val="20"/>
          <w:szCs w:val="20"/>
          <w:lang w:val="en-GB"/>
        </w:rPr>
      </w:pPr>
    </w:p>
    <w:p w14:paraId="4C84F1E8" w14:textId="77777777" w:rsidR="00F01451" w:rsidRPr="009A1D13" w:rsidRDefault="00F01451" w:rsidP="00F01451">
      <w:pPr>
        <w:rPr>
          <w:rFonts w:ascii="TUOS Blake" w:hAnsi="TUOS Blake"/>
          <w:sz w:val="20"/>
          <w:szCs w:val="20"/>
          <w:lang w:val="en-GB"/>
        </w:rPr>
      </w:pPr>
    </w:p>
    <w:p w14:paraId="23413157"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61824" behindDoc="0" locked="0" layoutInCell="1" allowOverlap="1" wp14:anchorId="064167B8" wp14:editId="1634A27D">
                <wp:simplePos x="0" y="0"/>
                <wp:positionH relativeFrom="column">
                  <wp:posOffset>4244340</wp:posOffset>
                </wp:positionH>
                <wp:positionV relativeFrom="paragraph">
                  <wp:posOffset>-10795</wp:posOffset>
                </wp:positionV>
                <wp:extent cx="388620" cy="342900"/>
                <wp:effectExtent l="19050" t="19050" r="11430" b="1905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9DD9010" w14:textId="77777777" w:rsidR="00925189" w:rsidRDefault="00925189" w:rsidP="00F01451">
                            <w:r>
                              <w:rPr>
                                <w:rFonts w:ascii="Calibri" w:hAnsi="Calibri"/>
                                <w:b/>
                                <w:szCs w:val="24"/>
                              </w:rPr>
                              <w:sym w:font="Wingdings" w:char="F0FC"/>
                            </w:r>
                          </w:p>
                          <w:p w14:paraId="33EC79EC" w14:textId="77777777" w:rsidR="00925189" w:rsidRDefault="00925189" w:rsidP="00F01451"/>
                          <w:p w14:paraId="120E30D9"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67B8" id="Text Box 32" o:spid="_x0000_s1040" type="#_x0000_t202" style="position:absolute;margin-left:334.2pt;margin-top:-.85pt;width:30.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" strokeweight="2.25pt">
                <v:path arrowok="t"/>
                <v:textbox>
                  <w:txbxContent>
                    <w:p w14:paraId="29DD9010" w14:textId="77777777" w:rsidR="00925189" w:rsidRDefault="00925189" w:rsidP="00F01451">
                      <w:r>
                        <w:rPr>
                          <w:rFonts w:ascii="Calibri" w:hAnsi="Calibri"/>
                          <w:b/>
                          <w:szCs w:val="24"/>
                        </w:rPr>
                        <w:sym w:font="Wingdings" w:char="F0FC"/>
                      </w:r>
                    </w:p>
                    <w:p w14:paraId="33EC79EC" w14:textId="77777777" w:rsidR="00925189" w:rsidRDefault="00925189" w:rsidP="00F01451"/>
                    <w:p w14:paraId="120E30D9" w14:textId="77777777" w:rsidR="00925189" w:rsidRDefault="00925189" w:rsidP="00F01451"/>
                  </w:txbxContent>
                </v:textbox>
              </v:shape>
            </w:pict>
          </mc:Fallback>
        </mc:AlternateContent>
      </w:r>
      <w:r w:rsidR="00F01451" w:rsidRPr="009A1D13">
        <w:rPr>
          <w:rFonts w:ascii="TUOS Blake" w:hAnsi="TUOS Blake"/>
          <w:sz w:val="20"/>
          <w:szCs w:val="20"/>
          <w:lang w:val="en-GB"/>
        </w:rPr>
        <w:t xml:space="preserve">The submission of this ethics application has been agreed                          </w:t>
      </w:r>
    </w:p>
    <w:p w14:paraId="170EAB34"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by my supervisor</w:t>
      </w:r>
    </w:p>
    <w:p w14:paraId="28CAA024" w14:textId="77777777" w:rsidR="00F01451" w:rsidRPr="009A1D13" w:rsidRDefault="00F01451" w:rsidP="00F01451">
      <w:pPr>
        <w:rPr>
          <w:rFonts w:ascii="TUOS Blake" w:hAnsi="TUOS Blake"/>
          <w:sz w:val="20"/>
          <w:szCs w:val="20"/>
          <w:lang w:val="en-GB"/>
        </w:rPr>
      </w:pPr>
    </w:p>
    <w:p w14:paraId="006E4C0A"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Supervisor’s signature/name and date of agreement</w:t>
      </w:r>
    </w:p>
    <w:p w14:paraId="2267CFA3" w14:textId="77777777" w:rsidR="00F01451" w:rsidRPr="009A1D13" w:rsidRDefault="00F01451" w:rsidP="00F01451">
      <w:pPr>
        <w:rPr>
          <w:rFonts w:ascii="TUOS Blake" w:hAnsi="TUOS Blake"/>
          <w:sz w:val="20"/>
          <w:szCs w:val="20"/>
          <w:lang w:val="en-GB"/>
        </w:rPr>
      </w:pPr>
    </w:p>
    <w:p w14:paraId="039555F2" w14:textId="77777777" w:rsidR="00F01451" w:rsidRPr="009A1D13" w:rsidRDefault="00F01451" w:rsidP="00F01451">
      <w:pPr>
        <w:rPr>
          <w:rFonts w:ascii="TUOS Blake" w:hAnsi="TUOS Blake"/>
          <w:sz w:val="20"/>
          <w:szCs w:val="20"/>
          <w:lang w:val="en-GB"/>
        </w:rPr>
      </w:pPr>
    </w:p>
    <w:p w14:paraId="130EC699"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w:t>
      </w:r>
    </w:p>
    <w:p w14:paraId="38E594B7" w14:textId="77777777" w:rsidR="00F01451" w:rsidRPr="009A1D13" w:rsidRDefault="002B2131" w:rsidP="00F01451">
      <w:pPr>
        <w:rPr>
          <w:rFonts w:ascii="TUOS Blake" w:hAnsi="TUOS Blake"/>
          <w:sz w:val="20"/>
          <w:szCs w:val="20"/>
          <w:lang w:val="en-GB"/>
        </w:rPr>
      </w:pPr>
      <w:r w:rsidRPr="009A1D13">
        <w:rPr>
          <w:noProof/>
        </w:rPr>
        <mc:AlternateContent>
          <mc:Choice Requires="wps">
            <w:drawing>
              <wp:anchor distT="0" distB="0" distL="114300" distR="114300" simplePos="0" relativeHeight="251662848" behindDoc="0" locked="0" layoutInCell="1" allowOverlap="1" wp14:anchorId="7C4A4210" wp14:editId="47D569E8">
                <wp:simplePos x="0" y="0"/>
                <wp:positionH relativeFrom="column">
                  <wp:posOffset>4244340</wp:posOffset>
                </wp:positionH>
                <wp:positionV relativeFrom="paragraph">
                  <wp:posOffset>74295</wp:posOffset>
                </wp:positionV>
                <wp:extent cx="388620" cy="342900"/>
                <wp:effectExtent l="19050" t="19050" r="11430" b="1905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838A710" w14:textId="77777777" w:rsidR="00925189" w:rsidRDefault="00925189" w:rsidP="00F01451">
                            <w:r>
                              <w:rPr>
                                <w:rFonts w:ascii="Calibri" w:hAnsi="Calibri"/>
                                <w:b/>
                                <w:szCs w:val="24"/>
                              </w:rPr>
                              <w:sym w:font="Wingdings" w:char="F0FC"/>
                            </w:r>
                          </w:p>
                          <w:p w14:paraId="206DCE08" w14:textId="77777777" w:rsidR="00925189" w:rsidRDefault="00925189" w:rsidP="00F01451"/>
                          <w:p w14:paraId="2F85CBBE"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4210" id="Text Box 33" o:spid="_x0000_s1041" type="#_x0000_t202" style="position:absolute;margin-left:334.2pt;margin-top:5.85pt;width:30.6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" strokeweight="2.25pt">
                <v:path arrowok="t"/>
                <v:textbox>
                  <w:txbxContent>
                    <w:p w14:paraId="2838A710" w14:textId="77777777" w:rsidR="00925189" w:rsidRDefault="00925189" w:rsidP="00F01451">
                      <w:r>
                        <w:rPr>
                          <w:rFonts w:ascii="Calibri" w:hAnsi="Calibri"/>
                          <w:b/>
                          <w:szCs w:val="24"/>
                        </w:rPr>
                        <w:sym w:font="Wingdings" w:char="F0FC"/>
                      </w:r>
                    </w:p>
                    <w:p w14:paraId="206DCE08" w14:textId="77777777" w:rsidR="00925189" w:rsidRDefault="00925189" w:rsidP="00F01451"/>
                    <w:p w14:paraId="2F85CBBE" w14:textId="77777777" w:rsidR="00925189" w:rsidRDefault="00925189" w:rsidP="00F01451"/>
                  </w:txbxContent>
                </v:textbox>
              </v:shape>
            </w:pict>
          </mc:Fallback>
        </mc:AlternateContent>
      </w:r>
    </w:p>
    <w:p w14:paraId="5A870A5B"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I have enclosed a signed copy of Part B</w:t>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p>
    <w:p w14:paraId="09A52D5D" w14:textId="77777777" w:rsidR="00F01451" w:rsidRPr="009A1D13" w:rsidRDefault="00F01451" w:rsidP="00F01451">
      <w:pPr>
        <w:rPr>
          <w:rFonts w:ascii="TUOS Blake" w:hAnsi="TUOS Blake"/>
          <w:sz w:val="20"/>
          <w:szCs w:val="20"/>
          <w:lang w:val="en-GB"/>
        </w:rPr>
      </w:pPr>
    </w:p>
    <w:p w14:paraId="20C9F645"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br w:type="page"/>
      </w:r>
    </w:p>
    <w:p w14:paraId="7EF9725B"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lastRenderedPageBreak/>
        <w:t xml:space="preserve">University of Sheffield School of Education </w:t>
      </w:r>
    </w:p>
    <w:p w14:paraId="42A4FD3A"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t>RESEARCH ETHICS APPLICATION FORM</w:t>
      </w:r>
    </w:p>
    <w:p w14:paraId="4E9370C3" w14:textId="77777777" w:rsidR="00F01451" w:rsidRPr="009A1D13" w:rsidRDefault="00F01451" w:rsidP="00F01451">
      <w:pPr>
        <w:rPr>
          <w:rFonts w:ascii="TUOS Blake" w:hAnsi="TUOS Blake"/>
          <w:sz w:val="20"/>
          <w:szCs w:val="20"/>
          <w:lang w:val="en-GB"/>
        </w:rPr>
      </w:pPr>
    </w:p>
    <w:p w14:paraId="0959C8C0" w14:textId="77777777" w:rsidR="00F01451" w:rsidRPr="009A1D13" w:rsidRDefault="00F01451" w:rsidP="00F01451">
      <w:pPr>
        <w:rPr>
          <w:rFonts w:ascii="TUOS Blake" w:hAnsi="TUOS Blake"/>
          <w:b/>
          <w:sz w:val="20"/>
          <w:szCs w:val="20"/>
          <w:lang w:val="en-GB"/>
        </w:rPr>
      </w:pPr>
      <w:r w:rsidRPr="009A1D13">
        <w:rPr>
          <w:rFonts w:ascii="TUOS Blake" w:hAnsi="TUOS Blake"/>
          <w:b/>
          <w:sz w:val="20"/>
          <w:szCs w:val="20"/>
          <w:lang w:val="en-GB"/>
        </w:rPr>
        <w:t>PART A</w:t>
      </w:r>
    </w:p>
    <w:p w14:paraId="54773468" w14:textId="77777777" w:rsidR="00F01451" w:rsidRPr="009A1D13" w:rsidRDefault="00F01451" w:rsidP="00F01451">
      <w:pPr>
        <w:rPr>
          <w:rFonts w:ascii="TUOS Blake" w:hAnsi="TUOS Blake"/>
          <w:b/>
          <w:sz w:val="20"/>
          <w:szCs w:val="20"/>
          <w:lang w:val="en-GB"/>
        </w:rPr>
      </w:pPr>
    </w:p>
    <w:p w14:paraId="7C225EA2" w14:textId="77777777" w:rsidR="00F01451" w:rsidRPr="009A1D13" w:rsidRDefault="00F01451" w:rsidP="00F01451">
      <w:pPr>
        <w:rPr>
          <w:rFonts w:ascii="TUOS Blake" w:hAnsi="TUOS Blake"/>
          <w:b/>
          <w:sz w:val="20"/>
          <w:szCs w:val="20"/>
          <w:lang w:val="en-GB"/>
        </w:rPr>
      </w:pPr>
      <w:r w:rsidRPr="009A1D13">
        <w:rPr>
          <w:rFonts w:ascii="TUOS Blake" w:hAnsi="TUOS Blake"/>
          <w:b/>
          <w:sz w:val="20"/>
          <w:szCs w:val="20"/>
          <w:lang w:val="en-GB"/>
        </w:rPr>
        <w:t>A1.</w:t>
      </w:r>
      <w:r w:rsidRPr="009A1D13">
        <w:rPr>
          <w:rFonts w:ascii="TUOS Blake" w:hAnsi="TUOS Blake"/>
          <w:b/>
          <w:sz w:val="20"/>
          <w:szCs w:val="20"/>
          <w:lang w:val="en-GB"/>
        </w:rPr>
        <w:tab/>
        <w:t>Title of Research Project</w:t>
      </w:r>
    </w:p>
    <w:p w14:paraId="4D95596C" w14:textId="77777777" w:rsidR="00F01451" w:rsidRPr="009A1D13" w:rsidRDefault="00F01451" w:rsidP="00F01451">
      <w:pPr>
        <w:rPr>
          <w:rFonts w:ascii="TUOS Blake" w:hAnsi="TUOS Blake"/>
          <w:sz w:val="20"/>
          <w:szCs w:val="20"/>
          <w:lang w:val="en-GB"/>
        </w:rPr>
      </w:pPr>
      <w:r w:rsidRPr="009A1D13">
        <w:rPr>
          <w:i/>
          <w:lang w:val="en-GB"/>
        </w:rPr>
        <w:t>Learning from experience: parent narratives concerning the emotional lives of preschool children with autism and without language.</w:t>
      </w:r>
    </w:p>
    <w:p w14:paraId="759465B7"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A2.</w:t>
      </w:r>
      <w:r w:rsidRPr="009A1D13">
        <w:rPr>
          <w:rFonts w:ascii="TUOS Blake" w:hAnsi="TUOS Blake"/>
          <w:b/>
          <w:sz w:val="20"/>
          <w:szCs w:val="20"/>
          <w:lang w:val="en-GB"/>
        </w:rPr>
        <w:tab/>
        <w:t>Applicant (normally the Principal Investigator, in the case of staff-led research projects, or the student in the case of supervised research projects):</w:t>
      </w:r>
    </w:p>
    <w:p w14:paraId="590F0362" w14:textId="77777777" w:rsidR="00F01451" w:rsidRPr="009A1D13" w:rsidRDefault="00F01451" w:rsidP="00F01451">
      <w:pPr>
        <w:ind w:left="741" w:hanging="741"/>
        <w:rPr>
          <w:rFonts w:ascii="TUOS Blake" w:hAnsi="TUOS Blake"/>
          <w:sz w:val="20"/>
          <w:szCs w:val="20"/>
          <w:lang w:val="en-GB"/>
        </w:rPr>
      </w:pPr>
    </w:p>
    <w:p w14:paraId="3001A1A4" w14:textId="77777777" w:rsidR="00F01451" w:rsidRPr="009A1D13" w:rsidRDefault="00F01451" w:rsidP="00F01451">
      <w:pPr>
        <w:ind w:left="741"/>
        <w:rPr>
          <w:lang w:val="en-GB"/>
        </w:rPr>
      </w:pPr>
      <w:r w:rsidRPr="009A1D13">
        <w:rPr>
          <w:lang w:val="en-GB"/>
        </w:rPr>
        <w:t>Title: Ms</w:t>
      </w:r>
      <w:r w:rsidRPr="009A1D13">
        <w:rPr>
          <w:lang w:val="en-GB"/>
        </w:rPr>
        <w:tab/>
        <w:t xml:space="preserve">  First Name/Initials: Hui-Fen</w:t>
      </w:r>
      <w:r w:rsidRPr="009A1D13">
        <w:rPr>
          <w:lang w:val="en-GB"/>
        </w:rPr>
        <w:tab/>
      </w:r>
      <w:r w:rsidRPr="009A1D13">
        <w:rPr>
          <w:lang w:val="en-GB"/>
        </w:rPr>
        <w:tab/>
        <w:t xml:space="preserve">  Last Name: Wu</w:t>
      </w:r>
    </w:p>
    <w:p w14:paraId="49A2DEA7" w14:textId="77777777" w:rsidR="00F01451" w:rsidRPr="009A1D13" w:rsidRDefault="00F01451" w:rsidP="00F01451">
      <w:pPr>
        <w:ind w:left="741"/>
        <w:rPr>
          <w:lang w:val="en-GB"/>
        </w:rPr>
      </w:pPr>
      <w:r w:rsidRPr="009A1D13">
        <w:rPr>
          <w:lang w:val="en-GB"/>
        </w:rPr>
        <w:t>Post: PhD Student</w:t>
      </w:r>
      <w:r w:rsidRPr="009A1D13">
        <w:rPr>
          <w:lang w:val="en-GB"/>
        </w:rPr>
        <w:tab/>
      </w:r>
      <w:r w:rsidRPr="009A1D13">
        <w:rPr>
          <w:lang w:val="en-GB"/>
        </w:rPr>
        <w:tab/>
      </w:r>
      <w:r w:rsidRPr="009A1D13">
        <w:rPr>
          <w:lang w:val="en-GB"/>
        </w:rPr>
        <w:tab/>
        <w:t>Department: Educational Studies</w:t>
      </w:r>
    </w:p>
    <w:p w14:paraId="084490DA" w14:textId="77777777" w:rsidR="00F01451" w:rsidRPr="009A1D13" w:rsidRDefault="00F01451" w:rsidP="00F01451">
      <w:pPr>
        <w:ind w:left="741"/>
        <w:rPr>
          <w:lang w:val="en-GB"/>
        </w:rPr>
      </w:pPr>
      <w:r w:rsidRPr="009A1D13">
        <w:rPr>
          <w:lang w:val="en-GB"/>
        </w:rPr>
        <w:t>Email:</w:t>
      </w:r>
      <w:r w:rsidRPr="009A1D13">
        <w:rPr>
          <w:lang w:val="en-GB"/>
        </w:rPr>
        <w:tab/>
        <w:t>taes3140@hotmail.com</w:t>
      </w:r>
      <w:r w:rsidRPr="009A1D13">
        <w:rPr>
          <w:lang w:val="en-GB"/>
        </w:rPr>
        <w:tab/>
      </w:r>
      <w:r w:rsidRPr="009A1D13">
        <w:rPr>
          <w:lang w:val="en-GB"/>
        </w:rPr>
        <w:tab/>
        <w:t>Telephone: 07552717793</w:t>
      </w:r>
    </w:p>
    <w:p w14:paraId="4975A90D" w14:textId="77777777" w:rsidR="00F01451" w:rsidRPr="009A1D13" w:rsidRDefault="00F01451" w:rsidP="00F01451">
      <w:pPr>
        <w:ind w:left="741"/>
        <w:rPr>
          <w:rFonts w:ascii="TUOS Blake" w:hAnsi="TUOS Blake"/>
          <w:sz w:val="20"/>
          <w:szCs w:val="20"/>
          <w:lang w:val="en-GB"/>
        </w:rPr>
      </w:pPr>
    </w:p>
    <w:p w14:paraId="41E337DB"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A.2.1.</w:t>
      </w:r>
      <w:r w:rsidRPr="009A1D13">
        <w:rPr>
          <w:rFonts w:ascii="TUOS Blake" w:hAnsi="TUOS Blake"/>
          <w:b/>
          <w:sz w:val="20"/>
          <w:szCs w:val="20"/>
          <w:lang w:val="en-GB"/>
        </w:rPr>
        <w:tab/>
        <w:t>Is this a student project?</w:t>
      </w:r>
    </w:p>
    <w:p w14:paraId="44E2A81F"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ab/>
        <w:t>If yes, please provide the Supervisor’s contact details:</w:t>
      </w:r>
    </w:p>
    <w:p w14:paraId="465885C1" w14:textId="77777777" w:rsidR="00F01451" w:rsidRPr="009A1D13" w:rsidRDefault="00F01451" w:rsidP="00F01451">
      <w:pPr>
        <w:ind w:left="741" w:hanging="741"/>
        <w:rPr>
          <w:lang w:val="en-GB"/>
        </w:rPr>
      </w:pPr>
      <w:r w:rsidRPr="009A1D13">
        <w:rPr>
          <w:rFonts w:ascii="TUOS Blake" w:hAnsi="TUOS Blake"/>
          <w:sz w:val="20"/>
          <w:szCs w:val="20"/>
          <w:lang w:val="en-GB"/>
        </w:rPr>
        <w:tab/>
      </w:r>
      <w:r w:rsidRPr="009A1D13">
        <w:rPr>
          <w:lang w:val="en-GB"/>
        </w:rPr>
        <w:t>Professor Tom Billington, School of Education. Department of educational Studies, 388 Glossop Rd, S10 2JA.</w:t>
      </w:r>
    </w:p>
    <w:p w14:paraId="4D100472" w14:textId="77777777" w:rsidR="00F01451" w:rsidRPr="009A1D13" w:rsidRDefault="00F01451" w:rsidP="00F01451">
      <w:pPr>
        <w:ind w:left="741" w:hanging="741"/>
        <w:rPr>
          <w:rFonts w:ascii="TUOS Blake" w:hAnsi="TUOS Blake"/>
          <w:sz w:val="20"/>
          <w:szCs w:val="20"/>
          <w:lang w:val="en-GB"/>
        </w:rPr>
      </w:pPr>
    </w:p>
    <w:p w14:paraId="7A876041"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A2.2.</w:t>
      </w:r>
      <w:r w:rsidRPr="009A1D13">
        <w:rPr>
          <w:rFonts w:ascii="TUOS Blake" w:hAnsi="TUOS Blake"/>
          <w:b/>
          <w:sz w:val="20"/>
          <w:szCs w:val="20"/>
          <w:lang w:val="en-GB"/>
        </w:rPr>
        <w:tab/>
        <w:t>Other key investigators/co-applicants (within/outside University), where applicable:</w:t>
      </w:r>
    </w:p>
    <w:p w14:paraId="36848B76"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ab/>
        <w:t>Please list all (add more rows if necessary)</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86"/>
        <w:gridCol w:w="1380"/>
        <w:gridCol w:w="1436"/>
        <w:gridCol w:w="1418"/>
        <w:gridCol w:w="1416"/>
      </w:tblGrid>
      <w:tr w:rsidR="009A1D13" w:rsidRPr="009A1D13" w14:paraId="0E7ACA3F" w14:textId="77777777" w:rsidTr="00371D25">
        <w:tc>
          <w:tcPr>
            <w:tcW w:w="572" w:type="dxa"/>
          </w:tcPr>
          <w:p w14:paraId="15E6EC6F"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Title</w:t>
            </w:r>
          </w:p>
        </w:tc>
        <w:tc>
          <w:tcPr>
            <w:tcW w:w="1421" w:type="dxa"/>
          </w:tcPr>
          <w:p w14:paraId="57092B80"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Full Name</w:t>
            </w:r>
          </w:p>
        </w:tc>
        <w:tc>
          <w:tcPr>
            <w:tcW w:w="1421" w:type="dxa"/>
          </w:tcPr>
          <w:p w14:paraId="15D6AACA"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Post</w:t>
            </w:r>
          </w:p>
        </w:tc>
        <w:tc>
          <w:tcPr>
            <w:tcW w:w="1421" w:type="dxa"/>
          </w:tcPr>
          <w:p w14:paraId="6762C054"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Responsibility</w:t>
            </w:r>
          </w:p>
          <w:p w14:paraId="52793227"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in project</w:t>
            </w:r>
          </w:p>
        </w:tc>
        <w:tc>
          <w:tcPr>
            <w:tcW w:w="1422" w:type="dxa"/>
          </w:tcPr>
          <w:p w14:paraId="0E85E1A1"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Organisation</w:t>
            </w:r>
          </w:p>
        </w:tc>
        <w:tc>
          <w:tcPr>
            <w:tcW w:w="1422" w:type="dxa"/>
          </w:tcPr>
          <w:p w14:paraId="412DA0B3"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Department</w:t>
            </w:r>
          </w:p>
        </w:tc>
      </w:tr>
      <w:tr w:rsidR="009A1D13" w:rsidRPr="009A1D13" w14:paraId="2C632983" w14:textId="77777777" w:rsidTr="00371D25">
        <w:tc>
          <w:tcPr>
            <w:tcW w:w="572" w:type="dxa"/>
          </w:tcPr>
          <w:p w14:paraId="17AD96D9" w14:textId="77777777" w:rsidR="00F01451" w:rsidRPr="009A1D13" w:rsidRDefault="00F01451" w:rsidP="00371D25">
            <w:pPr>
              <w:rPr>
                <w:rFonts w:ascii="TUOS Blake" w:hAnsi="TUOS Blake"/>
                <w:sz w:val="20"/>
                <w:szCs w:val="20"/>
                <w:lang w:val="en-GB"/>
              </w:rPr>
            </w:pPr>
          </w:p>
        </w:tc>
        <w:tc>
          <w:tcPr>
            <w:tcW w:w="1421" w:type="dxa"/>
          </w:tcPr>
          <w:p w14:paraId="7980D301" w14:textId="77777777" w:rsidR="00F01451" w:rsidRPr="009A1D13" w:rsidRDefault="00F01451" w:rsidP="00371D25">
            <w:pPr>
              <w:rPr>
                <w:rFonts w:ascii="TUOS Blake" w:hAnsi="TUOS Blake"/>
                <w:sz w:val="20"/>
                <w:szCs w:val="20"/>
                <w:lang w:val="en-GB"/>
              </w:rPr>
            </w:pPr>
          </w:p>
        </w:tc>
        <w:tc>
          <w:tcPr>
            <w:tcW w:w="1421" w:type="dxa"/>
          </w:tcPr>
          <w:p w14:paraId="5E2BB4D6" w14:textId="77777777" w:rsidR="00F01451" w:rsidRPr="009A1D13" w:rsidRDefault="00F01451" w:rsidP="00371D25">
            <w:pPr>
              <w:rPr>
                <w:rFonts w:ascii="TUOS Blake" w:hAnsi="TUOS Blake"/>
                <w:sz w:val="20"/>
                <w:szCs w:val="20"/>
                <w:lang w:val="en-GB"/>
              </w:rPr>
            </w:pPr>
          </w:p>
        </w:tc>
        <w:tc>
          <w:tcPr>
            <w:tcW w:w="1421" w:type="dxa"/>
          </w:tcPr>
          <w:p w14:paraId="4DC57019" w14:textId="77777777" w:rsidR="00F01451" w:rsidRPr="009A1D13" w:rsidRDefault="00F01451" w:rsidP="00371D25">
            <w:pPr>
              <w:rPr>
                <w:rFonts w:ascii="TUOS Blake" w:hAnsi="TUOS Blake"/>
                <w:sz w:val="20"/>
                <w:szCs w:val="20"/>
                <w:lang w:val="en-GB"/>
              </w:rPr>
            </w:pPr>
          </w:p>
        </w:tc>
        <w:tc>
          <w:tcPr>
            <w:tcW w:w="1422" w:type="dxa"/>
          </w:tcPr>
          <w:p w14:paraId="2A6A60AD" w14:textId="77777777" w:rsidR="00F01451" w:rsidRPr="009A1D13" w:rsidRDefault="00F01451" w:rsidP="00371D25">
            <w:pPr>
              <w:rPr>
                <w:rFonts w:ascii="TUOS Blake" w:hAnsi="TUOS Blake"/>
                <w:sz w:val="20"/>
                <w:szCs w:val="20"/>
                <w:lang w:val="en-GB"/>
              </w:rPr>
            </w:pPr>
          </w:p>
        </w:tc>
        <w:tc>
          <w:tcPr>
            <w:tcW w:w="1422" w:type="dxa"/>
          </w:tcPr>
          <w:p w14:paraId="4E0B8E69" w14:textId="77777777" w:rsidR="00F01451" w:rsidRPr="009A1D13" w:rsidRDefault="00F01451" w:rsidP="00371D25">
            <w:pPr>
              <w:rPr>
                <w:rFonts w:ascii="TUOS Blake" w:hAnsi="TUOS Blake"/>
                <w:sz w:val="20"/>
                <w:szCs w:val="20"/>
                <w:lang w:val="en-GB"/>
              </w:rPr>
            </w:pPr>
          </w:p>
        </w:tc>
      </w:tr>
    </w:tbl>
    <w:p w14:paraId="733C587C" w14:textId="77777777" w:rsidR="00F01451" w:rsidRPr="009A1D13" w:rsidRDefault="00F01451" w:rsidP="00F01451">
      <w:pPr>
        <w:ind w:left="741" w:hanging="741"/>
        <w:rPr>
          <w:rFonts w:ascii="TUOS Blake" w:hAnsi="TUOS Blake"/>
          <w:sz w:val="20"/>
          <w:szCs w:val="20"/>
          <w:lang w:val="en-GB"/>
        </w:rPr>
      </w:pPr>
    </w:p>
    <w:p w14:paraId="6D1B7B57"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A3.</w:t>
      </w:r>
      <w:r w:rsidRPr="009A1D13">
        <w:rPr>
          <w:rFonts w:ascii="TUOS Blake" w:hAnsi="TUOS Blake"/>
          <w:b/>
          <w:sz w:val="20"/>
          <w:szCs w:val="20"/>
          <w:lang w:val="en-GB"/>
        </w:rPr>
        <w:tab/>
        <w:t>Proposed Project Duration:</w:t>
      </w:r>
    </w:p>
    <w:p w14:paraId="5257A0D4"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ab/>
        <w:t>Start date:</w:t>
      </w:r>
      <w:r w:rsidRPr="009A1D13">
        <w:rPr>
          <w:i/>
          <w:lang w:val="en-GB"/>
        </w:rPr>
        <w:t xml:space="preserve"> November 2011</w:t>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t>End date:</w:t>
      </w:r>
      <w:r w:rsidRPr="009A1D13">
        <w:rPr>
          <w:i/>
          <w:lang w:val="en-GB"/>
        </w:rPr>
        <w:t xml:space="preserve"> January 2013</w:t>
      </w:r>
    </w:p>
    <w:p w14:paraId="06C1D856"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A4.</w:t>
      </w:r>
      <w:r w:rsidRPr="009A1D13">
        <w:rPr>
          <w:rFonts w:ascii="TUOS Blake" w:hAnsi="TUOS Blake"/>
          <w:b/>
          <w:sz w:val="20"/>
          <w:szCs w:val="20"/>
          <w:lang w:val="en-GB"/>
        </w:rPr>
        <w:tab/>
        <w:t>Mark ‘X’ in one or more of the following boxes if your research:</w:t>
      </w:r>
    </w:p>
    <w:tbl>
      <w:tblPr>
        <w:tblW w:w="769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182"/>
      </w:tblGrid>
      <w:tr w:rsidR="009A1D13" w:rsidRPr="009A1D13" w14:paraId="48EC92D1" w14:textId="77777777" w:rsidTr="00371D25">
        <w:tc>
          <w:tcPr>
            <w:tcW w:w="513" w:type="dxa"/>
          </w:tcPr>
          <w:p w14:paraId="5594FD42" w14:textId="77777777" w:rsidR="00F01451" w:rsidRPr="009A1D13" w:rsidRDefault="00F01451" w:rsidP="00371D25">
            <w:pPr>
              <w:jc w:val="both"/>
              <w:rPr>
                <w:rFonts w:ascii="TUOS Blake" w:hAnsi="TUOS Blake"/>
                <w:b/>
                <w:sz w:val="20"/>
                <w:szCs w:val="20"/>
                <w:lang w:val="en-GB"/>
              </w:rPr>
            </w:pPr>
          </w:p>
        </w:tc>
        <w:tc>
          <w:tcPr>
            <w:tcW w:w="7182" w:type="dxa"/>
          </w:tcPr>
          <w:p w14:paraId="4FC4B8A6"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Involves children or young people aged under 18 years</w:t>
            </w:r>
          </w:p>
        </w:tc>
      </w:tr>
      <w:tr w:rsidR="009A1D13" w:rsidRPr="009A1D13" w14:paraId="6326D025" w14:textId="77777777" w:rsidTr="00371D25">
        <w:tc>
          <w:tcPr>
            <w:tcW w:w="513" w:type="dxa"/>
          </w:tcPr>
          <w:p w14:paraId="36C945F3" w14:textId="77777777" w:rsidR="00F01451" w:rsidRPr="009A1D13" w:rsidRDefault="00F01451" w:rsidP="00371D25">
            <w:pPr>
              <w:rPr>
                <w:rFonts w:ascii="TUOS Blake" w:hAnsi="TUOS Blake"/>
                <w:b/>
                <w:sz w:val="20"/>
                <w:szCs w:val="20"/>
                <w:lang w:val="en-GB"/>
              </w:rPr>
            </w:pPr>
          </w:p>
        </w:tc>
        <w:tc>
          <w:tcPr>
            <w:tcW w:w="7182" w:type="dxa"/>
          </w:tcPr>
          <w:p w14:paraId="628D55F0"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Involves only identifiable personal data with no direct contact with participants</w:t>
            </w:r>
          </w:p>
        </w:tc>
      </w:tr>
      <w:tr w:rsidR="009A1D13" w:rsidRPr="009A1D13" w14:paraId="3E9F1F40" w14:textId="77777777" w:rsidTr="00371D25">
        <w:tc>
          <w:tcPr>
            <w:tcW w:w="513" w:type="dxa"/>
          </w:tcPr>
          <w:p w14:paraId="630C1439" w14:textId="77777777" w:rsidR="00F01451" w:rsidRPr="009A1D13" w:rsidRDefault="00F01451" w:rsidP="00371D25">
            <w:pPr>
              <w:rPr>
                <w:rFonts w:ascii="TUOS Blake" w:hAnsi="TUOS Blake"/>
                <w:b/>
                <w:sz w:val="20"/>
                <w:szCs w:val="20"/>
                <w:lang w:val="en-GB"/>
              </w:rPr>
            </w:pPr>
          </w:p>
        </w:tc>
        <w:tc>
          <w:tcPr>
            <w:tcW w:w="7182" w:type="dxa"/>
          </w:tcPr>
          <w:p w14:paraId="6170C76A"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Involves only anonymised or aggregated data</w:t>
            </w:r>
          </w:p>
        </w:tc>
      </w:tr>
      <w:tr w:rsidR="009A1D13" w:rsidRPr="009A1D13" w14:paraId="2378D906" w14:textId="77777777" w:rsidTr="00371D25">
        <w:tc>
          <w:tcPr>
            <w:tcW w:w="513" w:type="dxa"/>
          </w:tcPr>
          <w:p w14:paraId="797EA9BF" w14:textId="77777777" w:rsidR="00F01451" w:rsidRPr="009A1D13" w:rsidRDefault="00F01451" w:rsidP="00371D25">
            <w:pPr>
              <w:rPr>
                <w:rFonts w:ascii="TUOS Blake" w:hAnsi="TUOS Blake"/>
                <w:b/>
                <w:sz w:val="20"/>
                <w:szCs w:val="20"/>
                <w:lang w:val="en-GB"/>
              </w:rPr>
            </w:pPr>
          </w:p>
        </w:tc>
        <w:tc>
          <w:tcPr>
            <w:tcW w:w="7182" w:type="dxa"/>
          </w:tcPr>
          <w:p w14:paraId="0B42F9E1"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Involves prisoners or others in custodial care (eg young offenders)</w:t>
            </w:r>
          </w:p>
        </w:tc>
      </w:tr>
      <w:tr w:rsidR="009A1D13" w:rsidRPr="009A1D13" w14:paraId="1B6B8149" w14:textId="77777777" w:rsidTr="00371D25">
        <w:tc>
          <w:tcPr>
            <w:tcW w:w="513" w:type="dxa"/>
          </w:tcPr>
          <w:p w14:paraId="6E2A7C11" w14:textId="77777777" w:rsidR="00F01451" w:rsidRPr="009A1D13" w:rsidRDefault="00F01451" w:rsidP="00371D25">
            <w:pPr>
              <w:rPr>
                <w:rFonts w:ascii="TUOS Blake" w:hAnsi="TUOS Blake"/>
                <w:b/>
                <w:sz w:val="20"/>
                <w:szCs w:val="20"/>
                <w:lang w:val="en-GB"/>
              </w:rPr>
            </w:pPr>
          </w:p>
        </w:tc>
        <w:tc>
          <w:tcPr>
            <w:tcW w:w="7182" w:type="dxa"/>
          </w:tcPr>
          <w:p w14:paraId="6EE67D8D"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Involves adults with mental incapacity or mental illness</w:t>
            </w:r>
          </w:p>
        </w:tc>
      </w:tr>
      <w:tr w:rsidR="009A1D13" w:rsidRPr="009A1D13" w14:paraId="732B48E1" w14:textId="77777777" w:rsidTr="00371D25">
        <w:tc>
          <w:tcPr>
            <w:tcW w:w="513" w:type="dxa"/>
          </w:tcPr>
          <w:p w14:paraId="064B9920" w14:textId="77777777" w:rsidR="00F01451" w:rsidRPr="009A1D13" w:rsidRDefault="00F01451" w:rsidP="00371D25">
            <w:pPr>
              <w:rPr>
                <w:rFonts w:ascii="TUOS Blake" w:hAnsi="TUOS Blake"/>
                <w:b/>
                <w:sz w:val="20"/>
                <w:szCs w:val="20"/>
                <w:lang w:val="en-GB"/>
              </w:rPr>
            </w:pPr>
            <w:r w:rsidRPr="009A1D13">
              <w:rPr>
                <w:b/>
                <w:lang w:val="en-GB"/>
              </w:rPr>
              <w:t>X</w:t>
            </w:r>
          </w:p>
        </w:tc>
        <w:tc>
          <w:tcPr>
            <w:tcW w:w="7182" w:type="dxa"/>
          </w:tcPr>
          <w:p w14:paraId="1D3E1EAB" w14:textId="77777777" w:rsidR="00F01451" w:rsidRPr="009A1D13" w:rsidRDefault="00F01451" w:rsidP="00371D25">
            <w:pPr>
              <w:rPr>
                <w:rFonts w:ascii="TUOS Blake" w:hAnsi="TUOS Blake"/>
                <w:sz w:val="20"/>
                <w:szCs w:val="20"/>
                <w:lang w:val="en-GB"/>
              </w:rPr>
            </w:pPr>
            <w:r w:rsidRPr="009A1D13">
              <w:rPr>
                <w:rFonts w:ascii="TUOS Blake" w:hAnsi="TUOS Blake"/>
                <w:sz w:val="20"/>
                <w:szCs w:val="20"/>
                <w:lang w:val="en-GB"/>
              </w:rPr>
              <w:t>Has the primary aim of being educational (eg student research, a project necessary for a postgraduate degree or diploma, MA, PhD or EdD)</w:t>
            </w:r>
          </w:p>
        </w:tc>
      </w:tr>
    </w:tbl>
    <w:p w14:paraId="5E97D9DF" w14:textId="77777777" w:rsidR="00F01451" w:rsidRPr="009A1D13" w:rsidRDefault="00F01451" w:rsidP="005932BB">
      <w:pPr>
        <w:rPr>
          <w:rFonts w:ascii="TUOS Blake" w:hAnsi="TUOS Blake"/>
          <w:sz w:val="20"/>
          <w:szCs w:val="20"/>
          <w:lang w:val="en-GB"/>
        </w:rPr>
      </w:pPr>
      <w:r w:rsidRPr="009A1D13">
        <w:rPr>
          <w:rFonts w:ascii="TUOS Blake" w:hAnsi="TUOS Blake"/>
          <w:b/>
          <w:sz w:val="20"/>
          <w:szCs w:val="20"/>
          <w:lang w:val="en-GB"/>
        </w:rPr>
        <w:br w:type="page"/>
      </w:r>
      <w:r w:rsidRPr="009A1D13">
        <w:rPr>
          <w:rFonts w:ascii="TUOS Blake" w:hAnsi="TUOS Blake"/>
          <w:b/>
          <w:sz w:val="20"/>
          <w:szCs w:val="20"/>
          <w:lang w:val="en-GB"/>
        </w:rPr>
        <w:lastRenderedPageBreak/>
        <w:t xml:space="preserve">University of Sheffield School of Education </w:t>
      </w:r>
    </w:p>
    <w:p w14:paraId="028E1CDA"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t>RESEARCH ETHICS APPLICATION FORM</w:t>
      </w:r>
    </w:p>
    <w:p w14:paraId="20F58CB2" w14:textId="77777777" w:rsidR="00F01451" w:rsidRPr="009A1D13" w:rsidRDefault="00F01451" w:rsidP="00F01451">
      <w:pPr>
        <w:ind w:left="-57"/>
        <w:rPr>
          <w:rFonts w:ascii="TUOS Blake" w:hAnsi="TUOS Blake"/>
          <w:b/>
          <w:sz w:val="20"/>
          <w:szCs w:val="20"/>
          <w:lang w:val="en-GB"/>
        </w:rPr>
      </w:pPr>
    </w:p>
    <w:p w14:paraId="072356AC" w14:textId="77777777" w:rsidR="00F01451" w:rsidRPr="009A1D13" w:rsidRDefault="00F01451" w:rsidP="00F01451">
      <w:pPr>
        <w:ind w:left="-57"/>
        <w:rPr>
          <w:rFonts w:ascii="TUOS Blake" w:hAnsi="TUOS Blake"/>
          <w:b/>
          <w:sz w:val="20"/>
          <w:szCs w:val="20"/>
          <w:lang w:val="en-GB"/>
        </w:rPr>
      </w:pPr>
      <w:r w:rsidRPr="009A1D13">
        <w:rPr>
          <w:rFonts w:ascii="TUOS Blake" w:hAnsi="TUOS Blake"/>
          <w:b/>
          <w:sz w:val="20"/>
          <w:szCs w:val="20"/>
          <w:lang w:val="en-GB"/>
        </w:rPr>
        <w:t>A5.</w:t>
      </w:r>
      <w:r w:rsidRPr="009A1D13">
        <w:rPr>
          <w:rFonts w:ascii="TUOS Blake" w:hAnsi="TUOS Blake"/>
          <w:b/>
          <w:sz w:val="20"/>
          <w:szCs w:val="20"/>
          <w:lang w:val="en-GB"/>
        </w:rPr>
        <w:tab/>
        <w:t>Briefly summarise the project’s aims, objectives and methodology?</w:t>
      </w:r>
    </w:p>
    <w:p w14:paraId="71C0ABF8" w14:textId="77777777" w:rsidR="00F01451" w:rsidRPr="009A1D13" w:rsidRDefault="00F01451" w:rsidP="00F01451">
      <w:pPr>
        <w:ind w:left="741"/>
        <w:rPr>
          <w:rFonts w:ascii="TUOS Blake" w:hAnsi="TUOS Blake"/>
          <w:sz w:val="20"/>
          <w:szCs w:val="20"/>
          <w:lang w:val="en-GB"/>
        </w:rPr>
      </w:pPr>
      <w:r w:rsidRPr="009A1D13">
        <w:rPr>
          <w:rFonts w:ascii="TUOS Blake" w:hAnsi="TUOS Blake"/>
          <w:sz w:val="20"/>
          <w:szCs w:val="20"/>
          <w:lang w:val="en-GB"/>
        </w:rPr>
        <w:t>(this must be in language comprehensible to a lay person)</w:t>
      </w:r>
    </w:p>
    <w:p w14:paraId="07923EBC" w14:textId="77777777" w:rsidR="00F01451" w:rsidRPr="009A1D13" w:rsidRDefault="00F01451" w:rsidP="00F01451">
      <w:pPr>
        <w:jc w:val="both"/>
        <w:rPr>
          <w:i/>
          <w:lang w:val="en-GB"/>
        </w:rPr>
      </w:pPr>
      <w:r w:rsidRPr="009A1D13">
        <w:rPr>
          <w:i/>
          <w:lang w:val="en-GB"/>
        </w:rPr>
        <w:t>Aim of the Project:</w:t>
      </w:r>
    </w:p>
    <w:p w14:paraId="107D6CAB" w14:textId="77777777" w:rsidR="00F01451" w:rsidRPr="009A1D13" w:rsidRDefault="00F01451" w:rsidP="00F01451">
      <w:pPr>
        <w:jc w:val="both"/>
        <w:rPr>
          <w:i/>
          <w:lang w:val="en-GB"/>
        </w:rPr>
      </w:pPr>
      <w:r w:rsidRPr="009A1D13">
        <w:rPr>
          <w:i/>
          <w:lang w:val="en-GB"/>
        </w:rPr>
        <w:t>To develop an understanding of the emotional lives of young children with autism who do not yet speak.</w:t>
      </w:r>
    </w:p>
    <w:p w14:paraId="36BEA2B4" w14:textId="77777777" w:rsidR="00F01451" w:rsidRPr="009A1D13" w:rsidRDefault="00F01451" w:rsidP="00F01451">
      <w:pPr>
        <w:ind w:left="741"/>
        <w:jc w:val="both"/>
        <w:rPr>
          <w:i/>
          <w:lang w:val="en-GB"/>
        </w:rPr>
      </w:pPr>
    </w:p>
    <w:p w14:paraId="4A74B147" w14:textId="77777777" w:rsidR="00F01451" w:rsidRPr="009A1D13" w:rsidRDefault="00F01451" w:rsidP="00F01451">
      <w:pPr>
        <w:jc w:val="both"/>
        <w:rPr>
          <w:i/>
          <w:lang w:val="en-GB"/>
        </w:rPr>
      </w:pPr>
      <w:r w:rsidRPr="009A1D13">
        <w:rPr>
          <w:i/>
          <w:lang w:val="en-GB"/>
        </w:rPr>
        <w:t>Research Objectives:</w:t>
      </w:r>
    </w:p>
    <w:p w14:paraId="79C1BB1E" w14:textId="77777777" w:rsidR="00F01451" w:rsidRPr="009A1D13" w:rsidRDefault="00F01451" w:rsidP="00F01451">
      <w:pPr>
        <w:pStyle w:val="ListParagraph"/>
        <w:widowControl w:val="0"/>
        <w:numPr>
          <w:ilvl w:val="0"/>
          <w:numId w:val="19"/>
        </w:numPr>
        <w:tabs>
          <w:tab w:val="left" w:pos="204"/>
        </w:tabs>
        <w:autoSpaceDE w:val="0"/>
        <w:autoSpaceDN w:val="0"/>
        <w:adjustRightInd w:val="0"/>
        <w:spacing w:after="0" w:line="240" w:lineRule="auto"/>
        <w:jc w:val="both"/>
        <w:rPr>
          <w:i/>
          <w:lang w:val="en-GB" w:eastAsia="zh-TW"/>
        </w:rPr>
      </w:pPr>
      <w:r w:rsidRPr="009A1D13">
        <w:rPr>
          <w:i/>
          <w:lang w:val="en-GB" w:eastAsia="zh-TW"/>
        </w:rPr>
        <w:t>To provide an opportunity for parents of young children with autism to talk about their child’s emotions;</w:t>
      </w:r>
    </w:p>
    <w:p w14:paraId="1834754C" w14:textId="77777777" w:rsidR="00F01451" w:rsidRPr="009A1D13" w:rsidRDefault="00F01451" w:rsidP="00F01451">
      <w:pPr>
        <w:pStyle w:val="ListParagraph"/>
        <w:widowControl w:val="0"/>
        <w:numPr>
          <w:ilvl w:val="0"/>
          <w:numId w:val="19"/>
        </w:numPr>
        <w:tabs>
          <w:tab w:val="left" w:pos="204"/>
        </w:tabs>
        <w:autoSpaceDE w:val="0"/>
        <w:autoSpaceDN w:val="0"/>
        <w:adjustRightInd w:val="0"/>
        <w:spacing w:after="0" w:line="240" w:lineRule="auto"/>
        <w:jc w:val="both"/>
        <w:rPr>
          <w:i/>
          <w:lang w:val="en-GB" w:eastAsia="zh-TW"/>
        </w:rPr>
      </w:pPr>
      <w:r w:rsidRPr="009A1D13">
        <w:rPr>
          <w:i/>
          <w:lang w:val="en-GB" w:eastAsia="zh-TW"/>
        </w:rPr>
        <w:t xml:space="preserve">To explore how the children express emotion and how the parents interpret and understand these emotions. </w:t>
      </w:r>
    </w:p>
    <w:p w14:paraId="2F84A0C7" w14:textId="77777777" w:rsidR="00F01451" w:rsidRPr="009A1D13" w:rsidRDefault="00F01451" w:rsidP="00F01451">
      <w:pPr>
        <w:pStyle w:val="ListParagraph"/>
        <w:widowControl w:val="0"/>
        <w:numPr>
          <w:ilvl w:val="0"/>
          <w:numId w:val="19"/>
        </w:numPr>
        <w:tabs>
          <w:tab w:val="left" w:pos="204"/>
        </w:tabs>
        <w:autoSpaceDE w:val="0"/>
        <w:autoSpaceDN w:val="0"/>
        <w:adjustRightInd w:val="0"/>
        <w:spacing w:after="0" w:line="240" w:lineRule="auto"/>
        <w:jc w:val="both"/>
        <w:rPr>
          <w:i/>
          <w:lang w:val="en-GB" w:eastAsia="zh-TW"/>
        </w:rPr>
      </w:pPr>
      <w:r w:rsidRPr="009A1D13">
        <w:rPr>
          <w:i/>
          <w:lang w:val="en-GB" w:eastAsia="zh-TW"/>
        </w:rPr>
        <w:t xml:space="preserve"> To assess the usefulness of emotion as a conceptual tool that professionals should use in the assessment of young children with autism </w:t>
      </w:r>
      <w:r w:rsidRPr="009A1D13">
        <w:rPr>
          <w:rFonts w:eastAsia="Times New Roman"/>
          <w:i/>
          <w:lang w:val="en-GB" w:eastAsia="zh-TW"/>
        </w:rPr>
        <w:t xml:space="preserve">and </w:t>
      </w:r>
      <w:r w:rsidRPr="009A1D13">
        <w:rPr>
          <w:i/>
          <w:lang w:val="en-GB" w:eastAsia="zh-TW"/>
        </w:rPr>
        <w:t>without language.</w:t>
      </w:r>
    </w:p>
    <w:p w14:paraId="0E18C6AA" w14:textId="77777777" w:rsidR="00F01451" w:rsidRPr="009A1D13" w:rsidRDefault="00F01451" w:rsidP="00F01451">
      <w:pPr>
        <w:jc w:val="both"/>
        <w:rPr>
          <w:i/>
          <w:lang w:val="en-GB"/>
        </w:rPr>
      </w:pPr>
    </w:p>
    <w:p w14:paraId="678A2F76" w14:textId="77777777" w:rsidR="00F01451" w:rsidRPr="009A1D13" w:rsidRDefault="00F01451" w:rsidP="00F01451">
      <w:pPr>
        <w:jc w:val="both"/>
        <w:rPr>
          <w:i/>
          <w:lang w:val="en-GB"/>
        </w:rPr>
      </w:pPr>
      <w:r w:rsidRPr="009A1D13">
        <w:rPr>
          <w:i/>
          <w:lang w:val="en-GB"/>
        </w:rPr>
        <w:t>This research is based on the premise that the ways in which we speak about children will affect the ways in which we construct ideas about them (Billington, McNally and McNally, 2000)</w:t>
      </w:r>
    </w:p>
    <w:p w14:paraId="3B4BBB8D" w14:textId="77777777" w:rsidR="00F01451" w:rsidRPr="009A1D13" w:rsidRDefault="00F01451" w:rsidP="00F01451">
      <w:pPr>
        <w:jc w:val="both"/>
        <w:rPr>
          <w:i/>
          <w:lang w:val="en-GB"/>
        </w:rPr>
      </w:pPr>
    </w:p>
    <w:p w14:paraId="6366E976" w14:textId="77777777" w:rsidR="00F01451" w:rsidRPr="009A1D13" w:rsidRDefault="00F01451" w:rsidP="00F01451">
      <w:pPr>
        <w:jc w:val="both"/>
        <w:rPr>
          <w:i/>
          <w:lang w:val="en-GB"/>
        </w:rPr>
      </w:pPr>
      <w:r w:rsidRPr="009A1D13">
        <w:rPr>
          <w:i/>
          <w:lang w:val="en-GB"/>
        </w:rPr>
        <w:t xml:space="preserve">David Brooks (2011) says that ‘people learn from people they love.’ In our attempt to separate reason and emotion we have arrived at ‘a shallow view of human nature’. He explains that we can easily talk about material things, but have difficulty discussing our emotions and goes on to say that humans are social, not rational animals and as such emotions are the foundation of our reason. </w:t>
      </w:r>
    </w:p>
    <w:p w14:paraId="7E173A84" w14:textId="77777777" w:rsidR="00F01451" w:rsidRPr="009A1D13" w:rsidRDefault="00F01451" w:rsidP="00F01451">
      <w:pPr>
        <w:rPr>
          <w:lang w:val="en-GB"/>
        </w:rPr>
      </w:pPr>
    </w:p>
    <w:p w14:paraId="5C2CD44F" w14:textId="77777777" w:rsidR="00F01451" w:rsidRPr="009A1D13" w:rsidRDefault="00F01451" w:rsidP="00F01451">
      <w:pPr>
        <w:pStyle w:val="ecxmsonormal"/>
        <w:shd w:val="clear" w:color="auto" w:fill="FFFFFF"/>
        <w:jc w:val="both"/>
        <w:rPr>
          <w:rFonts w:ascii="Times New Roman" w:hAnsi="Times New Roman" w:cs="Times New Roman"/>
          <w:i/>
          <w:lang w:val="en-GB"/>
        </w:rPr>
      </w:pPr>
      <w:r w:rsidRPr="009A1D13">
        <w:rPr>
          <w:rFonts w:ascii="Times New Roman" w:hAnsi="Times New Roman" w:cs="Times New Roman"/>
          <w:i/>
          <w:lang w:val="en-GB"/>
        </w:rPr>
        <w:t>The study will include a detailed review of literature relating to the emotional lives of children with autism. Happé (1994) has argued that to be useful, psychological theory must address both positive as well as the negative aspects of autism. Many researchers subscribe to the belief that people with autism experience emotion, but they may just express their feelings in a different way, for example,</w:t>
      </w:r>
      <w:r w:rsidRPr="009A1D13">
        <w:rPr>
          <w:rFonts w:ascii="Times New Roman" w:hAnsi="Times New Roman" w:cs="Times New Roman"/>
          <w:bCs/>
          <w:i/>
          <w:lang w:val="en-GB"/>
        </w:rPr>
        <w:t xml:space="preserve"> Harris (1989:213) who illustrates that</w:t>
      </w:r>
      <w:r w:rsidRPr="009A1D13">
        <w:rPr>
          <w:rFonts w:ascii="Times New Roman" w:hAnsi="Times New Roman" w:cs="Times New Roman"/>
          <w:i/>
          <w:lang w:val="en-GB"/>
        </w:rPr>
        <w:t xml:space="preserve"> “one of the key symptoms of autism is an inability to enter into affective contact with other people. Children with autism feel and express emotion, but they have difficulty in making sense of other people’s emotions. One possible explanation for that difficulty is that they lack some basic perceptual mechanism that allows the normal child an immediate apprehension of other people’s emotional states from their mode of </w:t>
      </w:r>
      <w:r w:rsidRPr="009A1D13">
        <w:rPr>
          <w:rFonts w:ascii="Times New Roman" w:hAnsi="Times New Roman" w:cs="Times New Roman"/>
          <w:i/>
          <w:lang w:val="en-GB"/>
        </w:rPr>
        <w:lastRenderedPageBreak/>
        <w:t xml:space="preserve">expression—from the gestures, tone of voice and facial expression that they display.” and “the available evidence suggests that autistic children fail to achieve this insight into the capacities of other people…. Even though autistic children can engage in simple object-based pretend play when prompted to do so, they have particular difficulties with this more complex make-believe or pretend mode. As a result, their appreciation of other people’s desires, beliefs and emotions is restricted (ibid: 214).” Another researcher, Dale (1992:192), explains that “…sometimes one has to go ‘inside’ and to examine one’s </w:t>
      </w:r>
      <w:r w:rsidRPr="009A1D13">
        <w:rPr>
          <w:rFonts w:ascii="Times New Roman" w:hAnsi="Times New Roman" w:cs="Times New Roman"/>
          <w:i/>
          <w:iCs/>
          <w:lang w:val="en-GB"/>
        </w:rPr>
        <w:t>own</w:t>
      </w:r>
      <w:r w:rsidRPr="009A1D13">
        <w:rPr>
          <w:rFonts w:ascii="Times New Roman" w:hAnsi="Times New Roman" w:cs="Times New Roman"/>
          <w:i/>
          <w:lang w:val="en-GB"/>
        </w:rPr>
        <w:t xml:space="preserve"> emotional response before one can understand what is being communicated.”This is supported by Williams (1992:176-177) who writes “Not mad, not stupid, not fairies, not aliens, just people trapped by invisible crippled emotional responses. At the same time, it would be misleading to think that such people do not feel.” This is illustrated by Alvarez (1992:46-47) when talking about a client whom she studied between the ages of 7 and 17 she says “He did, however, manage to feel he occasionally attained to this desirable inside place himself. One of his ways of doing this was to lie on the couch, with his cheek on the pillow and his eyes gazing into mine, as though he felt he was right inside me. When this state was not achieved, however, a veritable avalanche of feeling was pouring from him, which by now the parents were unable to contain. His fears, his distress and anguish over any separation, from them or me, his sexual mischievousness with women friends of theirs, were overflowing even his parents’ tolerant boundaries, and could certainly not be contained in once-a-month treatment.”  Perhaps Bogdashina (2006:87), who studied her PhD at Sheffield Hallam University, sums it up “People with autism may not show emotions in a traditional way, but this does not mean that they have no emotions. In fact, they show their emotions with a greater intensity. People with autism do have problems recognizing emotions…, but they do not lack them”.</w:t>
      </w:r>
    </w:p>
    <w:p w14:paraId="3ED9CC5E" w14:textId="77777777" w:rsidR="00F01451" w:rsidRPr="009A1D13" w:rsidRDefault="00F01451" w:rsidP="00F01451">
      <w:pPr>
        <w:rPr>
          <w:lang w:val="en-GB"/>
        </w:rPr>
      </w:pPr>
    </w:p>
    <w:p w14:paraId="4481FAAE" w14:textId="77777777" w:rsidR="00F01451" w:rsidRPr="009A1D13" w:rsidRDefault="00F01451" w:rsidP="00F01451">
      <w:pPr>
        <w:jc w:val="both"/>
        <w:rPr>
          <w:i/>
          <w:lang w:val="en-GB"/>
        </w:rPr>
      </w:pPr>
      <w:r w:rsidRPr="009A1D13">
        <w:rPr>
          <w:i/>
          <w:lang w:val="en-GB"/>
        </w:rPr>
        <w:t xml:space="preserve">In consideration of this, I will be focusing on the human aspect of the child rather than the deficits of autism. Parents spend the most amount of time with their children, and they potentially understand them better and more deeply than anyone else. They are also in a position to have a greater impact on the child’s education and well-being than anyone else. For this reason, this research will be focused on providing opportunities for the parents to explore different, perhaps more constructive ways of talking about their child with autism. Therefore, it is my intention to use parent narrative as analysis material to explore the hypothesis that young children with autism do have emotions even though they may be non-verbal. I will also draw on my own childhood and working experiences. My view has been established from a personal and working </w:t>
      </w:r>
      <w:r w:rsidRPr="009A1D13">
        <w:rPr>
          <w:i/>
          <w:lang w:val="en-GB"/>
        </w:rPr>
        <w:lastRenderedPageBreak/>
        <w:t>experience of autism. As someone who was regarded autistic in my early years, yet went on to become a teacher and then a doctorial research student, I prefer to listen to the parents rather than the child’s teachers or doctors.</w:t>
      </w:r>
    </w:p>
    <w:p w14:paraId="497AB875" w14:textId="77777777" w:rsidR="00F01451" w:rsidRPr="009A1D13" w:rsidRDefault="00F01451" w:rsidP="00F01451">
      <w:pPr>
        <w:jc w:val="both"/>
        <w:rPr>
          <w:i/>
          <w:lang w:val="en-GB"/>
        </w:rPr>
      </w:pPr>
    </w:p>
    <w:p w14:paraId="040332C7" w14:textId="77777777" w:rsidR="00F01451" w:rsidRPr="009A1D13" w:rsidRDefault="00F01451" w:rsidP="00F01451">
      <w:pPr>
        <w:jc w:val="both"/>
        <w:rPr>
          <w:i/>
          <w:lang w:val="en-GB"/>
        </w:rPr>
      </w:pPr>
      <w:r w:rsidRPr="009A1D13">
        <w:rPr>
          <w:i/>
          <w:lang w:val="en-GB"/>
        </w:rPr>
        <w:t>In this research, I will continually ask myself the following five questions while conducting research and working with children:</w:t>
      </w:r>
    </w:p>
    <w:p w14:paraId="09BFC0B5" w14:textId="77777777" w:rsidR="00F01451" w:rsidRPr="009A1D13" w:rsidRDefault="00F01451" w:rsidP="00F01451">
      <w:pPr>
        <w:widowControl/>
        <w:numPr>
          <w:ilvl w:val="0"/>
          <w:numId w:val="20"/>
        </w:numPr>
        <w:jc w:val="both"/>
        <w:rPr>
          <w:i/>
          <w:lang w:val="en-GB"/>
        </w:rPr>
      </w:pPr>
      <w:r w:rsidRPr="009A1D13">
        <w:rPr>
          <w:i/>
          <w:lang w:val="en-GB"/>
        </w:rPr>
        <w:t>‘How do we speak of children?</w:t>
      </w:r>
    </w:p>
    <w:p w14:paraId="1C508D03" w14:textId="77777777" w:rsidR="00F01451" w:rsidRPr="009A1D13" w:rsidRDefault="00F01451" w:rsidP="00F01451">
      <w:pPr>
        <w:widowControl/>
        <w:numPr>
          <w:ilvl w:val="0"/>
          <w:numId w:val="20"/>
        </w:numPr>
        <w:jc w:val="both"/>
        <w:rPr>
          <w:i/>
          <w:lang w:val="en-GB"/>
        </w:rPr>
      </w:pPr>
      <w:r w:rsidRPr="009A1D13">
        <w:rPr>
          <w:i/>
          <w:lang w:val="en-GB"/>
        </w:rPr>
        <w:t>How do we speak with children?</w:t>
      </w:r>
    </w:p>
    <w:p w14:paraId="593E7AD7" w14:textId="77777777" w:rsidR="00F01451" w:rsidRPr="009A1D13" w:rsidRDefault="00F01451" w:rsidP="00F01451">
      <w:pPr>
        <w:widowControl/>
        <w:numPr>
          <w:ilvl w:val="0"/>
          <w:numId w:val="20"/>
        </w:numPr>
        <w:jc w:val="both"/>
        <w:rPr>
          <w:i/>
          <w:lang w:val="en-GB"/>
        </w:rPr>
      </w:pPr>
      <w:r w:rsidRPr="009A1D13">
        <w:rPr>
          <w:i/>
          <w:lang w:val="en-GB"/>
        </w:rPr>
        <w:t>How do we write of children?</w:t>
      </w:r>
    </w:p>
    <w:p w14:paraId="4CFB6046" w14:textId="77777777" w:rsidR="00F01451" w:rsidRPr="009A1D13" w:rsidRDefault="00F01451" w:rsidP="00F01451">
      <w:pPr>
        <w:widowControl/>
        <w:numPr>
          <w:ilvl w:val="0"/>
          <w:numId w:val="20"/>
        </w:numPr>
        <w:jc w:val="both"/>
        <w:rPr>
          <w:i/>
          <w:lang w:val="en-GB"/>
        </w:rPr>
      </w:pPr>
      <w:r w:rsidRPr="009A1D13">
        <w:rPr>
          <w:i/>
          <w:lang w:val="en-GB"/>
        </w:rPr>
        <w:t>How do we listen to children?</w:t>
      </w:r>
    </w:p>
    <w:p w14:paraId="62A932EC" w14:textId="77777777" w:rsidR="00F01451" w:rsidRPr="009A1D13" w:rsidRDefault="00F01451" w:rsidP="00F01451">
      <w:pPr>
        <w:widowControl/>
        <w:numPr>
          <w:ilvl w:val="0"/>
          <w:numId w:val="20"/>
        </w:numPr>
        <w:jc w:val="both"/>
        <w:rPr>
          <w:i/>
          <w:lang w:val="en-GB"/>
        </w:rPr>
      </w:pPr>
      <w:r w:rsidRPr="009A1D13">
        <w:rPr>
          <w:i/>
          <w:lang w:val="en-GB"/>
        </w:rPr>
        <w:t>How do we listen to ourselves?’                                       (Billington, 2006:8)</w:t>
      </w:r>
    </w:p>
    <w:p w14:paraId="10136B3E" w14:textId="77777777" w:rsidR="00F01451" w:rsidRPr="009A1D13" w:rsidRDefault="00F01451" w:rsidP="00F01451">
      <w:pPr>
        <w:jc w:val="both"/>
        <w:rPr>
          <w:i/>
          <w:lang w:val="en-GB"/>
        </w:rPr>
      </w:pPr>
    </w:p>
    <w:p w14:paraId="5405E564" w14:textId="77777777" w:rsidR="00F01451" w:rsidRPr="009A1D13" w:rsidRDefault="00F01451" w:rsidP="00F01451">
      <w:pPr>
        <w:rPr>
          <w:i/>
          <w:lang w:val="en-GB"/>
        </w:rPr>
      </w:pPr>
    </w:p>
    <w:p w14:paraId="013E0C31" w14:textId="77777777" w:rsidR="00F01451" w:rsidRPr="009A1D13" w:rsidRDefault="00F01451" w:rsidP="00F01451">
      <w:pPr>
        <w:rPr>
          <w:b/>
          <w:i/>
          <w:lang w:val="en-GB"/>
        </w:rPr>
      </w:pPr>
      <w:r w:rsidRPr="009A1D13">
        <w:rPr>
          <w:b/>
          <w:i/>
          <w:lang w:val="en-GB"/>
        </w:rPr>
        <w:t>Methodology:</w:t>
      </w:r>
    </w:p>
    <w:p w14:paraId="446665A1" w14:textId="77777777" w:rsidR="00F01451" w:rsidRPr="009A1D13" w:rsidRDefault="00F01451" w:rsidP="00F01451">
      <w:pPr>
        <w:jc w:val="both"/>
        <w:rPr>
          <w:lang w:val="en-GB"/>
        </w:rPr>
      </w:pPr>
      <w:r w:rsidRPr="009A1D13">
        <w:rPr>
          <w:i/>
          <w:lang w:val="en-GB"/>
        </w:rPr>
        <w:t>This research project will be carried out with the parents of four children with autism, two of whom will be living in the UK and two in Taiwan. A narrative research methodology will be adopted and I will use a three-stage process detailed by Billington (2008) to collect data. This will take the form of three-one hour sessions with each of the parent pairs. The interviews will be recorded by audio-tape and will be transcribed at a later date. Atkinson (1998) comments that a person telling their own story in an interview will give more information than could be gained from other research methods.</w:t>
      </w:r>
      <w:r w:rsidRPr="009A1D13">
        <w:rPr>
          <w:lang w:val="en-GB"/>
        </w:rPr>
        <w:t xml:space="preserve">  </w:t>
      </w:r>
    </w:p>
    <w:p w14:paraId="2755A350" w14:textId="77777777" w:rsidR="00F01451" w:rsidRPr="009A1D13" w:rsidRDefault="00F01451" w:rsidP="00F01451">
      <w:pPr>
        <w:jc w:val="both"/>
        <w:rPr>
          <w:lang w:val="en-GB"/>
        </w:rPr>
      </w:pPr>
    </w:p>
    <w:p w14:paraId="1B67007E" w14:textId="77777777" w:rsidR="00F01451" w:rsidRPr="009A1D13" w:rsidRDefault="00F01451" w:rsidP="00F01451">
      <w:pPr>
        <w:jc w:val="both"/>
        <w:rPr>
          <w:b/>
          <w:bCs/>
          <w:i/>
          <w:iCs/>
          <w:lang w:val="en-GB"/>
        </w:rPr>
      </w:pPr>
      <w:r w:rsidRPr="009A1D13">
        <w:rPr>
          <w:b/>
          <w:bCs/>
          <w:i/>
          <w:iCs/>
          <w:lang w:val="en-GB"/>
        </w:rPr>
        <w:t>Three-stage approach:</w:t>
      </w:r>
    </w:p>
    <w:p w14:paraId="598A9FBD" w14:textId="77777777" w:rsidR="00F01451" w:rsidRPr="009A1D13" w:rsidRDefault="00F01451" w:rsidP="00F01451">
      <w:pPr>
        <w:jc w:val="both"/>
        <w:rPr>
          <w:i/>
          <w:lang w:val="en-GB"/>
        </w:rPr>
      </w:pPr>
      <w:r w:rsidRPr="009A1D13">
        <w:rPr>
          <w:i/>
          <w:lang w:val="en-GB"/>
        </w:rPr>
        <w:t>‘Use open-ended not closed questions, the more open the better’ (Hollway and Jefferson, 2000). I will attempt to create a comfortable environment to help the participants express their thoughts.</w:t>
      </w:r>
    </w:p>
    <w:p w14:paraId="361EF7D1" w14:textId="77777777" w:rsidR="00F01451" w:rsidRPr="009A1D13" w:rsidRDefault="00F01451" w:rsidP="00F01451">
      <w:pPr>
        <w:jc w:val="both"/>
        <w:rPr>
          <w:lang w:val="en-GB"/>
        </w:rPr>
      </w:pPr>
    </w:p>
    <w:p w14:paraId="5D15E4D1" w14:textId="77777777" w:rsidR="00F01451" w:rsidRPr="009A1D13" w:rsidRDefault="00F01451" w:rsidP="00F01451">
      <w:pPr>
        <w:jc w:val="both"/>
        <w:rPr>
          <w:i/>
          <w:lang w:val="en-GB"/>
        </w:rPr>
      </w:pPr>
      <w:r w:rsidRPr="009A1D13">
        <w:rPr>
          <w:i/>
          <w:lang w:val="en-GB"/>
        </w:rPr>
        <w:t>At the first interview,</w:t>
      </w:r>
      <w:r w:rsidRPr="009A1D13">
        <w:rPr>
          <w:rFonts w:ascii="Gill Sans MT" w:hAnsi="Gill Sans MT" w:cs="+mn-cs"/>
          <w:b/>
          <w:bCs/>
          <w:i/>
          <w:kern w:val="24"/>
          <w:lang w:val="en-GB" w:eastAsia="zh-CN"/>
        </w:rPr>
        <w:t xml:space="preserve"> </w:t>
      </w:r>
      <w:r w:rsidRPr="009A1D13">
        <w:rPr>
          <w:i/>
          <w:lang w:val="en-GB"/>
        </w:rPr>
        <w:t xml:space="preserve">I will describe my research and ask the participants to complete a consent form. At this point ‘narrative time’ begins from the first contact with parents. It is also the start of my record and data collection.  I will then ask them to tell me the story of their child’s life so far in particular focusing on any area relating to emotion. During this part of the interview I will use prompts to try and draw information relating to the child’s emotions, for example are they able to tell when their child is happy or sad or if they are angry or afraid and if so how can they tell. How do they respond to their child’s feelings and what is the result of this response?  During this first session the </w:t>
      </w:r>
      <w:r w:rsidRPr="009A1D13">
        <w:rPr>
          <w:i/>
          <w:lang w:val="en-GB"/>
        </w:rPr>
        <w:lastRenderedPageBreak/>
        <w:t>parents will be encouraged to talk freely with only guidance prompts from me to test behavioural accounts. The hypothesis being that parents might focus on diagnosis, behaviour and resources.  I will ask the parents if they have any material or assessments of their child, made by professionals and if so would they bring them to our next meeting. Then at the end of the first session I will give each participant a diary and ask them to make notes about their observations of their child’s emotions and feelings before our next meeting.</w:t>
      </w:r>
    </w:p>
    <w:p w14:paraId="2BF8023D" w14:textId="77777777" w:rsidR="00F01451" w:rsidRPr="009A1D13" w:rsidRDefault="00F01451" w:rsidP="00F01451">
      <w:pPr>
        <w:jc w:val="both"/>
        <w:rPr>
          <w:i/>
          <w:lang w:val="en-GB"/>
        </w:rPr>
      </w:pPr>
    </w:p>
    <w:p w14:paraId="647AAF9B" w14:textId="77777777" w:rsidR="00F01451" w:rsidRPr="009A1D13" w:rsidRDefault="00F01451" w:rsidP="00F01451">
      <w:pPr>
        <w:jc w:val="both"/>
        <w:rPr>
          <w:i/>
          <w:lang w:val="en-GB"/>
        </w:rPr>
      </w:pPr>
      <w:r w:rsidRPr="009A1D13">
        <w:rPr>
          <w:i/>
          <w:lang w:val="en-GB"/>
        </w:rPr>
        <w:t>During the second interview, I will discuss the observations that the parents have made in their diary and further detail relating to their interpretation of their child’s emotions. Then I will share some transcripts of evidence from people with autism.  If they have any material relating to previous assessment (for example, teachers and doctors), I will discuss these with them in detail and make notes. Based on their responses I will ask them to make further specific types of observation looking for particular detail in order to obtain more relevant information.</w:t>
      </w:r>
    </w:p>
    <w:p w14:paraId="51AFB828" w14:textId="77777777" w:rsidR="00F01451" w:rsidRPr="009A1D13" w:rsidRDefault="00F01451" w:rsidP="00F01451">
      <w:pPr>
        <w:jc w:val="both"/>
        <w:rPr>
          <w:lang w:val="en-GB"/>
        </w:rPr>
      </w:pPr>
    </w:p>
    <w:p w14:paraId="5D38B11E" w14:textId="77777777" w:rsidR="00F01451" w:rsidRPr="009A1D13" w:rsidRDefault="00F01451" w:rsidP="00F01451">
      <w:pPr>
        <w:jc w:val="both"/>
        <w:rPr>
          <w:lang w:val="en-GB"/>
        </w:rPr>
      </w:pPr>
      <w:r w:rsidRPr="009A1D13">
        <w:rPr>
          <w:lang w:val="en-GB"/>
        </w:rPr>
        <w:t>Between sessions 2 and 3, I will review these records taken with a view to further discussions with the participants in session 3.</w:t>
      </w:r>
    </w:p>
    <w:p w14:paraId="62EFBCE3" w14:textId="77777777" w:rsidR="00F01451" w:rsidRPr="009A1D13" w:rsidRDefault="00F01451" w:rsidP="00F01451">
      <w:pPr>
        <w:jc w:val="both"/>
        <w:rPr>
          <w:lang w:val="en-GB"/>
        </w:rPr>
      </w:pPr>
    </w:p>
    <w:p w14:paraId="222E4D5F" w14:textId="77777777" w:rsidR="00F01451" w:rsidRPr="009A1D13" w:rsidRDefault="00F01451" w:rsidP="00F01451">
      <w:pPr>
        <w:jc w:val="both"/>
        <w:rPr>
          <w:i/>
          <w:lang w:val="en-GB"/>
        </w:rPr>
      </w:pPr>
      <w:r w:rsidRPr="009A1D13">
        <w:rPr>
          <w:i/>
          <w:lang w:val="en-GB"/>
        </w:rPr>
        <w:t>At the final stage,</w:t>
      </w:r>
      <w:r w:rsidRPr="009A1D13">
        <w:rPr>
          <w:rFonts w:eastAsia="Times New Roman"/>
          <w:i/>
          <w:kern w:val="24"/>
          <w:lang w:val="en-GB"/>
        </w:rPr>
        <w:t xml:space="preserve"> </w:t>
      </w:r>
      <w:r w:rsidRPr="009A1D13">
        <w:rPr>
          <w:i/>
          <w:kern w:val="24"/>
          <w:lang w:val="en-GB"/>
        </w:rPr>
        <w:t>I will discuss relevant details from the records that I previously copied. I will</w:t>
      </w:r>
      <w:r w:rsidRPr="009A1D13">
        <w:rPr>
          <w:i/>
          <w:lang w:val="en-GB"/>
        </w:rPr>
        <w:t xml:space="preserve"> discuss the observations that the parents have made in their diary</w:t>
      </w:r>
      <w:r w:rsidRPr="009A1D13">
        <w:rPr>
          <w:i/>
          <w:kern w:val="24"/>
          <w:lang w:val="en-GB"/>
        </w:rPr>
        <w:t xml:space="preserve"> and ask them if their observations have changed following our previous meetings. I will ask for their diary so that I can consider their notes along with my transcription of their narrative. Of course I will thank them for their participation and assure them that I will be sending a copy of the transcription for their approval.</w:t>
      </w:r>
    </w:p>
    <w:p w14:paraId="655B077B" w14:textId="77777777" w:rsidR="00F01451" w:rsidRPr="009A1D13" w:rsidRDefault="00F01451" w:rsidP="00F01451">
      <w:pPr>
        <w:jc w:val="both"/>
        <w:rPr>
          <w:lang w:val="en-GB"/>
        </w:rPr>
      </w:pPr>
    </w:p>
    <w:p w14:paraId="703AEEF2" w14:textId="77777777" w:rsidR="00F01451" w:rsidRPr="009A1D13" w:rsidRDefault="00F01451" w:rsidP="00F01451">
      <w:pPr>
        <w:jc w:val="both"/>
        <w:rPr>
          <w:i/>
          <w:lang w:val="en-GB"/>
        </w:rPr>
      </w:pPr>
      <w:r w:rsidRPr="009A1D13">
        <w:rPr>
          <w:b/>
          <w:i/>
          <w:lang w:val="en-GB"/>
        </w:rPr>
        <w:t>Use of an interpreter:</w:t>
      </w:r>
    </w:p>
    <w:p w14:paraId="1FED9E05" w14:textId="77777777" w:rsidR="00F01451" w:rsidRPr="009A1D13" w:rsidRDefault="00F01451" w:rsidP="00F01451">
      <w:pPr>
        <w:jc w:val="both"/>
        <w:rPr>
          <w:lang w:val="en-GB"/>
        </w:rPr>
      </w:pPr>
      <w:r w:rsidRPr="009A1D13">
        <w:rPr>
          <w:i/>
          <w:lang w:val="en-GB"/>
        </w:rPr>
        <w:t>As English is not my first language, while interviewing UK participants, I will utilize the services of an English speaking interpreter to help me with the precise meaning of the language used in the interviews and my transcription of the narrative. I feel this is important in order to reduce the possibility of misinterpreting any nuance of the vernacular. Personal research diaries will be kept by myself and my interpreter. The diaries will be included in the analysis with the interview transcriptions.</w:t>
      </w:r>
      <w:r w:rsidRPr="009A1D13">
        <w:rPr>
          <w:lang w:val="en-GB"/>
        </w:rPr>
        <w:t xml:space="preserve"> </w:t>
      </w:r>
    </w:p>
    <w:p w14:paraId="79D3F310" w14:textId="77777777" w:rsidR="00F01451" w:rsidRPr="009A1D13" w:rsidRDefault="00F01451" w:rsidP="00F01451">
      <w:pPr>
        <w:jc w:val="both"/>
        <w:rPr>
          <w:lang w:val="en-GB"/>
        </w:rPr>
      </w:pPr>
    </w:p>
    <w:p w14:paraId="5320B76E" w14:textId="77777777" w:rsidR="00F01451" w:rsidRPr="009A1D13" w:rsidRDefault="00F01451" w:rsidP="00F01451">
      <w:pPr>
        <w:jc w:val="both"/>
        <w:rPr>
          <w:i/>
          <w:lang w:val="en-GB"/>
        </w:rPr>
      </w:pPr>
      <w:r w:rsidRPr="009A1D13">
        <w:rPr>
          <w:i/>
          <w:lang w:val="en-GB"/>
        </w:rPr>
        <w:t xml:space="preserve">Some researchers think that the role of an interpreter is translation; they are a cultural broker, as well as cultural consultant (for example, Raval, 2003). Some researchers think that translators change written text into other languages and interpreters change </w:t>
      </w:r>
      <w:r w:rsidRPr="009A1D13">
        <w:rPr>
          <w:i/>
          <w:lang w:val="en-GB"/>
        </w:rPr>
        <w:lastRenderedPageBreak/>
        <w:t>spoken languages into other spoken language (Jones and Boyle, 2011; RIC International, 2007). I think ‘interpreter’ is the correct term for my application.  Considering that English is not my first language, there is a strong probability that I will misunderstand the interviewee as I am not completely familiar with the local dialect and colloquialisms. Similarly, as I have a strong accent it is possible that the interviewee will not completely understand what I am saying. For these reasons I will utili</w:t>
      </w:r>
      <w:r w:rsidR="009F588D" w:rsidRPr="009A1D13">
        <w:rPr>
          <w:i/>
          <w:lang w:val="en-GB"/>
        </w:rPr>
        <w:t>s</w:t>
      </w:r>
      <w:r w:rsidRPr="009A1D13">
        <w:rPr>
          <w:i/>
          <w:lang w:val="en-GB"/>
        </w:rPr>
        <w:t>e a native English speaker to help me with language issues in the UK portion of my research. This will include help with a verbatim transcription of any tape recordings of interviews in Britain. After the interviews, I will send a transcript to the interviewees and ask them to check the contents. The detailed terms of reference for the use of the interpreter are in the form of a contract with the interpreter (please see attached).</w:t>
      </w:r>
    </w:p>
    <w:p w14:paraId="2929D24D" w14:textId="77777777" w:rsidR="00F01451" w:rsidRPr="009A1D13" w:rsidRDefault="00F01451" w:rsidP="00F01451">
      <w:pPr>
        <w:rPr>
          <w:lang w:val="en-GB"/>
        </w:rPr>
      </w:pPr>
    </w:p>
    <w:p w14:paraId="4475978F" w14:textId="77777777" w:rsidR="00F01451" w:rsidRPr="009A1D13" w:rsidRDefault="00F01451" w:rsidP="00F01451">
      <w:pPr>
        <w:rPr>
          <w:b/>
          <w:lang w:val="en-GB"/>
        </w:rPr>
      </w:pPr>
      <w:r w:rsidRPr="009A1D13">
        <w:rPr>
          <w:b/>
          <w:lang w:val="en-GB"/>
        </w:rPr>
        <w:t>Selection of an interpreter:</w:t>
      </w:r>
    </w:p>
    <w:p w14:paraId="6E441CA4" w14:textId="77777777" w:rsidR="00F01451" w:rsidRPr="009A1D13" w:rsidRDefault="00F01451" w:rsidP="00F01451">
      <w:pPr>
        <w:jc w:val="both"/>
        <w:rPr>
          <w:i/>
          <w:lang w:val="en-GB"/>
        </w:rPr>
      </w:pPr>
      <w:r w:rsidRPr="009A1D13">
        <w:rPr>
          <w:i/>
          <w:lang w:val="en-GB"/>
        </w:rPr>
        <w:t>I have chosen Robyn Smith who is my partner of 24 months as my interpreter. Robyn is most familiar with my accent and English talking style as well as the type of thinking logic that I use.  I have also chosen to use Robyn as I lack confidence when speaking with people that I do</w:t>
      </w:r>
      <w:r w:rsidR="00285DB6" w:rsidRPr="009A1D13">
        <w:rPr>
          <w:i/>
          <w:lang w:val="en-GB"/>
        </w:rPr>
        <w:t xml:space="preserve"> </w:t>
      </w:r>
      <w:r w:rsidRPr="009A1D13">
        <w:rPr>
          <w:i/>
          <w:lang w:val="en-GB"/>
        </w:rPr>
        <w:t>n</w:t>
      </w:r>
      <w:r w:rsidR="00285DB6" w:rsidRPr="009A1D13">
        <w:rPr>
          <w:i/>
          <w:lang w:val="en-GB"/>
        </w:rPr>
        <w:t>o</w:t>
      </w:r>
      <w:r w:rsidRPr="009A1D13">
        <w:rPr>
          <w:i/>
          <w:lang w:val="en-GB"/>
        </w:rPr>
        <w:t>t know in a language that I am not completely comfortable with. That is to say I am able to overcome my fear of interacting with unfamiliar people; however, this is made harder for me when I cannot completely understand them. Robyn’s presence will make this a lot easier.</w:t>
      </w:r>
    </w:p>
    <w:p w14:paraId="460BBBA9" w14:textId="77777777" w:rsidR="00F01451" w:rsidRPr="009A1D13" w:rsidRDefault="00F01451" w:rsidP="00F01451">
      <w:pPr>
        <w:jc w:val="both"/>
        <w:rPr>
          <w:i/>
          <w:lang w:val="en-GB"/>
        </w:rPr>
      </w:pPr>
    </w:p>
    <w:p w14:paraId="4B2B1471" w14:textId="77777777" w:rsidR="00F01451" w:rsidRPr="009A1D13" w:rsidRDefault="00F01451" w:rsidP="00F01451">
      <w:pPr>
        <w:jc w:val="both"/>
        <w:rPr>
          <w:i/>
          <w:lang w:val="en-GB"/>
        </w:rPr>
      </w:pPr>
      <w:r w:rsidRPr="009A1D13">
        <w:rPr>
          <w:i/>
          <w:lang w:val="en-GB"/>
        </w:rPr>
        <w:t>Robyn is a retired businessman who was born in the south of England. He speaks international English and has lived in the Sheffield area for over 6 years. During this time he has acquired a reasonable understanding of the Yorkshire dialects. Prior to the research my supervisor and I will explain to the interpreter the goals of my study, the interviewing procedures that will be utili</w:t>
      </w:r>
      <w:r w:rsidR="009F588D" w:rsidRPr="009A1D13">
        <w:rPr>
          <w:i/>
          <w:lang w:val="en-GB"/>
        </w:rPr>
        <w:t>s</w:t>
      </w:r>
      <w:r w:rsidRPr="009A1D13">
        <w:rPr>
          <w:i/>
          <w:lang w:val="en-GB"/>
        </w:rPr>
        <w:t xml:space="preserve">ed and the role of the interpreter. In addition, I will ask that the interpreter maintain the participants’ confidentiality, convey the context accuracy, and hold a non-judgemental attitude (Raval, 2003). </w:t>
      </w:r>
    </w:p>
    <w:p w14:paraId="4EBC08EB" w14:textId="77777777" w:rsidR="00F01451" w:rsidRPr="009A1D13" w:rsidRDefault="00F01451" w:rsidP="00F01451">
      <w:pPr>
        <w:jc w:val="both"/>
        <w:rPr>
          <w:i/>
          <w:lang w:val="en-GB"/>
        </w:rPr>
      </w:pPr>
    </w:p>
    <w:p w14:paraId="1EAEFF5B" w14:textId="77777777" w:rsidR="00F01451" w:rsidRPr="009A1D13" w:rsidRDefault="00F01451" w:rsidP="00F01451">
      <w:pPr>
        <w:jc w:val="both"/>
        <w:rPr>
          <w:i/>
          <w:lang w:val="en-GB"/>
        </w:rPr>
      </w:pPr>
      <w:r w:rsidRPr="009A1D13">
        <w:rPr>
          <w:i/>
          <w:lang w:val="en-GB"/>
        </w:rPr>
        <w:t xml:space="preserve">The use of an interpreter is commonplace when there are language issues, for example the South Yorkshire Police have a list of interpreters to call on for aide in cases where they want to be absolutely sure that a suspect is fully aware of their rights. Groark, et al., (2011) in ‘Understanding the experiences and emotional needs of unaccompanied asylum-seeking adolescents in the UK’ employed two interpreters to solve different linguistic usages between researchers and participants. </w:t>
      </w:r>
    </w:p>
    <w:p w14:paraId="3A8713AF" w14:textId="77777777" w:rsidR="00F01451" w:rsidRPr="009A1D13" w:rsidRDefault="00F01451" w:rsidP="00F01451">
      <w:pPr>
        <w:jc w:val="both"/>
        <w:rPr>
          <w:i/>
          <w:lang w:val="en-GB"/>
        </w:rPr>
      </w:pPr>
    </w:p>
    <w:p w14:paraId="6B0B014E" w14:textId="77777777" w:rsidR="00F01451" w:rsidRPr="009A1D13" w:rsidRDefault="00F01451" w:rsidP="00F01451">
      <w:pPr>
        <w:jc w:val="both"/>
        <w:rPr>
          <w:i/>
          <w:lang w:val="en-GB"/>
        </w:rPr>
      </w:pPr>
      <w:r w:rsidRPr="009A1D13">
        <w:rPr>
          <w:i/>
          <w:lang w:val="en-GB"/>
        </w:rPr>
        <w:t xml:space="preserve">I will ask my supervisor to help me address cultural and linguistic issues as I ‘may be </w:t>
      </w:r>
      <w:r w:rsidRPr="009A1D13">
        <w:rPr>
          <w:i/>
          <w:lang w:val="en-GB"/>
        </w:rPr>
        <w:lastRenderedPageBreak/>
        <w:t>unable to understand the cultural nuances of the second language spoken if that language was learned outside the culture’ (Lange, 2002:414) and I also consider cultural competence as an important part in my research.</w:t>
      </w:r>
    </w:p>
    <w:p w14:paraId="203DFA49" w14:textId="77777777" w:rsidR="00F01451" w:rsidRPr="009A1D13" w:rsidRDefault="00F01451" w:rsidP="00F01451">
      <w:pPr>
        <w:jc w:val="both"/>
        <w:rPr>
          <w:i/>
          <w:lang w:val="en-GB"/>
        </w:rPr>
      </w:pPr>
    </w:p>
    <w:p w14:paraId="04B77A32" w14:textId="77777777" w:rsidR="00F01451" w:rsidRPr="009A1D13" w:rsidRDefault="00F01451" w:rsidP="00F01451">
      <w:pPr>
        <w:jc w:val="both"/>
        <w:rPr>
          <w:i/>
          <w:lang w:val="en-GB"/>
        </w:rPr>
      </w:pPr>
      <w:r w:rsidRPr="009A1D13">
        <w:rPr>
          <w:i/>
          <w:lang w:val="en-GB"/>
        </w:rPr>
        <w:t>In Taiwan, I will conduct and transcribe the interviews by myself. Because I have lived in the UK for over two years, my cultural concepts have broadened beyond those that I held in Taiwan, so during the coding and analysis process, I will utilise member checking (for example, participants or educational professors) to address this cultural issue. Only the results of the research will be translated from Mandarin into English.</w:t>
      </w:r>
    </w:p>
    <w:p w14:paraId="0DD78212" w14:textId="77777777" w:rsidR="00F01451" w:rsidRPr="009A1D13" w:rsidRDefault="00F01451" w:rsidP="00F01451">
      <w:pPr>
        <w:jc w:val="both"/>
        <w:rPr>
          <w:i/>
          <w:lang w:val="en-GB"/>
        </w:rPr>
      </w:pPr>
    </w:p>
    <w:p w14:paraId="1FA59EF8" w14:textId="77777777" w:rsidR="00F01451" w:rsidRPr="009A1D13" w:rsidRDefault="00F01451" w:rsidP="00F01451">
      <w:pPr>
        <w:jc w:val="both"/>
        <w:rPr>
          <w:i/>
          <w:lang w:val="en-GB"/>
        </w:rPr>
      </w:pPr>
      <w:r w:rsidRPr="009A1D13">
        <w:rPr>
          <w:i/>
          <w:lang w:val="en-GB"/>
        </w:rPr>
        <w:t>The research will be carried out in accordance with the research ethics guidelines from the University of Sheffield as will be explained in the relevant sections of this application form.</w:t>
      </w:r>
    </w:p>
    <w:p w14:paraId="2FD04CF0" w14:textId="77777777" w:rsidR="00F01451" w:rsidRPr="009A1D13" w:rsidRDefault="00F01451" w:rsidP="00F01451">
      <w:pPr>
        <w:rPr>
          <w:i/>
          <w:lang w:val="en-GB"/>
        </w:rPr>
      </w:pPr>
    </w:p>
    <w:p w14:paraId="6524598B" w14:textId="77777777" w:rsidR="00F01451" w:rsidRPr="009A1D13" w:rsidRDefault="00F01451" w:rsidP="00F01451">
      <w:pPr>
        <w:rPr>
          <w:b/>
          <w:bCs/>
          <w:i/>
          <w:lang w:val="en-GB"/>
        </w:rPr>
      </w:pPr>
      <w:r w:rsidRPr="009A1D13">
        <w:rPr>
          <w:b/>
          <w:bCs/>
          <w:i/>
          <w:lang w:val="en-GB"/>
        </w:rPr>
        <w:t>REFERENCE:</w:t>
      </w:r>
    </w:p>
    <w:p w14:paraId="3E8C18D7" w14:textId="77777777" w:rsidR="00F01451" w:rsidRPr="009A1D13" w:rsidRDefault="00F01451" w:rsidP="00F01451">
      <w:pPr>
        <w:rPr>
          <w:iCs/>
          <w:lang w:val="en-GB"/>
        </w:rPr>
      </w:pPr>
      <w:r w:rsidRPr="009A1D13">
        <w:rPr>
          <w:iCs/>
          <w:lang w:val="en-GB"/>
        </w:rPr>
        <w:t xml:space="preserve">Alvarez, A. (1992) </w:t>
      </w:r>
      <w:r w:rsidRPr="009A1D13">
        <w:rPr>
          <w:i/>
          <w:lang w:val="en-GB"/>
        </w:rPr>
        <w:t>Live company: psychoanalytic psychotherapy with autistic, borderline, deprived and abused children</w:t>
      </w:r>
      <w:r w:rsidRPr="009A1D13">
        <w:rPr>
          <w:iCs/>
          <w:lang w:val="en-GB"/>
        </w:rPr>
        <w:t>. London: Routledge.</w:t>
      </w:r>
    </w:p>
    <w:p w14:paraId="1FA1C6CD" w14:textId="77777777" w:rsidR="00F01451" w:rsidRPr="009A1D13" w:rsidRDefault="00F01451" w:rsidP="00F01451">
      <w:pPr>
        <w:rPr>
          <w:iCs/>
          <w:lang w:val="en-GB"/>
        </w:rPr>
      </w:pPr>
      <w:r w:rsidRPr="009A1D13">
        <w:rPr>
          <w:iCs/>
          <w:lang w:val="en-GB"/>
        </w:rPr>
        <w:t xml:space="preserve">Atkinson, R. (1998) </w:t>
      </w:r>
      <w:r w:rsidRPr="009A1D13">
        <w:rPr>
          <w:i/>
          <w:lang w:val="en-GB"/>
        </w:rPr>
        <w:t>The life story interview.</w:t>
      </w:r>
      <w:r w:rsidRPr="009A1D13">
        <w:rPr>
          <w:iCs/>
          <w:lang w:val="en-GB"/>
        </w:rPr>
        <w:t xml:space="preserve"> London: Sage.</w:t>
      </w:r>
    </w:p>
    <w:p w14:paraId="1C546005" w14:textId="77777777" w:rsidR="00F01451" w:rsidRPr="009A1D13" w:rsidRDefault="00F01451" w:rsidP="00F01451">
      <w:pPr>
        <w:rPr>
          <w:iCs/>
          <w:lang w:val="en-GB"/>
        </w:rPr>
      </w:pPr>
      <w:r w:rsidRPr="009A1D13">
        <w:rPr>
          <w:iCs/>
          <w:lang w:val="en-GB"/>
        </w:rPr>
        <w:t xml:space="preserve">Billington, T. (2006) </w:t>
      </w:r>
      <w:r w:rsidRPr="009A1D13">
        <w:rPr>
          <w:i/>
          <w:lang w:val="en-GB"/>
        </w:rPr>
        <w:t xml:space="preserve">Working with Children: Assessment, representation and intervention. </w:t>
      </w:r>
      <w:r w:rsidRPr="009A1D13">
        <w:rPr>
          <w:iCs/>
          <w:lang w:val="en-GB"/>
        </w:rPr>
        <w:t>London: Sage.</w:t>
      </w:r>
    </w:p>
    <w:p w14:paraId="6BF46679" w14:textId="77777777" w:rsidR="00F01451" w:rsidRPr="009A1D13" w:rsidRDefault="00F01451" w:rsidP="00F01451">
      <w:pPr>
        <w:rPr>
          <w:iCs/>
          <w:lang w:val="en-GB"/>
        </w:rPr>
      </w:pPr>
      <w:r w:rsidRPr="009A1D13">
        <w:rPr>
          <w:iCs/>
          <w:lang w:val="en-GB"/>
        </w:rPr>
        <w:t xml:space="preserve">Billington, T. (2008) </w:t>
      </w:r>
      <w:r w:rsidRPr="009A1D13">
        <w:rPr>
          <w:i/>
          <w:lang w:val="en-GB"/>
        </w:rPr>
        <w:t>Narrative Approaches in Nurture Groups</w:t>
      </w:r>
      <w:r w:rsidRPr="009A1D13">
        <w:rPr>
          <w:iCs/>
          <w:lang w:val="en-GB"/>
        </w:rPr>
        <w:t>. Unpublished presentation to schools. October.</w:t>
      </w:r>
    </w:p>
    <w:p w14:paraId="1A0C14D0" w14:textId="77777777" w:rsidR="00F01451" w:rsidRPr="009A1D13" w:rsidRDefault="00F01451" w:rsidP="00F01451">
      <w:pPr>
        <w:rPr>
          <w:iCs/>
          <w:lang w:val="en-GB"/>
        </w:rPr>
      </w:pPr>
      <w:r w:rsidRPr="009A1D13">
        <w:rPr>
          <w:iCs/>
          <w:lang w:val="en-GB"/>
        </w:rPr>
        <w:t xml:space="preserve">Billington,T, McNally, B and McNally,C (2000) Autism: working with parents and discourses in experience, expertise and learning. </w:t>
      </w:r>
      <w:r w:rsidRPr="009A1D13">
        <w:rPr>
          <w:i/>
          <w:lang w:val="en-GB"/>
        </w:rPr>
        <w:t>Educational Psychology in Practice, 16</w:t>
      </w:r>
      <w:r w:rsidRPr="009A1D13">
        <w:rPr>
          <w:iCs/>
          <w:lang w:val="en-GB"/>
        </w:rPr>
        <w:t xml:space="preserve"> (1), P59-68.</w:t>
      </w:r>
    </w:p>
    <w:p w14:paraId="5C8735EB" w14:textId="77777777" w:rsidR="00F01451" w:rsidRPr="009A1D13" w:rsidRDefault="00F01451" w:rsidP="00F01451">
      <w:pPr>
        <w:rPr>
          <w:iCs/>
          <w:lang w:val="en-GB"/>
        </w:rPr>
      </w:pPr>
      <w:r w:rsidRPr="009A1D13">
        <w:rPr>
          <w:iCs/>
          <w:lang w:val="en-GB"/>
        </w:rPr>
        <w:t>Bogdashina,O. (2006)</w:t>
      </w:r>
      <w:r w:rsidRPr="009A1D13">
        <w:rPr>
          <w:i/>
          <w:lang w:val="en-GB"/>
        </w:rPr>
        <w:t>Theory of mind and the triad of perspectives on autism and Asperger syndrome: a view from the bridge</w:t>
      </w:r>
      <w:r w:rsidRPr="009A1D13">
        <w:rPr>
          <w:iCs/>
          <w:lang w:val="en-GB"/>
        </w:rPr>
        <w:t>. London: Jessica Kingsley Publishers.</w:t>
      </w:r>
      <w:r w:rsidRPr="009A1D13">
        <w:rPr>
          <w:iCs/>
          <w:lang w:val="en-GB"/>
        </w:rPr>
        <w:br/>
        <w:t xml:space="preserve">Brooks, D. (2011) </w:t>
      </w:r>
      <w:r w:rsidRPr="009A1D13">
        <w:rPr>
          <w:i/>
          <w:lang w:val="en-GB"/>
        </w:rPr>
        <w:t xml:space="preserve">The social animal. </w:t>
      </w:r>
      <w:r w:rsidRPr="009A1D13">
        <w:rPr>
          <w:iCs/>
          <w:lang w:val="en-GB"/>
        </w:rPr>
        <w:t>Ted: Ideas worth spreading. Available at: http://www.ted.com/talks/david_brooks_the_social_animal.html (accessed 30th, March 2011).</w:t>
      </w:r>
    </w:p>
    <w:p w14:paraId="4A2C67B7" w14:textId="77777777" w:rsidR="00F01451" w:rsidRPr="009A1D13" w:rsidRDefault="00F01451" w:rsidP="00F01451">
      <w:pPr>
        <w:rPr>
          <w:iCs/>
          <w:lang w:val="en-GB"/>
        </w:rPr>
      </w:pPr>
      <w:r w:rsidRPr="009A1D13">
        <w:rPr>
          <w:iCs/>
          <w:lang w:val="en-GB"/>
        </w:rPr>
        <w:t xml:space="preserve">Dale, F. (1992) </w:t>
      </w:r>
      <w:r w:rsidRPr="009A1D13">
        <w:rPr>
          <w:i/>
          <w:lang w:val="en-GB"/>
        </w:rPr>
        <w:t>The art of communicating with vulnerable children.</w:t>
      </w:r>
      <w:r w:rsidRPr="009A1D13">
        <w:rPr>
          <w:iCs/>
          <w:lang w:val="en-GB"/>
        </w:rPr>
        <w:t xml:space="preserve"> From ‘The secret life of vulnerable children, p185-209. Edited by Ved P. Varma. London: Routledge.</w:t>
      </w:r>
    </w:p>
    <w:p w14:paraId="2493AE2D" w14:textId="77777777" w:rsidR="00F01451" w:rsidRPr="009A1D13" w:rsidRDefault="00F01451" w:rsidP="00F01451">
      <w:pPr>
        <w:rPr>
          <w:iCs/>
          <w:lang w:val="en-GB"/>
        </w:rPr>
      </w:pPr>
      <w:r w:rsidRPr="009A1D13">
        <w:rPr>
          <w:iCs/>
          <w:lang w:val="en-GB"/>
        </w:rPr>
        <w:t xml:space="preserve">Groark, C., Sclare, I., and Raval, H. (2011) Understanding the experiences and emotional needs of unaccompanied asylum-seeking adolescents in the UK. </w:t>
      </w:r>
      <w:r w:rsidRPr="009A1D13">
        <w:rPr>
          <w:i/>
          <w:lang w:val="en-GB"/>
        </w:rPr>
        <w:t>Clinical Child Psychology and Psychiatry</w:t>
      </w:r>
      <w:r w:rsidRPr="009A1D13">
        <w:rPr>
          <w:iCs/>
          <w:lang w:val="en-GB"/>
        </w:rPr>
        <w:t>, p1-22. Published online 11 February 2011.Sage Publisher.</w:t>
      </w:r>
    </w:p>
    <w:p w14:paraId="508DADE4" w14:textId="77777777" w:rsidR="00F01451" w:rsidRPr="009A1D13" w:rsidRDefault="00F01451" w:rsidP="00F01451">
      <w:pPr>
        <w:rPr>
          <w:lang w:val="en-GB"/>
        </w:rPr>
      </w:pPr>
      <w:r w:rsidRPr="009A1D13">
        <w:rPr>
          <w:lang w:val="en-GB"/>
        </w:rPr>
        <w:t xml:space="preserve">Hollway, W. and Jefferson, T. (2000) </w:t>
      </w:r>
      <w:r w:rsidRPr="009A1D13">
        <w:rPr>
          <w:i/>
          <w:iCs/>
          <w:lang w:val="en-GB"/>
        </w:rPr>
        <w:t>Doing Qualitative Research Differently.</w:t>
      </w:r>
      <w:r w:rsidRPr="009A1D13">
        <w:rPr>
          <w:lang w:val="en-GB"/>
        </w:rPr>
        <w:t xml:space="preserve"> London: </w:t>
      </w:r>
      <w:r w:rsidRPr="009A1D13">
        <w:rPr>
          <w:lang w:val="en-GB"/>
        </w:rPr>
        <w:lastRenderedPageBreak/>
        <w:t>SAGE Publications.</w:t>
      </w:r>
    </w:p>
    <w:p w14:paraId="6654F0D9" w14:textId="77777777" w:rsidR="00F01451" w:rsidRPr="009A1D13" w:rsidRDefault="00F01451" w:rsidP="00F01451">
      <w:pPr>
        <w:rPr>
          <w:bCs/>
          <w:iCs/>
          <w:lang w:val="en-GB"/>
        </w:rPr>
      </w:pPr>
      <w:r w:rsidRPr="009A1D13">
        <w:rPr>
          <w:iCs/>
          <w:lang w:val="en-GB"/>
        </w:rPr>
        <w:t xml:space="preserve">Happé, F. (1994) </w:t>
      </w:r>
      <w:r w:rsidRPr="009A1D13">
        <w:rPr>
          <w:i/>
          <w:lang w:val="en-GB"/>
        </w:rPr>
        <w:t>Autism: an introduction to psychological theory</w:t>
      </w:r>
      <w:r w:rsidRPr="009A1D13">
        <w:rPr>
          <w:iCs/>
          <w:lang w:val="en-GB"/>
        </w:rPr>
        <w:t>. London: UCL Press Limited.</w:t>
      </w:r>
    </w:p>
    <w:p w14:paraId="63A899AF" w14:textId="77777777" w:rsidR="00F01451" w:rsidRPr="009A1D13" w:rsidRDefault="00F01451" w:rsidP="00F01451">
      <w:pPr>
        <w:rPr>
          <w:iCs/>
          <w:lang w:val="en-GB"/>
        </w:rPr>
      </w:pPr>
      <w:r w:rsidRPr="009A1D13">
        <w:rPr>
          <w:bCs/>
          <w:iCs/>
          <w:lang w:val="en-GB"/>
        </w:rPr>
        <w:t xml:space="preserve">Harris, P. (1989) </w:t>
      </w:r>
      <w:r w:rsidRPr="009A1D13">
        <w:rPr>
          <w:bCs/>
          <w:i/>
          <w:lang w:val="en-GB"/>
        </w:rPr>
        <w:t>Autism.</w:t>
      </w:r>
      <w:r w:rsidRPr="009A1D13">
        <w:rPr>
          <w:bCs/>
          <w:iCs/>
          <w:lang w:val="en-GB"/>
        </w:rPr>
        <w:t xml:space="preserve"> In ‘Children and emotion— The development of psychological understanding’, p193-215. Oxford: Basil Blackwell Ltd.</w:t>
      </w:r>
    </w:p>
    <w:p w14:paraId="561CBB25" w14:textId="77777777" w:rsidR="00F01451" w:rsidRPr="009A1D13" w:rsidRDefault="00F01451" w:rsidP="00F01451">
      <w:pPr>
        <w:rPr>
          <w:iCs/>
          <w:lang w:val="en-GB"/>
        </w:rPr>
      </w:pPr>
      <w:r w:rsidRPr="009A1D13">
        <w:rPr>
          <w:iCs/>
          <w:lang w:val="en-GB"/>
        </w:rPr>
        <w:t xml:space="preserve">Jones, E. G. and Boyle, J. S. (2011) Working with translators and interpreters in research: Lessons learned. </w:t>
      </w:r>
      <w:r w:rsidRPr="009A1D13">
        <w:rPr>
          <w:i/>
          <w:lang w:val="en-GB"/>
        </w:rPr>
        <w:t>Journal of Transcultural Nursing, 22</w:t>
      </w:r>
      <w:r w:rsidRPr="009A1D13">
        <w:rPr>
          <w:iCs/>
          <w:lang w:val="en-GB"/>
        </w:rPr>
        <w:t xml:space="preserve">(2). </w:t>
      </w:r>
      <w:hyperlink r:id="rId68" w:history="1">
        <w:r w:rsidRPr="009A1D13">
          <w:rPr>
            <w:iCs/>
            <w:bdr w:val="none" w:sz="0" w:space="0" w:color="auto" w:frame="1"/>
            <w:lang w:val="en-GB"/>
          </w:rPr>
          <w:t>Sage Publications</w:t>
        </w:r>
      </w:hyperlink>
      <w:r w:rsidRPr="009A1D13">
        <w:rPr>
          <w:iCs/>
          <w:lang w:val="en-GB"/>
        </w:rPr>
        <w:t>.</w:t>
      </w:r>
    </w:p>
    <w:p w14:paraId="27445BDA" w14:textId="77777777" w:rsidR="00F01451" w:rsidRPr="009A1D13" w:rsidRDefault="00F01451" w:rsidP="00F01451">
      <w:pPr>
        <w:autoSpaceDE w:val="0"/>
        <w:autoSpaceDN w:val="0"/>
        <w:adjustRightInd w:val="0"/>
        <w:rPr>
          <w:iCs/>
          <w:lang w:val="en-GB"/>
        </w:rPr>
      </w:pPr>
      <w:r w:rsidRPr="009A1D13">
        <w:rPr>
          <w:iCs/>
          <w:lang w:val="en-GB"/>
        </w:rPr>
        <w:t xml:space="preserve">Lange, J. W. (2002) Methodological concerns for non-Hispanic investigators conducting research with Hispanic Americans. </w:t>
      </w:r>
      <w:r w:rsidRPr="009A1D13">
        <w:rPr>
          <w:i/>
          <w:lang w:val="en-GB"/>
        </w:rPr>
        <w:t>Research in Nursing &amp; Health, 25</w:t>
      </w:r>
      <w:r w:rsidRPr="009A1D13">
        <w:rPr>
          <w:iCs/>
          <w:lang w:val="en-GB"/>
        </w:rPr>
        <w:t>, 411-419.</w:t>
      </w:r>
    </w:p>
    <w:p w14:paraId="048472C5" w14:textId="77777777" w:rsidR="00F01451" w:rsidRPr="009A1D13" w:rsidRDefault="00F01451" w:rsidP="00F01451">
      <w:pPr>
        <w:autoSpaceDE w:val="0"/>
        <w:autoSpaceDN w:val="0"/>
        <w:adjustRightInd w:val="0"/>
        <w:rPr>
          <w:iCs/>
          <w:lang w:val="en-GB"/>
        </w:rPr>
      </w:pPr>
      <w:r w:rsidRPr="009A1D13">
        <w:rPr>
          <w:iCs/>
          <w:lang w:val="en-GB"/>
        </w:rPr>
        <w:t xml:space="preserve">Raval, H. (2003) </w:t>
      </w:r>
      <w:r w:rsidRPr="009A1D13">
        <w:rPr>
          <w:i/>
          <w:lang w:val="en-GB"/>
        </w:rPr>
        <w:t>An overview of the issues in the work with interpreters</w:t>
      </w:r>
      <w:r w:rsidRPr="009A1D13">
        <w:rPr>
          <w:iCs/>
          <w:lang w:val="en-GB"/>
        </w:rPr>
        <w:t>. In Tribe, R. &amp; Raval, H. (Eds.) Working with interpreters in mental health (p8-29). London: Routledge.</w:t>
      </w:r>
    </w:p>
    <w:p w14:paraId="6833A85C" w14:textId="77777777" w:rsidR="00F01451" w:rsidRPr="009A1D13" w:rsidRDefault="00F01451" w:rsidP="00F01451">
      <w:pPr>
        <w:autoSpaceDE w:val="0"/>
        <w:autoSpaceDN w:val="0"/>
        <w:adjustRightInd w:val="0"/>
        <w:rPr>
          <w:iCs/>
          <w:lang w:val="en-GB"/>
        </w:rPr>
      </w:pPr>
      <w:r w:rsidRPr="009A1D13">
        <w:rPr>
          <w:iCs/>
          <w:lang w:val="en-GB"/>
        </w:rPr>
        <w:t xml:space="preserve">RIC International (2007). </w:t>
      </w:r>
      <w:r w:rsidRPr="009A1D13">
        <w:rPr>
          <w:i/>
          <w:lang w:val="en-GB"/>
        </w:rPr>
        <w:t>Interpreting vs. translation.</w:t>
      </w:r>
      <w:r w:rsidRPr="009A1D13">
        <w:rPr>
          <w:iCs/>
          <w:lang w:val="en-GB"/>
        </w:rPr>
        <w:t xml:space="preserve"> Retrieved from http://www.ricintl.com.</w:t>
      </w:r>
    </w:p>
    <w:p w14:paraId="20CEC57D" w14:textId="77777777" w:rsidR="00F01451" w:rsidRPr="009A1D13" w:rsidRDefault="00F01451" w:rsidP="00F01451">
      <w:pPr>
        <w:rPr>
          <w:iCs/>
          <w:lang w:val="en-GB"/>
        </w:rPr>
      </w:pPr>
      <w:r w:rsidRPr="009A1D13">
        <w:rPr>
          <w:iCs/>
          <w:lang w:val="en-GB"/>
        </w:rPr>
        <w:t xml:space="preserve">Williams, D. (1992) </w:t>
      </w:r>
      <w:r w:rsidRPr="009A1D13">
        <w:rPr>
          <w:i/>
          <w:lang w:val="en-GB"/>
        </w:rPr>
        <w:t>Nobody Nowhere</w:t>
      </w:r>
      <w:r w:rsidRPr="009A1D13">
        <w:rPr>
          <w:iCs/>
          <w:lang w:val="en-GB"/>
        </w:rPr>
        <w:t>. London: Doubleday.</w:t>
      </w:r>
    </w:p>
    <w:p w14:paraId="377B0DC0" w14:textId="77777777" w:rsidR="00F01451" w:rsidRPr="009A1D13" w:rsidRDefault="00F01451" w:rsidP="00F01451">
      <w:pPr>
        <w:ind w:left="741" w:hanging="741"/>
        <w:rPr>
          <w:rFonts w:ascii="TUOS Blake" w:hAnsi="TUOS Blake"/>
          <w:b/>
          <w:sz w:val="20"/>
          <w:szCs w:val="20"/>
          <w:lang w:val="en-GB"/>
        </w:rPr>
      </w:pPr>
    </w:p>
    <w:p w14:paraId="06CB4137" w14:textId="77777777" w:rsidR="00F01451" w:rsidRPr="009A1D13" w:rsidRDefault="00F01451" w:rsidP="00F01451">
      <w:pPr>
        <w:ind w:left="741" w:hanging="741"/>
        <w:rPr>
          <w:rFonts w:ascii="TUOS Blake" w:hAnsi="TUOS Blake"/>
          <w:b/>
          <w:sz w:val="20"/>
          <w:szCs w:val="20"/>
          <w:lang w:val="en-GB"/>
        </w:rPr>
      </w:pPr>
    </w:p>
    <w:p w14:paraId="3E9192E1"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A6.</w:t>
      </w:r>
      <w:r w:rsidRPr="009A1D13">
        <w:rPr>
          <w:rFonts w:ascii="TUOS Blake" w:hAnsi="TUOS Blake"/>
          <w:b/>
          <w:sz w:val="20"/>
          <w:szCs w:val="20"/>
          <w:lang w:val="en-GB"/>
        </w:rPr>
        <w:tab/>
        <w:t>What is the potential for physical and/or psychological harm / distress to participants?</w:t>
      </w:r>
    </w:p>
    <w:p w14:paraId="71BC888B" w14:textId="77777777" w:rsidR="00F01451" w:rsidRPr="009A1D13" w:rsidRDefault="00F01451" w:rsidP="00F01451">
      <w:pPr>
        <w:ind w:left="741"/>
        <w:jc w:val="both"/>
        <w:rPr>
          <w:i/>
          <w:lang w:val="en-GB"/>
        </w:rPr>
      </w:pPr>
      <w:r w:rsidRPr="009A1D13">
        <w:rPr>
          <w:i/>
          <w:lang w:val="en-GB"/>
        </w:rPr>
        <w:t>There is no potential for physical harm. My research will involve interviews with parents. I am experienced at interviewing the parents of children with autism in a professional capacity (14 years). On some occasions they may be overcome with emotion. I would expect that this would be most likely in a case where the child has recently been diagnosed; however this research will involve parents whose children were diagnosed some time ago. I am able to empathise, both on a personal and professional level and can offer some comfort. Both my interpreter and I are of a calm nature and we will strive to obviate this possibility, however should either of us perceive that a participant is becoming distressed we will stop the interview and allow them to recover. In the event that the participant decides not to answer some questions we will give them the opportunity to stop the interview or just pass on the questions. The children will not be present during the interviews to further reduce the possibility of any harm. All the interviews will be conducted in as sensitive manner as possible.</w:t>
      </w:r>
    </w:p>
    <w:p w14:paraId="68CF2F49" w14:textId="77777777" w:rsidR="00F01451" w:rsidRPr="009A1D13" w:rsidRDefault="00F01451" w:rsidP="00F01451">
      <w:pPr>
        <w:ind w:left="741" w:hanging="741"/>
        <w:rPr>
          <w:rFonts w:ascii="TUOS Blake" w:hAnsi="TUOS Blake"/>
          <w:b/>
          <w:sz w:val="20"/>
          <w:szCs w:val="20"/>
          <w:lang w:val="en-GB"/>
        </w:rPr>
      </w:pPr>
    </w:p>
    <w:p w14:paraId="6F55E7D9"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b/>
          <w:sz w:val="20"/>
          <w:szCs w:val="20"/>
          <w:lang w:val="en-GB"/>
        </w:rPr>
        <w:t>A7.</w:t>
      </w:r>
      <w:r w:rsidRPr="009A1D13">
        <w:rPr>
          <w:rFonts w:ascii="TUOS Blake" w:hAnsi="TUOS Blake"/>
          <w:b/>
          <w:sz w:val="20"/>
          <w:szCs w:val="20"/>
          <w:lang w:val="en-GB"/>
        </w:rPr>
        <w:tab/>
        <w:t xml:space="preserve">Does your research raise any issues of personal safety for you or other researchers involved in the project and, if yes, explain how these issues will be managed?  </w:t>
      </w:r>
      <w:r w:rsidRPr="009A1D13">
        <w:rPr>
          <w:rFonts w:ascii="TUOS Blake" w:hAnsi="TUOS Blake"/>
          <w:sz w:val="20"/>
          <w:szCs w:val="20"/>
          <w:lang w:val="en-GB"/>
        </w:rPr>
        <w:t>(Especially if taking place outside working hours or off University premises.)</w:t>
      </w:r>
      <w:r w:rsidRPr="009A1D13">
        <w:rPr>
          <w:rFonts w:ascii="TUOS Blake" w:hAnsi="TUOS Blake"/>
          <w:sz w:val="20"/>
          <w:szCs w:val="20"/>
          <w:lang w:val="en-GB"/>
        </w:rPr>
        <w:br/>
      </w:r>
    </w:p>
    <w:p w14:paraId="4DAC51FD" w14:textId="77777777" w:rsidR="00F01451" w:rsidRPr="009A1D13" w:rsidRDefault="00F01451" w:rsidP="00F01451">
      <w:pPr>
        <w:ind w:left="741" w:hanging="741"/>
        <w:rPr>
          <w:rFonts w:ascii="TUOS Blake" w:hAnsi="TUOS Blake"/>
          <w:i/>
          <w:sz w:val="20"/>
          <w:szCs w:val="20"/>
          <w:lang w:val="en-GB"/>
        </w:rPr>
      </w:pPr>
      <w:r w:rsidRPr="009A1D13">
        <w:rPr>
          <w:rFonts w:ascii="TUOS Blake" w:hAnsi="TUOS Blake"/>
          <w:sz w:val="20"/>
          <w:szCs w:val="20"/>
          <w:lang w:val="en-GB"/>
        </w:rPr>
        <w:t xml:space="preserve">                </w:t>
      </w:r>
      <w:r w:rsidRPr="009A1D13">
        <w:rPr>
          <w:rFonts w:ascii="TUOS Blake" w:hAnsi="TUOS Blake"/>
          <w:i/>
          <w:sz w:val="20"/>
          <w:szCs w:val="20"/>
          <w:lang w:val="en-GB"/>
        </w:rPr>
        <w:t xml:space="preserve"> No</w:t>
      </w:r>
      <w:r w:rsidRPr="009A1D13">
        <w:rPr>
          <w:rFonts w:ascii="TUOS Blake" w:hAnsi="TUOS Blake"/>
          <w:i/>
          <w:sz w:val="20"/>
          <w:szCs w:val="20"/>
          <w:lang w:val="en-GB"/>
        </w:rPr>
        <w:br/>
      </w:r>
    </w:p>
    <w:p w14:paraId="66D22EF3"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A8.</w:t>
      </w:r>
      <w:r w:rsidRPr="009A1D13">
        <w:rPr>
          <w:rFonts w:ascii="TUOS Blake" w:hAnsi="TUOS Blake"/>
          <w:b/>
          <w:sz w:val="20"/>
          <w:szCs w:val="20"/>
          <w:lang w:val="en-GB"/>
        </w:rPr>
        <w:tab/>
        <w:t>How will the potential participants in the project be (i) identified, (ii) approached and (iii) recruited?</w:t>
      </w:r>
    </w:p>
    <w:p w14:paraId="28600A87" w14:textId="77777777" w:rsidR="00F01451" w:rsidRPr="009A1D13" w:rsidRDefault="00F01451" w:rsidP="00F01451">
      <w:pPr>
        <w:ind w:left="741" w:hanging="741"/>
        <w:rPr>
          <w:i/>
          <w:lang w:val="en-GB"/>
        </w:rPr>
      </w:pPr>
      <w:r w:rsidRPr="009A1D13">
        <w:rPr>
          <w:i/>
          <w:lang w:val="en-GB"/>
        </w:rPr>
        <w:t>i)          Parents of children with autism who are known to be willing to be interviewed will be approached. Possible sources are; Sheffield Autistic Society, National Autistic Society (NAS), Kaohsiung Autism Association.</w:t>
      </w:r>
    </w:p>
    <w:p w14:paraId="0780A640" w14:textId="77777777" w:rsidR="00F01451" w:rsidRPr="009A1D13" w:rsidRDefault="00F01451" w:rsidP="00F01451">
      <w:pPr>
        <w:ind w:left="741" w:hanging="741"/>
        <w:rPr>
          <w:i/>
          <w:lang w:val="en-GB"/>
        </w:rPr>
      </w:pPr>
    </w:p>
    <w:p w14:paraId="6D76AA7B" w14:textId="77777777" w:rsidR="00F01451" w:rsidRPr="009A1D13" w:rsidRDefault="00F01451" w:rsidP="00F01451">
      <w:pPr>
        <w:ind w:left="741" w:hanging="741"/>
        <w:rPr>
          <w:i/>
          <w:lang w:val="en-GB"/>
        </w:rPr>
      </w:pPr>
      <w:r w:rsidRPr="009A1D13">
        <w:rPr>
          <w:i/>
          <w:lang w:val="en-GB"/>
        </w:rPr>
        <w:t xml:space="preserve">ii)         I will contact the parents of children with autism. Then, I will discuss my research ideas with them. </w:t>
      </w:r>
    </w:p>
    <w:p w14:paraId="7C772A97" w14:textId="77777777" w:rsidR="00F01451" w:rsidRPr="009A1D13" w:rsidRDefault="00F01451" w:rsidP="00F01451">
      <w:pPr>
        <w:ind w:left="741" w:hanging="741"/>
        <w:rPr>
          <w:i/>
          <w:lang w:val="en-GB"/>
        </w:rPr>
      </w:pPr>
      <w:r w:rsidRPr="009A1D13">
        <w:rPr>
          <w:i/>
          <w:lang w:val="en-GB"/>
        </w:rPr>
        <w:t xml:space="preserve">iii)       Recruitment of parents of children with autism will be on a voluntary basis. </w:t>
      </w:r>
    </w:p>
    <w:p w14:paraId="02A9D114" w14:textId="77777777" w:rsidR="00F01451" w:rsidRPr="009A1D13" w:rsidRDefault="00F01451" w:rsidP="00F01451">
      <w:pPr>
        <w:ind w:left="741" w:hanging="741"/>
        <w:rPr>
          <w:rFonts w:ascii="TUOS Blake" w:hAnsi="TUOS Blake"/>
          <w:b/>
          <w:sz w:val="20"/>
          <w:szCs w:val="20"/>
          <w:lang w:val="en-GB"/>
        </w:rPr>
      </w:pPr>
    </w:p>
    <w:p w14:paraId="47C6A73C"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A9.</w:t>
      </w:r>
      <w:r w:rsidRPr="009A1D13">
        <w:rPr>
          <w:rFonts w:ascii="TUOS Blake" w:hAnsi="TUOS Blake"/>
          <w:b/>
          <w:sz w:val="20"/>
          <w:szCs w:val="20"/>
          <w:lang w:val="en-GB"/>
        </w:rPr>
        <w:tab/>
        <w:t>Will informed consent be obtained from the participants?</w:t>
      </w:r>
    </w:p>
    <w:p w14:paraId="2B0A80C4" w14:textId="77777777" w:rsidR="00F01451" w:rsidRPr="009A1D13" w:rsidRDefault="002B2131" w:rsidP="00F01451">
      <w:pPr>
        <w:ind w:left="741" w:hanging="741"/>
        <w:rPr>
          <w:rFonts w:ascii="TUOS Blake" w:hAnsi="TUOS Blake"/>
          <w:b/>
          <w:sz w:val="20"/>
          <w:szCs w:val="20"/>
          <w:lang w:val="en-GB"/>
        </w:rPr>
      </w:pPr>
      <w:r w:rsidRPr="009A1D13">
        <w:rPr>
          <w:noProof/>
        </w:rPr>
        <mc:AlternateContent>
          <mc:Choice Requires="wps">
            <w:drawing>
              <wp:anchor distT="0" distB="0" distL="114300" distR="114300" simplePos="0" relativeHeight="251664896" behindDoc="0" locked="0" layoutInCell="1" allowOverlap="1" wp14:anchorId="614CBA21" wp14:editId="578D5D74">
                <wp:simplePos x="0" y="0"/>
                <wp:positionH relativeFrom="column">
                  <wp:posOffset>4533900</wp:posOffset>
                </wp:positionH>
                <wp:positionV relativeFrom="paragraph">
                  <wp:posOffset>109220</wp:posOffset>
                </wp:positionV>
                <wp:extent cx="388620" cy="342900"/>
                <wp:effectExtent l="19050" t="19050" r="11430" b="1905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76A9B68" w14:textId="77777777" w:rsidR="00925189" w:rsidRDefault="00925189" w:rsidP="00F01451">
                            <w:r>
                              <w:rPr>
                                <w:rFonts w:ascii="Calibri" w:hAnsi="Calibri"/>
                                <w:b/>
                                <w:szCs w:val="24"/>
                              </w:rPr>
                              <w:sym w:font="Wingdings" w:char="F0FC"/>
                            </w:r>
                          </w:p>
                          <w:p w14:paraId="3FD8B315" w14:textId="77777777" w:rsidR="00925189" w:rsidRDefault="00925189" w:rsidP="00F01451"/>
                          <w:p w14:paraId="775AFF59"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CBA21" id="Text Box 35" o:spid="_x0000_s1042" type="#_x0000_t202" style="position:absolute;left:0;text-align:left;margin-left:357pt;margin-top:8.6pt;width:30.6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" strokeweight="2.25pt">
                <v:path arrowok="t"/>
                <v:textbox>
                  <w:txbxContent>
                    <w:p w14:paraId="276A9B68" w14:textId="77777777" w:rsidR="00925189" w:rsidRDefault="00925189" w:rsidP="00F01451">
                      <w:r>
                        <w:rPr>
                          <w:rFonts w:ascii="Calibri" w:hAnsi="Calibri"/>
                          <w:b/>
                          <w:szCs w:val="24"/>
                        </w:rPr>
                        <w:sym w:font="Wingdings" w:char="F0FC"/>
                      </w:r>
                    </w:p>
                    <w:p w14:paraId="3FD8B315" w14:textId="77777777" w:rsidR="00925189" w:rsidRDefault="00925189" w:rsidP="00F01451"/>
                    <w:p w14:paraId="775AFF59" w14:textId="77777777" w:rsidR="00925189" w:rsidRDefault="00925189" w:rsidP="00F01451"/>
                  </w:txbxContent>
                </v:textbox>
              </v:shape>
            </w:pict>
          </mc:Fallback>
        </mc:AlternateContent>
      </w:r>
    </w:p>
    <w:p w14:paraId="4CFAB31F"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t>Yes</w:t>
      </w:r>
    </w:p>
    <w:p w14:paraId="48B696E2" w14:textId="77777777" w:rsidR="00F01451" w:rsidRPr="009A1D13" w:rsidRDefault="002B2131" w:rsidP="00F01451">
      <w:pPr>
        <w:ind w:left="741" w:hanging="741"/>
        <w:rPr>
          <w:rFonts w:ascii="TUOS Blake" w:hAnsi="TUOS Blake"/>
          <w:b/>
          <w:sz w:val="20"/>
          <w:szCs w:val="20"/>
          <w:lang w:val="en-GB"/>
        </w:rPr>
      </w:pPr>
      <w:r w:rsidRPr="009A1D13">
        <w:rPr>
          <w:noProof/>
        </w:rPr>
        <mc:AlternateContent>
          <mc:Choice Requires="wps">
            <w:drawing>
              <wp:anchor distT="0" distB="0" distL="114300" distR="114300" simplePos="0" relativeHeight="251663872" behindDoc="0" locked="0" layoutInCell="1" allowOverlap="1" wp14:anchorId="65470055" wp14:editId="6FE4AADF">
                <wp:simplePos x="0" y="0"/>
                <wp:positionH relativeFrom="column">
                  <wp:posOffset>4533900</wp:posOffset>
                </wp:positionH>
                <wp:positionV relativeFrom="paragraph">
                  <wp:posOffset>188595</wp:posOffset>
                </wp:positionV>
                <wp:extent cx="388620" cy="342900"/>
                <wp:effectExtent l="19050" t="19050" r="11430" b="1905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7F79ED8D" w14:textId="77777777" w:rsidR="00925189" w:rsidRDefault="00925189" w:rsidP="00F01451"/>
                          <w:p w14:paraId="039B38A1"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0055" id="Text Box 34" o:spid="_x0000_s1043" type="#_x0000_t202" style="position:absolute;left:0;text-align:left;margin-left:357pt;margin-top:14.85pt;width:30.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" strokeweight="2.25pt">
                <v:path arrowok="t"/>
                <v:textbox>
                  <w:txbxContent>
                    <w:p w14:paraId="7F79ED8D" w14:textId="77777777" w:rsidR="00925189" w:rsidRDefault="00925189" w:rsidP="00F01451"/>
                    <w:p w14:paraId="039B38A1" w14:textId="77777777" w:rsidR="00925189" w:rsidRDefault="00925189" w:rsidP="00F01451"/>
                  </w:txbxContent>
                </v:textbox>
              </v:shape>
            </w:pict>
          </mc:Fallback>
        </mc:AlternateContent>
      </w:r>
    </w:p>
    <w:p w14:paraId="1FC74827"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t>No</w:t>
      </w:r>
    </w:p>
    <w:p w14:paraId="3B27B0CC" w14:textId="77777777" w:rsidR="00F01451" w:rsidRPr="009A1D13" w:rsidRDefault="00F01451" w:rsidP="00F01451">
      <w:pPr>
        <w:ind w:left="741" w:hanging="741"/>
        <w:rPr>
          <w:rFonts w:ascii="TUOS Blake" w:hAnsi="TUOS Blake"/>
          <w:b/>
          <w:sz w:val="20"/>
          <w:szCs w:val="20"/>
          <w:lang w:val="en-GB"/>
        </w:rPr>
      </w:pPr>
    </w:p>
    <w:p w14:paraId="7CB65786" w14:textId="77777777" w:rsidR="00F01451" w:rsidRPr="009A1D13" w:rsidRDefault="00F01451" w:rsidP="00F01451">
      <w:pPr>
        <w:ind w:left="720" w:firstLine="21"/>
        <w:rPr>
          <w:rFonts w:ascii="TUOS Blake" w:hAnsi="TUOS Blake"/>
          <w:sz w:val="20"/>
          <w:szCs w:val="20"/>
          <w:lang w:val="en-GB"/>
        </w:rPr>
      </w:pPr>
      <w:r w:rsidRPr="009A1D13">
        <w:rPr>
          <w:rFonts w:ascii="TUOS Blake" w:hAnsi="TUOS Blake"/>
          <w:b/>
          <w:sz w:val="20"/>
          <w:szCs w:val="20"/>
          <w:lang w:val="en-GB"/>
        </w:rPr>
        <w:br/>
        <w:t xml:space="preserve">If informed consent is not to be obtained please explain why.  </w:t>
      </w:r>
      <w:r w:rsidRPr="009A1D13">
        <w:rPr>
          <w:rFonts w:ascii="TUOS Blake" w:hAnsi="TUOS Blake"/>
          <w:sz w:val="20"/>
          <w:szCs w:val="20"/>
          <w:lang w:val="en-GB"/>
        </w:rPr>
        <w:t xml:space="preserve">Further guidance is at </w:t>
      </w:r>
      <w:hyperlink r:id="rId69" w:history="1">
        <w:r w:rsidRPr="009A1D13">
          <w:rPr>
            <w:rStyle w:val="Hyperlink"/>
            <w:rFonts w:ascii="TUOS Blake" w:hAnsi="TUOS Blake" w:cs="Arial"/>
            <w:color w:val="auto"/>
            <w:sz w:val="20"/>
            <w:szCs w:val="20"/>
            <w:lang w:val="en-GB"/>
          </w:rPr>
          <w:t>http://www.shef.ac.uk/ris/other/gov-ethics/researchethics/policy-notes/consent</w:t>
        </w:r>
      </w:hyperlink>
    </w:p>
    <w:p w14:paraId="7A48B294" w14:textId="77777777" w:rsidR="00F01451" w:rsidRPr="009A1D13" w:rsidRDefault="00F01451" w:rsidP="00F01451">
      <w:pPr>
        <w:ind w:left="741"/>
        <w:rPr>
          <w:rFonts w:ascii="TUOS Blake" w:hAnsi="TUOS Blake"/>
          <w:sz w:val="20"/>
          <w:szCs w:val="20"/>
          <w:lang w:val="en-GB"/>
        </w:rPr>
      </w:pPr>
      <w:r w:rsidRPr="009A1D13">
        <w:rPr>
          <w:rFonts w:ascii="TUOS Blake" w:hAnsi="TUOS Blake"/>
          <w:sz w:val="20"/>
          <w:szCs w:val="20"/>
          <w:lang w:val="en-GB"/>
        </w:rPr>
        <w:t>Only under exceptional circumstances are studies without informed consent permitted.  Students should consult their tutors.</w:t>
      </w:r>
    </w:p>
    <w:p w14:paraId="51F7BE31"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A.9.1</w:t>
      </w:r>
      <w:r w:rsidRPr="009A1D13">
        <w:rPr>
          <w:rFonts w:ascii="TUOS Blake" w:hAnsi="TUOS Blake"/>
          <w:b/>
          <w:sz w:val="20"/>
          <w:szCs w:val="20"/>
          <w:lang w:val="en-GB"/>
        </w:rPr>
        <w:tab/>
        <w:t>How do you plan to obtain informed consent?  (i.e. the proposed process?):</w:t>
      </w:r>
    </w:p>
    <w:p w14:paraId="28484355" w14:textId="77777777" w:rsidR="00F01451" w:rsidRPr="009A1D13" w:rsidRDefault="00F01451" w:rsidP="00F01451">
      <w:pPr>
        <w:ind w:firstLineChars="300" w:firstLine="720"/>
        <w:jc w:val="both"/>
        <w:rPr>
          <w:i/>
          <w:lang w:val="en-GB"/>
        </w:rPr>
      </w:pPr>
      <w:r w:rsidRPr="009A1D13">
        <w:rPr>
          <w:i/>
          <w:lang w:val="en-GB"/>
        </w:rPr>
        <w:t>I will use informed consent forms for individuals or group of participants.</w:t>
      </w:r>
    </w:p>
    <w:p w14:paraId="774BCC12" w14:textId="77777777" w:rsidR="00F01451" w:rsidRPr="009A1D13" w:rsidRDefault="00F01451" w:rsidP="00F01451">
      <w:pPr>
        <w:ind w:left="741" w:hanging="741"/>
        <w:rPr>
          <w:rFonts w:ascii="TUOS Blake" w:hAnsi="TUOS Blake"/>
          <w:sz w:val="20"/>
          <w:szCs w:val="20"/>
          <w:lang w:val="en-GB"/>
        </w:rPr>
      </w:pPr>
      <w:r w:rsidRPr="009A1D13">
        <w:rPr>
          <w:i/>
          <w:lang w:val="en-GB"/>
        </w:rPr>
        <w:t xml:space="preserve">            I will explain the details of the research to the parents and seek their consent.</w:t>
      </w:r>
    </w:p>
    <w:p w14:paraId="31E0D796"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A.10</w:t>
      </w:r>
      <w:r w:rsidRPr="009A1D13">
        <w:rPr>
          <w:rFonts w:ascii="TUOS Blake" w:hAnsi="TUOS Blake"/>
          <w:b/>
          <w:sz w:val="20"/>
          <w:szCs w:val="20"/>
          <w:lang w:val="en-GB"/>
        </w:rPr>
        <w:tab/>
        <w:t>How will you ensure appropriate protection and well-being of participants?</w:t>
      </w:r>
    </w:p>
    <w:p w14:paraId="19BB5183" w14:textId="77777777" w:rsidR="00F01451" w:rsidRPr="009A1D13" w:rsidRDefault="00F01451" w:rsidP="00F01451">
      <w:pPr>
        <w:ind w:left="741"/>
        <w:jc w:val="both"/>
        <w:rPr>
          <w:i/>
          <w:lang w:val="en-GB"/>
        </w:rPr>
      </w:pPr>
      <w:r w:rsidRPr="009A1D13">
        <w:rPr>
          <w:i/>
          <w:lang w:val="en-GB"/>
        </w:rPr>
        <w:t>My interviews may be conducted at the parents’ homes; however, I will adhere to the ethical considerations for protection of participants’ dignity. Confidentiality will be strictly observed. No real names of participants will be publicised in any part of the research.</w:t>
      </w:r>
    </w:p>
    <w:p w14:paraId="4232D506"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A.11</w:t>
      </w:r>
      <w:r w:rsidRPr="009A1D13">
        <w:rPr>
          <w:rFonts w:ascii="TUOS Blake" w:hAnsi="TUOS Blake"/>
          <w:b/>
          <w:sz w:val="20"/>
          <w:szCs w:val="20"/>
          <w:lang w:val="en-GB"/>
        </w:rPr>
        <w:tab/>
        <w:t>What measures will be put in place to ensure confidentiality of personal data, where appropriate?</w:t>
      </w:r>
    </w:p>
    <w:p w14:paraId="33231721" w14:textId="77777777" w:rsidR="00F01451" w:rsidRPr="009A1D13" w:rsidRDefault="00F01451" w:rsidP="00F01451">
      <w:pPr>
        <w:ind w:firstLineChars="300" w:firstLine="720"/>
        <w:rPr>
          <w:rFonts w:ascii="TUOS Blake" w:hAnsi="TUOS Blake"/>
          <w:sz w:val="20"/>
          <w:szCs w:val="20"/>
          <w:lang w:val="en-GB"/>
        </w:rPr>
      </w:pPr>
      <w:r w:rsidRPr="009A1D13">
        <w:rPr>
          <w:i/>
          <w:lang w:val="en-GB"/>
        </w:rPr>
        <w:t>Pseudonyms will be assigned to participants as indicated in question 10.</w:t>
      </w:r>
    </w:p>
    <w:p w14:paraId="643B1F8F"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b/>
          <w:sz w:val="20"/>
          <w:szCs w:val="20"/>
          <w:lang w:val="en-GB"/>
        </w:rPr>
        <w:t>A.12</w:t>
      </w:r>
      <w:r w:rsidRPr="009A1D13">
        <w:rPr>
          <w:rFonts w:ascii="TUOS Blake" w:hAnsi="TUOS Blake"/>
          <w:b/>
          <w:sz w:val="20"/>
          <w:szCs w:val="20"/>
          <w:lang w:val="en-GB"/>
        </w:rPr>
        <w:tab/>
        <w:t xml:space="preserve">Will financial / in kind payments (other than reasonable expenses and </w:t>
      </w:r>
      <w:r w:rsidRPr="009A1D13">
        <w:rPr>
          <w:rFonts w:ascii="TUOS Blake" w:hAnsi="TUOS Blake"/>
          <w:b/>
          <w:sz w:val="20"/>
          <w:szCs w:val="20"/>
          <w:lang w:val="en-GB"/>
        </w:rPr>
        <w:lastRenderedPageBreak/>
        <w:t xml:space="preserve">compensation for time) be offered to participants?  </w:t>
      </w:r>
      <w:r w:rsidRPr="009A1D13">
        <w:rPr>
          <w:rFonts w:ascii="TUOS Blake" w:hAnsi="TUOS Blake"/>
          <w:sz w:val="20"/>
          <w:szCs w:val="20"/>
          <w:lang w:val="en-GB"/>
        </w:rPr>
        <w:t>(Indicate how much and on what basis this has been decided.)</w:t>
      </w:r>
    </w:p>
    <w:p w14:paraId="4B36913B" w14:textId="77777777" w:rsidR="00F01451" w:rsidRPr="009A1D13" w:rsidRDefault="002B2131" w:rsidP="00F01451">
      <w:pPr>
        <w:ind w:left="741" w:hanging="741"/>
        <w:rPr>
          <w:rFonts w:ascii="TUOS Blake" w:hAnsi="TUOS Blake"/>
          <w:sz w:val="20"/>
          <w:szCs w:val="20"/>
          <w:lang w:val="en-GB"/>
        </w:rPr>
      </w:pPr>
      <w:r w:rsidRPr="009A1D13">
        <w:rPr>
          <w:noProof/>
        </w:rPr>
        <mc:AlternateContent>
          <mc:Choice Requires="wps">
            <w:drawing>
              <wp:anchor distT="0" distB="0" distL="114300" distR="114300" simplePos="0" relativeHeight="251665920" behindDoc="0" locked="0" layoutInCell="1" allowOverlap="1" wp14:anchorId="327C1FBA" wp14:editId="5EDA0001">
                <wp:simplePos x="0" y="0"/>
                <wp:positionH relativeFrom="column">
                  <wp:posOffset>4497705</wp:posOffset>
                </wp:positionH>
                <wp:positionV relativeFrom="paragraph">
                  <wp:posOffset>36195</wp:posOffset>
                </wp:positionV>
                <wp:extent cx="388620" cy="342900"/>
                <wp:effectExtent l="19050" t="19050" r="11430" b="19050"/>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693D7F4" w14:textId="77777777" w:rsidR="00925189" w:rsidRDefault="00925189" w:rsidP="00F01451"/>
                          <w:p w14:paraId="10D06CE8"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1FBA" id="Text Box 36" o:spid="_x0000_s1044" type="#_x0000_t202" style="position:absolute;left:0;text-align:left;margin-left:354.15pt;margin-top:2.85pt;width:30.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" strokeweight="2.25pt">
                <v:path arrowok="t"/>
                <v:textbox>
                  <w:txbxContent>
                    <w:p w14:paraId="2693D7F4" w14:textId="77777777" w:rsidR="00925189" w:rsidRDefault="00925189" w:rsidP="00F01451"/>
                    <w:p w14:paraId="10D06CE8" w14:textId="77777777" w:rsidR="00925189" w:rsidRDefault="00925189" w:rsidP="00F01451"/>
                  </w:txbxContent>
                </v:textbox>
              </v:shape>
            </w:pict>
          </mc:Fallback>
        </mc:AlternateContent>
      </w:r>
    </w:p>
    <w:p w14:paraId="076E6DF0"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b/>
          <w:sz w:val="20"/>
          <w:szCs w:val="20"/>
          <w:lang w:val="en-GB"/>
        </w:rPr>
        <w:t xml:space="preserve">Yes </w:t>
      </w:r>
    </w:p>
    <w:p w14:paraId="327C3A13" w14:textId="77777777" w:rsidR="00F01451" w:rsidRPr="009A1D13" w:rsidRDefault="002B2131" w:rsidP="00F01451">
      <w:pPr>
        <w:ind w:left="741" w:hanging="741"/>
        <w:rPr>
          <w:rFonts w:ascii="TUOS Blake" w:hAnsi="TUOS Blake"/>
          <w:b/>
          <w:sz w:val="20"/>
          <w:szCs w:val="20"/>
          <w:lang w:val="en-GB"/>
        </w:rPr>
      </w:pPr>
      <w:r w:rsidRPr="009A1D13">
        <w:rPr>
          <w:noProof/>
        </w:rPr>
        <mc:AlternateContent>
          <mc:Choice Requires="wps">
            <w:drawing>
              <wp:anchor distT="0" distB="0" distL="114300" distR="114300" simplePos="0" relativeHeight="251666944" behindDoc="0" locked="0" layoutInCell="1" allowOverlap="1" wp14:anchorId="6C3F139B" wp14:editId="4AE01B11">
                <wp:simplePos x="0" y="0"/>
                <wp:positionH relativeFrom="column">
                  <wp:posOffset>4497705</wp:posOffset>
                </wp:positionH>
                <wp:positionV relativeFrom="paragraph">
                  <wp:posOffset>28575</wp:posOffset>
                </wp:positionV>
                <wp:extent cx="388620" cy="342900"/>
                <wp:effectExtent l="19050" t="19050" r="11430" b="1905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FA67D50" w14:textId="77777777" w:rsidR="00925189" w:rsidRDefault="00925189" w:rsidP="00F01451">
                            <w:r>
                              <w:rPr>
                                <w:rFonts w:ascii="Calibri" w:hAnsi="Calibri"/>
                                <w:b/>
                                <w:szCs w:val="24"/>
                              </w:rPr>
                              <w:sym w:font="Wingdings" w:char="F0FC"/>
                            </w:r>
                          </w:p>
                          <w:p w14:paraId="21222C7F" w14:textId="77777777" w:rsidR="00925189" w:rsidRDefault="00925189" w:rsidP="00F01451"/>
                          <w:p w14:paraId="3711D416"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139B" id="Text Box 37" o:spid="_x0000_s1045" type="#_x0000_t202" style="position:absolute;left:0;text-align:left;margin-left:354.15pt;margin-top:2.25pt;width:30.6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" strokeweight="2.25pt">
                <v:path arrowok="t"/>
                <v:textbox>
                  <w:txbxContent>
                    <w:p w14:paraId="2FA67D50" w14:textId="77777777" w:rsidR="00925189" w:rsidRDefault="00925189" w:rsidP="00F01451">
                      <w:r>
                        <w:rPr>
                          <w:rFonts w:ascii="Calibri" w:hAnsi="Calibri"/>
                          <w:b/>
                          <w:szCs w:val="24"/>
                        </w:rPr>
                        <w:sym w:font="Wingdings" w:char="F0FC"/>
                      </w:r>
                    </w:p>
                    <w:p w14:paraId="21222C7F" w14:textId="77777777" w:rsidR="00925189" w:rsidRDefault="00925189" w:rsidP="00F01451"/>
                    <w:p w14:paraId="3711D416" w14:textId="77777777" w:rsidR="00925189" w:rsidRDefault="00925189" w:rsidP="00F01451"/>
                  </w:txbxContent>
                </v:textbox>
              </v:shape>
            </w:pict>
          </mc:Fallback>
        </mc:AlternateContent>
      </w:r>
      <w:r w:rsidR="00F01451" w:rsidRPr="009A1D13">
        <w:rPr>
          <w:rFonts w:ascii="TUOS Blake" w:hAnsi="TUOS Blake"/>
          <w:b/>
          <w:sz w:val="20"/>
          <w:szCs w:val="20"/>
          <w:lang w:val="en-GB"/>
        </w:rPr>
        <w:tab/>
      </w:r>
      <w:r w:rsidR="00F01451" w:rsidRPr="009A1D13">
        <w:rPr>
          <w:rFonts w:ascii="TUOS Blake" w:hAnsi="TUOS Blake"/>
          <w:b/>
          <w:sz w:val="20"/>
          <w:szCs w:val="20"/>
          <w:lang w:val="en-GB"/>
        </w:rPr>
        <w:tab/>
      </w:r>
      <w:r w:rsidR="00F01451" w:rsidRPr="009A1D13">
        <w:rPr>
          <w:rFonts w:ascii="TUOS Blake" w:hAnsi="TUOS Blake"/>
          <w:b/>
          <w:sz w:val="20"/>
          <w:szCs w:val="20"/>
          <w:lang w:val="en-GB"/>
        </w:rPr>
        <w:tab/>
      </w:r>
      <w:r w:rsidR="00F01451" w:rsidRPr="009A1D13">
        <w:rPr>
          <w:rFonts w:ascii="TUOS Blake" w:hAnsi="TUOS Blake"/>
          <w:b/>
          <w:sz w:val="20"/>
          <w:szCs w:val="20"/>
          <w:lang w:val="en-GB"/>
        </w:rPr>
        <w:tab/>
      </w:r>
      <w:r w:rsidR="00F01451" w:rsidRPr="009A1D13">
        <w:rPr>
          <w:rFonts w:ascii="TUOS Blake" w:hAnsi="TUOS Blake"/>
          <w:b/>
          <w:sz w:val="20"/>
          <w:szCs w:val="20"/>
          <w:lang w:val="en-GB"/>
        </w:rPr>
        <w:tab/>
      </w:r>
      <w:r w:rsidR="00F01451" w:rsidRPr="009A1D13">
        <w:rPr>
          <w:rFonts w:ascii="TUOS Blake" w:hAnsi="TUOS Blake"/>
          <w:b/>
          <w:sz w:val="20"/>
          <w:szCs w:val="20"/>
          <w:lang w:val="en-GB"/>
        </w:rPr>
        <w:tab/>
      </w:r>
      <w:r w:rsidR="00F01451" w:rsidRPr="009A1D13">
        <w:rPr>
          <w:rFonts w:ascii="TUOS Blake" w:hAnsi="TUOS Blake"/>
          <w:b/>
          <w:sz w:val="20"/>
          <w:szCs w:val="20"/>
          <w:lang w:val="en-GB"/>
        </w:rPr>
        <w:tab/>
      </w:r>
      <w:r w:rsidR="00F01451" w:rsidRPr="009A1D13">
        <w:rPr>
          <w:rFonts w:ascii="TUOS Blake" w:hAnsi="TUOS Blake"/>
          <w:b/>
          <w:sz w:val="20"/>
          <w:szCs w:val="20"/>
          <w:lang w:val="en-GB"/>
        </w:rPr>
        <w:tab/>
        <w:t xml:space="preserve"> No</w:t>
      </w:r>
    </w:p>
    <w:p w14:paraId="62CCB2FB" w14:textId="77777777" w:rsidR="00F01451" w:rsidRPr="009A1D13" w:rsidRDefault="00F01451" w:rsidP="00F01451">
      <w:pPr>
        <w:ind w:left="741" w:hanging="741"/>
        <w:rPr>
          <w:rFonts w:ascii="TUOS Blake" w:hAnsi="TUOS Blake"/>
          <w:b/>
          <w:sz w:val="20"/>
          <w:szCs w:val="20"/>
          <w:lang w:val="en-GB"/>
        </w:rPr>
      </w:pPr>
    </w:p>
    <w:p w14:paraId="61FB3D58" w14:textId="77777777" w:rsidR="00F01451" w:rsidRPr="009A1D13" w:rsidRDefault="00F01451" w:rsidP="00F01451">
      <w:pPr>
        <w:ind w:left="741" w:hanging="741"/>
        <w:rPr>
          <w:rFonts w:ascii="TUOS Blake" w:hAnsi="TUOS Blake"/>
          <w:b/>
          <w:sz w:val="20"/>
          <w:szCs w:val="20"/>
          <w:lang w:val="en-GB"/>
        </w:rPr>
      </w:pPr>
    </w:p>
    <w:p w14:paraId="7E6D43F6"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A.13</w:t>
      </w:r>
      <w:r w:rsidRPr="009A1D13">
        <w:rPr>
          <w:rFonts w:ascii="TUOS Blake" w:hAnsi="TUOS Blake"/>
          <w:b/>
          <w:sz w:val="20"/>
          <w:szCs w:val="20"/>
          <w:lang w:val="en-GB"/>
        </w:rPr>
        <w:tab/>
        <w:t>Will the research involve the production of recorded or photographic media such as audio and/or video recordings or photographs?</w:t>
      </w:r>
    </w:p>
    <w:p w14:paraId="40D54341" w14:textId="77777777" w:rsidR="00F01451" w:rsidRPr="009A1D13" w:rsidRDefault="002B2131" w:rsidP="00F01451">
      <w:pPr>
        <w:ind w:left="741" w:hanging="741"/>
        <w:rPr>
          <w:rFonts w:ascii="TUOS Blake" w:hAnsi="TUOS Blake"/>
          <w:b/>
          <w:sz w:val="20"/>
          <w:szCs w:val="20"/>
          <w:lang w:val="en-GB"/>
        </w:rPr>
      </w:pPr>
      <w:r w:rsidRPr="009A1D13">
        <w:rPr>
          <w:noProof/>
        </w:rPr>
        <mc:AlternateContent>
          <mc:Choice Requires="wps">
            <w:drawing>
              <wp:anchor distT="0" distB="0" distL="114300" distR="114300" simplePos="0" relativeHeight="251668992" behindDoc="0" locked="0" layoutInCell="1" allowOverlap="1" wp14:anchorId="127B3B76" wp14:editId="1CA4E101">
                <wp:simplePos x="0" y="0"/>
                <wp:positionH relativeFrom="column">
                  <wp:posOffset>4497705</wp:posOffset>
                </wp:positionH>
                <wp:positionV relativeFrom="paragraph">
                  <wp:posOffset>60960</wp:posOffset>
                </wp:positionV>
                <wp:extent cx="388620" cy="342900"/>
                <wp:effectExtent l="19050" t="19050" r="11430" b="1905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66F4CE98" w14:textId="77777777" w:rsidR="00925189" w:rsidRDefault="00925189" w:rsidP="00F01451">
                            <w:r>
                              <w:rPr>
                                <w:rFonts w:ascii="Calibri" w:hAnsi="Calibri"/>
                                <w:b/>
                                <w:szCs w:val="24"/>
                              </w:rPr>
                              <w:sym w:font="Wingdings" w:char="F0FC"/>
                            </w:r>
                          </w:p>
                          <w:p w14:paraId="58A686B7" w14:textId="77777777" w:rsidR="00925189" w:rsidRDefault="00925189" w:rsidP="00F01451"/>
                          <w:p w14:paraId="078B1119"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3B76" id="Text Box 39" o:spid="_x0000_s1046" type="#_x0000_t202" style="position:absolute;left:0;text-align:left;margin-left:354.15pt;margin-top:4.8pt;width:30.6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" strokeweight="2.25pt">
                <v:path arrowok="t"/>
                <v:textbox>
                  <w:txbxContent>
                    <w:p w14:paraId="66F4CE98" w14:textId="77777777" w:rsidR="00925189" w:rsidRDefault="00925189" w:rsidP="00F01451">
                      <w:r>
                        <w:rPr>
                          <w:rFonts w:ascii="Calibri" w:hAnsi="Calibri"/>
                          <w:b/>
                          <w:szCs w:val="24"/>
                        </w:rPr>
                        <w:sym w:font="Wingdings" w:char="F0FC"/>
                      </w:r>
                    </w:p>
                    <w:p w14:paraId="58A686B7" w14:textId="77777777" w:rsidR="00925189" w:rsidRDefault="00925189" w:rsidP="00F01451"/>
                    <w:p w14:paraId="078B1119" w14:textId="77777777" w:rsidR="00925189" w:rsidRDefault="00925189" w:rsidP="00F01451"/>
                  </w:txbxContent>
                </v:textbox>
              </v:shape>
            </w:pict>
          </mc:Fallback>
        </mc:AlternateContent>
      </w:r>
    </w:p>
    <w:p w14:paraId="5081FD70"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sz w:val="20"/>
          <w:szCs w:val="20"/>
          <w:lang w:val="en-GB"/>
        </w:rPr>
        <w:tab/>
      </w:r>
      <w:r w:rsidRPr="009A1D13">
        <w:rPr>
          <w:rFonts w:ascii="TUOS Blake" w:hAnsi="TUOS Blake"/>
          <w:b/>
          <w:sz w:val="20"/>
          <w:szCs w:val="20"/>
          <w:lang w:val="en-GB"/>
        </w:rPr>
        <w:t xml:space="preserve">Yes </w:t>
      </w:r>
    </w:p>
    <w:p w14:paraId="25E48FF3" w14:textId="77777777" w:rsidR="00F01451" w:rsidRPr="009A1D13" w:rsidRDefault="002B2131" w:rsidP="00F01451">
      <w:pPr>
        <w:ind w:left="741" w:hanging="741"/>
        <w:rPr>
          <w:rFonts w:ascii="TUOS Blake" w:hAnsi="TUOS Blake"/>
          <w:b/>
          <w:sz w:val="20"/>
          <w:szCs w:val="20"/>
          <w:lang w:val="en-GB"/>
        </w:rPr>
      </w:pPr>
      <w:r w:rsidRPr="009A1D13">
        <w:rPr>
          <w:noProof/>
        </w:rPr>
        <mc:AlternateContent>
          <mc:Choice Requires="wps">
            <w:drawing>
              <wp:anchor distT="0" distB="0" distL="114300" distR="114300" simplePos="0" relativeHeight="251667968" behindDoc="0" locked="0" layoutInCell="1" allowOverlap="1" wp14:anchorId="7C58B39C" wp14:editId="71EF561D">
                <wp:simplePos x="0" y="0"/>
                <wp:positionH relativeFrom="column">
                  <wp:posOffset>4497705</wp:posOffset>
                </wp:positionH>
                <wp:positionV relativeFrom="paragraph">
                  <wp:posOffset>28575</wp:posOffset>
                </wp:positionV>
                <wp:extent cx="388620" cy="342900"/>
                <wp:effectExtent l="19050" t="19050" r="11430"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 cy="342900"/>
                        </a:xfrm>
                        <a:prstGeom prst="rect">
                          <a:avLst/>
                        </a:prstGeom>
                        <a:solidFill>
                          <a:srgbClr val="FFFFFF"/>
                        </a:solidFill>
                        <a:ln w="28575">
                          <a:solidFill>
                            <a:srgbClr val="000000"/>
                          </a:solidFill>
                          <a:miter lim="800000"/>
                          <a:headEnd/>
                          <a:tailEnd/>
                        </a:ln>
                      </wps:spPr>
                      <wps:txbx>
                        <w:txbxContent>
                          <w:p w14:paraId="251BC146" w14:textId="77777777" w:rsidR="00925189" w:rsidRDefault="00925189" w:rsidP="00F01451"/>
                          <w:p w14:paraId="34D25F24" w14:textId="77777777" w:rsidR="00925189" w:rsidRDefault="00925189" w:rsidP="00F01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B39C" id="Text Box 38" o:spid="_x0000_s1047" type="#_x0000_t202" style="position:absolute;left:0;text-align:left;margin-left:354.15pt;margin-top:2.25pt;width:3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" strokeweight="2.25pt">
                <v:path arrowok="t"/>
                <v:textbox>
                  <w:txbxContent>
                    <w:p w14:paraId="251BC146" w14:textId="77777777" w:rsidR="00925189" w:rsidRDefault="00925189" w:rsidP="00F01451"/>
                    <w:p w14:paraId="34D25F24" w14:textId="77777777" w:rsidR="00925189" w:rsidRDefault="00925189" w:rsidP="00F01451"/>
                  </w:txbxContent>
                </v:textbox>
              </v:shape>
            </w:pict>
          </mc:Fallback>
        </mc:AlternateContent>
      </w:r>
    </w:p>
    <w:p w14:paraId="4C732416" w14:textId="77777777" w:rsidR="00F01451" w:rsidRPr="009A1D13" w:rsidRDefault="00F01451" w:rsidP="00F01451">
      <w:pPr>
        <w:ind w:left="741" w:hanging="741"/>
        <w:rPr>
          <w:rFonts w:ascii="TUOS Blake" w:hAnsi="TUOS Blake"/>
          <w:b/>
          <w:sz w:val="20"/>
          <w:szCs w:val="20"/>
          <w:lang w:val="en-GB"/>
        </w:rPr>
      </w:pP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r>
      <w:r w:rsidRPr="009A1D13">
        <w:rPr>
          <w:rFonts w:ascii="TUOS Blake" w:hAnsi="TUOS Blake"/>
          <w:b/>
          <w:sz w:val="20"/>
          <w:szCs w:val="20"/>
          <w:lang w:val="en-GB"/>
        </w:rPr>
        <w:tab/>
        <w:t>No</w:t>
      </w:r>
    </w:p>
    <w:p w14:paraId="783C2C6A" w14:textId="77777777" w:rsidR="00F01451" w:rsidRPr="009A1D13" w:rsidRDefault="00F01451" w:rsidP="00F01451">
      <w:pPr>
        <w:ind w:left="741" w:hanging="741"/>
        <w:rPr>
          <w:rFonts w:ascii="TUOS Blake" w:hAnsi="TUOS Blake"/>
          <w:b/>
          <w:sz w:val="20"/>
          <w:szCs w:val="20"/>
          <w:lang w:val="en-GB"/>
        </w:rPr>
      </w:pPr>
    </w:p>
    <w:p w14:paraId="3780E933" w14:textId="77777777" w:rsidR="00F01451" w:rsidRPr="009A1D13" w:rsidRDefault="00F01451" w:rsidP="00F01451">
      <w:pPr>
        <w:ind w:left="741" w:hanging="741"/>
        <w:rPr>
          <w:rFonts w:ascii="TUOS Blake" w:hAnsi="TUOS Blake"/>
          <w:b/>
          <w:sz w:val="20"/>
          <w:szCs w:val="20"/>
          <w:lang w:val="en-GB"/>
        </w:rPr>
      </w:pPr>
    </w:p>
    <w:p w14:paraId="677F2BC2"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b/>
          <w:sz w:val="20"/>
          <w:szCs w:val="20"/>
          <w:lang w:val="en-GB"/>
        </w:rPr>
        <w:t>A.13.1</w:t>
      </w:r>
      <w:r w:rsidRPr="009A1D13">
        <w:rPr>
          <w:rFonts w:ascii="TUOS Blake" w:hAnsi="TUOS Blake"/>
          <w:b/>
          <w:sz w:val="20"/>
          <w:szCs w:val="20"/>
          <w:lang w:val="en-GB"/>
        </w:rPr>
        <w:tab/>
      </w:r>
      <w:r w:rsidRPr="009A1D13">
        <w:rPr>
          <w:rFonts w:ascii="TUOS Blake" w:hAnsi="TUOS Blake"/>
          <w:sz w:val="20"/>
          <w:szCs w:val="20"/>
          <w:lang w:val="en-GB"/>
        </w:rPr>
        <w:t xml:space="preserve">This question is only applicable if you are planning to produce recorded or visual media:  </w:t>
      </w:r>
    </w:p>
    <w:p w14:paraId="14BE9057" w14:textId="77777777" w:rsidR="00F01451" w:rsidRPr="009A1D13" w:rsidRDefault="00F01451" w:rsidP="00F01451">
      <w:pPr>
        <w:ind w:left="741"/>
        <w:rPr>
          <w:rFonts w:ascii="TUOS Blake" w:hAnsi="TUOS Blake"/>
          <w:b/>
          <w:sz w:val="20"/>
          <w:szCs w:val="20"/>
          <w:lang w:val="en-GB"/>
        </w:rPr>
      </w:pPr>
      <w:r w:rsidRPr="009A1D13">
        <w:rPr>
          <w:rFonts w:ascii="TUOS Blake" w:hAnsi="TUOS Blake"/>
          <w:b/>
          <w:sz w:val="20"/>
          <w:szCs w:val="20"/>
          <w:lang w:val="en-GB"/>
        </w:rPr>
        <w:t>How will you ensure that there is a clear agreement with participants as to how these recorded media or photographs may be stored, used and (if appropriate) destroyed?</w:t>
      </w:r>
    </w:p>
    <w:p w14:paraId="6DB40B6E" w14:textId="77777777" w:rsidR="00F01451" w:rsidRPr="009A1D13" w:rsidRDefault="00F01451" w:rsidP="00F01451">
      <w:pPr>
        <w:ind w:left="741"/>
        <w:rPr>
          <w:rFonts w:ascii="TUOS Blake" w:hAnsi="TUOS Blake"/>
          <w:sz w:val="20"/>
          <w:szCs w:val="20"/>
          <w:lang w:val="en-GB"/>
        </w:rPr>
      </w:pPr>
      <w:r w:rsidRPr="009A1D13">
        <w:rPr>
          <w:i/>
          <w:lang w:val="en-GB"/>
        </w:rPr>
        <w:t>Recording will only be carried out with participants’ written consent and assurance will be given to participants that no third party other than the project supervisor and examiner will have access to recorded data without the participant’s agreement. Any data recording media used to gather information will be destroyed after completion of the study.</w:t>
      </w:r>
    </w:p>
    <w:p w14:paraId="2F277326" w14:textId="77777777" w:rsidR="00F01451" w:rsidRPr="009A1D13" w:rsidRDefault="00F01451" w:rsidP="00F01451">
      <w:pPr>
        <w:ind w:left="741"/>
        <w:rPr>
          <w:rFonts w:ascii="TUOS Blake" w:hAnsi="TUOS Blake"/>
          <w:b/>
          <w:sz w:val="20"/>
          <w:szCs w:val="20"/>
          <w:lang w:val="en-GB"/>
        </w:rPr>
      </w:pPr>
    </w:p>
    <w:p w14:paraId="177939C5" w14:textId="77777777" w:rsidR="00F01451" w:rsidRPr="009A1D13" w:rsidRDefault="00F01451" w:rsidP="00F01451">
      <w:pPr>
        <w:ind w:left="741"/>
        <w:rPr>
          <w:rFonts w:ascii="TUOS Blake" w:hAnsi="TUOS Blake"/>
          <w:b/>
          <w:sz w:val="20"/>
          <w:szCs w:val="20"/>
          <w:lang w:val="en-GB"/>
        </w:rPr>
      </w:pPr>
    </w:p>
    <w:p w14:paraId="20AA008D"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t xml:space="preserve">University of Sheffield School of Education </w:t>
      </w:r>
    </w:p>
    <w:p w14:paraId="34E3EDBA" w14:textId="77777777" w:rsidR="00F01451" w:rsidRPr="009A1D13" w:rsidRDefault="00F01451" w:rsidP="00F01451">
      <w:pPr>
        <w:pBdr>
          <w:top w:val="single" w:sz="8" w:space="1" w:color="auto"/>
          <w:left w:val="single" w:sz="8" w:space="4" w:color="auto"/>
          <w:bottom w:val="single" w:sz="8" w:space="1" w:color="auto"/>
          <w:right w:val="single" w:sz="8" w:space="4" w:color="auto"/>
        </w:pBdr>
        <w:shd w:val="clear" w:color="auto" w:fill="CCCCCC"/>
        <w:rPr>
          <w:rFonts w:ascii="TUOS Blake" w:hAnsi="TUOS Blake"/>
          <w:sz w:val="20"/>
          <w:szCs w:val="20"/>
          <w:lang w:val="en-GB"/>
        </w:rPr>
      </w:pPr>
      <w:r w:rsidRPr="009A1D13">
        <w:rPr>
          <w:rFonts w:ascii="TUOS Blake" w:hAnsi="TUOS Blake"/>
          <w:b/>
          <w:sz w:val="20"/>
          <w:szCs w:val="20"/>
          <w:lang w:val="en-GB"/>
        </w:rPr>
        <w:t>RESEARCH ETHICS APPLICATION FORM</w:t>
      </w:r>
    </w:p>
    <w:p w14:paraId="2723BD82" w14:textId="77777777" w:rsidR="00F01451" w:rsidRPr="009A1D13" w:rsidRDefault="00F01451" w:rsidP="00F01451">
      <w:pPr>
        <w:rPr>
          <w:rFonts w:ascii="TUOS Blake" w:hAnsi="TUOS Blake"/>
          <w:b/>
          <w:sz w:val="20"/>
          <w:szCs w:val="20"/>
          <w:lang w:val="en-GB"/>
        </w:rPr>
      </w:pPr>
    </w:p>
    <w:p w14:paraId="2129DBE7" w14:textId="77777777" w:rsidR="00F01451" w:rsidRPr="009A1D13" w:rsidRDefault="00F01451" w:rsidP="00F01451">
      <w:pPr>
        <w:rPr>
          <w:rFonts w:ascii="TUOS Blake" w:hAnsi="TUOS Blake"/>
          <w:b/>
          <w:sz w:val="20"/>
          <w:szCs w:val="20"/>
          <w:u w:val="single"/>
          <w:lang w:val="en-GB"/>
        </w:rPr>
      </w:pPr>
      <w:r w:rsidRPr="009A1D13">
        <w:rPr>
          <w:rFonts w:ascii="TUOS Blake" w:hAnsi="TUOS Blake"/>
          <w:b/>
          <w:sz w:val="20"/>
          <w:szCs w:val="20"/>
          <w:lang w:val="en-GB"/>
        </w:rPr>
        <w:t xml:space="preserve">PART B - </w:t>
      </w:r>
      <w:r w:rsidRPr="009A1D13">
        <w:rPr>
          <w:rFonts w:ascii="TUOS Blake" w:hAnsi="TUOS Blake"/>
          <w:b/>
          <w:sz w:val="20"/>
          <w:szCs w:val="20"/>
          <w:u w:val="single"/>
          <w:lang w:val="en-GB"/>
        </w:rPr>
        <w:t>THE SIGNED DECLARATION</w:t>
      </w:r>
    </w:p>
    <w:p w14:paraId="5DE5DED2" w14:textId="77777777" w:rsidR="00F01451" w:rsidRPr="009A1D13" w:rsidRDefault="00F01451" w:rsidP="00F01451">
      <w:pPr>
        <w:rPr>
          <w:rFonts w:ascii="TUOS Blake" w:hAnsi="TUOS Blake"/>
          <w:b/>
          <w:sz w:val="20"/>
          <w:szCs w:val="20"/>
          <w:lang w:val="en-GB"/>
        </w:rPr>
      </w:pPr>
    </w:p>
    <w:p w14:paraId="56A1F714" w14:textId="77777777" w:rsidR="00F01451" w:rsidRPr="009A1D13" w:rsidRDefault="00F01451" w:rsidP="00F01451">
      <w:pPr>
        <w:rPr>
          <w:rFonts w:ascii="TUOS Blake" w:hAnsi="TUOS Blake"/>
          <w:sz w:val="20"/>
          <w:szCs w:val="20"/>
          <w:lang w:val="en-GB"/>
        </w:rPr>
      </w:pPr>
      <w:r w:rsidRPr="009A1D13">
        <w:rPr>
          <w:rFonts w:ascii="TUOS Blake" w:hAnsi="TUOS Blake"/>
          <w:sz w:val="20"/>
          <w:szCs w:val="20"/>
          <w:lang w:val="en-GB"/>
        </w:rPr>
        <w:t xml:space="preserve">I confirm my responsibility to deliver the research project in accordance with the University of Sheffield’s policies and procedures, which include the University’s </w:t>
      </w:r>
      <w:r w:rsidRPr="009A1D13">
        <w:rPr>
          <w:rFonts w:ascii="TUOS Blake" w:hAnsi="TUOS Blake"/>
          <w:i/>
          <w:sz w:val="20"/>
          <w:szCs w:val="20"/>
          <w:lang w:val="en-GB"/>
        </w:rPr>
        <w:t>‘Financial Regulations’, ‘Good research Practice Standards’</w:t>
      </w:r>
      <w:r w:rsidRPr="009A1D13">
        <w:rPr>
          <w:rFonts w:ascii="TUOS Blake" w:hAnsi="TUOS Blake"/>
          <w:sz w:val="20"/>
          <w:szCs w:val="20"/>
          <w:lang w:val="en-GB"/>
        </w:rPr>
        <w:t xml:space="preserve"> and the </w:t>
      </w:r>
      <w:r w:rsidRPr="009A1D13">
        <w:rPr>
          <w:rFonts w:ascii="TUOS Blake" w:hAnsi="TUOS Blake"/>
          <w:i/>
          <w:sz w:val="20"/>
          <w:szCs w:val="20"/>
          <w:lang w:val="en-GB"/>
        </w:rPr>
        <w:t>‘Ethics Policy for Research Involving Human Participants, Data and Tissue’</w:t>
      </w:r>
      <w:r w:rsidRPr="009A1D13">
        <w:rPr>
          <w:rFonts w:ascii="TUOS Blake" w:hAnsi="TUOS Blake"/>
          <w:sz w:val="20"/>
          <w:szCs w:val="20"/>
          <w:lang w:val="en-GB"/>
        </w:rPr>
        <w:t xml:space="preserve"> (Ethics Policy) and, where externally funded, with the terms and conditions of the research funder.</w:t>
      </w:r>
    </w:p>
    <w:p w14:paraId="1E909D79" w14:textId="77777777" w:rsidR="00F01451" w:rsidRPr="009A1D13" w:rsidRDefault="00F01451" w:rsidP="00F01451">
      <w:pPr>
        <w:rPr>
          <w:rFonts w:ascii="TUOS Blake" w:hAnsi="TUOS Blake"/>
          <w:sz w:val="20"/>
          <w:szCs w:val="20"/>
          <w:lang w:val="en-GB"/>
        </w:rPr>
      </w:pPr>
    </w:p>
    <w:p w14:paraId="2CF5F151" w14:textId="77777777" w:rsidR="00F01451" w:rsidRPr="009A1D13" w:rsidRDefault="00F01451" w:rsidP="00F01451">
      <w:pPr>
        <w:rPr>
          <w:rFonts w:ascii="TUOS Blake" w:hAnsi="TUOS Blake"/>
          <w:sz w:val="20"/>
          <w:szCs w:val="20"/>
          <w:lang w:val="en-GB"/>
        </w:rPr>
      </w:pPr>
      <w:r w:rsidRPr="009A1D13">
        <w:rPr>
          <w:rFonts w:ascii="TUOS Blake" w:hAnsi="TUOS Blake"/>
          <w:b/>
          <w:sz w:val="20"/>
          <w:szCs w:val="20"/>
          <w:lang w:val="en-GB"/>
        </w:rPr>
        <w:lastRenderedPageBreak/>
        <w:t>In signing this research ethics application I am confirming that:</w:t>
      </w:r>
    </w:p>
    <w:p w14:paraId="72377967" w14:textId="77777777" w:rsidR="00F01451" w:rsidRPr="009A1D13" w:rsidRDefault="00F01451" w:rsidP="00F01451">
      <w:pPr>
        <w:rPr>
          <w:rFonts w:ascii="TUOS Blake" w:hAnsi="TUOS Blake"/>
          <w:sz w:val="20"/>
          <w:szCs w:val="20"/>
          <w:lang w:val="en-GB"/>
        </w:rPr>
      </w:pPr>
    </w:p>
    <w:p w14:paraId="55396179"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1.</w:t>
      </w:r>
      <w:r w:rsidRPr="009A1D13">
        <w:rPr>
          <w:rFonts w:ascii="TUOS Blake" w:hAnsi="TUOS Blake"/>
          <w:sz w:val="20"/>
          <w:szCs w:val="20"/>
          <w:lang w:val="en-GB"/>
        </w:rPr>
        <w:tab/>
        <w:t xml:space="preserve">The above-named project will abide by the University’s Ethics Policy for Research Involving Human Participants, Data and Tissue’:  </w:t>
      </w:r>
      <w:hyperlink r:id="rId70" w:history="1">
        <w:r w:rsidRPr="009A1D13">
          <w:rPr>
            <w:rStyle w:val="Hyperlink"/>
            <w:rFonts w:ascii="TUOS Blake" w:hAnsi="TUOS Blake" w:cs="Arial"/>
            <w:color w:val="auto"/>
            <w:sz w:val="20"/>
            <w:szCs w:val="20"/>
            <w:lang w:val="en-GB"/>
          </w:rPr>
          <w:t>http://www.shef.ac.uk/ris/other/gov-ethics/researchethics/index.html</w:t>
        </w:r>
      </w:hyperlink>
    </w:p>
    <w:p w14:paraId="155D3EF1" w14:textId="77777777" w:rsidR="00F01451" w:rsidRPr="009A1D13" w:rsidRDefault="00F01451" w:rsidP="00F01451">
      <w:pPr>
        <w:ind w:left="741" w:hanging="741"/>
        <w:rPr>
          <w:rFonts w:ascii="TUOS Blake" w:hAnsi="TUOS Blake"/>
          <w:sz w:val="20"/>
          <w:szCs w:val="20"/>
          <w:lang w:val="en-GB"/>
        </w:rPr>
      </w:pPr>
    </w:p>
    <w:p w14:paraId="3544712D"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2.</w:t>
      </w:r>
      <w:r w:rsidRPr="009A1D13">
        <w:rPr>
          <w:rFonts w:ascii="TUOS Blake" w:hAnsi="TUOS Blake"/>
          <w:sz w:val="20"/>
          <w:szCs w:val="20"/>
          <w:lang w:val="en-GB"/>
        </w:rPr>
        <w:tab/>
        <w:t xml:space="preserve">The above-named project will abide by the University’s ‘Good Research Practice Standards’:  </w:t>
      </w:r>
      <w:hyperlink r:id="rId71" w:history="1">
        <w:r w:rsidRPr="009A1D13">
          <w:rPr>
            <w:rStyle w:val="Hyperlink"/>
            <w:rFonts w:ascii="TUOS Blake" w:hAnsi="TUOS Blake"/>
            <w:color w:val="auto"/>
            <w:sz w:val="20"/>
            <w:szCs w:val="20"/>
            <w:lang w:val="en-GB"/>
          </w:rPr>
          <w:t>http://www.shef.ac.uk/ris/other/gov-ethics/researchethics/general-principles/homepage.html</w:t>
        </w:r>
      </w:hyperlink>
      <w:r w:rsidRPr="009A1D13">
        <w:rPr>
          <w:rFonts w:ascii="TUOS Blake" w:hAnsi="TUOS Blake"/>
          <w:sz w:val="20"/>
          <w:szCs w:val="20"/>
          <w:lang w:val="en-GB"/>
        </w:rPr>
        <w:t xml:space="preserve"> </w:t>
      </w:r>
    </w:p>
    <w:p w14:paraId="1DB6AC15" w14:textId="77777777" w:rsidR="00F01451" w:rsidRPr="009A1D13" w:rsidRDefault="00F01451" w:rsidP="00F01451">
      <w:pPr>
        <w:ind w:left="741" w:hanging="741"/>
        <w:rPr>
          <w:rFonts w:ascii="TUOS Blake" w:hAnsi="TUOS Blake"/>
          <w:sz w:val="20"/>
          <w:szCs w:val="20"/>
          <w:lang w:val="en-GB"/>
        </w:rPr>
      </w:pPr>
    </w:p>
    <w:p w14:paraId="03F46837"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3.</w:t>
      </w:r>
      <w:r w:rsidRPr="009A1D13">
        <w:rPr>
          <w:rFonts w:ascii="TUOS Blake" w:hAnsi="TUOS Blake"/>
          <w:sz w:val="20"/>
          <w:szCs w:val="20"/>
          <w:lang w:val="en-GB"/>
        </w:rPr>
        <w:tab/>
        <w:t>The research ethics application form for the above-named project is accurate to the best of my knowledge and belief.</w:t>
      </w:r>
    </w:p>
    <w:p w14:paraId="524EBD80" w14:textId="77777777" w:rsidR="00F01451" w:rsidRPr="009A1D13" w:rsidRDefault="00F01451" w:rsidP="00F01451">
      <w:pPr>
        <w:ind w:left="741" w:hanging="741"/>
        <w:rPr>
          <w:rFonts w:ascii="TUOS Blake" w:hAnsi="TUOS Blake"/>
          <w:sz w:val="20"/>
          <w:szCs w:val="20"/>
          <w:lang w:val="en-GB"/>
        </w:rPr>
      </w:pPr>
    </w:p>
    <w:p w14:paraId="31C8C831"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4.</w:t>
      </w:r>
      <w:r w:rsidRPr="009A1D13">
        <w:rPr>
          <w:rFonts w:ascii="TUOS Blake" w:hAnsi="TUOS Blake"/>
          <w:sz w:val="20"/>
          <w:szCs w:val="20"/>
          <w:lang w:val="en-GB"/>
        </w:rPr>
        <w:tab/>
        <w:t>There is no potential material interest that may, or may appear to, impair the independence and objectivity of researchers conducting this project.</w:t>
      </w:r>
    </w:p>
    <w:p w14:paraId="7EB4E0D4" w14:textId="77777777" w:rsidR="00F01451" w:rsidRPr="009A1D13" w:rsidRDefault="00F01451" w:rsidP="00F01451">
      <w:pPr>
        <w:rPr>
          <w:rFonts w:ascii="TUOS Blake" w:hAnsi="TUOS Blake"/>
          <w:sz w:val="20"/>
          <w:szCs w:val="20"/>
          <w:lang w:val="en-GB"/>
        </w:rPr>
      </w:pPr>
    </w:p>
    <w:p w14:paraId="7C222DD5"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5.</w:t>
      </w:r>
      <w:r w:rsidRPr="009A1D13">
        <w:rPr>
          <w:rFonts w:ascii="TUOS Blake" w:hAnsi="TUOS Blake"/>
          <w:sz w:val="20"/>
          <w:szCs w:val="20"/>
          <w:lang w:val="en-GB"/>
        </w:rPr>
        <w:tab/>
        <w:t>Subject to the research being approved, I undertake to adhere to the project protocol without unagreed deviation and to comply with any conditions set out in the letter from the University ethics reviewers notifying me of this.</w:t>
      </w:r>
    </w:p>
    <w:p w14:paraId="4645384B" w14:textId="77777777" w:rsidR="00F01451" w:rsidRPr="009A1D13" w:rsidRDefault="00F01451" w:rsidP="00F01451">
      <w:pPr>
        <w:rPr>
          <w:rFonts w:ascii="TUOS Blake" w:hAnsi="TUOS Blake"/>
          <w:sz w:val="20"/>
          <w:szCs w:val="20"/>
          <w:lang w:val="en-GB"/>
        </w:rPr>
      </w:pPr>
    </w:p>
    <w:p w14:paraId="688D6F15"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6.</w:t>
      </w:r>
      <w:r w:rsidRPr="009A1D13">
        <w:rPr>
          <w:rFonts w:ascii="TUOS Blake" w:hAnsi="TUOS Blake"/>
          <w:sz w:val="20"/>
          <w:szCs w:val="20"/>
          <w:lang w:val="en-GB"/>
        </w:rPr>
        <w:tab/>
        <w:t>I undertake to inform the ethics reviewers of significant changes to the protocol (by contacting my supervisor or the Ethics Administrator as appropriate</w:t>
      </w:r>
    </w:p>
    <w:p w14:paraId="14EB70AB" w14:textId="77777777" w:rsidR="00F01451" w:rsidRPr="009A1D13" w:rsidRDefault="00F01451" w:rsidP="00F01451">
      <w:pPr>
        <w:rPr>
          <w:rFonts w:ascii="TUOS Blake" w:hAnsi="TUOS Blake"/>
          <w:sz w:val="20"/>
          <w:szCs w:val="20"/>
          <w:lang w:val="en-GB"/>
        </w:rPr>
      </w:pPr>
    </w:p>
    <w:p w14:paraId="274E0326"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7.</w:t>
      </w:r>
      <w:r w:rsidRPr="009A1D13">
        <w:rPr>
          <w:rFonts w:ascii="TUOS Blake" w:hAnsi="TUOS Blake"/>
          <w:sz w:val="20"/>
          <w:szCs w:val="20"/>
          <w:lang w:val="en-GB"/>
        </w:rPr>
        <w:tab/>
        <w:t>I am aware of my responsibility to be up to date and comply with the requirements of the law and relevant guidelines relating to security and confidentiality of personal data, including the need to register when necessary with the appropriate Data Protection Officer (within the University the Data Protection Officer is based in CICS).</w:t>
      </w:r>
    </w:p>
    <w:p w14:paraId="76DB9707" w14:textId="77777777" w:rsidR="00F01451" w:rsidRPr="009A1D13" w:rsidRDefault="00F01451" w:rsidP="00F01451">
      <w:pPr>
        <w:rPr>
          <w:rFonts w:ascii="TUOS Blake" w:hAnsi="TUOS Blake"/>
          <w:sz w:val="20"/>
          <w:szCs w:val="20"/>
          <w:lang w:val="en-GB"/>
        </w:rPr>
      </w:pPr>
    </w:p>
    <w:p w14:paraId="613DD9A8"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8.</w:t>
      </w:r>
      <w:r w:rsidRPr="009A1D13">
        <w:rPr>
          <w:rFonts w:ascii="TUOS Blake" w:hAnsi="TUOS Blake"/>
          <w:sz w:val="20"/>
          <w:szCs w:val="20"/>
          <w:lang w:val="en-GB"/>
        </w:rPr>
        <w:tab/>
        <w:t>I understand that the project, including research records and data, may be subject to inspection for audit purposes, if required in future.</w:t>
      </w:r>
    </w:p>
    <w:p w14:paraId="1CD3F473" w14:textId="77777777" w:rsidR="00F01451" w:rsidRPr="009A1D13" w:rsidRDefault="00F01451" w:rsidP="00F01451">
      <w:pPr>
        <w:rPr>
          <w:rFonts w:ascii="TUOS Blake" w:hAnsi="TUOS Blake"/>
          <w:sz w:val="20"/>
          <w:szCs w:val="20"/>
          <w:lang w:val="en-GB"/>
        </w:rPr>
      </w:pPr>
    </w:p>
    <w:p w14:paraId="0A55A145"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9.</w:t>
      </w:r>
      <w:r w:rsidRPr="009A1D13">
        <w:rPr>
          <w:rFonts w:ascii="TUOS Blake" w:hAnsi="TUOS Blake"/>
          <w:sz w:val="20"/>
          <w:szCs w:val="20"/>
          <w:lang w:val="en-GB"/>
        </w:rPr>
        <w:tab/>
        <w:t>I understand that personal data about me as a researcher in this form will be held by those involved in the ethics review procedure (e.g. the Ethics Administrator and/or ethics reviewers/supervisors) and that this will be managed according to Data Protection Act principles.</w:t>
      </w:r>
    </w:p>
    <w:p w14:paraId="12187E1B" w14:textId="77777777" w:rsidR="00F01451" w:rsidRPr="009A1D13" w:rsidRDefault="00F01451" w:rsidP="00F01451">
      <w:pPr>
        <w:rPr>
          <w:rFonts w:ascii="TUOS Blake" w:hAnsi="TUOS Blake"/>
          <w:sz w:val="20"/>
          <w:szCs w:val="20"/>
          <w:lang w:val="en-GB"/>
        </w:rPr>
      </w:pPr>
    </w:p>
    <w:p w14:paraId="50AA8176"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lastRenderedPageBreak/>
        <w:t>10.</w:t>
      </w:r>
      <w:r w:rsidRPr="009A1D13">
        <w:rPr>
          <w:rFonts w:ascii="TUOS Blake" w:hAnsi="TUOS Blake"/>
          <w:sz w:val="20"/>
          <w:szCs w:val="20"/>
          <w:lang w:val="en-GB"/>
        </w:rPr>
        <w:tab/>
        <w:t>If this is an application for a ‘generic’/’en block’ project all the individual projects that fit under the generic project are compatible with this application.</w:t>
      </w:r>
    </w:p>
    <w:p w14:paraId="383579CA" w14:textId="77777777" w:rsidR="00F01451" w:rsidRPr="009A1D13" w:rsidRDefault="00F01451" w:rsidP="00F01451">
      <w:pPr>
        <w:ind w:left="741" w:hanging="741"/>
        <w:rPr>
          <w:rFonts w:ascii="TUOS Blake" w:hAnsi="TUOS Blake"/>
          <w:sz w:val="20"/>
          <w:szCs w:val="20"/>
          <w:lang w:val="en-GB"/>
        </w:rPr>
      </w:pPr>
    </w:p>
    <w:p w14:paraId="768DFFC3" w14:textId="77777777" w:rsidR="00F01451" w:rsidRPr="009A1D13" w:rsidRDefault="00F01451" w:rsidP="00F01451">
      <w:pPr>
        <w:ind w:left="741" w:hanging="741"/>
        <w:rPr>
          <w:rFonts w:ascii="TUOS Blake" w:hAnsi="TUOS Blake"/>
          <w:sz w:val="20"/>
          <w:szCs w:val="20"/>
          <w:lang w:val="en-GB"/>
        </w:rPr>
      </w:pPr>
      <w:r w:rsidRPr="009A1D13">
        <w:rPr>
          <w:rFonts w:ascii="TUOS Blake" w:hAnsi="TUOS Blake"/>
          <w:sz w:val="20"/>
          <w:szCs w:val="20"/>
          <w:lang w:val="en-GB"/>
        </w:rPr>
        <w:t>11.</w:t>
      </w:r>
      <w:r w:rsidRPr="009A1D13">
        <w:rPr>
          <w:rFonts w:ascii="TUOS Blake" w:hAnsi="TUOS Blake"/>
          <w:sz w:val="20"/>
          <w:szCs w:val="20"/>
          <w:lang w:val="en-GB"/>
        </w:rPr>
        <w:tab/>
        <w:t>I will inform the Chair of Ethics Review Panel if prospective participants make a complaint about the above-named project.</w:t>
      </w:r>
    </w:p>
    <w:p w14:paraId="4099E3AF" w14:textId="77777777" w:rsidR="00F01451" w:rsidRPr="009A1D13" w:rsidRDefault="00F01451" w:rsidP="00F01451">
      <w:pPr>
        <w:rPr>
          <w:rFonts w:ascii="TUOS Blake" w:hAnsi="TUOS Blake"/>
          <w:sz w:val="20"/>
          <w:szCs w:val="20"/>
          <w:lang w:val="en-GB"/>
        </w:rPr>
      </w:pPr>
    </w:p>
    <w:p w14:paraId="6AC0968D" w14:textId="77777777" w:rsidR="00F01451" w:rsidRPr="009A1D13" w:rsidRDefault="00F01451" w:rsidP="00F01451">
      <w:pPr>
        <w:rPr>
          <w:rFonts w:ascii="TUOS Blake" w:hAnsi="TUOS Blake"/>
          <w:b/>
          <w:sz w:val="20"/>
          <w:szCs w:val="20"/>
          <w:u w:val="single"/>
          <w:lang w:val="en-GB"/>
        </w:rPr>
      </w:pPr>
    </w:p>
    <w:p w14:paraId="795C813A" w14:textId="77777777" w:rsidR="00F01451" w:rsidRPr="009A1D13" w:rsidRDefault="00F01451" w:rsidP="00F01451">
      <w:pPr>
        <w:rPr>
          <w:rFonts w:ascii="TUOS Blake" w:hAnsi="TUOS Blake"/>
          <w:b/>
          <w:sz w:val="20"/>
          <w:szCs w:val="20"/>
          <w:u w:val="single"/>
          <w:lang w:val="en-GB"/>
        </w:rPr>
      </w:pPr>
    </w:p>
    <w:p w14:paraId="6CD67E63" w14:textId="77777777" w:rsidR="00F01451" w:rsidRPr="009A1D13" w:rsidRDefault="00F01451" w:rsidP="00F01451">
      <w:pPr>
        <w:rPr>
          <w:rFonts w:ascii="TUOS Blake" w:hAnsi="TUOS Blake"/>
          <w:b/>
          <w:sz w:val="20"/>
          <w:szCs w:val="20"/>
          <w:lang w:val="en-GB"/>
        </w:rPr>
      </w:pPr>
      <w:r w:rsidRPr="009A1D13">
        <w:rPr>
          <w:rFonts w:ascii="TUOS Blake" w:hAnsi="TUOS Blake"/>
          <w:b/>
          <w:sz w:val="20"/>
          <w:szCs w:val="20"/>
          <w:lang w:val="en-GB"/>
        </w:rPr>
        <w:t>Signature of student (student application): Hui-Fen, Wu</w:t>
      </w:r>
    </w:p>
    <w:p w14:paraId="7BBB8097" w14:textId="5B172DFC" w:rsidR="00F01451" w:rsidRPr="009A1D13" w:rsidRDefault="00F01451" w:rsidP="00F01451">
      <w:pPr>
        <w:rPr>
          <w:rFonts w:ascii="TUOS Blake" w:hAnsi="TUOS Blake"/>
          <w:b/>
          <w:sz w:val="20"/>
          <w:szCs w:val="20"/>
          <w:lang w:val="en-GB"/>
        </w:rPr>
      </w:pPr>
    </w:p>
    <w:p w14:paraId="63411EF5" w14:textId="77777777" w:rsidR="00F01451" w:rsidRPr="009A1D13" w:rsidRDefault="00F01451" w:rsidP="00F01451">
      <w:pPr>
        <w:rPr>
          <w:rFonts w:ascii="TUOS Blake" w:hAnsi="TUOS Blake"/>
          <w:b/>
          <w:sz w:val="20"/>
          <w:szCs w:val="20"/>
          <w:lang w:val="en-GB"/>
        </w:rPr>
      </w:pPr>
      <w:r w:rsidRPr="009A1D13">
        <w:rPr>
          <w:rFonts w:ascii="TUOS Blake" w:hAnsi="TUOS Blake"/>
          <w:b/>
          <w:sz w:val="20"/>
          <w:szCs w:val="20"/>
          <w:lang w:val="en-GB"/>
        </w:rPr>
        <w:t>Signature of staff (staff application):</w:t>
      </w:r>
    </w:p>
    <w:p w14:paraId="544D91D1" w14:textId="77777777" w:rsidR="00F01451" w:rsidRPr="009A1D13" w:rsidRDefault="00F01451" w:rsidP="00F01451">
      <w:pPr>
        <w:rPr>
          <w:rFonts w:ascii="TUOS Blake" w:hAnsi="TUOS Blake"/>
          <w:b/>
          <w:sz w:val="20"/>
          <w:szCs w:val="20"/>
          <w:lang w:val="en-GB"/>
        </w:rPr>
      </w:pPr>
    </w:p>
    <w:p w14:paraId="3EDFDF95" w14:textId="77777777" w:rsidR="00F01451" w:rsidRPr="009A1D13" w:rsidRDefault="00F01451" w:rsidP="00F01451">
      <w:pPr>
        <w:rPr>
          <w:rFonts w:ascii="TUOS Blake" w:hAnsi="TUOS Blake"/>
          <w:b/>
          <w:sz w:val="20"/>
          <w:szCs w:val="20"/>
          <w:lang w:val="en-GB"/>
        </w:rPr>
      </w:pPr>
    </w:p>
    <w:p w14:paraId="2D913D1C" w14:textId="77777777" w:rsidR="00F01451" w:rsidRPr="009A1D13" w:rsidRDefault="00F01451" w:rsidP="00F01451">
      <w:pPr>
        <w:rPr>
          <w:rFonts w:ascii="TUOS Blake" w:hAnsi="TUOS Blake"/>
          <w:sz w:val="20"/>
          <w:szCs w:val="20"/>
          <w:lang w:val="en-GB"/>
        </w:rPr>
      </w:pPr>
      <w:r w:rsidRPr="009A1D13">
        <w:rPr>
          <w:rFonts w:ascii="TUOS Blake" w:hAnsi="TUOS Blake"/>
          <w:b/>
          <w:sz w:val="20"/>
          <w:szCs w:val="20"/>
          <w:lang w:val="en-GB"/>
        </w:rPr>
        <w:t>Date:</w:t>
      </w:r>
      <w:r w:rsidRPr="009A1D13">
        <w:rPr>
          <w:rFonts w:ascii="TUOS Blake" w:hAnsi="TUOS Blake"/>
          <w:sz w:val="20"/>
          <w:szCs w:val="20"/>
          <w:lang w:val="en-GB"/>
        </w:rPr>
        <w:t xml:space="preserve"> 17</w:t>
      </w:r>
      <w:r w:rsidRPr="009A1D13">
        <w:rPr>
          <w:rFonts w:ascii="TUOS Blake" w:hAnsi="TUOS Blake"/>
          <w:sz w:val="20"/>
          <w:szCs w:val="20"/>
          <w:vertAlign w:val="superscript"/>
          <w:lang w:val="en-GB"/>
        </w:rPr>
        <w:t>th</w:t>
      </w:r>
      <w:r w:rsidRPr="009A1D13">
        <w:rPr>
          <w:rFonts w:ascii="TUOS Blake" w:hAnsi="TUOS Blake"/>
          <w:sz w:val="20"/>
          <w:szCs w:val="20"/>
          <w:lang w:val="en-GB"/>
        </w:rPr>
        <w:t xml:space="preserve"> October, 2011</w:t>
      </w:r>
    </w:p>
    <w:p w14:paraId="37E216D1" w14:textId="77777777" w:rsidR="00F01451" w:rsidRPr="009A1D13" w:rsidRDefault="00F01451" w:rsidP="00F01451">
      <w:pPr>
        <w:rPr>
          <w:rFonts w:ascii="TUOS Blake" w:hAnsi="TUOS Blake"/>
          <w:b/>
          <w:sz w:val="20"/>
          <w:szCs w:val="20"/>
          <w:u w:val="single"/>
          <w:lang w:val="en-GB"/>
        </w:rPr>
      </w:pPr>
    </w:p>
    <w:p w14:paraId="779219E0" w14:textId="77777777" w:rsidR="00F01451" w:rsidRPr="009A1D13" w:rsidRDefault="00F01451" w:rsidP="00F01451">
      <w:pPr>
        <w:rPr>
          <w:rFonts w:ascii="TUOS Blake" w:hAnsi="TUOS Blake"/>
          <w:b/>
          <w:sz w:val="20"/>
          <w:szCs w:val="20"/>
          <w:u w:val="single"/>
          <w:lang w:val="en-GB"/>
        </w:rPr>
      </w:pPr>
    </w:p>
    <w:p w14:paraId="3AF7B14B" w14:textId="77777777" w:rsidR="00F01451" w:rsidRPr="009A1D13" w:rsidRDefault="00F01451" w:rsidP="00F01451">
      <w:pPr>
        <w:pBdr>
          <w:top w:val="single" w:sz="24" w:space="1" w:color="auto"/>
          <w:left w:val="single" w:sz="24" w:space="4" w:color="auto"/>
          <w:bottom w:val="single" w:sz="24" w:space="1" w:color="auto"/>
          <w:right w:val="single" w:sz="24" w:space="4" w:color="auto"/>
        </w:pBdr>
        <w:jc w:val="center"/>
        <w:rPr>
          <w:rFonts w:ascii="TUOS Blake" w:hAnsi="TUOS Blake"/>
          <w:b/>
          <w:sz w:val="20"/>
          <w:szCs w:val="20"/>
          <w:lang w:val="en-GB"/>
        </w:rPr>
      </w:pPr>
      <w:r w:rsidRPr="009A1D13">
        <w:rPr>
          <w:rFonts w:ascii="TUOS Blake" w:hAnsi="TUOS Blake"/>
          <w:b/>
          <w:sz w:val="20"/>
          <w:szCs w:val="20"/>
          <w:lang w:val="en-GB"/>
        </w:rPr>
        <w:t>Email the completed application form to the course/programme secretary</w:t>
      </w:r>
    </w:p>
    <w:p w14:paraId="4B595B18" w14:textId="77777777" w:rsidR="00F01451" w:rsidRPr="009A1D13" w:rsidRDefault="00F01451" w:rsidP="00F01451">
      <w:pPr>
        <w:pBdr>
          <w:top w:val="single" w:sz="24" w:space="1" w:color="auto"/>
          <w:left w:val="single" w:sz="24" w:space="4" w:color="auto"/>
          <w:bottom w:val="single" w:sz="24" w:space="1" w:color="auto"/>
          <w:right w:val="single" w:sz="24" w:space="4" w:color="auto"/>
        </w:pBdr>
        <w:jc w:val="center"/>
        <w:rPr>
          <w:rFonts w:ascii="TUOS Blake" w:hAnsi="TUOS Blake"/>
          <w:b/>
          <w:sz w:val="20"/>
          <w:szCs w:val="20"/>
          <w:lang w:val="en-GB"/>
        </w:rPr>
      </w:pPr>
    </w:p>
    <w:p w14:paraId="3E08812F" w14:textId="77777777" w:rsidR="00F01451" w:rsidRPr="009A1D13" w:rsidRDefault="00F01451" w:rsidP="00F01451">
      <w:pPr>
        <w:pBdr>
          <w:top w:val="single" w:sz="24" w:space="1" w:color="auto"/>
          <w:left w:val="single" w:sz="24" w:space="4" w:color="auto"/>
          <w:bottom w:val="single" w:sz="24" w:space="1" w:color="auto"/>
          <w:right w:val="single" w:sz="24" w:space="4" w:color="auto"/>
        </w:pBdr>
        <w:jc w:val="center"/>
        <w:rPr>
          <w:rFonts w:ascii="TUOS Blake" w:hAnsi="TUOS Blake"/>
          <w:b/>
          <w:sz w:val="20"/>
          <w:szCs w:val="20"/>
          <w:lang w:val="en-GB"/>
        </w:rPr>
      </w:pPr>
      <w:r w:rsidRPr="009A1D13">
        <w:rPr>
          <w:rFonts w:ascii="TUOS Blake" w:hAnsi="TUOS Blake"/>
          <w:b/>
          <w:sz w:val="20"/>
          <w:szCs w:val="20"/>
          <w:lang w:val="en-GB"/>
        </w:rPr>
        <w:t>For staff projects contact the Ethics Secretary, Colleen Woodward</w:t>
      </w:r>
    </w:p>
    <w:p w14:paraId="6750BD44" w14:textId="77777777" w:rsidR="00F01451" w:rsidRPr="009A1D13" w:rsidRDefault="00F01451" w:rsidP="00F01451">
      <w:pPr>
        <w:pBdr>
          <w:top w:val="single" w:sz="24" w:space="1" w:color="auto"/>
          <w:left w:val="single" w:sz="24" w:space="4" w:color="auto"/>
          <w:bottom w:val="single" w:sz="24" w:space="1" w:color="auto"/>
          <w:right w:val="single" w:sz="24" w:space="4" w:color="auto"/>
        </w:pBdr>
        <w:jc w:val="center"/>
        <w:rPr>
          <w:rFonts w:ascii="TUOS Blake" w:hAnsi="TUOS Blake"/>
          <w:b/>
          <w:sz w:val="20"/>
          <w:szCs w:val="20"/>
          <w:lang w:val="en-GB"/>
        </w:rPr>
      </w:pPr>
      <w:r w:rsidRPr="009A1D13">
        <w:rPr>
          <w:rFonts w:ascii="TUOS Blake" w:hAnsi="TUOS Blake"/>
          <w:b/>
          <w:sz w:val="20"/>
          <w:szCs w:val="20"/>
          <w:lang w:val="en-GB"/>
        </w:rPr>
        <w:t xml:space="preserve">Email: </w:t>
      </w:r>
      <w:hyperlink r:id="rId72" w:history="1">
        <w:r w:rsidRPr="009A1D13">
          <w:rPr>
            <w:rStyle w:val="Hyperlink"/>
            <w:rFonts w:ascii="TUOS Blake" w:hAnsi="TUOS Blake"/>
            <w:color w:val="auto"/>
            <w:sz w:val="20"/>
            <w:szCs w:val="20"/>
            <w:lang w:val="en-GB"/>
          </w:rPr>
          <w:t>c.woodward@sheffield.ac.uk</w:t>
        </w:r>
      </w:hyperlink>
      <w:r w:rsidRPr="009A1D13">
        <w:rPr>
          <w:rFonts w:ascii="TUOS Blake" w:hAnsi="TUOS Blake"/>
          <w:b/>
          <w:sz w:val="20"/>
          <w:szCs w:val="20"/>
          <w:lang w:val="en-GB"/>
        </w:rPr>
        <w:t xml:space="preserve"> for details of how to submit</w:t>
      </w:r>
    </w:p>
    <w:p w14:paraId="1F79C7B3" w14:textId="77777777" w:rsidR="00F01451" w:rsidRPr="009A1D13" w:rsidRDefault="00F01451" w:rsidP="00F01451">
      <w:pPr>
        <w:rPr>
          <w:rFonts w:ascii="TUOS Blake" w:hAnsi="TUOS Blake"/>
          <w:sz w:val="20"/>
          <w:szCs w:val="20"/>
          <w:lang w:val="en-GB"/>
        </w:rPr>
      </w:pPr>
    </w:p>
    <w:p w14:paraId="1DEEEA62"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71A26899"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7E939BDB"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7FCF1E82"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47D26E77"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6EE4B434"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56E21B16"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3B35FFEC"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21A7CDEA" w14:textId="77777777" w:rsidR="00F01451" w:rsidRPr="009A1D13" w:rsidRDefault="00F01451" w:rsidP="004649A1">
      <w:pPr>
        <w:spacing w:line="360" w:lineRule="auto"/>
        <w:jc w:val="both"/>
        <w:rPr>
          <w:rFonts w:asciiTheme="majorBidi" w:hAnsiTheme="majorBidi" w:cstheme="majorBidi"/>
          <w:b/>
          <w:bCs/>
          <w:sz w:val="28"/>
          <w:szCs w:val="28"/>
          <w:lang w:val="en-GB"/>
        </w:rPr>
      </w:pPr>
    </w:p>
    <w:p w14:paraId="3D9340EE" w14:textId="77777777" w:rsidR="00E148EF" w:rsidRPr="009A1D13" w:rsidRDefault="00F01451" w:rsidP="004649A1">
      <w:pPr>
        <w:spacing w:line="360" w:lineRule="auto"/>
        <w:jc w:val="both"/>
        <w:rPr>
          <w:rFonts w:ascii="Times New Roman" w:hAnsi="Times New Roman" w:cs="Times New Roman"/>
          <w:b/>
          <w:bCs/>
          <w:sz w:val="28"/>
          <w:szCs w:val="28"/>
          <w:lang w:val="en-GB"/>
        </w:rPr>
      </w:pPr>
      <w:r w:rsidRPr="009A1D13">
        <w:rPr>
          <w:rFonts w:ascii="Times New Roman" w:hAnsi="Times New Roman" w:cs="Times New Roman"/>
          <w:b/>
          <w:sz w:val="28"/>
          <w:szCs w:val="28"/>
          <w:lang w:val="en-GB"/>
        </w:rPr>
        <w:t>Appendix 8</w:t>
      </w:r>
      <w:r w:rsidR="00371D25" w:rsidRPr="009A1D13">
        <w:rPr>
          <w:rFonts w:ascii="Times New Roman" w:hAnsi="Times New Roman" w:cs="Times New Roman"/>
          <w:b/>
          <w:sz w:val="28"/>
          <w:szCs w:val="28"/>
          <w:lang w:val="en-GB"/>
        </w:rPr>
        <w:t xml:space="preserve"> </w:t>
      </w:r>
      <w:r w:rsidRPr="009A1D13">
        <w:rPr>
          <w:rFonts w:ascii="Times New Roman" w:hAnsi="Times New Roman" w:cs="Times New Roman"/>
          <w:b/>
          <w:sz w:val="28"/>
          <w:szCs w:val="28"/>
          <w:lang w:val="en-GB"/>
        </w:rPr>
        <w:t xml:space="preserve"> </w:t>
      </w:r>
      <w:r w:rsidR="00E148EF" w:rsidRPr="009A1D13">
        <w:rPr>
          <w:rFonts w:ascii="Times New Roman" w:hAnsi="Times New Roman" w:cs="Times New Roman"/>
          <w:b/>
          <w:bCs/>
          <w:sz w:val="28"/>
          <w:szCs w:val="28"/>
          <w:lang w:val="en-GB"/>
        </w:rPr>
        <w:t>Interview questions</w:t>
      </w:r>
    </w:p>
    <w:p w14:paraId="552EC9C5" w14:textId="77777777" w:rsidR="00421B9C"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 xml:space="preserve">For my research I will conduct interviews with parents of the children I have selected </w:t>
      </w:r>
      <w:r w:rsidRPr="009A1D13">
        <w:rPr>
          <w:rFonts w:ascii="Times New Roman" w:hAnsi="Times New Roman"/>
          <w:szCs w:val="24"/>
          <w:lang w:val="en-GB"/>
        </w:rPr>
        <w:lastRenderedPageBreak/>
        <w:t xml:space="preserve">using the criteria that I have described, such as being diagnosed as </w:t>
      </w:r>
      <w:r w:rsidR="000A4F29" w:rsidRPr="009A1D13">
        <w:rPr>
          <w:rFonts w:ascii="Times New Roman" w:hAnsi="Times New Roman"/>
          <w:szCs w:val="24"/>
          <w:lang w:val="en-GB"/>
        </w:rPr>
        <w:t>autism</w:t>
      </w:r>
      <w:r w:rsidRPr="009A1D13">
        <w:rPr>
          <w:rFonts w:ascii="Times New Roman" w:hAnsi="Times New Roman"/>
          <w:szCs w:val="24"/>
          <w:lang w:val="en-GB"/>
        </w:rPr>
        <w:t xml:space="preserve"> with nonverbal. So that I am able to concentrate on the collection of information I will record each interview and only make a limited number of notes during the interviews. Prior to the interviews I will inform the interviewees of the details of my research and explain why I want their narrative.</w:t>
      </w:r>
    </w:p>
    <w:p w14:paraId="7EFF6633"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At the beginning of each interview I will ask the interviewee for written permission to conduct and record the interview. I will explain that all the information will be held in strictest confidence and handled in accordance with the University of Sheffield’s standards for ethical research.</w:t>
      </w:r>
    </w:p>
    <w:p w14:paraId="2700B85A" w14:textId="77777777" w:rsidR="00E148EF" w:rsidRPr="009A1D13" w:rsidRDefault="00E148EF" w:rsidP="004649A1">
      <w:pPr>
        <w:spacing w:line="360" w:lineRule="auto"/>
        <w:jc w:val="both"/>
        <w:rPr>
          <w:rFonts w:ascii="Times New Roman" w:hAnsi="Times New Roman"/>
          <w:szCs w:val="24"/>
          <w:lang w:val="en-GB"/>
        </w:rPr>
      </w:pPr>
      <w:r w:rsidRPr="009A1D13">
        <w:rPr>
          <w:rFonts w:ascii="Times New Roman" w:hAnsi="Times New Roman"/>
          <w:szCs w:val="24"/>
          <w:lang w:val="en-GB"/>
        </w:rPr>
        <w:t>At the beginning of each recording I will state the date and time and ask for the interviewee’s name and address and the name age, sex and address of the child we will be discussing. I will explain that they will have the opportunity to review a transcript of the recording and approve its use in my research.</w:t>
      </w:r>
    </w:p>
    <w:p w14:paraId="61AD180E" w14:textId="77777777" w:rsidR="00E148EF" w:rsidRPr="009A1D13" w:rsidRDefault="00E148EF" w:rsidP="004649A1">
      <w:pPr>
        <w:spacing w:line="360" w:lineRule="auto"/>
        <w:jc w:val="both"/>
        <w:rPr>
          <w:rFonts w:asciiTheme="majorBidi" w:hAnsiTheme="majorBidi" w:cstheme="majorBidi"/>
          <w:lang w:val="en-GB"/>
        </w:rPr>
      </w:pPr>
      <w:r w:rsidRPr="009A1D13">
        <w:rPr>
          <w:rFonts w:ascii="Times New Roman" w:hAnsi="Times New Roman"/>
          <w:szCs w:val="24"/>
          <w:lang w:val="en-GB"/>
        </w:rPr>
        <w:t>In the first interview</w:t>
      </w:r>
      <w:r w:rsidRPr="009A1D13">
        <w:rPr>
          <w:rFonts w:asciiTheme="majorBidi" w:hAnsiTheme="majorBidi" w:cstheme="majorBidi"/>
          <w:lang w:val="en-GB"/>
        </w:rPr>
        <w:t xml:space="preserve"> I will describe my research and ask the participants to complete a consent form. At this point ‘narrative time’ begins from the first contact with parents. It is also the start of my record and data collection.  </w:t>
      </w:r>
    </w:p>
    <w:p w14:paraId="4880B63D" w14:textId="77777777" w:rsidR="00E148EF" w:rsidRPr="009A1D13" w:rsidRDefault="00E148EF" w:rsidP="004649A1">
      <w:pPr>
        <w:spacing w:line="360" w:lineRule="auto"/>
        <w:jc w:val="both"/>
        <w:rPr>
          <w:rFonts w:asciiTheme="majorBidi" w:hAnsiTheme="majorBidi" w:cstheme="majorBidi"/>
          <w:lang w:val="en-GB"/>
        </w:rPr>
      </w:pPr>
      <w:r w:rsidRPr="009A1D13">
        <w:rPr>
          <w:rFonts w:asciiTheme="majorBidi" w:hAnsiTheme="majorBidi" w:cstheme="majorBidi"/>
          <w:lang w:val="en-GB"/>
        </w:rPr>
        <w:t xml:space="preserve">I will ask the parents to tell me about the home background; </w:t>
      </w:r>
      <w:r w:rsidRPr="009A1D13">
        <w:rPr>
          <w:rFonts w:ascii="Times New Roman" w:hAnsi="Times New Roman"/>
          <w:szCs w:val="24"/>
          <w:lang w:val="en-GB"/>
        </w:rPr>
        <w:t xml:space="preserve">Are both parents present? What is their occupation? Are there any siblings? If so, what are their ages and disposition?  Once I have determined the overview, I will ask questions that relate directly to the child. Starting with the child’s history and point of diagnoses, I will attempt to build a picture of their persona and how their autism is manifested. Once I feel that I have a general picture of the child and their context I will ask questions that relate specifically to the child’s emotions and emotional states. </w:t>
      </w:r>
      <w:r w:rsidRPr="009A1D13">
        <w:rPr>
          <w:rFonts w:asciiTheme="majorBidi" w:hAnsiTheme="majorBidi" w:cstheme="majorBidi"/>
          <w:lang w:val="en-GB"/>
        </w:rPr>
        <w:t xml:space="preserve">During this part of the interview I will use prompts to try and draw information relating to the child’s emotions, for example are they able to tell when their child is happy or sad or if they are angry or </w:t>
      </w:r>
      <w:r w:rsidRPr="009A1D13">
        <w:rPr>
          <w:rFonts w:asciiTheme="majorBidi" w:hAnsiTheme="majorBidi" w:cstheme="majorBidi"/>
          <w:lang w:val="en-GB"/>
        </w:rPr>
        <w:lastRenderedPageBreak/>
        <w:t>afraid and if so how? How do they respond to their child’s feelings and what is the result of this response?  During this first session the parents will be encouraged to talk freely with only guidance prompts from me to test behavioural accounts. The hypothesis is that parents might focus on diagnosis, behaviour and resources.  I will ask the parents if they have any material or assessments of their child made by professionals and if so would they bring them to our next meeting. Then at the end of the first session I will give each participant a diary and ask them to make notes about their observations of their child’s emotions and feelings before our next meeting. During this interview I will begin the three stage approach with stage 1 questions;</w:t>
      </w:r>
    </w:p>
    <w:p w14:paraId="0CDC243F" w14:textId="77777777" w:rsidR="00E148EF" w:rsidRPr="009A1D13" w:rsidRDefault="00E148EF" w:rsidP="004649A1">
      <w:pPr>
        <w:pStyle w:val="ListParagraph"/>
        <w:numPr>
          <w:ilvl w:val="0"/>
          <w:numId w:val="2"/>
        </w:numPr>
        <w:spacing w:line="360" w:lineRule="auto"/>
        <w:jc w:val="both"/>
        <w:rPr>
          <w:rFonts w:ascii="Times New Roman" w:hAnsi="Times New Roman"/>
          <w:sz w:val="24"/>
          <w:szCs w:val="24"/>
          <w:lang w:val="en-GB"/>
        </w:rPr>
      </w:pPr>
      <w:r w:rsidRPr="009A1D13">
        <w:rPr>
          <w:rFonts w:ascii="Times New Roman" w:hAnsi="Times New Roman"/>
          <w:sz w:val="24"/>
          <w:szCs w:val="24"/>
          <w:lang w:val="en-GB"/>
        </w:rPr>
        <w:t xml:space="preserve"> How do you know if ______ (I will use the child’s name where I show a blank here) has learned or made progress?</w:t>
      </w:r>
    </w:p>
    <w:p w14:paraId="74672F71" w14:textId="77777777" w:rsidR="00E148EF" w:rsidRPr="009A1D13" w:rsidRDefault="00E148EF" w:rsidP="004649A1">
      <w:pPr>
        <w:pStyle w:val="ListParagraph"/>
        <w:numPr>
          <w:ilvl w:val="0"/>
          <w:numId w:val="2"/>
        </w:numPr>
        <w:spacing w:line="360" w:lineRule="auto"/>
        <w:jc w:val="both"/>
        <w:rPr>
          <w:rFonts w:ascii="Times New Roman" w:eastAsia="PMingLiU" w:hAnsi="Times New Roman"/>
          <w:sz w:val="24"/>
          <w:szCs w:val="24"/>
          <w:lang w:val="en-GB" w:eastAsia="zh-TW"/>
        </w:rPr>
      </w:pPr>
      <w:r w:rsidRPr="009A1D13">
        <w:rPr>
          <w:rFonts w:ascii="Times New Roman" w:hAnsi="Times New Roman"/>
          <w:sz w:val="24"/>
          <w:szCs w:val="24"/>
          <w:lang w:val="en-GB"/>
        </w:rPr>
        <w:t>Do you believe that</w:t>
      </w:r>
      <w:r w:rsidRPr="009A1D13">
        <w:rPr>
          <w:rFonts w:ascii="Times New Roman" w:eastAsia="PMingLiU" w:hAnsi="Times New Roman"/>
          <w:sz w:val="24"/>
          <w:szCs w:val="24"/>
          <w:lang w:val="en-GB" w:eastAsia="zh-TW"/>
        </w:rPr>
        <w:t>_____</w:t>
      </w:r>
      <w:r w:rsidRPr="009A1D13">
        <w:rPr>
          <w:rFonts w:ascii="Times New Roman" w:hAnsi="Times New Roman"/>
          <w:sz w:val="24"/>
          <w:szCs w:val="24"/>
          <w:lang w:val="en-GB"/>
        </w:rPr>
        <w:t xml:space="preserve"> feels emotion?</w:t>
      </w:r>
    </w:p>
    <w:p w14:paraId="359408D9" w14:textId="77777777" w:rsidR="00E148EF" w:rsidRPr="009A1D13" w:rsidRDefault="00E148EF" w:rsidP="004649A1">
      <w:pPr>
        <w:pStyle w:val="ListParagraph"/>
        <w:numPr>
          <w:ilvl w:val="0"/>
          <w:numId w:val="2"/>
        </w:numPr>
        <w:spacing w:line="360" w:lineRule="auto"/>
        <w:jc w:val="both"/>
        <w:rPr>
          <w:rFonts w:ascii="Times New Roman" w:eastAsia="PMingLiU" w:hAnsi="Times New Roman"/>
          <w:sz w:val="24"/>
          <w:szCs w:val="24"/>
          <w:lang w:val="en-GB" w:eastAsia="zh-TW"/>
        </w:rPr>
      </w:pPr>
      <w:r w:rsidRPr="009A1D13">
        <w:rPr>
          <w:rFonts w:ascii="Times New Roman" w:hAnsi="Times New Roman"/>
          <w:sz w:val="24"/>
          <w:szCs w:val="24"/>
          <w:lang w:val="en-GB"/>
        </w:rPr>
        <w:t xml:space="preserve">Does </w:t>
      </w:r>
      <w:r w:rsidRPr="009A1D13">
        <w:rPr>
          <w:rFonts w:ascii="Times New Roman" w:eastAsia="PMingLiU" w:hAnsi="Times New Roman"/>
          <w:sz w:val="24"/>
          <w:szCs w:val="24"/>
          <w:lang w:val="en-GB" w:eastAsia="zh-TW"/>
        </w:rPr>
        <w:t>_____ express their emotions</w:t>
      </w:r>
    </w:p>
    <w:p w14:paraId="0B243DFC" w14:textId="77777777" w:rsidR="00E148EF" w:rsidRPr="009A1D13" w:rsidRDefault="00E148EF" w:rsidP="004649A1">
      <w:pPr>
        <w:pStyle w:val="ListParagraph"/>
        <w:numPr>
          <w:ilvl w:val="0"/>
          <w:numId w:val="2"/>
        </w:numPr>
        <w:spacing w:line="360" w:lineRule="auto"/>
        <w:jc w:val="both"/>
        <w:rPr>
          <w:rFonts w:ascii="Times New Roman" w:eastAsia="PMingLiU" w:hAnsi="Times New Roman"/>
          <w:sz w:val="24"/>
          <w:szCs w:val="24"/>
          <w:lang w:val="en-GB" w:eastAsia="zh-TW"/>
        </w:rPr>
      </w:pPr>
      <w:r w:rsidRPr="009A1D13">
        <w:rPr>
          <w:rFonts w:ascii="Times New Roman" w:eastAsia="PMingLiU" w:hAnsi="Times New Roman"/>
          <w:sz w:val="24"/>
          <w:szCs w:val="24"/>
          <w:lang w:val="en-GB" w:eastAsia="zh-TW"/>
        </w:rPr>
        <w:t>How do you know when they are experiencing an emotion</w:t>
      </w:r>
    </w:p>
    <w:p w14:paraId="086A9529" w14:textId="77777777" w:rsidR="00E148EF" w:rsidRPr="009A1D13" w:rsidRDefault="00E148EF" w:rsidP="004649A1">
      <w:pPr>
        <w:pStyle w:val="ListParagraph"/>
        <w:numPr>
          <w:ilvl w:val="0"/>
          <w:numId w:val="2"/>
        </w:numPr>
        <w:spacing w:line="360" w:lineRule="auto"/>
        <w:jc w:val="both"/>
        <w:rPr>
          <w:rFonts w:ascii="Times New Roman" w:eastAsia="PMingLiU" w:hAnsi="Times New Roman"/>
          <w:sz w:val="24"/>
          <w:szCs w:val="24"/>
          <w:lang w:val="en-GB" w:eastAsia="zh-TW"/>
        </w:rPr>
      </w:pPr>
      <w:r w:rsidRPr="009A1D13">
        <w:rPr>
          <w:rFonts w:ascii="Times New Roman" w:eastAsia="PMingLiU" w:hAnsi="Times New Roman"/>
          <w:sz w:val="24"/>
          <w:szCs w:val="24"/>
          <w:lang w:val="en-GB" w:eastAsia="zh-TW"/>
        </w:rPr>
        <w:t>What does _____ do to express their feelings</w:t>
      </w:r>
      <w:r w:rsidRPr="009A1D13">
        <w:rPr>
          <w:rFonts w:ascii="Times New Roman" w:hAnsi="Times New Roman"/>
          <w:sz w:val="24"/>
          <w:szCs w:val="24"/>
          <w:lang w:val="en-GB"/>
        </w:rPr>
        <w:t xml:space="preserve"> For example, do they give</w:t>
      </w:r>
      <w:r w:rsidRPr="009A1D13">
        <w:rPr>
          <w:rFonts w:ascii="Times New Roman" w:eastAsia="PMingLiU" w:hAnsi="Times New Roman"/>
          <w:sz w:val="24"/>
          <w:szCs w:val="24"/>
          <w:lang w:val="en-GB" w:eastAsia="zh-TW"/>
        </w:rPr>
        <w:t xml:space="preserve"> </w:t>
      </w:r>
      <w:r w:rsidRPr="009A1D13">
        <w:rPr>
          <w:rFonts w:ascii="Times New Roman" w:hAnsi="Times New Roman"/>
          <w:sz w:val="24"/>
          <w:szCs w:val="24"/>
          <w:lang w:val="en-GB"/>
        </w:rPr>
        <w:t>hugs, kisses, cry or sob, laugh or smile?</w:t>
      </w:r>
    </w:p>
    <w:p w14:paraId="7BE90A9A" w14:textId="77777777" w:rsidR="00E148EF" w:rsidRPr="009A1D13" w:rsidRDefault="00E148EF" w:rsidP="004649A1">
      <w:pPr>
        <w:pStyle w:val="ListParagraph"/>
        <w:numPr>
          <w:ilvl w:val="0"/>
          <w:numId w:val="2"/>
        </w:numPr>
        <w:spacing w:line="360" w:lineRule="auto"/>
        <w:jc w:val="both"/>
        <w:rPr>
          <w:rFonts w:ascii="Times New Roman" w:hAnsi="Times New Roman"/>
          <w:sz w:val="24"/>
          <w:szCs w:val="24"/>
          <w:lang w:val="en-GB"/>
        </w:rPr>
      </w:pPr>
      <w:r w:rsidRPr="009A1D13">
        <w:rPr>
          <w:rFonts w:ascii="Times New Roman" w:hAnsi="Times New Roman"/>
          <w:sz w:val="24"/>
          <w:szCs w:val="24"/>
          <w:lang w:val="en-GB"/>
        </w:rPr>
        <w:t>When</w:t>
      </w:r>
      <w:r w:rsidRPr="009A1D13">
        <w:rPr>
          <w:rFonts w:ascii="Times New Roman" w:eastAsia="PMingLiU" w:hAnsi="Times New Roman"/>
          <w:sz w:val="24"/>
          <w:szCs w:val="24"/>
          <w:lang w:val="en-GB" w:eastAsia="zh-TW"/>
        </w:rPr>
        <w:t>_____  is</w:t>
      </w:r>
      <w:r w:rsidRPr="009A1D13">
        <w:rPr>
          <w:rFonts w:ascii="Times New Roman" w:hAnsi="Times New Roman"/>
          <w:sz w:val="24"/>
          <w:szCs w:val="24"/>
          <w:lang w:val="en-GB"/>
        </w:rPr>
        <w:t xml:space="preserve"> distressed how do they show it and how do they manage distress?</w:t>
      </w:r>
    </w:p>
    <w:p w14:paraId="3648A571" w14:textId="77777777" w:rsidR="00E148EF" w:rsidRPr="009A1D13" w:rsidRDefault="00E148EF" w:rsidP="004649A1">
      <w:pPr>
        <w:pStyle w:val="ListParagraph"/>
        <w:numPr>
          <w:ilvl w:val="0"/>
          <w:numId w:val="2"/>
        </w:numPr>
        <w:spacing w:line="360" w:lineRule="auto"/>
        <w:jc w:val="both"/>
        <w:rPr>
          <w:rFonts w:ascii="Times New Roman" w:hAnsi="Times New Roman"/>
          <w:sz w:val="24"/>
          <w:szCs w:val="24"/>
          <w:lang w:val="en-GB"/>
        </w:rPr>
      </w:pPr>
      <w:r w:rsidRPr="009A1D13">
        <w:rPr>
          <w:rFonts w:ascii="Times New Roman" w:hAnsi="Times New Roman"/>
          <w:sz w:val="24"/>
          <w:szCs w:val="24"/>
          <w:lang w:val="en-GB"/>
        </w:rPr>
        <w:t xml:space="preserve">When </w:t>
      </w:r>
      <w:r w:rsidRPr="009A1D13">
        <w:rPr>
          <w:rFonts w:ascii="Times New Roman" w:eastAsia="PMingLiU" w:hAnsi="Times New Roman"/>
          <w:sz w:val="24"/>
          <w:szCs w:val="24"/>
          <w:lang w:val="en-GB" w:eastAsia="zh-TW"/>
        </w:rPr>
        <w:t>_____</w:t>
      </w:r>
      <w:r w:rsidRPr="009A1D13">
        <w:rPr>
          <w:rFonts w:ascii="Times New Roman" w:hAnsi="Times New Roman"/>
          <w:sz w:val="24"/>
          <w:szCs w:val="24"/>
          <w:lang w:val="en-GB"/>
        </w:rPr>
        <w:t xml:space="preserve"> experiences pleasure how is it expressed and how do they manage it?</w:t>
      </w:r>
    </w:p>
    <w:p w14:paraId="1BFF9E52" w14:textId="77777777" w:rsidR="00E148EF" w:rsidRPr="009A1D13" w:rsidRDefault="00E148EF" w:rsidP="004649A1">
      <w:pPr>
        <w:pStyle w:val="ListParagraph"/>
        <w:numPr>
          <w:ilvl w:val="0"/>
          <w:numId w:val="2"/>
        </w:numPr>
        <w:spacing w:line="360" w:lineRule="auto"/>
        <w:jc w:val="both"/>
        <w:rPr>
          <w:rFonts w:ascii="Times New Roman" w:hAnsi="Times New Roman"/>
          <w:sz w:val="24"/>
          <w:szCs w:val="24"/>
          <w:lang w:val="en-GB"/>
        </w:rPr>
      </w:pPr>
      <w:r w:rsidRPr="009A1D13">
        <w:rPr>
          <w:rFonts w:ascii="Times New Roman" w:hAnsi="Times New Roman"/>
          <w:sz w:val="24"/>
          <w:szCs w:val="24"/>
          <w:lang w:val="en-GB"/>
        </w:rPr>
        <w:t>How about guilt or shame? Or pride or jealousy, or any other more complex emotions?</w:t>
      </w:r>
    </w:p>
    <w:p w14:paraId="38696118" w14:textId="77777777" w:rsidR="00E148EF" w:rsidRPr="009A1D13" w:rsidRDefault="00E148EF" w:rsidP="004649A1">
      <w:pPr>
        <w:pStyle w:val="ListParagraph"/>
        <w:numPr>
          <w:ilvl w:val="0"/>
          <w:numId w:val="2"/>
        </w:numPr>
        <w:spacing w:line="360" w:lineRule="auto"/>
        <w:jc w:val="both"/>
        <w:rPr>
          <w:rFonts w:ascii="Times New Roman" w:eastAsia="PMingLiU" w:hAnsi="Times New Roman"/>
          <w:sz w:val="24"/>
          <w:szCs w:val="24"/>
          <w:lang w:val="en-GB" w:eastAsia="zh-TW"/>
        </w:rPr>
      </w:pPr>
      <w:r w:rsidRPr="009A1D13">
        <w:rPr>
          <w:rFonts w:ascii="Times New Roman" w:hAnsi="Times New Roman"/>
          <w:sz w:val="24"/>
          <w:szCs w:val="24"/>
          <w:lang w:val="en-GB"/>
        </w:rPr>
        <w:t xml:space="preserve">Have you noticed a progression the way </w:t>
      </w:r>
      <w:r w:rsidRPr="009A1D13">
        <w:rPr>
          <w:rFonts w:ascii="Times New Roman" w:eastAsia="PMingLiU" w:hAnsi="Times New Roman"/>
          <w:sz w:val="24"/>
          <w:szCs w:val="24"/>
          <w:lang w:val="en-GB" w:eastAsia="zh-TW"/>
        </w:rPr>
        <w:t>_____ expresses their feelings</w:t>
      </w:r>
      <w:r w:rsidRPr="009A1D13">
        <w:rPr>
          <w:rFonts w:ascii="Times New Roman" w:hAnsi="Times New Roman"/>
          <w:sz w:val="24"/>
          <w:szCs w:val="24"/>
          <w:lang w:val="en-GB"/>
        </w:rPr>
        <w:t>?</w:t>
      </w:r>
    </w:p>
    <w:p w14:paraId="3DBE9D20" w14:textId="77777777" w:rsidR="00E148EF" w:rsidRPr="009A1D13" w:rsidRDefault="00E148EF" w:rsidP="004649A1">
      <w:pPr>
        <w:pStyle w:val="ListParagraph"/>
        <w:numPr>
          <w:ilvl w:val="0"/>
          <w:numId w:val="2"/>
        </w:numPr>
        <w:spacing w:line="360" w:lineRule="auto"/>
        <w:jc w:val="both"/>
        <w:rPr>
          <w:rFonts w:ascii="Times New Roman" w:eastAsia="PMingLiU" w:hAnsi="Times New Roman"/>
          <w:sz w:val="24"/>
          <w:szCs w:val="24"/>
          <w:lang w:val="en-GB" w:eastAsia="zh-TW"/>
        </w:rPr>
      </w:pPr>
      <w:r w:rsidRPr="009A1D13">
        <w:rPr>
          <w:rFonts w:ascii="Times New Roman" w:hAnsi="Times New Roman"/>
          <w:sz w:val="24"/>
          <w:szCs w:val="24"/>
          <w:lang w:val="en-GB"/>
        </w:rPr>
        <w:lastRenderedPageBreak/>
        <w:t>Does</w:t>
      </w:r>
      <w:r w:rsidRPr="009A1D13">
        <w:rPr>
          <w:rFonts w:ascii="Times New Roman" w:eastAsia="PMingLiU" w:hAnsi="Times New Roman"/>
          <w:sz w:val="24"/>
          <w:szCs w:val="24"/>
          <w:lang w:val="en-GB" w:eastAsia="zh-TW"/>
        </w:rPr>
        <w:t xml:space="preserve"> _____</w:t>
      </w:r>
      <w:r w:rsidRPr="009A1D13">
        <w:rPr>
          <w:rFonts w:ascii="Times New Roman" w:hAnsi="Times New Roman"/>
          <w:sz w:val="24"/>
          <w:szCs w:val="24"/>
          <w:lang w:val="en-GB"/>
        </w:rPr>
        <w:t>show empathy for their piers or siblings? For example, if another child is sad do they comfort them, or if someone else is hurt do they give them a hug?</w:t>
      </w:r>
    </w:p>
    <w:p w14:paraId="549EB26F" w14:textId="77777777" w:rsidR="00E148EF" w:rsidRPr="009A1D13" w:rsidRDefault="00E148EF" w:rsidP="004649A1">
      <w:pPr>
        <w:spacing w:line="360" w:lineRule="auto"/>
        <w:jc w:val="both"/>
        <w:rPr>
          <w:rFonts w:asciiTheme="majorBidi" w:hAnsiTheme="majorBidi" w:cstheme="majorBidi"/>
          <w:szCs w:val="24"/>
          <w:lang w:val="en-GB"/>
        </w:rPr>
      </w:pPr>
    </w:p>
    <w:p w14:paraId="6730360C" w14:textId="77777777" w:rsidR="00E148EF" w:rsidRPr="009A1D13" w:rsidRDefault="00E148EF" w:rsidP="004649A1">
      <w:pPr>
        <w:spacing w:line="360" w:lineRule="auto"/>
        <w:jc w:val="both"/>
        <w:rPr>
          <w:rFonts w:asciiTheme="majorBidi" w:hAnsiTheme="majorBidi" w:cstheme="majorBidi"/>
          <w:b/>
          <w:bCs/>
          <w:sz w:val="28"/>
          <w:szCs w:val="28"/>
          <w:lang w:val="en-GB"/>
        </w:rPr>
      </w:pPr>
      <w:r w:rsidRPr="009A1D13">
        <w:rPr>
          <w:rFonts w:asciiTheme="majorBidi" w:hAnsiTheme="majorBidi" w:cstheme="majorBidi"/>
          <w:b/>
          <w:bCs/>
          <w:sz w:val="28"/>
          <w:szCs w:val="28"/>
          <w:lang w:val="en-GB"/>
        </w:rPr>
        <w:t>Stage 2</w:t>
      </w:r>
    </w:p>
    <w:p w14:paraId="3F964F83"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At this stage I will discuss the observations that the parents have made in their diary and further detail relating to their interpretation of their child’s emotions. Then I will share some transcripts of evidence from people with autism. I will discuss the material that I have presented to them and evoke their reaction to it. Based on their responses I will ask them to make further specific types of observation looking for particular detail in order to obtain more relevant information.</w:t>
      </w:r>
    </w:p>
    <w:p w14:paraId="047536AD"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 If they have any material relating to previous assessment (for example, teachers and doctors), I will discuss this with them in detail and arrange to take copies. I will ask their opinions on the assessments and how they have been affected by them.</w:t>
      </w:r>
    </w:p>
    <w:p w14:paraId="1FBF3569"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During the stage 2 interview I will focus on answers to the following questions;</w:t>
      </w:r>
    </w:p>
    <w:p w14:paraId="0570B738" w14:textId="77777777" w:rsidR="00E148EF" w:rsidRPr="009A1D13" w:rsidRDefault="00E148EF" w:rsidP="004649A1">
      <w:pPr>
        <w:pStyle w:val="ListParagraph"/>
        <w:numPr>
          <w:ilvl w:val="0"/>
          <w:numId w:val="3"/>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What is your opinion of the material I have presented to you, does it give you hope or despair?</w:t>
      </w:r>
    </w:p>
    <w:p w14:paraId="50318A0D" w14:textId="77777777" w:rsidR="00E148EF" w:rsidRPr="009A1D13" w:rsidRDefault="00E148EF" w:rsidP="004649A1">
      <w:pPr>
        <w:pStyle w:val="ListParagraph"/>
        <w:numPr>
          <w:ilvl w:val="0"/>
          <w:numId w:val="3"/>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Has recording _____’s emotions brought anything to light?</w:t>
      </w:r>
    </w:p>
    <w:p w14:paraId="178A0318" w14:textId="77777777" w:rsidR="00E148EF" w:rsidRPr="009A1D13" w:rsidRDefault="00E148EF" w:rsidP="004649A1">
      <w:pPr>
        <w:pStyle w:val="ListParagraph"/>
        <w:numPr>
          <w:ilvl w:val="0"/>
          <w:numId w:val="3"/>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Do you have any new comments the emotional ability of ______?</w:t>
      </w:r>
    </w:p>
    <w:p w14:paraId="24A5788D" w14:textId="77777777" w:rsidR="00E148EF" w:rsidRPr="009A1D13" w:rsidRDefault="00E148EF" w:rsidP="004649A1">
      <w:pPr>
        <w:pStyle w:val="ListParagraph"/>
        <w:numPr>
          <w:ilvl w:val="0"/>
          <w:numId w:val="3"/>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What is your opinion of the professional assessments that have been made?</w:t>
      </w:r>
    </w:p>
    <w:p w14:paraId="7B0E81FA" w14:textId="77777777" w:rsidR="00E148EF" w:rsidRPr="009A1D13" w:rsidRDefault="00E148EF" w:rsidP="004649A1">
      <w:pPr>
        <w:pStyle w:val="ListParagraph"/>
        <w:numPr>
          <w:ilvl w:val="0"/>
          <w:numId w:val="3"/>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 xml:space="preserve">What are your reasons for thinking this? </w:t>
      </w:r>
    </w:p>
    <w:p w14:paraId="769D3BF8" w14:textId="77777777" w:rsidR="009F588D" w:rsidRPr="009A1D13" w:rsidRDefault="009F588D" w:rsidP="004649A1">
      <w:pPr>
        <w:spacing w:line="360" w:lineRule="auto"/>
        <w:jc w:val="both"/>
        <w:rPr>
          <w:rFonts w:asciiTheme="majorBidi" w:hAnsiTheme="majorBidi" w:cstheme="majorBidi"/>
          <w:b/>
          <w:bCs/>
          <w:sz w:val="28"/>
          <w:szCs w:val="28"/>
          <w:lang w:val="en-GB"/>
        </w:rPr>
      </w:pPr>
    </w:p>
    <w:p w14:paraId="09128585" w14:textId="77777777" w:rsidR="00E148EF" w:rsidRPr="009A1D13" w:rsidRDefault="00E148EF" w:rsidP="004649A1">
      <w:pPr>
        <w:spacing w:line="360" w:lineRule="auto"/>
        <w:jc w:val="both"/>
        <w:rPr>
          <w:rFonts w:asciiTheme="majorBidi" w:hAnsiTheme="majorBidi" w:cstheme="majorBidi"/>
          <w:b/>
          <w:bCs/>
          <w:sz w:val="28"/>
          <w:szCs w:val="28"/>
          <w:lang w:val="en-GB"/>
        </w:rPr>
      </w:pPr>
      <w:r w:rsidRPr="009A1D13">
        <w:rPr>
          <w:rFonts w:asciiTheme="majorBidi" w:hAnsiTheme="majorBidi" w:cstheme="majorBidi"/>
          <w:b/>
          <w:bCs/>
          <w:sz w:val="28"/>
          <w:szCs w:val="28"/>
          <w:lang w:val="en-GB"/>
        </w:rPr>
        <w:t>Stage 3</w:t>
      </w:r>
    </w:p>
    <w:p w14:paraId="2698EC80" w14:textId="77777777" w:rsidR="00E148EF" w:rsidRPr="009A1D13" w:rsidRDefault="00E148EF" w:rsidP="004649A1">
      <w:pPr>
        <w:spacing w:line="360" w:lineRule="auto"/>
        <w:jc w:val="both"/>
        <w:rPr>
          <w:rFonts w:asciiTheme="majorBidi" w:hAnsiTheme="majorBidi" w:cstheme="majorBidi"/>
          <w:bCs/>
          <w:szCs w:val="24"/>
          <w:lang w:val="en-GB"/>
        </w:rPr>
      </w:pPr>
      <w:r w:rsidRPr="009A1D13">
        <w:rPr>
          <w:rFonts w:asciiTheme="majorBidi" w:hAnsiTheme="majorBidi" w:cstheme="majorBidi"/>
          <w:bCs/>
          <w:szCs w:val="24"/>
          <w:lang w:val="en-GB"/>
        </w:rPr>
        <w:t xml:space="preserve">I will begin with an overview of the ground we have covered so far and tell them what I </w:t>
      </w:r>
      <w:r w:rsidRPr="009A1D13">
        <w:rPr>
          <w:rFonts w:asciiTheme="majorBidi" w:hAnsiTheme="majorBidi" w:cstheme="majorBidi"/>
          <w:bCs/>
          <w:szCs w:val="24"/>
          <w:lang w:val="en-GB"/>
        </w:rPr>
        <w:lastRenderedPageBreak/>
        <w:t xml:space="preserve">am hoping to accomplish during this last interview. </w:t>
      </w:r>
    </w:p>
    <w:p w14:paraId="53B5B248" w14:textId="77777777" w:rsidR="00E148EF" w:rsidRPr="009A1D13" w:rsidRDefault="00E148EF" w:rsidP="004649A1">
      <w:pPr>
        <w:spacing w:line="360" w:lineRule="auto"/>
        <w:jc w:val="both"/>
        <w:rPr>
          <w:rFonts w:ascii="Times New Roman" w:hAnsi="Times New Roman"/>
          <w:kern w:val="24"/>
          <w:szCs w:val="24"/>
          <w:lang w:val="en-GB"/>
        </w:rPr>
      </w:pPr>
      <w:r w:rsidRPr="009A1D13">
        <w:rPr>
          <w:rFonts w:ascii="Times New Roman" w:hAnsi="Times New Roman"/>
          <w:bCs/>
          <w:szCs w:val="24"/>
          <w:lang w:val="en-GB"/>
        </w:rPr>
        <w:t xml:space="preserve">Then </w:t>
      </w:r>
      <w:r w:rsidRPr="009A1D13">
        <w:rPr>
          <w:rFonts w:ascii="Times New Roman" w:hAnsi="Times New Roman"/>
          <w:kern w:val="24"/>
          <w:szCs w:val="24"/>
          <w:lang w:val="en-GB"/>
        </w:rPr>
        <w:t>I will</w:t>
      </w:r>
      <w:r w:rsidRPr="009A1D13">
        <w:rPr>
          <w:rFonts w:ascii="Times New Roman" w:hAnsi="Times New Roman"/>
          <w:szCs w:val="24"/>
          <w:lang w:val="en-GB"/>
        </w:rPr>
        <w:t xml:space="preserve"> discuss the observations that the parents have made in their diary</w:t>
      </w:r>
      <w:r w:rsidRPr="009A1D13">
        <w:rPr>
          <w:rFonts w:ascii="Times New Roman" w:hAnsi="Times New Roman"/>
          <w:kern w:val="24"/>
          <w:szCs w:val="24"/>
          <w:lang w:val="en-GB"/>
        </w:rPr>
        <w:t xml:space="preserve"> and ask them if their observations have changed following our previous meetings</w:t>
      </w:r>
      <w:r w:rsidRPr="009A1D13">
        <w:rPr>
          <w:rFonts w:ascii="Times New Roman" w:hAnsi="Times New Roman"/>
          <w:kern w:val="24"/>
          <w:lang w:val="en-GB"/>
        </w:rPr>
        <w:t>.</w:t>
      </w:r>
    </w:p>
    <w:p w14:paraId="7C854E71" w14:textId="77777777" w:rsidR="00E148EF" w:rsidRPr="009A1D13" w:rsidRDefault="00E148EF" w:rsidP="004649A1">
      <w:pPr>
        <w:spacing w:line="360" w:lineRule="auto"/>
        <w:jc w:val="both"/>
        <w:rPr>
          <w:rFonts w:ascii="Times New Roman" w:hAnsi="Times New Roman"/>
          <w:kern w:val="24"/>
          <w:szCs w:val="24"/>
          <w:lang w:val="en-GB"/>
        </w:rPr>
      </w:pPr>
      <w:r w:rsidRPr="009A1D13">
        <w:rPr>
          <w:rFonts w:ascii="Times New Roman" w:hAnsi="Times New Roman"/>
          <w:kern w:val="24"/>
          <w:szCs w:val="24"/>
          <w:lang w:val="en-GB"/>
        </w:rPr>
        <w:t>I will ask them about their thoughts on their child’s emotions and feelings, in particular the way the parents see the child’s expression of emotion.</w:t>
      </w:r>
    </w:p>
    <w:p w14:paraId="211F4089" w14:textId="77777777" w:rsidR="00E148EF" w:rsidRPr="009A1D13" w:rsidRDefault="00E148EF" w:rsidP="004649A1">
      <w:pPr>
        <w:spacing w:line="360" w:lineRule="auto"/>
        <w:jc w:val="both"/>
        <w:rPr>
          <w:rFonts w:ascii="Times New Roman" w:hAnsi="Times New Roman"/>
          <w:kern w:val="24"/>
          <w:szCs w:val="24"/>
          <w:lang w:val="en-GB"/>
        </w:rPr>
      </w:pPr>
      <w:r w:rsidRPr="009A1D13">
        <w:rPr>
          <w:rFonts w:ascii="Times New Roman" w:hAnsi="Times New Roman"/>
          <w:kern w:val="24"/>
          <w:szCs w:val="24"/>
          <w:lang w:val="en-GB"/>
        </w:rPr>
        <w:t>Following this I will discuss their feelings about the professional assessments and ask for the diary that I gave them, so that I can use their written comments along with my transcriptions of the narrative.</w:t>
      </w:r>
    </w:p>
    <w:p w14:paraId="46FB886F"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During the stage 3 interview I will focus on answers to the following questions;</w:t>
      </w:r>
    </w:p>
    <w:p w14:paraId="3AADDACC"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Have you had any further thoughts on the material I presented to you at our last meeting?</w:t>
      </w:r>
    </w:p>
    <w:p w14:paraId="3AAFA119"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Now that we have read your comments that you made in your diary</w:t>
      </w:r>
      <w:r w:rsidR="00152E63" w:rsidRPr="009A1D13">
        <w:rPr>
          <w:rFonts w:asciiTheme="majorBidi" w:hAnsiTheme="majorBidi" w:cstheme="majorBidi"/>
          <w:sz w:val="24"/>
          <w:szCs w:val="24"/>
          <w:lang w:val="en-GB" w:eastAsia="zh-TW"/>
        </w:rPr>
        <w:t xml:space="preserve">, what are your thoughts about </w:t>
      </w:r>
      <w:r w:rsidRPr="009A1D13">
        <w:rPr>
          <w:rFonts w:asciiTheme="majorBidi" w:hAnsiTheme="majorBidi" w:cstheme="majorBidi"/>
          <w:sz w:val="24"/>
          <w:szCs w:val="24"/>
          <w:lang w:val="en-GB" w:eastAsia="zh-TW"/>
        </w:rPr>
        <w:t>_____’s emotions and feelings?</w:t>
      </w:r>
    </w:p>
    <w:p w14:paraId="7EC3FF84"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Why have your comments changed (if they have)?</w:t>
      </w:r>
    </w:p>
    <w:p w14:paraId="402E5713"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Is there anything else you would like to add about _____?</w:t>
      </w:r>
    </w:p>
    <w:p w14:paraId="4CCF51F0"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Do you have any further comments on the professional assessments?</w:t>
      </w:r>
    </w:p>
    <w:p w14:paraId="48873C74"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eastAsia="zh-TW"/>
        </w:rPr>
      </w:pPr>
      <w:r w:rsidRPr="009A1D13">
        <w:rPr>
          <w:rFonts w:asciiTheme="majorBidi" w:hAnsiTheme="majorBidi" w:cstheme="majorBidi"/>
          <w:sz w:val="24"/>
          <w:szCs w:val="24"/>
          <w:lang w:val="en-GB" w:eastAsia="zh-TW"/>
        </w:rPr>
        <w:t>Are there any resources that you think would be helpful, but that have not been offered to you?</w:t>
      </w:r>
    </w:p>
    <w:p w14:paraId="072706EF"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rPr>
      </w:pPr>
      <w:r w:rsidRPr="009A1D13">
        <w:rPr>
          <w:rFonts w:asciiTheme="majorBidi" w:hAnsiTheme="majorBidi" w:cstheme="majorBidi"/>
          <w:sz w:val="24"/>
          <w:szCs w:val="24"/>
          <w:lang w:val="en-GB"/>
        </w:rPr>
        <w:t xml:space="preserve">What are your views on this three-stage approach? </w:t>
      </w:r>
    </w:p>
    <w:p w14:paraId="7F41BBAA" w14:textId="77777777" w:rsidR="00E148EF" w:rsidRPr="009A1D13" w:rsidRDefault="00E148EF" w:rsidP="004649A1">
      <w:pPr>
        <w:pStyle w:val="ListParagraph"/>
        <w:numPr>
          <w:ilvl w:val="0"/>
          <w:numId w:val="4"/>
        </w:numPr>
        <w:spacing w:line="360" w:lineRule="auto"/>
        <w:jc w:val="both"/>
        <w:rPr>
          <w:rFonts w:asciiTheme="majorBidi" w:hAnsiTheme="majorBidi" w:cstheme="majorBidi"/>
          <w:sz w:val="24"/>
          <w:szCs w:val="24"/>
          <w:lang w:val="en-GB"/>
        </w:rPr>
      </w:pPr>
      <w:r w:rsidRPr="009A1D13">
        <w:rPr>
          <w:rFonts w:asciiTheme="majorBidi" w:hAnsiTheme="majorBidi" w:cstheme="majorBidi"/>
          <w:sz w:val="24"/>
          <w:szCs w:val="24"/>
          <w:lang w:val="en-GB"/>
        </w:rPr>
        <w:t>Has it been at all useful?</w:t>
      </w:r>
    </w:p>
    <w:p w14:paraId="17C9557B"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I will then sum up the three sessions and ask for any further input, closing with a thank you for their participation. </w:t>
      </w:r>
    </w:p>
    <w:p w14:paraId="21E118BE" w14:textId="77777777" w:rsidR="00152E63" w:rsidRPr="009A1D13" w:rsidRDefault="00152E63" w:rsidP="004649A1">
      <w:pPr>
        <w:pStyle w:val="Default"/>
        <w:spacing w:line="360" w:lineRule="auto"/>
        <w:jc w:val="both"/>
        <w:rPr>
          <w:b/>
          <w:color w:val="auto"/>
          <w:sz w:val="28"/>
          <w:szCs w:val="28"/>
          <w:lang w:val="en-GB"/>
        </w:rPr>
      </w:pPr>
    </w:p>
    <w:p w14:paraId="537EE852" w14:textId="77777777" w:rsidR="00152E63" w:rsidRPr="009A1D13" w:rsidRDefault="00152E63" w:rsidP="004649A1">
      <w:pPr>
        <w:pStyle w:val="Default"/>
        <w:spacing w:line="360" w:lineRule="auto"/>
        <w:jc w:val="both"/>
        <w:rPr>
          <w:rFonts w:eastAsiaTheme="minorEastAsia"/>
          <w:b/>
          <w:color w:val="auto"/>
          <w:sz w:val="28"/>
          <w:szCs w:val="28"/>
          <w:lang w:val="en-GB"/>
        </w:rPr>
      </w:pPr>
    </w:p>
    <w:p w14:paraId="46A36D93"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 xml:space="preserve">Appendix </w:t>
      </w:r>
      <w:r w:rsidR="00371D25" w:rsidRPr="009A1D13">
        <w:rPr>
          <w:rFonts w:eastAsiaTheme="minorEastAsia"/>
          <w:b/>
          <w:color w:val="auto"/>
          <w:sz w:val="28"/>
          <w:szCs w:val="28"/>
          <w:lang w:val="en-GB"/>
        </w:rPr>
        <w:t>9</w:t>
      </w:r>
    </w:p>
    <w:p w14:paraId="06AF8DCD" w14:textId="77777777" w:rsidR="00E148EF" w:rsidRPr="009A1D13" w:rsidRDefault="00E148EF" w:rsidP="004649A1">
      <w:pPr>
        <w:spacing w:line="360" w:lineRule="auto"/>
        <w:jc w:val="both"/>
        <w:rPr>
          <w:rFonts w:asciiTheme="majorBidi" w:hAnsiTheme="majorBidi" w:cstheme="majorBidi"/>
          <w:b/>
          <w:bCs/>
          <w:sz w:val="28"/>
          <w:szCs w:val="28"/>
          <w:lang w:val="en-GB"/>
        </w:rPr>
      </w:pPr>
      <w:r w:rsidRPr="009A1D13">
        <w:rPr>
          <w:rFonts w:asciiTheme="majorBidi" w:hAnsiTheme="majorBidi" w:cstheme="majorBidi"/>
          <w:b/>
          <w:bCs/>
          <w:sz w:val="28"/>
          <w:szCs w:val="28"/>
          <w:lang w:val="en-GB"/>
        </w:rPr>
        <w:t>Sharing material for parents—stage 2</w:t>
      </w:r>
    </w:p>
    <w:p w14:paraId="17DFAC72" w14:textId="77777777" w:rsidR="00E148EF" w:rsidRPr="009A1D13" w:rsidRDefault="00E148EF" w:rsidP="004649A1">
      <w:pPr>
        <w:spacing w:line="360" w:lineRule="auto"/>
        <w:jc w:val="both"/>
        <w:rPr>
          <w:rFonts w:asciiTheme="majorBidi" w:hAnsiTheme="majorBidi" w:cstheme="majorBidi"/>
          <w:b/>
          <w:bCs/>
          <w:sz w:val="28"/>
          <w:szCs w:val="28"/>
          <w:lang w:val="en-GB"/>
        </w:rPr>
      </w:pPr>
      <w:r w:rsidRPr="009A1D13">
        <w:rPr>
          <w:rFonts w:asciiTheme="majorBidi" w:hAnsiTheme="majorBidi" w:cstheme="majorBidi"/>
          <w:b/>
          <w:bCs/>
          <w:sz w:val="28"/>
          <w:szCs w:val="28"/>
          <w:lang w:val="en-GB"/>
        </w:rPr>
        <w:t>~~ Dragging a snail for a stroll ~~</w:t>
      </w:r>
    </w:p>
    <w:p w14:paraId="7AE74303"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One day God gave me a task</w:t>
      </w:r>
    </w:p>
    <w:p w14:paraId="1502D3BC"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He asked me to take a snail for a stroll</w:t>
      </w:r>
    </w:p>
    <w:p w14:paraId="2881A0B3"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Of course I couldn’t walk too quickly</w:t>
      </w:r>
    </w:p>
    <w:p w14:paraId="0FFEBEDC"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In spite of the snail’s best effort he could only move forward very, very slowly</w:t>
      </w:r>
    </w:p>
    <w:p w14:paraId="3AECAA81"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 urged him, I fooled him, I cajoled him … </w:t>
      </w:r>
    </w:p>
    <w:p w14:paraId="2455F3A0"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The snail looked up at me most apologetically </w:t>
      </w:r>
    </w:p>
    <w:p w14:paraId="10701606"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He seemed to say “I am doing my very best”</w:t>
      </w:r>
    </w:p>
    <w:p w14:paraId="37098FF0"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 pulled him, I dragged him, I tugged him. I even tried to kick him</w:t>
      </w:r>
    </w:p>
    <w:p w14:paraId="04E3C707"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The poor snail got hurt</w:t>
      </w:r>
    </w:p>
    <w:p w14:paraId="31570D0B"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He was sweating, panting, crawling forward and forward... </w:t>
      </w:r>
    </w:p>
    <w:p w14:paraId="739C2CFE"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He was very unhappy, and my heart went out to him</w:t>
      </w:r>
    </w:p>
    <w:p w14:paraId="49770FD9"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It was really strange</w:t>
      </w:r>
    </w:p>
    <w:p w14:paraId="77A7D02B"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Why would God ask me to take a snail for a stroll?</w:t>
      </w:r>
    </w:p>
    <w:p w14:paraId="7BEA07BD"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”Oh! God! Why?” I cried</w:t>
      </w:r>
    </w:p>
    <w:p w14:paraId="5C37E342"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No answer came</w:t>
      </w:r>
    </w:p>
    <w:p w14:paraId="67162FB8"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”Alas! Maybe God has abdicated!”</w:t>
      </w:r>
    </w:p>
    <w:p w14:paraId="59319064"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All right! Let it go now! Since God has given up there is nothing I can do</w:t>
      </w:r>
    </w:p>
    <w:p w14:paraId="5D7D3168"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So I just let the snail crawl forward while I sulked along behind him</w:t>
      </w:r>
    </w:p>
    <w:p w14:paraId="26DD3DE5"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Then gradually I noticed the fragrance of flowers</w:t>
      </w:r>
    </w:p>
    <w:p w14:paraId="109C4F3D"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 never reali</w:t>
      </w:r>
      <w:r w:rsidR="009F588D" w:rsidRPr="009A1D13">
        <w:rPr>
          <w:rFonts w:asciiTheme="majorBidi" w:hAnsiTheme="majorBidi" w:cstheme="majorBidi"/>
          <w:szCs w:val="24"/>
          <w:lang w:val="en-GB"/>
        </w:rPr>
        <w:t>s</w:t>
      </w:r>
      <w:r w:rsidRPr="009A1D13">
        <w:rPr>
          <w:rFonts w:asciiTheme="majorBidi" w:hAnsiTheme="majorBidi" w:cstheme="majorBidi"/>
          <w:szCs w:val="24"/>
          <w:lang w:val="en-GB"/>
        </w:rPr>
        <w:t>ed that there was a garden near here</w:t>
      </w:r>
    </w:p>
    <w:p w14:paraId="579890DB"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 felt the night breeze gently touch my skin</w:t>
      </w:r>
    </w:p>
    <w:p w14:paraId="12F9F628"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Wait! I could hear birds singing and insects chirping </w:t>
      </w:r>
    </w:p>
    <w:p w14:paraId="1A6512C8"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lastRenderedPageBreak/>
        <w:t>I looked up and the sky was filled with twinkling stars </w:t>
      </w:r>
    </w:p>
    <w:p w14:paraId="328E499D"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How is it that I never noticed this before?</w:t>
      </w:r>
    </w:p>
    <w:p w14:paraId="17AAE667"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It was at that moment that I reali</w:t>
      </w:r>
      <w:r w:rsidR="009F588D" w:rsidRPr="009A1D13">
        <w:rPr>
          <w:rFonts w:asciiTheme="majorBidi" w:hAnsiTheme="majorBidi" w:cstheme="majorBidi"/>
          <w:szCs w:val="24"/>
          <w:lang w:val="en-GB"/>
        </w:rPr>
        <w:t>s</w:t>
      </w:r>
      <w:r w:rsidRPr="009A1D13">
        <w:rPr>
          <w:rFonts w:asciiTheme="majorBidi" w:hAnsiTheme="majorBidi" w:cstheme="majorBidi"/>
          <w:szCs w:val="24"/>
          <w:lang w:val="en-GB"/>
        </w:rPr>
        <w:t>ed I had it all wrong</w:t>
      </w:r>
    </w:p>
    <w:p w14:paraId="1255B325"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God had asked the snail to take </w:t>
      </w:r>
      <w:r w:rsidRPr="009A1D13">
        <w:rPr>
          <w:rFonts w:asciiTheme="majorBidi" w:hAnsiTheme="majorBidi" w:cstheme="majorBidi"/>
          <w:szCs w:val="24"/>
          <w:u w:val="single"/>
          <w:lang w:val="en-GB"/>
        </w:rPr>
        <w:t>me</w:t>
      </w:r>
      <w:r w:rsidRPr="009A1D13">
        <w:rPr>
          <w:rFonts w:asciiTheme="majorBidi" w:hAnsiTheme="majorBidi" w:cstheme="majorBidi"/>
          <w:szCs w:val="24"/>
          <w:lang w:val="en-GB"/>
        </w:rPr>
        <w:t xml:space="preserve"> for a stroll   </w:t>
      </w:r>
    </w:p>
    <w:p w14:paraId="7CC64EFB"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Reference: Wen-Lian Chang (2001) Dragging  a snail for a stroll. Taipei: Campus Books.(Translated by Hui-Fen Wu) </w:t>
      </w:r>
    </w:p>
    <w:p w14:paraId="5ED0EA65"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A girl with autism and who is non-verbal, expresses her feelings by using a computer. She typed that “It feels like my legs are on fire, and over a million ants are crawling up my arms …… it is hard to be autistic, because no one understands me. People just look at me and assume that I am dumb because I can’t talk or act differently than them. ….. If I can tell people one thing about</w:t>
      </w:r>
      <w:r w:rsidR="00285DB6" w:rsidRPr="009A1D13">
        <w:rPr>
          <w:rFonts w:asciiTheme="majorBidi" w:hAnsiTheme="majorBidi" w:cstheme="majorBidi"/>
          <w:szCs w:val="24"/>
          <w:lang w:val="en-GB"/>
        </w:rPr>
        <w:t xml:space="preserve"> autism, it would be that I do no</w:t>
      </w:r>
      <w:r w:rsidRPr="009A1D13">
        <w:rPr>
          <w:rFonts w:asciiTheme="majorBidi" w:hAnsiTheme="majorBidi" w:cstheme="majorBidi"/>
          <w:szCs w:val="24"/>
          <w:lang w:val="en-GB"/>
        </w:rPr>
        <w:t xml:space="preserve">t want </w:t>
      </w:r>
      <w:r w:rsidR="00285DB6" w:rsidRPr="009A1D13">
        <w:rPr>
          <w:rFonts w:asciiTheme="majorBidi" w:hAnsiTheme="majorBidi" w:cstheme="majorBidi"/>
          <w:szCs w:val="24"/>
          <w:lang w:val="en-GB"/>
        </w:rPr>
        <w:t>to be this way but I am. So do no</w:t>
      </w:r>
      <w:r w:rsidRPr="009A1D13">
        <w:rPr>
          <w:rFonts w:asciiTheme="majorBidi" w:hAnsiTheme="majorBidi" w:cstheme="majorBidi"/>
          <w:szCs w:val="24"/>
          <w:lang w:val="en-GB"/>
        </w:rPr>
        <w:t>t be mad, be understanding.”</w:t>
      </w:r>
    </w:p>
    <w:p w14:paraId="0FBCFE3C"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Reference:</w:t>
      </w:r>
      <w:r w:rsidRPr="009A1D13">
        <w:rPr>
          <w:lang w:val="en-GB"/>
        </w:rPr>
        <w:t xml:space="preserve"> </w:t>
      </w:r>
      <w:hyperlink r:id="rId73" w:history="1">
        <w:r w:rsidRPr="009A1D13">
          <w:rPr>
            <w:rStyle w:val="Hyperlink"/>
            <w:rFonts w:asciiTheme="majorBidi" w:hAnsiTheme="majorBidi" w:cstheme="majorBidi"/>
            <w:color w:val="auto"/>
            <w:szCs w:val="24"/>
            <w:lang w:val="en-GB"/>
          </w:rPr>
          <w:t>http://www.youtube.com/watch?v=TIoShV8EhO8</w:t>
        </w:r>
      </w:hyperlink>
    </w:p>
    <w:p w14:paraId="6071F998"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p>
    <w:p w14:paraId="0F812619" w14:textId="77777777" w:rsidR="00E148EF" w:rsidRPr="009A1D13" w:rsidRDefault="00E148EF" w:rsidP="004649A1">
      <w:pPr>
        <w:pStyle w:val="interpret1"/>
        <w:shd w:val="clear" w:color="auto" w:fill="FFFFFF"/>
        <w:spacing w:line="360" w:lineRule="auto"/>
        <w:jc w:val="both"/>
        <w:rPr>
          <w:rFonts w:asciiTheme="majorBidi" w:eastAsia="PMingLiU" w:hAnsiTheme="majorBidi" w:cstheme="majorBidi"/>
          <w:color w:val="auto"/>
          <w:sz w:val="24"/>
          <w:szCs w:val="24"/>
          <w:lang w:val="en-GB" w:eastAsia="zh-TW"/>
        </w:rPr>
      </w:pPr>
      <w:r w:rsidRPr="009A1D13">
        <w:rPr>
          <w:rFonts w:asciiTheme="majorBidi" w:hAnsiTheme="majorBidi" w:cstheme="majorBidi"/>
          <w:color w:val="auto"/>
          <w:sz w:val="24"/>
          <w:szCs w:val="24"/>
          <w:lang w:val="en-GB"/>
        </w:rPr>
        <w:t>The parents of a boy</w:t>
      </w:r>
      <w:r w:rsidRPr="009A1D13">
        <w:rPr>
          <w:rFonts w:asciiTheme="majorBidi" w:eastAsia="PMingLiU" w:hAnsiTheme="majorBidi" w:cstheme="majorBidi"/>
          <w:color w:val="auto"/>
          <w:sz w:val="24"/>
          <w:szCs w:val="24"/>
          <w:lang w:val="en-GB" w:eastAsia="zh-TW"/>
        </w:rPr>
        <w:t xml:space="preserve"> with autism believe </w:t>
      </w:r>
      <w:r w:rsidRPr="009A1D13">
        <w:rPr>
          <w:rFonts w:asciiTheme="majorBidi" w:hAnsiTheme="majorBidi" w:cstheme="majorBidi"/>
          <w:color w:val="auto"/>
          <w:sz w:val="24"/>
          <w:szCs w:val="24"/>
          <w:lang w:val="en-GB"/>
        </w:rPr>
        <w:t>that “The definition of success ... should be letting him</w:t>
      </w:r>
      <w:r w:rsidR="00285DB6" w:rsidRPr="009A1D13">
        <w:rPr>
          <w:rFonts w:asciiTheme="majorBidi" w:hAnsiTheme="majorBidi" w:cstheme="majorBidi"/>
          <w:color w:val="auto"/>
          <w:sz w:val="24"/>
          <w:szCs w:val="24"/>
          <w:lang w:val="en-GB"/>
        </w:rPr>
        <w:t xml:space="preserve"> have a steady life. We do</w:t>
      </w:r>
      <w:r w:rsidR="00285DB6" w:rsidRPr="009A1D13">
        <w:rPr>
          <w:rFonts w:asciiTheme="majorBidi" w:hAnsiTheme="majorBidi" w:cstheme="majorBidi"/>
          <w:color w:val="auto"/>
          <w:sz w:val="24"/>
          <w:szCs w:val="24"/>
          <w:lang w:val="en-GB" w:eastAsia="zh-TW"/>
        </w:rPr>
        <w:t xml:space="preserve"> </w:t>
      </w:r>
      <w:r w:rsidR="00285DB6" w:rsidRPr="009A1D13">
        <w:rPr>
          <w:rFonts w:asciiTheme="majorBidi" w:hAnsiTheme="majorBidi" w:cstheme="majorBidi"/>
          <w:color w:val="auto"/>
          <w:sz w:val="24"/>
          <w:szCs w:val="24"/>
          <w:lang w:val="en-GB"/>
        </w:rPr>
        <w:t>n</w:t>
      </w:r>
      <w:r w:rsidR="00285DB6" w:rsidRPr="009A1D13">
        <w:rPr>
          <w:rFonts w:asciiTheme="majorBidi" w:hAnsiTheme="majorBidi" w:cstheme="majorBidi"/>
          <w:color w:val="auto"/>
          <w:sz w:val="24"/>
          <w:szCs w:val="24"/>
          <w:lang w:val="en-GB" w:eastAsia="zh-TW"/>
        </w:rPr>
        <w:t>o</w:t>
      </w:r>
      <w:r w:rsidRPr="009A1D13">
        <w:rPr>
          <w:rFonts w:asciiTheme="majorBidi" w:hAnsiTheme="majorBidi" w:cstheme="majorBidi"/>
          <w:color w:val="auto"/>
          <w:sz w:val="24"/>
          <w:szCs w:val="24"/>
          <w:lang w:val="en-GB"/>
        </w:rPr>
        <w:t>t know how he feels, because he cannot describe his feelings or emotions. He does have feelings and emotions; he pays attention to your facial expressions and tries to detect your feelings. His emotions are exquisite, but he cannot express them. If you credit him with emotion you will understand his frustration, fear and anger and not just think that he is a bad boy through his actions. If you think of him as a person with various feelings and emotions and try getting along with him, you will find that he is just trying to communicate with you, but in a different way.”</w:t>
      </w:r>
    </w:p>
    <w:p w14:paraId="689F3371"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This director said that “Try to imagine if I cannot find any method of expression to communicate with other people, how many misunderstandings I will encounter from </w:t>
      </w:r>
      <w:r w:rsidRPr="009A1D13">
        <w:rPr>
          <w:rFonts w:asciiTheme="majorBidi" w:hAnsiTheme="majorBidi" w:cstheme="majorBidi"/>
          <w:szCs w:val="24"/>
          <w:lang w:val="en-GB"/>
        </w:rPr>
        <w:lastRenderedPageBreak/>
        <w:t>other people and how many frustrations I will suffer. I will start to doubt that I am the person who I think that I am. We use our own standards to interpret the behaviour of others.”</w:t>
      </w:r>
    </w:p>
    <w:p w14:paraId="3E857641"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Reference: </w:t>
      </w:r>
      <w:hyperlink r:id="rId74" w:history="1">
        <w:r w:rsidRPr="009A1D13">
          <w:rPr>
            <w:rStyle w:val="Hyperlink"/>
            <w:rFonts w:asciiTheme="majorBidi" w:hAnsiTheme="majorBidi" w:cstheme="majorBidi"/>
            <w:color w:val="auto"/>
            <w:szCs w:val="24"/>
            <w:lang w:val="en-GB"/>
          </w:rPr>
          <w:t>http://movie-yahoo.087creative.com/autism/video1.php</w:t>
        </w:r>
      </w:hyperlink>
      <w:r w:rsidRPr="009A1D13">
        <w:rPr>
          <w:rFonts w:asciiTheme="majorBidi" w:hAnsiTheme="majorBidi" w:cstheme="majorBidi"/>
          <w:szCs w:val="24"/>
          <w:lang w:val="en-GB"/>
        </w:rPr>
        <w:t>(Translated by Hui-Fen Wu)</w:t>
      </w:r>
    </w:p>
    <w:p w14:paraId="21166D4A"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 “People with autism take another path, and this path may be different from the one with which we are familiar. Because of this their behaviour causes us to become afraid just as they are afraid. Possibly we consider that we have some autistic traits ourselves as part of our personalities. Perhaps we should consider people with autism as mentors for learning the meaning of being human rather than people who should be changed and treated. Then we might get used to autism, and not be afraid any more. They, like each of us, have unique personalities, and have some autistic traits blended inside our personality blocks. An outsider might look at the Earth and say “Here is a world populated by 6.8Billion people each one is different.”</w:t>
      </w:r>
    </w:p>
    <w:p w14:paraId="746B62E8"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Reference: </w:t>
      </w:r>
      <w:hyperlink r:id="rId75" w:history="1">
        <w:r w:rsidRPr="009A1D13">
          <w:rPr>
            <w:rStyle w:val="Hyperlink"/>
            <w:rFonts w:asciiTheme="majorBidi" w:hAnsiTheme="majorBidi" w:cstheme="majorBidi"/>
            <w:color w:val="auto"/>
            <w:szCs w:val="24"/>
            <w:lang w:val="en-GB"/>
          </w:rPr>
          <w:t>http://movie-yahoo.087creative.com/autism/video4.php</w:t>
        </w:r>
      </w:hyperlink>
      <w:r w:rsidRPr="009A1D13">
        <w:rPr>
          <w:rFonts w:asciiTheme="majorBidi" w:hAnsiTheme="majorBidi" w:cstheme="majorBidi"/>
          <w:szCs w:val="24"/>
          <w:lang w:val="en-GB"/>
        </w:rPr>
        <w:t xml:space="preserve"> (Translated by Hui-Fen Wu)</w:t>
      </w:r>
    </w:p>
    <w:p w14:paraId="56BE52DE" w14:textId="77777777" w:rsidR="00E148EF" w:rsidRPr="009A1D13" w:rsidRDefault="00E148EF" w:rsidP="004649A1">
      <w:pPr>
        <w:spacing w:line="360" w:lineRule="auto"/>
        <w:jc w:val="both"/>
        <w:rPr>
          <w:rFonts w:asciiTheme="majorBidi" w:hAnsiTheme="majorBidi" w:cstheme="majorBidi"/>
          <w:szCs w:val="24"/>
          <w:lang w:val="en-GB"/>
        </w:rPr>
      </w:pPr>
    </w:p>
    <w:p w14:paraId="5E7E00C3" w14:textId="77777777" w:rsidR="00E148EF" w:rsidRPr="009A1D13" w:rsidRDefault="00E148EF" w:rsidP="004649A1">
      <w:pPr>
        <w:spacing w:line="360" w:lineRule="auto"/>
        <w:jc w:val="both"/>
        <w:rPr>
          <w:rFonts w:asciiTheme="majorBidi" w:hAnsiTheme="majorBidi" w:cstheme="majorBidi"/>
          <w:szCs w:val="24"/>
          <w:lang w:val="en-GB"/>
        </w:rPr>
      </w:pPr>
    </w:p>
    <w:p w14:paraId="22F02B2F" w14:textId="77777777" w:rsidR="00E148EF" w:rsidRPr="009A1D13" w:rsidRDefault="00E148EF" w:rsidP="004649A1">
      <w:pPr>
        <w:spacing w:line="360" w:lineRule="auto"/>
        <w:jc w:val="both"/>
        <w:rPr>
          <w:rFonts w:asciiTheme="majorBidi" w:hAnsiTheme="majorBidi" w:cstheme="majorBidi"/>
          <w:szCs w:val="24"/>
          <w:lang w:val="en-GB"/>
        </w:rPr>
      </w:pPr>
    </w:p>
    <w:p w14:paraId="72B56497" w14:textId="77777777" w:rsidR="00E148EF" w:rsidRPr="009A1D13" w:rsidRDefault="00E148EF" w:rsidP="004649A1">
      <w:pPr>
        <w:spacing w:line="360" w:lineRule="auto"/>
        <w:jc w:val="both"/>
        <w:rPr>
          <w:rFonts w:asciiTheme="majorBidi" w:hAnsiTheme="majorBidi" w:cstheme="majorBidi"/>
          <w:szCs w:val="24"/>
          <w:lang w:val="en-GB"/>
        </w:rPr>
      </w:pPr>
    </w:p>
    <w:p w14:paraId="33E0EFBD" w14:textId="77777777" w:rsidR="00E148EF" w:rsidRPr="009A1D13" w:rsidRDefault="00E148EF" w:rsidP="004649A1">
      <w:pPr>
        <w:spacing w:line="360" w:lineRule="auto"/>
        <w:jc w:val="both"/>
        <w:rPr>
          <w:rFonts w:asciiTheme="majorBidi" w:hAnsiTheme="majorBidi" w:cstheme="majorBidi"/>
          <w:szCs w:val="24"/>
          <w:lang w:val="en-GB"/>
        </w:rPr>
      </w:pPr>
    </w:p>
    <w:p w14:paraId="5759FB4D" w14:textId="77777777" w:rsidR="00E148EF" w:rsidRPr="009A1D13" w:rsidRDefault="00E148EF" w:rsidP="004649A1">
      <w:pPr>
        <w:spacing w:line="360" w:lineRule="auto"/>
        <w:jc w:val="both"/>
        <w:rPr>
          <w:rFonts w:asciiTheme="majorBidi" w:hAnsiTheme="majorBidi" w:cstheme="majorBidi"/>
          <w:szCs w:val="24"/>
          <w:lang w:val="en-GB"/>
        </w:rPr>
      </w:pPr>
    </w:p>
    <w:p w14:paraId="320AAA6A" w14:textId="77777777" w:rsidR="00E148EF" w:rsidRPr="009A1D13" w:rsidRDefault="00E148EF" w:rsidP="004649A1">
      <w:pPr>
        <w:spacing w:line="360" w:lineRule="auto"/>
        <w:jc w:val="both"/>
        <w:rPr>
          <w:rFonts w:asciiTheme="majorBidi" w:hAnsiTheme="majorBidi" w:cstheme="majorBidi"/>
          <w:szCs w:val="24"/>
          <w:lang w:val="en-GB"/>
        </w:rPr>
      </w:pPr>
    </w:p>
    <w:p w14:paraId="5E387E7F" w14:textId="77777777" w:rsidR="00E148EF" w:rsidRPr="009A1D13" w:rsidRDefault="00E148EF" w:rsidP="004649A1">
      <w:pPr>
        <w:spacing w:line="360" w:lineRule="auto"/>
        <w:jc w:val="both"/>
        <w:rPr>
          <w:rFonts w:asciiTheme="majorBidi" w:hAnsiTheme="majorBidi" w:cstheme="majorBidi"/>
          <w:szCs w:val="24"/>
          <w:lang w:val="en-GB"/>
        </w:rPr>
      </w:pPr>
    </w:p>
    <w:p w14:paraId="3859ADBF" w14:textId="77777777" w:rsidR="00E148EF" w:rsidRPr="009A1D13" w:rsidRDefault="00E148EF" w:rsidP="004649A1">
      <w:pPr>
        <w:pStyle w:val="Default"/>
        <w:spacing w:line="360" w:lineRule="auto"/>
        <w:jc w:val="both"/>
        <w:rPr>
          <w:b/>
          <w:color w:val="auto"/>
          <w:sz w:val="28"/>
          <w:szCs w:val="28"/>
          <w:lang w:val="en-GB"/>
        </w:rPr>
      </w:pPr>
    </w:p>
    <w:p w14:paraId="636B4988"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 xml:space="preserve">Appendix </w:t>
      </w:r>
      <w:r w:rsidR="00371D25" w:rsidRPr="009A1D13">
        <w:rPr>
          <w:rFonts w:eastAsiaTheme="minorEastAsia"/>
          <w:b/>
          <w:color w:val="auto"/>
          <w:sz w:val="28"/>
          <w:szCs w:val="28"/>
          <w:lang w:val="en-GB"/>
        </w:rPr>
        <w:t>10</w:t>
      </w:r>
    </w:p>
    <w:p w14:paraId="25F0DBBF" w14:textId="77777777" w:rsidR="00E148EF" w:rsidRPr="009A1D13" w:rsidRDefault="00E148EF" w:rsidP="004649A1">
      <w:pPr>
        <w:spacing w:line="360" w:lineRule="auto"/>
        <w:jc w:val="both"/>
        <w:rPr>
          <w:rFonts w:asciiTheme="majorBidi" w:hAnsiTheme="majorBidi" w:cstheme="majorBidi"/>
          <w:b/>
          <w:bCs/>
          <w:sz w:val="28"/>
          <w:szCs w:val="28"/>
          <w:lang w:val="en-GB"/>
        </w:rPr>
      </w:pPr>
      <w:r w:rsidRPr="009A1D13">
        <w:rPr>
          <w:rFonts w:ascii="MS Mincho" w:eastAsia="MS Mincho" w:hAnsi="MS Mincho" w:cs="MS Mincho"/>
          <w:b/>
          <w:bCs/>
          <w:sz w:val="28"/>
          <w:szCs w:val="28"/>
          <w:lang w:val="en-GB"/>
        </w:rPr>
        <w:t>給家長的</w:t>
      </w:r>
      <w:r w:rsidRPr="009A1D13">
        <w:rPr>
          <w:rFonts w:ascii="Batang" w:eastAsia="Batang" w:hAnsi="Batang" w:cs="Batang"/>
          <w:b/>
          <w:bCs/>
          <w:sz w:val="28"/>
          <w:szCs w:val="28"/>
          <w:lang w:val="en-GB"/>
        </w:rPr>
        <w:t>閱讀資料</w:t>
      </w:r>
      <w:r w:rsidRPr="009A1D13">
        <w:rPr>
          <w:rFonts w:asciiTheme="majorBidi" w:hAnsiTheme="majorBidi" w:cstheme="majorBidi"/>
          <w:b/>
          <w:bCs/>
          <w:sz w:val="28"/>
          <w:szCs w:val="28"/>
          <w:lang w:val="en-GB"/>
        </w:rPr>
        <w:t>—</w:t>
      </w:r>
      <w:r w:rsidRPr="009A1D13">
        <w:rPr>
          <w:rFonts w:ascii="MS Mincho" w:eastAsia="MS Mincho" w:hAnsi="MS Mincho" w:cs="MS Mincho"/>
          <w:b/>
          <w:bCs/>
          <w:sz w:val="28"/>
          <w:szCs w:val="28"/>
          <w:lang w:val="en-GB"/>
        </w:rPr>
        <w:t>第二階段</w:t>
      </w:r>
    </w:p>
    <w:p w14:paraId="242AF319" w14:textId="77777777" w:rsidR="00E148EF" w:rsidRPr="009A1D13" w:rsidRDefault="00E148EF" w:rsidP="004649A1">
      <w:pPr>
        <w:spacing w:line="360" w:lineRule="auto"/>
        <w:jc w:val="both"/>
        <w:rPr>
          <w:rFonts w:asciiTheme="majorBidi" w:hAnsiTheme="majorBidi" w:cstheme="majorBidi"/>
          <w:b/>
          <w:bCs/>
          <w:sz w:val="28"/>
          <w:szCs w:val="28"/>
          <w:lang w:val="en-GB"/>
        </w:rPr>
      </w:pPr>
      <w:r w:rsidRPr="009A1D13">
        <w:rPr>
          <w:rFonts w:asciiTheme="majorBidi" w:eastAsia="文鼎古印體" w:hAnsiTheme="majorBidi" w:cstheme="majorBidi"/>
          <w:b/>
          <w:bCs/>
          <w:sz w:val="28"/>
          <w:szCs w:val="28"/>
          <w:lang w:val="en-GB"/>
        </w:rPr>
        <w:t>牽一隻蝸牛去散</w:t>
      </w:r>
      <w:r w:rsidRPr="009A1D13">
        <w:rPr>
          <w:rFonts w:asciiTheme="majorBidi" w:eastAsia="SimSun" w:hAnsiTheme="majorBidi" w:cstheme="majorBidi"/>
          <w:b/>
          <w:bCs/>
          <w:sz w:val="28"/>
          <w:szCs w:val="28"/>
          <w:lang w:val="en-GB"/>
        </w:rPr>
        <w:t>步</w:t>
      </w:r>
    </w:p>
    <w:p w14:paraId="1EBCCF37" w14:textId="77777777" w:rsidR="00E148EF" w:rsidRPr="009A1D13" w:rsidRDefault="00E148EF" w:rsidP="004649A1">
      <w:pPr>
        <w:adjustRightInd w:val="0"/>
        <w:spacing w:line="360" w:lineRule="auto"/>
        <w:rPr>
          <w:rFonts w:asciiTheme="majorBidi" w:hAnsiTheme="majorBidi" w:cstheme="majorBidi"/>
          <w:szCs w:val="24"/>
          <w:lang w:val="en-GB"/>
        </w:rPr>
      </w:pPr>
      <w:r w:rsidRPr="009A1D13">
        <w:rPr>
          <w:rFonts w:asciiTheme="majorBidi" w:eastAsia="SimSun" w:hAnsiTheme="majorBidi" w:cstheme="majorBidi"/>
          <w:szCs w:val="24"/>
          <w:lang w:val="en-GB"/>
        </w:rPr>
        <w:t>上帝給我一個任務，</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叫我牽一</w:t>
      </w:r>
      <w:r w:rsidRPr="009A1D13">
        <w:rPr>
          <w:rFonts w:asciiTheme="majorBidi" w:eastAsia="文鼎古印體" w:hAnsiTheme="majorBidi" w:cstheme="majorBidi"/>
          <w:szCs w:val="24"/>
          <w:lang w:val="en-GB"/>
        </w:rPr>
        <w:t>隻</w:t>
      </w:r>
      <w:r w:rsidRPr="009A1D13">
        <w:rPr>
          <w:rFonts w:asciiTheme="majorBidi" w:eastAsia="SimSun" w:hAnsiTheme="majorBidi" w:cstheme="majorBidi"/>
          <w:szCs w:val="24"/>
          <w:lang w:val="en-GB"/>
        </w:rPr>
        <w:t>蝸牛去散步。</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我不能走太快，</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蝸牛已經盡力爬，為何總是那麼一點點？</w:t>
      </w:r>
    </w:p>
    <w:p w14:paraId="4C662F3F" w14:textId="77777777" w:rsidR="00E148EF" w:rsidRPr="009A1D13" w:rsidRDefault="00E148EF" w:rsidP="004649A1">
      <w:pPr>
        <w:shd w:val="clear" w:color="auto" w:fill="FFFFFF"/>
        <w:wordWrap w:val="0"/>
        <w:spacing w:before="100" w:beforeAutospacing="1" w:after="100" w:afterAutospacing="1" w:line="360" w:lineRule="auto"/>
        <w:rPr>
          <w:rFonts w:asciiTheme="majorBidi" w:hAnsiTheme="majorBidi" w:cstheme="majorBidi"/>
          <w:szCs w:val="24"/>
          <w:lang w:val="en-GB"/>
        </w:rPr>
      </w:pPr>
      <w:r w:rsidRPr="009A1D13">
        <w:rPr>
          <w:rFonts w:asciiTheme="majorBidi" w:eastAsia="SimSun" w:hAnsiTheme="majorBidi" w:cstheme="majorBidi"/>
          <w:szCs w:val="24"/>
          <w:lang w:val="en-GB"/>
        </w:rPr>
        <w:t>我催他，我唬他，我責備他，</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蝸牛用抱歉的眼光看著我，</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彷彿說：「人家已經盡力了嘛！」</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我拉他，我扯他，甚至想踢他，</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蝸牛受了傷，牠留著汗，喘著氣，往前爬</w:t>
      </w:r>
      <w:r w:rsidRPr="009A1D13">
        <w:rPr>
          <w:rFonts w:asciiTheme="majorBidi" w:eastAsia="MingLiU" w:hAnsi="MingLiU" w:cstheme="majorBidi"/>
          <w:szCs w:val="24"/>
          <w:lang w:val="en-GB"/>
        </w:rPr>
        <w:t>‧‧‧</w:t>
      </w:r>
      <w:r w:rsidRPr="009A1D13">
        <w:rPr>
          <w:rFonts w:asciiTheme="majorBidi" w:eastAsia="MingLiU" w:hAnsiTheme="majorBidi" w:cstheme="majorBidi"/>
          <w:szCs w:val="24"/>
          <w:lang w:val="en-GB"/>
        </w:rPr>
        <w:t>。</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真奇怪，上帝為什麼要我牽一之蝸牛去散步呢？</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「上帝啊！為什麼？」</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天上一片安靜。</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「唉！也許上帝抓蝸牛去了！」</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好吧！鬆手了！反正上帝不管了，我還管什麼？</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讓蝸牛往前爬，我在後面生悶氣。</w:t>
      </w:r>
    </w:p>
    <w:p w14:paraId="072F5B8E" w14:textId="77777777" w:rsidR="00E148EF" w:rsidRPr="009A1D13" w:rsidRDefault="00E148EF" w:rsidP="004649A1">
      <w:pPr>
        <w:shd w:val="clear" w:color="auto" w:fill="FFFFFF"/>
        <w:wordWrap w:val="0"/>
        <w:spacing w:before="100" w:beforeAutospacing="1" w:after="100" w:afterAutospacing="1" w:line="360" w:lineRule="auto"/>
        <w:rPr>
          <w:rFonts w:asciiTheme="majorBidi" w:hAnsiTheme="majorBidi" w:cstheme="majorBidi"/>
          <w:szCs w:val="24"/>
          <w:lang w:val="en-GB"/>
        </w:rPr>
      </w:pPr>
      <w:r w:rsidRPr="009A1D13">
        <w:rPr>
          <w:rFonts w:asciiTheme="majorBidi" w:eastAsia="SimSun" w:hAnsiTheme="majorBidi" w:cstheme="majorBidi"/>
          <w:szCs w:val="24"/>
          <w:lang w:val="en-GB"/>
        </w:rPr>
        <w:t>咦！我聞到花香，原來這裡還有這個花園，</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我感受到微風，</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原來夜裡的微風這麼溫柔。</w:t>
      </w:r>
      <w:r w:rsidRPr="009A1D13">
        <w:rPr>
          <w:rFonts w:asciiTheme="majorBidi" w:hAnsiTheme="majorBidi" w:cstheme="majorBidi"/>
          <w:szCs w:val="24"/>
          <w:lang w:val="en-GB"/>
        </w:rPr>
        <w:br/>
      </w:r>
      <w:r w:rsidRPr="009A1D13">
        <w:rPr>
          <w:rFonts w:asciiTheme="majorBidi" w:eastAsia="SimSun" w:hAnsiTheme="majorBidi" w:cstheme="majorBidi"/>
          <w:szCs w:val="24"/>
          <w:lang w:val="en-GB"/>
        </w:rPr>
        <w:t>慢著！我聽到鳥叫，我聽到蟲鳴，</w:t>
      </w:r>
      <w:r w:rsidRPr="009A1D13">
        <w:rPr>
          <w:rFonts w:asciiTheme="majorBidi" w:hAnsiTheme="majorBidi" w:cstheme="majorBidi"/>
          <w:szCs w:val="24"/>
          <w:lang w:val="en-GB"/>
        </w:rPr>
        <w:br/>
      </w:r>
      <w:r w:rsidRPr="009A1D13">
        <w:rPr>
          <w:rFonts w:asciiTheme="majorBidi" w:eastAsia="SimSun" w:hAnsi="SimSun" w:cstheme="majorBidi"/>
          <w:szCs w:val="24"/>
          <w:lang w:val="en-GB"/>
        </w:rPr>
        <w:t>我看到滿天的星斗多亮麗！</w:t>
      </w:r>
      <w:r w:rsidRPr="009A1D13">
        <w:rPr>
          <w:rFonts w:asciiTheme="majorBidi" w:hAnsiTheme="majorBidi" w:cstheme="majorBidi"/>
          <w:szCs w:val="24"/>
          <w:lang w:val="en-GB"/>
        </w:rPr>
        <w:br/>
      </w:r>
      <w:r w:rsidRPr="009A1D13">
        <w:rPr>
          <w:rFonts w:asciiTheme="majorBidi" w:eastAsia="SimSun" w:hAnsi="SimSun" w:cstheme="majorBidi"/>
          <w:szCs w:val="24"/>
          <w:lang w:val="en-GB"/>
        </w:rPr>
        <w:lastRenderedPageBreak/>
        <w:t>咦！我以前怎麼沒有這般細膩的體會？</w:t>
      </w:r>
      <w:r w:rsidRPr="009A1D13">
        <w:rPr>
          <w:rFonts w:asciiTheme="majorBidi" w:hAnsiTheme="majorBidi" w:cstheme="majorBidi"/>
          <w:szCs w:val="24"/>
          <w:lang w:val="en-GB"/>
        </w:rPr>
        <w:br/>
      </w:r>
      <w:r w:rsidRPr="009A1D13">
        <w:rPr>
          <w:rFonts w:asciiTheme="majorBidi" w:eastAsia="SimSun" w:hAnsi="SimSun" w:cstheme="majorBidi"/>
          <w:szCs w:val="24"/>
          <w:lang w:val="en-GB"/>
        </w:rPr>
        <w:t>我忽然想起來了，莫非我錯了？</w:t>
      </w:r>
      <w:r w:rsidRPr="009A1D13">
        <w:rPr>
          <w:rFonts w:asciiTheme="majorBidi" w:hAnsiTheme="majorBidi" w:cstheme="majorBidi"/>
          <w:szCs w:val="24"/>
          <w:lang w:val="en-GB"/>
        </w:rPr>
        <w:br/>
      </w:r>
      <w:r w:rsidRPr="009A1D13">
        <w:rPr>
          <w:rFonts w:asciiTheme="majorBidi" w:eastAsia="SimSun" w:hAnsi="SimSun" w:cstheme="majorBidi"/>
          <w:szCs w:val="24"/>
          <w:lang w:val="en-GB"/>
        </w:rPr>
        <w:t>是上帝叫一隻蝸牛牽我去散步。</w:t>
      </w:r>
    </w:p>
    <w:p w14:paraId="3ED81DFE"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r w:rsidRPr="009A1D13">
        <w:rPr>
          <w:rFonts w:asciiTheme="majorBidi" w:eastAsia="SimSun" w:hAnsiTheme="majorBidi" w:cstheme="majorBidi"/>
          <w:szCs w:val="24"/>
          <w:lang w:val="en-GB"/>
        </w:rPr>
        <w:t>張文亮</w:t>
      </w:r>
      <w:r w:rsidRPr="009A1D13">
        <w:rPr>
          <w:rFonts w:asciiTheme="majorBidi" w:eastAsia="SimSun" w:hAnsiTheme="majorBidi" w:cstheme="majorBidi"/>
          <w:szCs w:val="24"/>
          <w:lang w:val="en-GB"/>
        </w:rPr>
        <w:t xml:space="preserve">(2001) </w:t>
      </w:r>
      <w:r w:rsidRPr="009A1D13">
        <w:rPr>
          <w:rFonts w:asciiTheme="majorBidi" w:eastAsia="SimSun" w:hAnsiTheme="majorBidi" w:cstheme="majorBidi"/>
          <w:szCs w:val="24"/>
          <w:lang w:val="en-GB"/>
        </w:rPr>
        <w:t>牽一</w:t>
      </w:r>
      <w:r w:rsidRPr="009A1D13">
        <w:rPr>
          <w:rFonts w:asciiTheme="majorBidi" w:eastAsia="文鼎古印體" w:hAnsiTheme="majorBidi" w:cstheme="majorBidi"/>
          <w:szCs w:val="24"/>
          <w:lang w:val="en-GB"/>
        </w:rPr>
        <w:t>隻</w:t>
      </w:r>
      <w:r w:rsidRPr="009A1D13">
        <w:rPr>
          <w:rFonts w:asciiTheme="majorBidi" w:eastAsia="SimSun" w:hAnsiTheme="majorBidi" w:cstheme="majorBidi"/>
          <w:szCs w:val="24"/>
          <w:lang w:val="en-GB"/>
        </w:rPr>
        <w:t>蝸牛去散步</w:t>
      </w:r>
      <w:r w:rsidRPr="009A1D13">
        <w:rPr>
          <w:rFonts w:asciiTheme="majorBidi" w:eastAsia="SimSun" w:hAnsiTheme="majorBidi" w:cstheme="majorBidi"/>
          <w:szCs w:val="24"/>
          <w:lang w:val="en-GB"/>
        </w:rPr>
        <w:t xml:space="preserve">. </w:t>
      </w:r>
      <w:r w:rsidRPr="009A1D13">
        <w:rPr>
          <w:rFonts w:ascii="MS Mincho" w:eastAsia="MS Mincho" w:hAnsi="MS Mincho" w:cs="MS Mincho"/>
          <w:szCs w:val="24"/>
          <w:lang w:val="en-GB"/>
        </w:rPr>
        <w:t>台北</w:t>
      </w:r>
      <w:r w:rsidRPr="009A1D13">
        <w:rPr>
          <w:rFonts w:asciiTheme="majorBidi" w:hAnsiTheme="majorBidi" w:cstheme="majorBidi"/>
          <w:szCs w:val="24"/>
          <w:lang w:val="en-GB"/>
        </w:rPr>
        <w:t>:</w:t>
      </w:r>
      <w:r w:rsidRPr="009A1D13">
        <w:rPr>
          <w:rFonts w:ascii="MS Mincho" w:eastAsia="MS Mincho" w:hAnsi="MS Mincho" w:cs="MS Mincho"/>
          <w:szCs w:val="24"/>
          <w:lang w:val="en-GB"/>
        </w:rPr>
        <w:t>校園書房</w:t>
      </w:r>
      <w:r w:rsidRPr="009A1D13">
        <w:rPr>
          <w:rFonts w:asciiTheme="majorBidi" w:hAnsiTheme="majorBidi" w:cstheme="majorBidi"/>
          <w:szCs w:val="24"/>
          <w:lang w:val="en-GB"/>
        </w:rPr>
        <w:t>.</w:t>
      </w:r>
    </w:p>
    <w:p w14:paraId="04037716"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MS Mincho" w:eastAsia="MS Mincho" w:hAnsi="MS Mincho" w:cs="MS Mincho"/>
          <w:szCs w:val="24"/>
          <w:lang w:val="en-GB"/>
        </w:rPr>
        <w:t>一位無口語能力的自閉症兒童利用電腦打出語句來表達她的想法及需求</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我覺得我的</w:t>
      </w:r>
      <w:r w:rsidRPr="009A1D13">
        <w:rPr>
          <w:rFonts w:ascii="MingLiU" w:eastAsia="MingLiU" w:hAnsi="MingLiU" w:cs="MingLiU"/>
          <w:szCs w:val="24"/>
          <w:lang w:val="en-GB"/>
        </w:rPr>
        <w:t>腳</w:t>
      </w:r>
      <w:r w:rsidRPr="009A1D13">
        <w:rPr>
          <w:rFonts w:ascii="MS Mincho" w:eastAsia="MS Mincho" w:hAnsi="MS Mincho" w:cs="MS Mincho"/>
          <w:szCs w:val="24"/>
          <w:lang w:val="en-GB"/>
        </w:rPr>
        <w:t>像被火燒著一樣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我的手臂像有千萬隻螞蟻在爬一樣</w:t>
      </w:r>
      <w:r w:rsidRPr="009A1D13">
        <w:rPr>
          <w:rFonts w:asciiTheme="majorBidi" w:hAnsiTheme="majorBidi" w:cstheme="majorBidi"/>
          <w:szCs w:val="24"/>
          <w:lang w:val="en-GB"/>
        </w:rPr>
        <w:t xml:space="preserve"> …… </w:t>
      </w:r>
      <w:r w:rsidRPr="009A1D13">
        <w:rPr>
          <w:rFonts w:ascii="MS Mincho" w:eastAsia="MS Mincho" w:hAnsi="MS Mincho" w:cs="MS Mincho"/>
          <w:szCs w:val="24"/>
          <w:lang w:val="en-GB"/>
        </w:rPr>
        <w:t>身為自閉兒是很辛苦的</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因為沒有人了解我</w:t>
      </w:r>
      <w:r w:rsidRPr="009A1D13">
        <w:rPr>
          <w:rFonts w:asciiTheme="majorBidi" w:hAnsiTheme="majorBidi" w:cstheme="majorBidi"/>
          <w:szCs w:val="24"/>
          <w:lang w:val="en-GB"/>
        </w:rPr>
        <w:t xml:space="preserve"> , </w:t>
      </w:r>
      <w:r w:rsidRPr="009A1D13">
        <w:rPr>
          <w:rFonts w:ascii="MS Mincho" w:eastAsia="MS Mincho" w:hAnsi="MS Mincho" w:cs="MS Mincho"/>
          <w:szCs w:val="24"/>
          <w:lang w:val="en-GB"/>
        </w:rPr>
        <w:t>人們只是看著我</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認定我是</w:t>
      </w:r>
      <w:r w:rsidRPr="009A1D13">
        <w:rPr>
          <w:rFonts w:ascii="MingLiU" w:eastAsia="MingLiU" w:hAnsi="MingLiU" w:cs="MingLiU"/>
          <w:szCs w:val="24"/>
          <w:lang w:val="en-GB"/>
        </w:rPr>
        <w:t>傻</w:t>
      </w:r>
      <w:r w:rsidRPr="009A1D13">
        <w:rPr>
          <w:rFonts w:ascii="MS Mincho" w:eastAsia="MS Mincho" w:hAnsi="MS Mincho" w:cs="MS Mincho"/>
          <w:szCs w:val="24"/>
          <w:lang w:val="en-GB"/>
        </w:rPr>
        <w:t>子</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因為我不會講話</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我的行為跟他們也不一樣</w:t>
      </w:r>
      <w:r w:rsidRPr="009A1D13">
        <w:rPr>
          <w:rFonts w:asciiTheme="majorBidi" w:hAnsiTheme="majorBidi" w:cstheme="majorBidi"/>
          <w:szCs w:val="24"/>
          <w:lang w:val="en-GB"/>
        </w:rPr>
        <w:t xml:space="preserve"> ….. </w:t>
      </w:r>
      <w:r w:rsidRPr="009A1D13">
        <w:rPr>
          <w:rFonts w:ascii="MS Mincho" w:eastAsia="MS Mincho" w:hAnsi="MS Mincho" w:cs="MS Mincho"/>
          <w:szCs w:val="24"/>
          <w:lang w:val="en-GB"/>
        </w:rPr>
        <w:t>如果我能告訴人們有關自閉症的一件事情</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那就是我也不想要這樣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但是</w:t>
      </w:r>
      <w:r w:rsidRPr="009A1D13">
        <w:rPr>
          <w:rFonts w:ascii="MS Mincho" w:eastAsia="MS Mincho" w:hAnsi="MS Mincho" w:cs="MS Mincho"/>
          <w:b/>
          <w:bCs/>
          <w:szCs w:val="24"/>
          <w:lang w:val="en-GB"/>
        </w:rPr>
        <w:t>我就是我</w:t>
      </w:r>
      <w:r w:rsidRPr="009A1D13">
        <w:rPr>
          <w:rFonts w:asciiTheme="majorBidi" w:hAnsiTheme="majorBidi" w:cstheme="majorBidi"/>
          <w:b/>
          <w:bCs/>
          <w:szCs w:val="24"/>
          <w:lang w:val="en-GB"/>
        </w:rPr>
        <w:t xml:space="preserve">,   </w:t>
      </w:r>
      <w:r w:rsidRPr="009A1D13">
        <w:rPr>
          <w:rFonts w:ascii="MS Mincho" w:eastAsia="MS Mincho" w:hAnsi="MS Mincho" w:cs="MS Mincho"/>
          <w:szCs w:val="24"/>
          <w:lang w:val="en-GB"/>
        </w:rPr>
        <w:t>所以不要生氣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請多了解我</w:t>
      </w:r>
      <w:r w:rsidRPr="009A1D13">
        <w:rPr>
          <w:rFonts w:asciiTheme="majorBidi" w:hAnsiTheme="majorBidi" w:cstheme="majorBidi"/>
          <w:szCs w:val="24"/>
          <w:lang w:val="en-GB"/>
        </w:rPr>
        <w:t>.”</w:t>
      </w:r>
    </w:p>
    <w:p w14:paraId="13FC4A5B"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MS Mincho" w:eastAsia="MS Mincho" w:hAnsi="MS Mincho" w:cs="MS Mincho"/>
          <w:szCs w:val="24"/>
          <w:lang w:val="en-GB"/>
        </w:rPr>
        <w:t>出處</w:t>
      </w:r>
      <w:r w:rsidRPr="009A1D13">
        <w:rPr>
          <w:rFonts w:asciiTheme="majorBidi" w:hAnsiTheme="majorBidi" w:cstheme="majorBidi"/>
          <w:szCs w:val="24"/>
          <w:lang w:val="en-GB"/>
        </w:rPr>
        <w:t>:</w:t>
      </w:r>
      <w:r w:rsidRPr="009A1D13">
        <w:rPr>
          <w:lang w:val="en-GB"/>
        </w:rPr>
        <w:t xml:space="preserve"> </w:t>
      </w:r>
      <w:hyperlink r:id="rId76" w:history="1">
        <w:r w:rsidRPr="009A1D13">
          <w:rPr>
            <w:rStyle w:val="Hyperlink"/>
            <w:rFonts w:asciiTheme="majorBidi" w:hAnsiTheme="majorBidi" w:cstheme="majorBidi"/>
            <w:color w:val="auto"/>
            <w:szCs w:val="24"/>
            <w:lang w:val="en-GB"/>
          </w:rPr>
          <w:t>http://www.youtube.com/watch?v=TIoShV8EhO8</w:t>
        </w:r>
      </w:hyperlink>
    </w:p>
    <w:p w14:paraId="50BD43D9" w14:textId="77777777" w:rsidR="00E148EF" w:rsidRPr="009A1D13" w:rsidRDefault="00E148EF" w:rsidP="004649A1">
      <w:pPr>
        <w:spacing w:line="360" w:lineRule="auto"/>
        <w:jc w:val="both"/>
        <w:rPr>
          <w:rFonts w:asciiTheme="majorBidi" w:hAnsiTheme="majorBidi" w:cstheme="majorBidi"/>
          <w:szCs w:val="24"/>
          <w:lang w:val="en-GB"/>
        </w:rPr>
      </w:pPr>
    </w:p>
    <w:p w14:paraId="07E0BDEB"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p>
    <w:p w14:paraId="53E28AEE"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MS Mincho" w:eastAsia="MS Mincho" w:hAnsi="MS Mincho" w:cs="MS Mincho"/>
          <w:szCs w:val="24"/>
          <w:lang w:val="en-GB"/>
        </w:rPr>
        <w:t>這位自閉症孩子的家長認為</w:t>
      </w:r>
      <w:r w:rsidRPr="009A1D13">
        <w:rPr>
          <w:rFonts w:asciiTheme="majorBidi" w:hAnsiTheme="majorBidi" w:cstheme="majorBidi"/>
          <w:szCs w:val="24"/>
          <w:lang w:val="en-GB"/>
        </w:rPr>
        <w:t xml:space="preserve"> : ┌</w:t>
      </w:r>
      <w:r w:rsidRPr="009A1D13">
        <w:rPr>
          <w:rFonts w:ascii="MS Mincho" w:eastAsia="MS Mincho" w:hAnsi="MS Mincho" w:cs="MS Mincho"/>
          <w:szCs w:val="24"/>
          <w:lang w:val="en-GB"/>
        </w:rPr>
        <w:t>成功的定義</w:t>
      </w:r>
      <w:r w:rsidRPr="009A1D13">
        <w:rPr>
          <w:rFonts w:asciiTheme="majorBidi" w:hAnsiTheme="majorBidi" w:cstheme="majorBidi"/>
          <w:szCs w:val="24"/>
          <w:lang w:val="en-GB"/>
        </w:rPr>
        <w:t>…</w:t>
      </w:r>
      <w:r w:rsidRPr="009A1D13">
        <w:rPr>
          <w:rFonts w:ascii="MS Mincho" w:eastAsia="MS Mincho" w:hAnsi="MS Mincho" w:cs="MS Mincho"/>
          <w:szCs w:val="24"/>
          <w:lang w:val="en-GB"/>
        </w:rPr>
        <w:t>應該是讓他很平穩的生活才重要</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我們不知道</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因為他不會敘述這種感覺</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所以他是有情感的</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他也在注意你的感覺</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他也要順你的感覺</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看你的表情</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他的想法其實很細膩</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只是他不會表達</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把他當作是有感情的</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有七情六慾的一個人</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那你來跟他相處</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你就不會覺得他是一個麻煩製造者</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反而會覺得他是可以跟你溝通的</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只是用不同方式來溝通</w:t>
      </w:r>
      <w:r w:rsidRPr="009A1D13">
        <w:rPr>
          <w:rFonts w:asciiTheme="majorBidi" w:hAnsiTheme="majorBidi" w:cstheme="majorBidi"/>
          <w:szCs w:val="24"/>
          <w:lang w:val="en-GB"/>
        </w:rPr>
        <w:t xml:space="preserve"> ┘              </w:t>
      </w:r>
    </w:p>
    <w:p w14:paraId="34F8ACE5"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r w:rsidRPr="009A1D13">
        <w:rPr>
          <w:rFonts w:ascii="MS Mincho" w:eastAsia="MS Mincho" w:hAnsi="MS Mincho" w:cs="MS Mincho"/>
          <w:szCs w:val="24"/>
          <w:lang w:val="en-GB"/>
        </w:rPr>
        <w:t>看到這位孩子</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導演有感而發的</w:t>
      </w:r>
      <w:r w:rsidRPr="009A1D13">
        <w:rPr>
          <w:rFonts w:ascii="Batang" w:eastAsia="Batang" w:hAnsi="Batang" w:cs="Batang"/>
          <w:szCs w:val="24"/>
          <w:lang w:val="en-GB"/>
        </w:rPr>
        <w:t>說</w:t>
      </w:r>
      <w:r w:rsidRPr="009A1D13">
        <w:rPr>
          <w:rFonts w:asciiTheme="majorBidi" w:hAnsiTheme="majorBidi" w:cstheme="majorBidi"/>
          <w:szCs w:val="24"/>
          <w:lang w:val="en-GB"/>
        </w:rPr>
        <w:t xml:space="preserve"> : ┌</w:t>
      </w:r>
      <w:r w:rsidRPr="009A1D13">
        <w:rPr>
          <w:rFonts w:ascii="MS Mincho" w:eastAsia="MS Mincho" w:hAnsi="MS Mincho" w:cs="MS Mincho"/>
          <w:szCs w:val="24"/>
          <w:lang w:val="en-GB"/>
        </w:rPr>
        <w:t>試著想像</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如果我沒有找到任何可以溝通表達的方法</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我會遭受到多少的誤解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多強烈的挫敗</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我所認為的我</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到底還存不存在</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我們只是用自己的想法去理解他</w:t>
      </w:r>
      <w:r w:rsidRPr="009A1D13">
        <w:rPr>
          <w:rFonts w:asciiTheme="majorBidi" w:hAnsiTheme="majorBidi" w:cstheme="majorBidi"/>
          <w:szCs w:val="24"/>
          <w:lang w:val="en-GB"/>
        </w:rPr>
        <w:t xml:space="preserve"> ┘</w:t>
      </w:r>
    </w:p>
    <w:p w14:paraId="430D9E44"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r w:rsidRPr="009A1D13">
        <w:rPr>
          <w:rFonts w:ascii="MS Mincho" w:eastAsia="MS Mincho" w:hAnsi="MS Mincho" w:cs="MS Mincho"/>
          <w:szCs w:val="24"/>
          <w:lang w:val="en-GB"/>
        </w:rPr>
        <w:t>出處</w:t>
      </w:r>
      <w:r w:rsidRPr="009A1D13">
        <w:rPr>
          <w:rFonts w:asciiTheme="majorBidi" w:hAnsiTheme="majorBidi" w:cstheme="majorBidi"/>
          <w:szCs w:val="24"/>
          <w:lang w:val="en-GB"/>
        </w:rPr>
        <w:t>:</w:t>
      </w:r>
      <w:r w:rsidRPr="009A1D13">
        <w:rPr>
          <w:lang w:val="en-GB"/>
        </w:rPr>
        <w:t xml:space="preserve"> </w:t>
      </w:r>
      <w:r w:rsidRPr="009A1D13">
        <w:rPr>
          <w:rFonts w:asciiTheme="majorBidi" w:hAnsiTheme="majorBidi" w:cstheme="majorBidi"/>
          <w:szCs w:val="24"/>
          <w:lang w:val="en-GB"/>
        </w:rPr>
        <w:t>http://movie-yahoo.087creative.com/autism/video1.php</w:t>
      </w:r>
    </w:p>
    <w:p w14:paraId="7C7D5EB5" w14:textId="77777777" w:rsidR="00E148EF" w:rsidRPr="009A1D13" w:rsidRDefault="00E148EF" w:rsidP="004649A1">
      <w:pPr>
        <w:pBdr>
          <w:bottom w:val="single" w:sz="12" w:space="1" w:color="auto"/>
        </w:pBdr>
        <w:spacing w:line="360" w:lineRule="auto"/>
        <w:jc w:val="both"/>
        <w:rPr>
          <w:rFonts w:asciiTheme="majorBidi" w:hAnsiTheme="majorBidi" w:cstheme="majorBidi"/>
          <w:szCs w:val="24"/>
          <w:lang w:val="en-GB"/>
        </w:rPr>
      </w:pPr>
    </w:p>
    <w:p w14:paraId="70A734F2"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自閉症者</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他們是透過另一個路徑</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在看待這個世界</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這個路徑或許和我們所熟悉的不同</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所以我們也會不習慣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也會害怕</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就像他們一樣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但有沒有一種可能</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lastRenderedPageBreak/>
        <w:t>如果我們將自閉特質</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也視為人格特質的一項</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將自閉症視為我們從中學習身為人類意義的老師</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而不是將這些特質視為一定要被改變</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且應該要治療的</w:t>
      </w:r>
      <w:r w:rsidRPr="009A1D13">
        <w:rPr>
          <w:rFonts w:asciiTheme="majorBidi" w:hAnsiTheme="majorBidi" w:cstheme="majorBidi"/>
          <w:szCs w:val="24"/>
          <w:lang w:val="en-GB"/>
        </w:rPr>
        <w:t>‘</w:t>
      </w:r>
      <w:r w:rsidRPr="009A1D13">
        <w:rPr>
          <w:rFonts w:ascii="MS Mincho" w:eastAsia="MS Mincho" w:hAnsi="MS Mincho" w:cs="MS Mincho"/>
          <w:szCs w:val="24"/>
          <w:lang w:val="en-GB"/>
        </w:rPr>
        <w:t>疾病</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或許我們也會慢慢習慣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不再害怕</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就像我們</w:t>
      </w:r>
      <w:r w:rsidRPr="009A1D13">
        <w:rPr>
          <w:rFonts w:ascii="MingLiU" w:eastAsia="MingLiU" w:hAnsi="MingLiU" w:cs="MingLiU"/>
          <w:szCs w:val="24"/>
          <w:lang w:val="en-GB"/>
        </w:rPr>
        <w:t>每</w:t>
      </w:r>
      <w:r w:rsidRPr="009A1D13">
        <w:rPr>
          <w:rFonts w:ascii="MS Mincho" w:eastAsia="MS Mincho" w:hAnsi="MS Mincho" w:cs="MS Mincho"/>
          <w:szCs w:val="24"/>
          <w:lang w:val="en-GB"/>
        </w:rPr>
        <w:t>個人也都有自己的獨特性格</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而有些自閉特質</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不也參雜在我們的個性積木裡</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放大來看</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他們和我們一樣</w:t>
      </w:r>
      <w:r w:rsidRPr="009A1D13">
        <w:rPr>
          <w:rFonts w:asciiTheme="majorBidi" w:hAnsiTheme="majorBidi" w:cstheme="majorBidi"/>
          <w:szCs w:val="24"/>
          <w:lang w:val="en-GB"/>
        </w:rPr>
        <w:t xml:space="preserve">  </w:t>
      </w:r>
      <w:r w:rsidRPr="009A1D13">
        <w:rPr>
          <w:rFonts w:ascii="MS Mincho" w:eastAsia="MS Mincho" w:hAnsi="MS Mincho" w:cs="MS Mincho"/>
          <w:szCs w:val="24"/>
          <w:lang w:val="en-GB"/>
        </w:rPr>
        <w:t>不過是全球</w:t>
      </w:r>
      <w:r w:rsidRPr="009A1D13">
        <w:rPr>
          <w:rFonts w:asciiTheme="majorBidi" w:hAnsiTheme="majorBidi" w:cstheme="majorBidi"/>
          <w:szCs w:val="24"/>
          <w:lang w:val="en-GB"/>
        </w:rPr>
        <w:t>68</w:t>
      </w:r>
      <w:r w:rsidRPr="009A1D13">
        <w:rPr>
          <w:rFonts w:ascii="MS Mincho" w:eastAsia="MS Mincho" w:hAnsi="MS Mincho" w:cs="MS Mincho"/>
          <w:szCs w:val="24"/>
          <w:lang w:val="en-GB"/>
        </w:rPr>
        <w:t>億個截然不同的人當中的一個</w:t>
      </w:r>
      <w:r w:rsidRPr="009A1D13">
        <w:rPr>
          <w:rFonts w:asciiTheme="majorBidi" w:hAnsiTheme="majorBidi" w:cstheme="majorBidi"/>
          <w:szCs w:val="24"/>
          <w:lang w:val="en-GB"/>
        </w:rPr>
        <w:t>”</w:t>
      </w:r>
    </w:p>
    <w:p w14:paraId="59A71708" w14:textId="77777777" w:rsidR="00E148EF" w:rsidRPr="009A1D13" w:rsidRDefault="00E148EF" w:rsidP="004649A1">
      <w:pPr>
        <w:spacing w:line="360" w:lineRule="auto"/>
        <w:jc w:val="both"/>
        <w:rPr>
          <w:rFonts w:asciiTheme="majorBidi" w:hAnsiTheme="majorBidi" w:cstheme="majorBidi"/>
          <w:szCs w:val="24"/>
          <w:lang w:val="en-GB"/>
        </w:rPr>
      </w:pPr>
      <w:r w:rsidRPr="009A1D13">
        <w:rPr>
          <w:rFonts w:ascii="MS Mincho" w:eastAsia="MS Mincho" w:hAnsi="MS Mincho" w:cs="MS Mincho"/>
          <w:szCs w:val="24"/>
          <w:lang w:val="en-GB"/>
        </w:rPr>
        <w:t>出處</w:t>
      </w:r>
      <w:r w:rsidRPr="009A1D13">
        <w:rPr>
          <w:rFonts w:asciiTheme="majorBidi" w:hAnsiTheme="majorBidi" w:cstheme="majorBidi"/>
          <w:szCs w:val="24"/>
          <w:lang w:val="en-GB"/>
        </w:rPr>
        <w:t xml:space="preserve">: </w:t>
      </w:r>
      <w:hyperlink r:id="rId77" w:history="1">
        <w:r w:rsidRPr="009A1D13">
          <w:rPr>
            <w:rStyle w:val="Hyperlink"/>
            <w:rFonts w:asciiTheme="majorBidi" w:hAnsiTheme="majorBidi" w:cstheme="majorBidi"/>
            <w:color w:val="auto"/>
            <w:szCs w:val="24"/>
            <w:lang w:val="en-GB"/>
          </w:rPr>
          <w:t>http://movie-yahoo.087creative.com/autism/video4.php</w:t>
        </w:r>
      </w:hyperlink>
    </w:p>
    <w:p w14:paraId="7A2B7621" w14:textId="77777777" w:rsidR="00E148EF" w:rsidRPr="009A1D13" w:rsidRDefault="00E148EF" w:rsidP="004649A1">
      <w:pPr>
        <w:spacing w:line="360" w:lineRule="auto"/>
        <w:jc w:val="both"/>
        <w:rPr>
          <w:rFonts w:asciiTheme="majorBidi" w:hAnsiTheme="majorBidi" w:cstheme="majorBidi"/>
          <w:szCs w:val="24"/>
          <w:lang w:val="en-GB"/>
        </w:rPr>
      </w:pPr>
    </w:p>
    <w:p w14:paraId="705FC33A" w14:textId="77777777" w:rsidR="00E148EF" w:rsidRPr="009A1D13" w:rsidRDefault="00E148EF" w:rsidP="004649A1">
      <w:pPr>
        <w:spacing w:line="360" w:lineRule="auto"/>
        <w:jc w:val="both"/>
        <w:rPr>
          <w:rFonts w:asciiTheme="majorBidi" w:hAnsiTheme="majorBidi" w:cstheme="majorBidi"/>
          <w:szCs w:val="24"/>
          <w:lang w:val="en-GB"/>
        </w:rPr>
      </w:pPr>
    </w:p>
    <w:p w14:paraId="24D16FFF" w14:textId="77777777" w:rsidR="00DF4B19" w:rsidRPr="009A1D13" w:rsidRDefault="00DF4B19" w:rsidP="004649A1">
      <w:pPr>
        <w:spacing w:line="360" w:lineRule="auto"/>
        <w:jc w:val="both"/>
        <w:rPr>
          <w:rFonts w:asciiTheme="majorBidi" w:hAnsiTheme="majorBidi" w:cstheme="majorBidi"/>
          <w:szCs w:val="24"/>
          <w:lang w:val="en-GB"/>
        </w:rPr>
      </w:pPr>
    </w:p>
    <w:p w14:paraId="11C26115" w14:textId="77777777" w:rsidR="00DF4B19" w:rsidRPr="009A1D13" w:rsidRDefault="00DF4B19" w:rsidP="004649A1">
      <w:pPr>
        <w:spacing w:line="360" w:lineRule="auto"/>
        <w:jc w:val="both"/>
        <w:rPr>
          <w:rFonts w:asciiTheme="majorBidi" w:hAnsiTheme="majorBidi" w:cstheme="majorBidi"/>
          <w:szCs w:val="24"/>
          <w:lang w:val="en-GB"/>
        </w:rPr>
      </w:pPr>
    </w:p>
    <w:p w14:paraId="69131521" w14:textId="77777777" w:rsidR="00DF4B19" w:rsidRPr="009A1D13" w:rsidRDefault="00DF4B19" w:rsidP="004649A1">
      <w:pPr>
        <w:spacing w:line="360" w:lineRule="auto"/>
        <w:jc w:val="both"/>
        <w:rPr>
          <w:rFonts w:asciiTheme="majorBidi" w:hAnsiTheme="majorBidi" w:cstheme="majorBidi"/>
          <w:szCs w:val="24"/>
          <w:lang w:val="en-GB"/>
        </w:rPr>
      </w:pPr>
    </w:p>
    <w:p w14:paraId="1C1E7D2A" w14:textId="77777777" w:rsidR="00DF4B19" w:rsidRPr="009A1D13" w:rsidRDefault="00DF4B19" w:rsidP="004649A1">
      <w:pPr>
        <w:spacing w:line="360" w:lineRule="auto"/>
        <w:jc w:val="both"/>
        <w:rPr>
          <w:rFonts w:asciiTheme="majorBidi" w:hAnsiTheme="majorBidi" w:cstheme="majorBidi"/>
          <w:szCs w:val="24"/>
          <w:lang w:val="en-GB"/>
        </w:rPr>
      </w:pPr>
    </w:p>
    <w:p w14:paraId="58B4767E" w14:textId="77777777" w:rsidR="00DF4B19" w:rsidRPr="009A1D13" w:rsidRDefault="00DF4B19" w:rsidP="004649A1">
      <w:pPr>
        <w:spacing w:line="360" w:lineRule="auto"/>
        <w:jc w:val="both"/>
        <w:rPr>
          <w:rFonts w:asciiTheme="majorBidi" w:hAnsiTheme="majorBidi" w:cstheme="majorBidi"/>
          <w:szCs w:val="24"/>
          <w:lang w:val="en-GB"/>
        </w:rPr>
      </w:pPr>
    </w:p>
    <w:p w14:paraId="1E32AF7E" w14:textId="77777777" w:rsidR="00DF4B19" w:rsidRPr="009A1D13" w:rsidRDefault="00DF4B19" w:rsidP="004649A1">
      <w:pPr>
        <w:spacing w:line="360" w:lineRule="auto"/>
        <w:jc w:val="both"/>
        <w:rPr>
          <w:rFonts w:asciiTheme="majorBidi" w:hAnsiTheme="majorBidi" w:cstheme="majorBidi"/>
          <w:szCs w:val="24"/>
          <w:lang w:val="en-GB"/>
        </w:rPr>
      </w:pPr>
    </w:p>
    <w:p w14:paraId="198347F2" w14:textId="77777777" w:rsidR="00DF4B19" w:rsidRPr="009A1D13" w:rsidRDefault="00DF4B19" w:rsidP="004649A1">
      <w:pPr>
        <w:spacing w:line="360" w:lineRule="auto"/>
        <w:jc w:val="both"/>
        <w:rPr>
          <w:rFonts w:asciiTheme="majorBidi" w:hAnsiTheme="majorBidi" w:cstheme="majorBidi"/>
          <w:szCs w:val="24"/>
          <w:lang w:val="en-GB"/>
        </w:rPr>
      </w:pPr>
    </w:p>
    <w:p w14:paraId="5C6BDA37" w14:textId="77777777" w:rsidR="00DF4B19" w:rsidRPr="009A1D13" w:rsidRDefault="00DF4B19" w:rsidP="004649A1">
      <w:pPr>
        <w:spacing w:line="360" w:lineRule="auto"/>
        <w:jc w:val="both"/>
        <w:rPr>
          <w:rFonts w:asciiTheme="majorBidi" w:hAnsiTheme="majorBidi" w:cstheme="majorBidi"/>
          <w:szCs w:val="24"/>
          <w:lang w:val="en-GB"/>
        </w:rPr>
      </w:pPr>
    </w:p>
    <w:p w14:paraId="309F5EE0" w14:textId="77777777" w:rsidR="00DF4B19" w:rsidRPr="009A1D13" w:rsidRDefault="00DF4B19" w:rsidP="004649A1">
      <w:pPr>
        <w:spacing w:line="360" w:lineRule="auto"/>
        <w:jc w:val="both"/>
        <w:rPr>
          <w:rFonts w:asciiTheme="majorBidi" w:hAnsiTheme="majorBidi" w:cstheme="majorBidi"/>
          <w:szCs w:val="24"/>
          <w:lang w:val="en-GB"/>
        </w:rPr>
      </w:pPr>
    </w:p>
    <w:p w14:paraId="6D078A9E" w14:textId="77777777" w:rsidR="00DF4B19" w:rsidRPr="009A1D13" w:rsidRDefault="00DF4B19" w:rsidP="004649A1">
      <w:pPr>
        <w:spacing w:line="360" w:lineRule="auto"/>
        <w:jc w:val="both"/>
        <w:rPr>
          <w:rFonts w:asciiTheme="majorBidi" w:hAnsiTheme="majorBidi" w:cstheme="majorBidi"/>
          <w:szCs w:val="24"/>
          <w:lang w:val="en-GB"/>
        </w:rPr>
      </w:pPr>
    </w:p>
    <w:p w14:paraId="555DC808" w14:textId="77777777" w:rsidR="00DF4B19" w:rsidRPr="009A1D13" w:rsidRDefault="00DF4B19" w:rsidP="004649A1">
      <w:pPr>
        <w:spacing w:line="360" w:lineRule="auto"/>
        <w:jc w:val="both"/>
        <w:rPr>
          <w:rFonts w:asciiTheme="majorBidi" w:hAnsiTheme="majorBidi" w:cstheme="majorBidi"/>
          <w:szCs w:val="24"/>
          <w:lang w:val="en-GB"/>
        </w:rPr>
      </w:pPr>
    </w:p>
    <w:p w14:paraId="09CFC5D5" w14:textId="77777777" w:rsidR="00DF4B19" w:rsidRPr="009A1D13" w:rsidRDefault="00DF4B19" w:rsidP="004649A1">
      <w:pPr>
        <w:spacing w:line="360" w:lineRule="auto"/>
        <w:jc w:val="both"/>
        <w:rPr>
          <w:rFonts w:asciiTheme="majorBidi" w:hAnsiTheme="majorBidi" w:cstheme="majorBidi"/>
          <w:szCs w:val="24"/>
          <w:lang w:val="en-GB"/>
        </w:rPr>
      </w:pPr>
    </w:p>
    <w:p w14:paraId="02E53794" w14:textId="77777777" w:rsidR="00DF4B19" w:rsidRPr="009A1D13" w:rsidRDefault="00DF4B19" w:rsidP="004649A1">
      <w:pPr>
        <w:spacing w:line="360" w:lineRule="auto"/>
        <w:jc w:val="both"/>
        <w:rPr>
          <w:rFonts w:asciiTheme="majorBidi" w:hAnsiTheme="majorBidi" w:cstheme="majorBidi"/>
          <w:szCs w:val="24"/>
          <w:lang w:val="en-GB"/>
        </w:rPr>
      </w:pPr>
    </w:p>
    <w:p w14:paraId="2E91C8E9" w14:textId="77777777" w:rsidR="00DF4B19" w:rsidRPr="009A1D13" w:rsidRDefault="00DF4B19" w:rsidP="004649A1">
      <w:pPr>
        <w:spacing w:line="360" w:lineRule="auto"/>
        <w:jc w:val="both"/>
        <w:rPr>
          <w:rFonts w:asciiTheme="majorBidi" w:hAnsiTheme="majorBidi" w:cstheme="majorBidi"/>
          <w:szCs w:val="24"/>
          <w:lang w:val="en-GB"/>
        </w:rPr>
      </w:pPr>
    </w:p>
    <w:p w14:paraId="29D56991" w14:textId="77777777" w:rsidR="00DF4B19" w:rsidRPr="009A1D13" w:rsidRDefault="00DF4B19" w:rsidP="004649A1">
      <w:pPr>
        <w:spacing w:line="360" w:lineRule="auto"/>
        <w:jc w:val="both"/>
        <w:rPr>
          <w:rFonts w:asciiTheme="majorBidi" w:hAnsiTheme="majorBidi" w:cstheme="majorBidi"/>
          <w:szCs w:val="24"/>
          <w:lang w:val="en-GB"/>
        </w:rPr>
      </w:pPr>
    </w:p>
    <w:p w14:paraId="7B3F9EC3" w14:textId="77777777" w:rsidR="00DF4B19" w:rsidRPr="009A1D13" w:rsidRDefault="00DF4B19" w:rsidP="004649A1">
      <w:pPr>
        <w:spacing w:line="360" w:lineRule="auto"/>
        <w:jc w:val="both"/>
        <w:rPr>
          <w:rFonts w:asciiTheme="majorBidi" w:hAnsiTheme="majorBidi" w:cstheme="majorBidi"/>
          <w:szCs w:val="24"/>
          <w:lang w:val="en-GB"/>
        </w:rPr>
      </w:pPr>
    </w:p>
    <w:p w14:paraId="52BA9CCB" w14:textId="77777777" w:rsidR="00DF4B19" w:rsidRPr="009A1D13" w:rsidRDefault="00DF4B19" w:rsidP="004649A1">
      <w:pPr>
        <w:spacing w:line="360" w:lineRule="auto"/>
        <w:jc w:val="both"/>
        <w:rPr>
          <w:rFonts w:asciiTheme="majorBidi" w:hAnsiTheme="majorBidi" w:cstheme="majorBidi"/>
          <w:szCs w:val="24"/>
          <w:lang w:val="en-GB"/>
        </w:rPr>
      </w:pPr>
    </w:p>
    <w:p w14:paraId="5C1DFE9F"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Appendix 1</w:t>
      </w:r>
      <w:r w:rsidR="00371D25" w:rsidRPr="009A1D13">
        <w:rPr>
          <w:rFonts w:eastAsiaTheme="minorEastAsia"/>
          <w:b/>
          <w:color w:val="auto"/>
          <w:sz w:val="28"/>
          <w:szCs w:val="28"/>
          <w:lang w:val="en-GB"/>
        </w:rPr>
        <w:t>1</w:t>
      </w:r>
    </w:p>
    <w:p w14:paraId="05BE02AA" w14:textId="77777777" w:rsidR="00E148EF" w:rsidRPr="009A1D13" w:rsidRDefault="00E148EF" w:rsidP="00DF4B19">
      <w:pPr>
        <w:spacing w:line="276" w:lineRule="auto"/>
        <w:jc w:val="both"/>
        <w:rPr>
          <w:b/>
          <w:bCs/>
          <w:sz w:val="28"/>
          <w:szCs w:val="28"/>
          <w:lang w:val="en-GB"/>
        </w:rPr>
      </w:pPr>
      <w:r w:rsidRPr="009A1D13">
        <w:rPr>
          <w:b/>
          <w:bCs/>
          <w:sz w:val="28"/>
          <w:szCs w:val="28"/>
          <w:lang w:val="en-GB"/>
        </w:rPr>
        <w:t xml:space="preserve">Participant Information Document </w:t>
      </w:r>
    </w:p>
    <w:p w14:paraId="6578F29F" w14:textId="77777777" w:rsidR="00E148EF" w:rsidRPr="009A1D13" w:rsidRDefault="00E148EF" w:rsidP="00DF4B19">
      <w:pPr>
        <w:spacing w:line="276" w:lineRule="auto"/>
        <w:jc w:val="both"/>
        <w:outlineLvl w:val="0"/>
        <w:rPr>
          <w:b/>
          <w:bCs/>
          <w:szCs w:val="20"/>
          <w:shd w:val="clear" w:color="auto" w:fill="FFFFFF"/>
          <w:lang w:val="en-GB"/>
        </w:rPr>
      </w:pPr>
      <w:bookmarkStart w:id="320" w:name="_Toc396251599"/>
      <w:bookmarkStart w:id="321" w:name="_Toc396251820"/>
      <w:bookmarkStart w:id="322" w:name="_Toc396253614"/>
      <w:bookmarkStart w:id="323" w:name="_Toc396237542"/>
      <w:bookmarkStart w:id="324" w:name="_Toc397979662"/>
      <w:bookmarkStart w:id="325" w:name="_Toc402810351"/>
      <w:bookmarkStart w:id="326" w:name="_Toc427684374"/>
      <w:bookmarkStart w:id="327" w:name="_Toc428976840"/>
      <w:r w:rsidRPr="009A1D13">
        <w:rPr>
          <w:b/>
          <w:bCs/>
          <w:szCs w:val="20"/>
          <w:lang w:val="en-GB"/>
        </w:rPr>
        <w:t>1.</w:t>
      </w:r>
      <w:r w:rsidRPr="009A1D13">
        <w:rPr>
          <w:b/>
          <w:bCs/>
          <w:szCs w:val="20"/>
          <w:lang w:val="en-GB"/>
        </w:rPr>
        <w:tab/>
        <w:t xml:space="preserve">Research </w:t>
      </w:r>
      <w:r w:rsidRPr="009A1D13">
        <w:rPr>
          <w:b/>
          <w:bCs/>
          <w:szCs w:val="20"/>
          <w:shd w:val="clear" w:color="auto" w:fill="FFFFFF"/>
          <w:lang w:val="en-GB"/>
        </w:rPr>
        <w:t>Project Title:</w:t>
      </w:r>
      <w:bookmarkEnd w:id="320"/>
      <w:bookmarkEnd w:id="321"/>
      <w:bookmarkEnd w:id="322"/>
      <w:bookmarkEnd w:id="323"/>
      <w:bookmarkEnd w:id="324"/>
      <w:bookmarkEnd w:id="325"/>
      <w:bookmarkEnd w:id="326"/>
      <w:bookmarkEnd w:id="327"/>
    </w:p>
    <w:p w14:paraId="6C00A6CF" w14:textId="77777777" w:rsidR="00E148EF" w:rsidRPr="009A1D13" w:rsidRDefault="00E148EF" w:rsidP="00DF4B19">
      <w:pPr>
        <w:spacing w:line="276" w:lineRule="auto"/>
        <w:jc w:val="both"/>
        <w:rPr>
          <w:bCs/>
          <w:i/>
          <w:lang w:val="en-GB"/>
        </w:rPr>
      </w:pPr>
      <w:r w:rsidRPr="009A1D13">
        <w:rPr>
          <w:i/>
          <w:lang w:val="en-GB"/>
        </w:rPr>
        <w:t>Learning from experience: parent narratives concerning the emotional lives of pre-school children with autism and without language.</w:t>
      </w:r>
    </w:p>
    <w:p w14:paraId="700C465D" w14:textId="77777777" w:rsidR="00E148EF" w:rsidRPr="009A1D13" w:rsidRDefault="00E148EF" w:rsidP="00DF4B19">
      <w:pPr>
        <w:spacing w:line="276" w:lineRule="auto"/>
        <w:jc w:val="both"/>
        <w:rPr>
          <w:lang w:val="en-GB"/>
        </w:rPr>
      </w:pPr>
    </w:p>
    <w:p w14:paraId="21F43EAB" w14:textId="77777777" w:rsidR="00E148EF" w:rsidRPr="009A1D13" w:rsidRDefault="00E148EF" w:rsidP="00DF4B19">
      <w:pPr>
        <w:spacing w:line="276" w:lineRule="auto"/>
        <w:jc w:val="both"/>
        <w:outlineLvl w:val="0"/>
        <w:rPr>
          <w:szCs w:val="20"/>
          <w:lang w:val="en-GB"/>
        </w:rPr>
      </w:pPr>
      <w:bookmarkStart w:id="328" w:name="_Toc396251600"/>
      <w:bookmarkStart w:id="329" w:name="_Toc396251821"/>
      <w:bookmarkStart w:id="330" w:name="_Toc396253615"/>
      <w:bookmarkStart w:id="331" w:name="_Toc396237543"/>
      <w:bookmarkStart w:id="332" w:name="_Toc397979663"/>
      <w:bookmarkStart w:id="333" w:name="_Toc402810352"/>
      <w:bookmarkStart w:id="334" w:name="_Toc427684375"/>
      <w:bookmarkStart w:id="335" w:name="_Toc428976841"/>
      <w:r w:rsidRPr="009A1D13">
        <w:rPr>
          <w:szCs w:val="20"/>
          <w:lang w:val="en-GB"/>
        </w:rPr>
        <w:t>2.</w:t>
      </w:r>
      <w:r w:rsidRPr="009A1D13">
        <w:rPr>
          <w:szCs w:val="20"/>
          <w:lang w:val="en-GB"/>
        </w:rPr>
        <w:tab/>
      </w:r>
      <w:r w:rsidRPr="009A1D13">
        <w:rPr>
          <w:b/>
          <w:bCs/>
          <w:szCs w:val="20"/>
          <w:shd w:val="clear" w:color="auto" w:fill="FFFFFF"/>
          <w:lang w:val="en-GB"/>
        </w:rPr>
        <w:t>Invitation</w:t>
      </w:r>
      <w:bookmarkEnd w:id="328"/>
      <w:bookmarkEnd w:id="329"/>
      <w:bookmarkEnd w:id="330"/>
      <w:bookmarkEnd w:id="331"/>
      <w:bookmarkEnd w:id="332"/>
      <w:bookmarkEnd w:id="333"/>
      <w:bookmarkEnd w:id="334"/>
      <w:bookmarkEnd w:id="335"/>
      <w:r w:rsidRPr="009A1D13">
        <w:rPr>
          <w:b/>
          <w:bCs/>
          <w:szCs w:val="20"/>
          <w:shd w:val="clear" w:color="auto" w:fill="FFFFFF"/>
          <w:lang w:val="en-GB"/>
        </w:rPr>
        <w:t xml:space="preserve"> </w:t>
      </w:r>
    </w:p>
    <w:p w14:paraId="3214FAB7" w14:textId="77777777" w:rsidR="00E148EF" w:rsidRPr="009A1D13" w:rsidRDefault="00E148EF" w:rsidP="00DF4B19">
      <w:pPr>
        <w:spacing w:line="276" w:lineRule="auto"/>
        <w:jc w:val="both"/>
        <w:rPr>
          <w:i/>
          <w:lang w:val="en-GB"/>
        </w:rPr>
      </w:pPr>
      <w:r w:rsidRPr="009A1D13">
        <w:rPr>
          <w:i/>
          <w:shd w:val="clear" w:color="auto" w:fill="FFFFFF"/>
          <w:lang w:val="en-GB"/>
        </w:rPr>
        <w:t>You are being invited to take part in a research project. Before you decide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considering participating in this research.</w:t>
      </w:r>
    </w:p>
    <w:p w14:paraId="69E31B17" w14:textId="77777777" w:rsidR="00E148EF" w:rsidRPr="009A1D13" w:rsidRDefault="00E148EF" w:rsidP="00DF4B19">
      <w:pPr>
        <w:spacing w:line="276" w:lineRule="auto"/>
        <w:jc w:val="both"/>
        <w:rPr>
          <w:szCs w:val="20"/>
          <w:lang w:val="en-GB"/>
        </w:rPr>
      </w:pPr>
    </w:p>
    <w:p w14:paraId="48932EAD" w14:textId="77777777" w:rsidR="00E148EF" w:rsidRPr="009A1D13" w:rsidRDefault="00E148EF" w:rsidP="00DF4B19">
      <w:pPr>
        <w:shd w:val="clear" w:color="auto" w:fill="FFFFFF"/>
        <w:spacing w:line="276" w:lineRule="auto"/>
        <w:jc w:val="both"/>
        <w:outlineLvl w:val="0"/>
        <w:rPr>
          <w:i/>
          <w:szCs w:val="20"/>
          <w:lang w:val="en-GB"/>
        </w:rPr>
      </w:pPr>
      <w:bookmarkStart w:id="336" w:name="_Toc396251601"/>
      <w:bookmarkStart w:id="337" w:name="_Toc396251822"/>
      <w:bookmarkStart w:id="338" w:name="_Toc396253616"/>
      <w:bookmarkStart w:id="339" w:name="_Toc396237544"/>
      <w:bookmarkStart w:id="340" w:name="_Toc397979664"/>
      <w:bookmarkStart w:id="341" w:name="_Toc402810353"/>
      <w:bookmarkStart w:id="342" w:name="_Toc427684376"/>
      <w:bookmarkStart w:id="343" w:name="_Toc428976842"/>
      <w:r w:rsidRPr="009A1D13">
        <w:rPr>
          <w:szCs w:val="20"/>
          <w:lang w:val="en-GB"/>
        </w:rPr>
        <w:t>3.</w:t>
      </w:r>
      <w:r w:rsidRPr="009A1D13">
        <w:rPr>
          <w:szCs w:val="20"/>
          <w:lang w:val="en-GB"/>
        </w:rPr>
        <w:tab/>
      </w:r>
      <w:r w:rsidRPr="009A1D13">
        <w:rPr>
          <w:b/>
          <w:bCs/>
          <w:szCs w:val="20"/>
          <w:shd w:val="clear" w:color="auto" w:fill="FFFFFF"/>
          <w:lang w:val="en-GB"/>
        </w:rPr>
        <w:t>What is the project’s purpose?</w:t>
      </w:r>
      <w:bookmarkEnd w:id="336"/>
      <w:bookmarkEnd w:id="337"/>
      <w:bookmarkEnd w:id="338"/>
      <w:bookmarkEnd w:id="339"/>
      <w:bookmarkEnd w:id="340"/>
      <w:bookmarkEnd w:id="341"/>
      <w:bookmarkEnd w:id="342"/>
      <w:bookmarkEnd w:id="343"/>
    </w:p>
    <w:p w14:paraId="51727D36" w14:textId="77777777" w:rsidR="00E148EF" w:rsidRPr="009A1D13" w:rsidRDefault="00E148EF" w:rsidP="00DF4B19">
      <w:pPr>
        <w:spacing w:line="276" w:lineRule="auto"/>
        <w:jc w:val="both"/>
        <w:rPr>
          <w:i/>
          <w:lang w:val="en-GB"/>
        </w:rPr>
      </w:pPr>
      <w:r w:rsidRPr="009A1D13">
        <w:rPr>
          <w:i/>
          <w:lang w:val="en-GB"/>
        </w:rPr>
        <w:t>This study is being undertaken in partial fulfilment of the requirements for a PhD course I am doing with the University of Sheffield. This means that the findings of the study will be used solely for academic purposes. I am interested in understanding the emotions of preschool autistic children by talking to their parents. The project will be conducted between November 2011 and January 2013.</w:t>
      </w:r>
    </w:p>
    <w:p w14:paraId="303A5CB5" w14:textId="77777777" w:rsidR="00E148EF" w:rsidRPr="009A1D13" w:rsidRDefault="00E148EF" w:rsidP="00DF4B19">
      <w:pPr>
        <w:spacing w:line="276" w:lineRule="auto"/>
        <w:jc w:val="both"/>
        <w:rPr>
          <w:i/>
          <w:szCs w:val="20"/>
          <w:lang w:val="en-GB"/>
        </w:rPr>
      </w:pPr>
    </w:p>
    <w:p w14:paraId="4A03484C" w14:textId="77777777" w:rsidR="00E148EF" w:rsidRPr="009A1D13" w:rsidRDefault="00E148EF" w:rsidP="00DF4B19">
      <w:pPr>
        <w:spacing w:line="276" w:lineRule="auto"/>
        <w:jc w:val="both"/>
        <w:outlineLvl w:val="0"/>
        <w:rPr>
          <w:szCs w:val="20"/>
          <w:lang w:val="en-GB"/>
        </w:rPr>
      </w:pPr>
      <w:bookmarkStart w:id="344" w:name="_Toc396251602"/>
      <w:bookmarkStart w:id="345" w:name="_Toc396251823"/>
      <w:bookmarkStart w:id="346" w:name="_Toc396253617"/>
      <w:bookmarkStart w:id="347" w:name="_Toc396237545"/>
      <w:bookmarkStart w:id="348" w:name="_Toc397979665"/>
      <w:bookmarkStart w:id="349" w:name="_Toc402810354"/>
      <w:bookmarkStart w:id="350" w:name="_Toc427684377"/>
      <w:bookmarkStart w:id="351" w:name="_Toc428976843"/>
      <w:r w:rsidRPr="009A1D13">
        <w:rPr>
          <w:i/>
          <w:szCs w:val="20"/>
          <w:lang w:val="en-GB"/>
        </w:rPr>
        <w:t>4.</w:t>
      </w:r>
      <w:r w:rsidRPr="009A1D13">
        <w:rPr>
          <w:i/>
          <w:szCs w:val="20"/>
          <w:lang w:val="en-GB"/>
        </w:rPr>
        <w:tab/>
      </w:r>
      <w:r w:rsidRPr="009A1D13">
        <w:rPr>
          <w:b/>
          <w:bCs/>
          <w:szCs w:val="20"/>
          <w:shd w:val="clear" w:color="auto" w:fill="FFFFFF"/>
          <w:lang w:val="en-GB"/>
        </w:rPr>
        <w:t>Why have I been chosen?</w:t>
      </w:r>
      <w:bookmarkEnd w:id="344"/>
      <w:bookmarkEnd w:id="345"/>
      <w:bookmarkEnd w:id="346"/>
      <w:bookmarkEnd w:id="347"/>
      <w:bookmarkEnd w:id="348"/>
      <w:bookmarkEnd w:id="349"/>
      <w:bookmarkEnd w:id="350"/>
      <w:bookmarkEnd w:id="351"/>
    </w:p>
    <w:p w14:paraId="7AF95C74" w14:textId="77777777" w:rsidR="00E148EF" w:rsidRPr="009A1D13" w:rsidRDefault="00E148EF" w:rsidP="00DF4B19">
      <w:pPr>
        <w:spacing w:line="276" w:lineRule="auto"/>
        <w:jc w:val="both"/>
        <w:rPr>
          <w:i/>
          <w:szCs w:val="20"/>
          <w:lang w:val="en-GB"/>
        </w:rPr>
      </w:pPr>
      <w:r w:rsidRPr="009A1D13">
        <w:rPr>
          <w:i/>
          <w:lang w:val="en-GB"/>
        </w:rPr>
        <w:t>The parents of children with autism and without language that are known to be willing to share and recall their views of their child’s early years have been approached to participate in this project. Participation in this study is entirely voluntary</w:t>
      </w:r>
      <w:r w:rsidRPr="009A1D13">
        <w:rPr>
          <w:i/>
          <w:szCs w:val="20"/>
          <w:lang w:val="en-GB"/>
        </w:rPr>
        <w:t>.</w:t>
      </w:r>
    </w:p>
    <w:p w14:paraId="4B5CCDF8" w14:textId="77777777" w:rsidR="00E148EF" w:rsidRPr="009A1D13" w:rsidRDefault="00E148EF" w:rsidP="00DF4B19">
      <w:pPr>
        <w:spacing w:line="276" w:lineRule="auto"/>
        <w:jc w:val="both"/>
        <w:rPr>
          <w:i/>
          <w:szCs w:val="20"/>
          <w:lang w:val="en-GB"/>
        </w:rPr>
      </w:pPr>
    </w:p>
    <w:p w14:paraId="42567870" w14:textId="77777777" w:rsidR="00E148EF" w:rsidRPr="009A1D13" w:rsidRDefault="00E148EF" w:rsidP="00DF4B19">
      <w:pPr>
        <w:spacing w:line="276" w:lineRule="auto"/>
        <w:jc w:val="both"/>
        <w:outlineLvl w:val="0"/>
        <w:rPr>
          <w:szCs w:val="20"/>
          <w:lang w:val="en-GB"/>
        </w:rPr>
      </w:pPr>
      <w:bookmarkStart w:id="352" w:name="_Toc396251603"/>
      <w:bookmarkStart w:id="353" w:name="_Toc396251824"/>
      <w:bookmarkStart w:id="354" w:name="_Toc396253618"/>
      <w:bookmarkStart w:id="355" w:name="_Toc396237546"/>
      <w:bookmarkStart w:id="356" w:name="_Toc397979666"/>
      <w:bookmarkStart w:id="357" w:name="_Toc402810355"/>
      <w:bookmarkStart w:id="358" w:name="_Toc427684378"/>
      <w:bookmarkStart w:id="359" w:name="_Toc428976844"/>
      <w:r w:rsidRPr="009A1D13">
        <w:rPr>
          <w:szCs w:val="20"/>
          <w:lang w:val="en-GB"/>
        </w:rPr>
        <w:t>5.</w:t>
      </w:r>
      <w:r w:rsidRPr="009A1D13">
        <w:rPr>
          <w:szCs w:val="20"/>
          <w:lang w:val="en-GB"/>
        </w:rPr>
        <w:tab/>
      </w:r>
      <w:r w:rsidRPr="009A1D13">
        <w:rPr>
          <w:b/>
          <w:bCs/>
          <w:szCs w:val="20"/>
          <w:shd w:val="clear" w:color="auto" w:fill="FFFFFF"/>
          <w:lang w:val="en-GB"/>
        </w:rPr>
        <w:t>Do I have to take part?</w:t>
      </w:r>
      <w:bookmarkEnd w:id="352"/>
      <w:bookmarkEnd w:id="353"/>
      <w:bookmarkEnd w:id="354"/>
      <w:bookmarkEnd w:id="355"/>
      <w:bookmarkEnd w:id="356"/>
      <w:bookmarkEnd w:id="357"/>
      <w:bookmarkEnd w:id="358"/>
      <w:bookmarkEnd w:id="359"/>
    </w:p>
    <w:p w14:paraId="0A573642" w14:textId="77777777" w:rsidR="00E148EF" w:rsidRPr="009A1D13" w:rsidRDefault="00E148EF" w:rsidP="00DF4B19">
      <w:pPr>
        <w:pStyle w:val="BodyTextIndent"/>
        <w:shd w:val="clear" w:color="auto" w:fill="FFFFFF"/>
        <w:spacing w:line="276" w:lineRule="auto"/>
        <w:ind w:left="0"/>
        <w:jc w:val="both"/>
        <w:rPr>
          <w:b w:val="0"/>
          <w:bCs w:val="0"/>
          <w:iCs w:val="0"/>
          <w:lang w:val="en-GB"/>
        </w:rPr>
      </w:pPr>
      <w:r w:rsidRPr="009A1D13">
        <w:rPr>
          <w:b w:val="0"/>
          <w:bCs w:val="0"/>
          <w:iCs w:val="0"/>
          <w:shd w:val="clear" w:color="auto" w:fill="FFFFFF"/>
          <w:lang w:val="en-GB"/>
        </w:rPr>
        <w:t xml:space="preserve">Participation is entirely voluntary. It is up to you to decide whether or not to take part. </w:t>
      </w:r>
      <w:r w:rsidRPr="009A1D13">
        <w:rPr>
          <w:b w:val="0"/>
          <w:bCs w:val="0"/>
          <w:iCs w:val="0"/>
          <w:lang w:val="en-GB"/>
        </w:rPr>
        <w:t>If you do decide to take part you will be given this information sheet to keep (and be asked to sign a consent form)</w:t>
      </w:r>
      <w:r w:rsidRPr="009A1D13">
        <w:rPr>
          <w:b w:val="0"/>
          <w:bCs w:val="0"/>
          <w:iCs w:val="0"/>
          <w:lang w:val="en-GB" w:eastAsia="zh-TW"/>
        </w:rPr>
        <w:t>. Y</w:t>
      </w:r>
      <w:r w:rsidRPr="009A1D13">
        <w:rPr>
          <w:b w:val="0"/>
          <w:bCs w:val="0"/>
          <w:iCs w:val="0"/>
          <w:lang w:val="en-GB"/>
        </w:rPr>
        <w:t xml:space="preserve">ou can still withdraw at any time without it affecting any benefits, or services that you </w:t>
      </w:r>
      <w:r w:rsidRPr="009A1D13">
        <w:rPr>
          <w:b w:val="0"/>
          <w:bCs w:val="0"/>
          <w:iCs w:val="0"/>
          <w:lang w:val="en-GB" w:eastAsia="zh-TW"/>
        </w:rPr>
        <w:t>may be</w:t>
      </w:r>
      <w:r w:rsidRPr="009A1D13">
        <w:rPr>
          <w:b w:val="0"/>
          <w:bCs w:val="0"/>
          <w:iCs w:val="0"/>
          <w:lang w:val="en-GB"/>
        </w:rPr>
        <w:t xml:space="preserve"> entitled to in any way.  You do not have to give a reason.</w:t>
      </w:r>
    </w:p>
    <w:p w14:paraId="4EC94616" w14:textId="77777777" w:rsidR="00E148EF" w:rsidRPr="009A1D13" w:rsidRDefault="00E148EF" w:rsidP="00DF4B19">
      <w:pPr>
        <w:spacing w:line="276" w:lineRule="auto"/>
        <w:jc w:val="both"/>
        <w:rPr>
          <w:szCs w:val="20"/>
          <w:lang w:val="en-GB"/>
        </w:rPr>
      </w:pPr>
    </w:p>
    <w:p w14:paraId="1A92981B" w14:textId="77777777" w:rsidR="00E148EF" w:rsidRPr="009A1D13" w:rsidRDefault="00E148EF" w:rsidP="00DF4B19">
      <w:pPr>
        <w:spacing w:line="276" w:lineRule="auto"/>
        <w:jc w:val="both"/>
        <w:outlineLvl w:val="0"/>
        <w:rPr>
          <w:szCs w:val="20"/>
          <w:lang w:val="en-GB"/>
        </w:rPr>
      </w:pPr>
      <w:bookmarkStart w:id="360" w:name="_Toc396251604"/>
      <w:bookmarkStart w:id="361" w:name="_Toc396251825"/>
      <w:bookmarkStart w:id="362" w:name="_Toc396253619"/>
      <w:bookmarkStart w:id="363" w:name="_Toc396237547"/>
      <w:bookmarkStart w:id="364" w:name="_Toc397979667"/>
      <w:bookmarkStart w:id="365" w:name="_Toc402810356"/>
      <w:bookmarkStart w:id="366" w:name="_Toc427684379"/>
      <w:bookmarkStart w:id="367" w:name="_Toc428976845"/>
      <w:r w:rsidRPr="009A1D13">
        <w:rPr>
          <w:szCs w:val="20"/>
          <w:lang w:val="en-GB"/>
        </w:rPr>
        <w:t>6.</w:t>
      </w:r>
      <w:r w:rsidRPr="009A1D13">
        <w:rPr>
          <w:szCs w:val="20"/>
          <w:lang w:val="en-GB"/>
        </w:rPr>
        <w:tab/>
      </w:r>
      <w:r w:rsidRPr="009A1D13">
        <w:rPr>
          <w:b/>
          <w:bCs/>
          <w:szCs w:val="20"/>
          <w:shd w:val="clear" w:color="auto" w:fill="FFFFFF"/>
          <w:lang w:val="en-GB"/>
        </w:rPr>
        <w:t>What will happen to me if I take part?</w:t>
      </w:r>
      <w:bookmarkEnd w:id="360"/>
      <w:bookmarkEnd w:id="361"/>
      <w:bookmarkEnd w:id="362"/>
      <w:bookmarkEnd w:id="363"/>
      <w:bookmarkEnd w:id="364"/>
      <w:bookmarkEnd w:id="365"/>
      <w:bookmarkEnd w:id="366"/>
      <w:bookmarkEnd w:id="367"/>
    </w:p>
    <w:p w14:paraId="04E1FCAF" w14:textId="77777777" w:rsidR="00E148EF" w:rsidRPr="009A1D13" w:rsidRDefault="00E148EF" w:rsidP="00DF4B19">
      <w:pPr>
        <w:spacing w:line="276" w:lineRule="auto"/>
        <w:jc w:val="both"/>
        <w:rPr>
          <w:i/>
          <w:lang w:val="en-GB"/>
        </w:rPr>
      </w:pPr>
      <w:r w:rsidRPr="009A1D13">
        <w:rPr>
          <w:i/>
          <w:lang w:val="en-GB"/>
        </w:rPr>
        <w:t>I am interested in your views and these will be sought through three one-hour interviews, which with your consent will be recorded. I will be accompanied by a colleague who will assist with the interview and transcription. My colleague’s role is to help with any language issues as my spoken English is not yet perfect. Whilst the whole project will be for three years, these interviews will be conducted over a short period of about a month. Any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 Your details will be kept confidential.</w:t>
      </w:r>
    </w:p>
    <w:p w14:paraId="6CA773E1" w14:textId="77777777" w:rsidR="00E148EF" w:rsidRPr="009A1D13" w:rsidRDefault="00E148EF" w:rsidP="00DF4B19">
      <w:pPr>
        <w:spacing w:line="276" w:lineRule="auto"/>
        <w:jc w:val="both"/>
        <w:rPr>
          <w:i/>
          <w:szCs w:val="20"/>
          <w:lang w:val="en-GB"/>
        </w:rPr>
      </w:pPr>
    </w:p>
    <w:p w14:paraId="6F156251" w14:textId="77777777" w:rsidR="00E148EF" w:rsidRPr="009A1D13" w:rsidRDefault="00E148EF" w:rsidP="00DF4B19">
      <w:pPr>
        <w:spacing w:line="276" w:lineRule="auto"/>
        <w:jc w:val="both"/>
        <w:rPr>
          <w:i/>
          <w:lang w:val="en-GB"/>
        </w:rPr>
      </w:pPr>
      <w:r w:rsidRPr="009A1D13">
        <w:rPr>
          <w:i/>
          <w:lang w:val="en-GB"/>
        </w:rPr>
        <w:t>The schedule for my meetings with you will be negotiated with you in advance. You will not incur any travelling expenses as I will be visiting you at your location.</w:t>
      </w:r>
    </w:p>
    <w:p w14:paraId="2269A6B4" w14:textId="77777777" w:rsidR="00E148EF" w:rsidRPr="009A1D13" w:rsidRDefault="00E148EF" w:rsidP="00DF4B19">
      <w:pPr>
        <w:spacing w:line="276" w:lineRule="auto"/>
        <w:jc w:val="both"/>
        <w:rPr>
          <w:szCs w:val="20"/>
          <w:lang w:val="en-GB"/>
        </w:rPr>
      </w:pPr>
    </w:p>
    <w:p w14:paraId="4A2D02CF" w14:textId="77777777" w:rsidR="00E148EF" w:rsidRPr="009A1D13" w:rsidRDefault="00E148EF" w:rsidP="00DF4B19">
      <w:pPr>
        <w:spacing w:line="276" w:lineRule="auto"/>
        <w:jc w:val="both"/>
        <w:outlineLvl w:val="0"/>
        <w:rPr>
          <w:b/>
          <w:bCs/>
          <w:szCs w:val="20"/>
          <w:lang w:val="en-GB"/>
        </w:rPr>
      </w:pPr>
      <w:bookmarkStart w:id="368" w:name="_Toc396251605"/>
      <w:bookmarkStart w:id="369" w:name="_Toc396251826"/>
      <w:bookmarkStart w:id="370" w:name="_Toc396253620"/>
      <w:bookmarkStart w:id="371" w:name="_Toc396237548"/>
      <w:bookmarkStart w:id="372" w:name="_Toc397979668"/>
      <w:bookmarkStart w:id="373" w:name="_Toc402810357"/>
      <w:bookmarkStart w:id="374" w:name="_Toc427684380"/>
      <w:bookmarkStart w:id="375" w:name="_Toc428976846"/>
      <w:r w:rsidRPr="009A1D13">
        <w:rPr>
          <w:szCs w:val="20"/>
          <w:lang w:val="en-GB"/>
        </w:rPr>
        <w:t>7.</w:t>
      </w:r>
      <w:r w:rsidRPr="009A1D13">
        <w:rPr>
          <w:szCs w:val="20"/>
          <w:lang w:val="en-GB"/>
        </w:rPr>
        <w:tab/>
      </w:r>
      <w:r w:rsidRPr="009A1D13">
        <w:rPr>
          <w:b/>
          <w:bCs/>
          <w:szCs w:val="20"/>
          <w:shd w:val="clear" w:color="auto" w:fill="FFFFFF"/>
          <w:lang w:val="en-GB"/>
        </w:rPr>
        <w:t>What do I have to do?</w:t>
      </w:r>
      <w:bookmarkEnd w:id="368"/>
      <w:bookmarkEnd w:id="369"/>
      <w:bookmarkEnd w:id="370"/>
      <w:bookmarkEnd w:id="371"/>
      <w:bookmarkEnd w:id="372"/>
      <w:bookmarkEnd w:id="373"/>
      <w:bookmarkEnd w:id="374"/>
      <w:bookmarkEnd w:id="375"/>
    </w:p>
    <w:p w14:paraId="3BD19A9D" w14:textId="77777777" w:rsidR="00E148EF" w:rsidRPr="009A1D13" w:rsidRDefault="00E148EF" w:rsidP="00DF4B19">
      <w:pPr>
        <w:spacing w:line="276" w:lineRule="auto"/>
        <w:jc w:val="both"/>
        <w:rPr>
          <w:i/>
          <w:lang w:val="en-GB"/>
        </w:rPr>
      </w:pPr>
      <w:r w:rsidRPr="009A1D13">
        <w:rPr>
          <w:i/>
          <w:lang w:val="en-GB"/>
        </w:rPr>
        <w:t>I will talk with you and ask you to keep a diary of your observations of your child’s emotions and how they express them. In particular how you know what they are feeling at any time. If you have any material relating to your child’s emotions and feelings, please bring it to the interview, so that we may discuss it.</w:t>
      </w:r>
    </w:p>
    <w:p w14:paraId="73254396" w14:textId="77777777" w:rsidR="00E148EF" w:rsidRPr="009A1D13" w:rsidRDefault="00E148EF" w:rsidP="00DF4B19">
      <w:pPr>
        <w:spacing w:line="276" w:lineRule="auto"/>
        <w:ind w:left="720"/>
        <w:jc w:val="both"/>
        <w:rPr>
          <w:szCs w:val="20"/>
          <w:lang w:val="en-GB"/>
        </w:rPr>
      </w:pPr>
    </w:p>
    <w:p w14:paraId="779EC76D" w14:textId="77777777" w:rsidR="00E148EF" w:rsidRPr="009A1D13" w:rsidRDefault="00E148EF" w:rsidP="00DF4B19">
      <w:pPr>
        <w:spacing w:line="276" w:lineRule="auto"/>
        <w:jc w:val="both"/>
        <w:outlineLvl w:val="0"/>
        <w:rPr>
          <w:b/>
          <w:bCs/>
          <w:szCs w:val="20"/>
          <w:lang w:val="en-GB"/>
        </w:rPr>
      </w:pPr>
      <w:bookmarkStart w:id="376" w:name="_Toc396251606"/>
      <w:bookmarkStart w:id="377" w:name="_Toc396251827"/>
      <w:bookmarkStart w:id="378" w:name="_Toc396253621"/>
      <w:bookmarkStart w:id="379" w:name="_Toc396237549"/>
      <w:bookmarkStart w:id="380" w:name="_Toc397979669"/>
      <w:bookmarkStart w:id="381" w:name="_Toc402810358"/>
      <w:bookmarkStart w:id="382" w:name="_Toc427684381"/>
      <w:bookmarkStart w:id="383" w:name="_Toc428976847"/>
      <w:r w:rsidRPr="009A1D13">
        <w:rPr>
          <w:szCs w:val="20"/>
          <w:lang w:val="en-GB"/>
        </w:rPr>
        <w:t>8.</w:t>
      </w:r>
      <w:r w:rsidRPr="009A1D13">
        <w:rPr>
          <w:i/>
          <w:iCs/>
          <w:szCs w:val="20"/>
          <w:lang w:val="en-GB"/>
        </w:rPr>
        <w:tab/>
      </w:r>
      <w:r w:rsidRPr="009A1D13">
        <w:rPr>
          <w:b/>
          <w:bCs/>
          <w:szCs w:val="20"/>
          <w:lang w:val="en-GB"/>
        </w:rPr>
        <w:t>What are the possible disadvantages and risks of taking part?</w:t>
      </w:r>
      <w:bookmarkEnd w:id="376"/>
      <w:bookmarkEnd w:id="377"/>
      <w:bookmarkEnd w:id="378"/>
      <w:bookmarkEnd w:id="379"/>
      <w:bookmarkEnd w:id="380"/>
      <w:bookmarkEnd w:id="381"/>
      <w:bookmarkEnd w:id="382"/>
      <w:bookmarkEnd w:id="383"/>
    </w:p>
    <w:p w14:paraId="21559D35" w14:textId="77777777" w:rsidR="00E148EF" w:rsidRPr="009A1D13" w:rsidRDefault="00E148EF" w:rsidP="00DF4B19">
      <w:pPr>
        <w:spacing w:line="276" w:lineRule="auto"/>
        <w:jc w:val="both"/>
        <w:rPr>
          <w:i/>
          <w:lang w:val="en-GB"/>
        </w:rPr>
      </w:pPr>
      <w:r w:rsidRPr="009A1D13">
        <w:rPr>
          <w:i/>
          <w:lang w:val="en-GB"/>
        </w:rPr>
        <w:t>There are no risks or disadvantages. I will be asking for your time to take part in the interviews.</w:t>
      </w:r>
    </w:p>
    <w:p w14:paraId="6C7CB06D" w14:textId="77777777" w:rsidR="00E148EF" w:rsidRPr="009A1D13" w:rsidRDefault="00E148EF" w:rsidP="00DF4B19">
      <w:pPr>
        <w:spacing w:line="276" w:lineRule="auto"/>
        <w:jc w:val="both"/>
        <w:rPr>
          <w:szCs w:val="20"/>
          <w:lang w:val="en-GB"/>
        </w:rPr>
      </w:pPr>
    </w:p>
    <w:p w14:paraId="06892BF4" w14:textId="77777777" w:rsidR="00E148EF" w:rsidRPr="009A1D13" w:rsidRDefault="00E148EF" w:rsidP="00DF4B19">
      <w:pPr>
        <w:spacing w:line="276" w:lineRule="auto"/>
        <w:jc w:val="both"/>
        <w:outlineLvl w:val="0"/>
        <w:rPr>
          <w:szCs w:val="20"/>
          <w:lang w:val="en-GB"/>
        </w:rPr>
      </w:pPr>
      <w:bookmarkStart w:id="384" w:name="_Toc396251607"/>
      <w:bookmarkStart w:id="385" w:name="_Toc396251828"/>
      <w:bookmarkStart w:id="386" w:name="_Toc396253622"/>
      <w:bookmarkStart w:id="387" w:name="_Toc396237550"/>
      <w:bookmarkStart w:id="388" w:name="_Toc397979670"/>
      <w:bookmarkStart w:id="389" w:name="_Toc402810359"/>
      <w:bookmarkStart w:id="390" w:name="_Toc427684382"/>
      <w:bookmarkStart w:id="391" w:name="_Toc428976848"/>
      <w:r w:rsidRPr="009A1D13">
        <w:rPr>
          <w:szCs w:val="20"/>
          <w:lang w:val="en-GB"/>
        </w:rPr>
        <w:t>9.</w:t>
      </w:r>
      <w:r w:rsidRPr="009A1D13">
        <w:rPr>
          <w:szCs w:val="20"/>
          <w:lang w:val="en-GB"/>
        </w:rPr>
        <w:tab/>
      </w:r>
      <w:r w:rsidRPr="009A1D13">
        <w:rPr>
          <w:b/>
          <w:bCs/>
          <w:szCs w:val="20"/>
          <w:lang w:val="en-GB"/>
        </w:rPr>
        <w:t>What are the possible benefits of taking part?</w:t>
      </w:r>
      <w:bookmarkEnd w:id="384"/>
      <w:bookmarkEnd w:id="385"/>
      <w:bookmarkEnd w:id="386"/>
      <w:bookmarkEnd w:id="387"/>
      <w:bookmarkEnd w:id="388"/>
      <w:bookmarkEnd w:id="389"/>
      <w:bookmarkEnd w:id="390"/>
      <w:bookmarkEnd w:id="391"/>
    </w:p>
    <w:p w14:paraId="5767E7E9" w14:textId="77777777" w:rsidR="00E148EF" w:rsidRPr="009A1D13" w:rsidRDefault="00E148EF" w:rsidP="00DF4B19">
      <w:pPr>
        <w:pStyle w:val="BodyTextIndent"/>
        <w:spacing w:line="276" w:lineRule="auto"/>
        <w:ind w:left="0"/>
        <w:jc w:val="both"/>
        <w:rPr>
          <w:b w:val="0"/>
          <w:bCs w:val="0"/>
          <w:i w:val="0"/>
          <w:iCs w:val="0"/>
          <w:sz w:val="4"/>
          <w:szCs w:val="20"/>
          <w:lang w:val="en-GB"/>
        </w:rPr>
      </w:pPr>
    </w:p>
    <w:p w14:paraId="4838BF4B" w14:textId="77777777" w:rsidR="00E148EF" w:rsidRPr="009A1D13" w:rsidRDefault="00E148EF" w:rsidP="00DF4B19">
      <w:pPr>
        <w:pStyle w:val="BodyTextIndent"/>
        <w:spacing w:line="276" w:lineRule="auto"/>
        <w:ind w:left="0"/>
        <w:jc w:val="both"/>
        <w:rPr>
          <w:b w:val="0"/>
          <w:bCs w:val="0"/>
          <w:iCs w:val="0"/>
          <w:lang w:val="en-GB"/>
        </w:rPr>
      </w:pPr>
      <w:r w:rsidRPr="009A1D13">
        <w:rPr>
          <w:b w:val="0"/>
          <w:bCs w:val="0"/>
          <w:iCs w:val="0"/>
          <w:shd w:val="clear" w:color="auto" w:fill="FFFFFF"/>
          <w:lang w:val="en-GB"/>
        </w:rPr>
        <w:t xml:space="preserve">Whilst there may be no immediate benefit for those people participating in the project, it is hoped that this work will make a significant contribution to the development of knowledge on the </w:t>
      </w:r>
      <w:r w:rsidRPr="009A1D13">
        <w:rPr>
          <w:b w:val="0"/>
          <w:bCs w:val="0"/>
          <w:iCs w:val="0"/>
          <w:shd w:val="clear" w:color="auto" w:fill="FFFFFF"/>
          <w:lang w:val="en-GB" w:eastAsia="zh-TW"/>
        </w:rPr>
        <w:t>emotions</w:t>
      </w:r>
      <w:r w:rsidRPr="009A1D13">
        <w:rPr>
          <w:b w:val="0"/>
          <w:bCs w:val="0"/>
          <w:iCs w:val="0"/>
          <w:shd w:val="clear" w:color="auto" w:fill="FFFFFF"/>
          <w:lang w:val="en-GB"/>
        </w:rPr>
        <w:t xml:space="preserve"> of </w:t>
      </w:r>
      <w:r w:rsidRPr="009A1D13">
        <w:rPr>
          <w:b w:val="0"/>
          <w:bCs w:val="0"/>
          <w:iCs w:val="0"/>
          <w:shd w:val="clear" w:color="auto" w:fill="FFFFFF"/>
          <w:lang w:val="en-GB" w:eastAsia="zh-TW"/>
        </w:rPr>
        <w:t>young children with autism</w:t>
      </w:r>
      <w:r w:rsidRPr="009A1D13">
        <w:rPr>
          <w:b w:val="0"/>
          <w:bCs w:val="0"/>
          <w:iCs w:val="0"/>
          <w:shd w:val="clear" w:color="auto" w:fill="FFFFFF"/>
          <w:lang w:val="en-GB"/>
        </w:rPr>
        <w:t xml:space="preserve">. This information will be important to educators who work </w:t>
      </w:r>
      <w:r w:rsidRPr="009A1D13">
        <w:rPr>
          <w:b w:val="0"/>
          <w:bCs w:val="0"/>
          <w:iCs w:val="0"/>
          <w:shd w:val="clear" w:color="auto" w:fill="FFFFFF"/>
          <w:lang w:val="en-GB" w:eastAsia="zh-TW"/>
        </w:rPr>
        <w:t>with young children with autism.</w:t>
      </w:r>
    </w:p>
    <w:p w14:paraId="440F7E6E" w14:textId="77777777" w:rsidR="00E148EF" w:rsidRPr="009A1D13" w:rsidRDefault="00E148EF" w:rsidP="00DF4B19">
      <w:pPr>
        <w:spacing w:line="276" w:lineRule="auto"/>
        <w:jc w:val="both"/>
        <w:outlineLvl w:val="0"/>
        <w:rPr>
          <w:szCs w:val="20"/>
          <w:lang w:val="en-GB"/>
        </w:rPr>
      </w:pPr>
    </w:p>
    <w:p w14:paraId="2172282A" w14:textId="77777777" w:rsidR="00E148EF" w:rsidRPr="009A1D13" w:rsidRDefault="00E148EF" w:rsidP="00DF4B19">
      <w:pPr>
        <w:spacing w:line="276" w:lineRule="auto"/>
        <w:jc w:val="both"/>
        <w:outlineLvl w:val="0"/>
        <w:rPr>
          <w:szCs w:val="20"/>
          <w:lang w:val="en-GB"/>
        </w:rPr>
      </w:pPr>
      <w:bookmarkStart w:id="392" w:name="_Toc396251608"/>
      <w:bookmarkStart w:id="393" w:name="_Toc396251829"/>
      <w:bookmarkStart w:id="394" w:name="_Toc396253623"/>
      <w:bookmarkStart w:id="395" w:name="_Toc396237551"/>
      <w:bookmarkStart w:id="396" w:name="_Toc397979671"/>
      <w:bookmarkStart w:id="397" w:name="_Toc402810360"/>
      <w:bookmarkStart w:id="398" w:name="_Toc427684383"/>
      <w:bookmarkStart w:id="399" w:name="_Toc428976849"/>
      <w:r w:rsidRPr="009A1D13">
        <w:rPr>
          <w:szCs w:val="20"/>
          <w:lang w:val="en-GB"/>
        </w:rPr>
        <w:t>10.</w:t>
      </w:r>
      <w:r w:rsidRPr="009A1D13">
        <w:rPr>
          <w:szCs w:val="20"/>
          <w:lang w:val="en-GB"/>
        </w:rPr>
        <w:tab/>
      </w:r>
      <w:r w:rsidRPr="009A1D13">
        <w:rPr>
          <w:b/>
          <w:bCs/>
          <w:szCs w:val="20"/>
          <w:lang w:val="en-GB"/>
        </w:rPr>
        <w:t>What happens if the research study stops earlier than expected?</w:t>
      </w:r>
      <w:bookmarkEnd w:id="392"/>
      <w:bookmarkEnd w:id="393"/>
      <w:bookmarkEnd w:id="394"/>
      <w:bookmarkEnd w:id="395"/>
      <w:bookmarkEnd w:id="396"/>
      <w:bookmarkEnd w:id="397"/>
      <w:bookmarkEnd w:id="398"/>
      <w:bookmarkEnd w:id="399"/>
    </w:p>
    <w:p w14:paraId="337BA3CF" w14:textId="77777777" w:rsidR="00E148EF" w:rsidRPr="009A1D13" w:rsidRDefault="00E148EF" w:rsidP="00DF4B19">
      <w:pPr>
        <w:spacing w:line="276" w:lineRule="auto"/>
        <w:jc w:val="both"/>
        <w:rPr>
          <w:i/>
          <w:lang w:val="en-GB"/>
        </w:rPr>
      </w:pPr>
      <w:r w:rsidRPr="009A1D13">
        <w:rPr>
          <w:i/>
          <w:lang w:val="en-GB"/>
        </w:rPr>
        <w:t>If this is the case, the reason(s) will be explained to the participant.</w:t>
      </w:r>
    </w:p>
    <w:p w14:paraId="2947F9CB" w14:textId="77777777" w:rsidR="00E148EF" w:rsidRPr="009A1D13" w:rsidRDefault="00E148EF" w:rsidP="00DF4B19">
      <w:pPr>
        <w:spacing w:line="276" w:lineRule="auto"/>
        <w:jc w:val="both"/>
        <w:rPr>
          <w:szCs w:val="20"/>
          <w:lang w:val="en-GB"/>
        </w:rPr>
      </w:pPr>
    </w:p>
    <w:p w14:paraId="4946A00F" w14:textId="77777777" w:rsidR="00E148EF" w:rsidRPr="009A1D13" w:rsidRDefault="00E148EF" w:rsidP="00DF4B19">
      <w:pPr>
        <w:spacing w:line="276" w:lineRule="auto"/>
        <w:jc w:val="both"/>
        <w:outlineLvl w:val="0"/>
        <w:rPr>
          <w:szCs w:val="20"/>
          <w:lang w:val="en-GB"/>
        </w:rPr>
      </w:pPr>
      <w:bookmarkStart w:id="400" w:name="_Toc396251609"/>
      <w:bookmarkStart w:id="401" w:name="_Toc396251830"/>
      <w:bookmarkStart w:id="402" w:name="_Toc396253624"/>
      <w:bookmarkStart w:id="403" w:name="_Toc396237552"/>
      <w:bookmarkStart w:id="404" w:name="_Toc397979672"/>
      <w:bookmarkStart w:id="405" w:name="_Toc402810361"/>
      <w:bookmarkStart w:id="406" w:name="_Toc427684384"/>
      <w:bookmarkStart w:id="407" w:name="_Toc428976850"/>
      <w:r w:rsidRPr="009A1D13">
        <w:rPr>
          <w:szCs w:val="20"/>
          <w:lang w:val="en-GB"/>
        </w:rPr>
        <w:t>11.</w:t>
      </w:r>
      <w:r w:rsidRPr="009A1D13">
        <w:rPr>
          <w:szCs w:val="20"/>
          <w:lang w:val="en-GB"/>
        </w:rPr>
        <w:tab/>
      </w:r>
      <w:r w:rsidRPr="009A1D13">
        <w:rPr>
          <w:b/>
          <w:bCs/>
          <w:szCs w:val="20"/>
          <w:lang w:val="en-GB"/>
        </w:rPr>
        <w:t>What if something goes wrong?</w:t>
      </w:r>
      <w:bookmarkEnd w:id="400"/>
      <w:bookmarkEnd w:id="401"/>
      <w:bookmarkEnd w:id="402"/>
      <w:bookmarkEnd w:id="403"/>
      <w:bookmarkEnd w:id="404"/>
      <w:bookmarkEnd w:id="405"/>
      <w:bookmarkEnd w:id="406"/>
      <w:bookmarkEnd w:id="407"/>
    </w:p>
    <w:p w14:paraId="35774BF2" w14:textId="77777777" w:rsidR="00E148EF" w:rsidRPr="009A1D13" w:rsidRDefault="00E148EF" w:rsidP="00DF4B19">
      <w:pPr>
        <w:spacing w:line="276" w:lineRule="auto"/>
        <w:jc w:val="both"/>
        <w:rPr>
          <w:i/>
          <w:lang w:val="en-GB"/>
        </w:rPr>
      </w:pPr>
      <w:r w:rsidRPr="009A1D13">
        <w:rPr>
          <w:i/>
          <w:lang w:val="en-GB"/>
        </w:rPr>
        <w:t xml:space="preserve">If there is concern about any aspect of this project it should be addressed in the first instance to the PhD student, or to the Head of the research degrees programme Professor Tom Billington, Department of Educational Studies </w:t>
      </w:r>
    </w:p>
    <w:p w14:paraId="3CA95D5A" w14:textId="77777777" w:rsidR="00E148EF" w:rsidRPr="009A1D13" w:rsidRDefault="00E148EF" w:rsidP="00DF4B19">
      <w:pPr>
        <w:spacing w:line="276" w:lineRule="auto"/>
        <w:jc w:val="both"/>
        <w:rPr>
          <w:szCs w:val="20"/>
          <w:lang w:val="en-GB"/>
        </w:rPr>
      </w:pPr>
    </w:p>
    <w:p w14:paraId="486F28C0" w14:textId="77777777" w:rsidR="00E148EF" w:rsidRPr="009A1D13" w:rsidRDefault="00E148EF" w:rsidP="00DF4B19">
      <w:pPr>
        <w:spacing w:line="276" w:lineRule="auto"/>
        <w:jc w:val="both"/>
        <w:outlineLvl w:val="0"/>
        <w:rPr>
          <w:szCs w:val="20"/>
          <w:lang w:val="en-GB"/>
        </w:rPr>
      </w:pPr>
      <w:bookmarkStart w:id="408" w:name="_Toc396251610"/>
      <w:bookmarkStart w:id="409" w:name="_Toc396251831"/>
      <w:bookmarkStart w:id="410" w:name="_Toc396253625"/>
      <w:bookmarkStart w:id="411" w:name="_Toc396237553"/>
      <w:bookmarkStart w:id="412" w:name="_Toc397979673"/>
      <w:bookmarkStart w:id="413" w:name="_Toc402810362"/>
      <w:bookmarkStart w:id="414" w:name="_Toc427684385"/>
      <w:bookmarkStart w:id="415" w:name="_Toc428976851"/>
      <w:r w:rsidRPr="009A1D13">
        <w:rPr>
          <w:szCs w:val="20"/>
          <w:lang w:val="en-GB"/>
        </w:rPr>
        <w:t>12.</w:t>
      </w:r>
      <w:r w:rsidRPr="009A1D13">
        <w:rPr>
          <w:szCs w:val="20"/>
          <w:lang w:val="en-GB"/>
        </w:rPr>
        <w:tab/>
      </w:r>
      <w:r w:rsidRPr="009A1D13">
        <w:rPr>
          <w:b/>
          <w:bCs/>
          <w:szCs w:val="20"/>
          <w:lang w:val="en-GB"/>
        </w:rPr>
        <w:t>Will my taking part in this project be kept confidential?</w:t>
      </w:r>
      <w:bookmarkEnd w:id="408"/>
      <w:bookmarkEnd w:id="409"/>
      <w:bookmarkEnd w:id="410"/>
      <w:bookmarkEnd w:id="411"/>
      <w:bookmarkEnd w:id="412"/>
      <w:bookmarkEnd w:id="413"/>
      <w:bookmarkEnd w:id="414"/>
      <w:bookmarkEnd w:id="415"/>
    </w:p>
    <w:p w14:paraId="6B7B2C88" w14:textId="77777777" w:rsidR="00E148EF" w:rsidRPr="009A1D13" w:rsidRDefault="00E148EF" w:rsidP="00DF4B19">
      <w:pPr>
        <w:spacing w:line="276" w:lineRule="auto"/>
        <w:jc w:val="both"/>
        <w:rPr>
          <w:sz w:val="4"/>
          <w:szCs w:val="20"/>
          <w:lang w:val="en-GB"/>
        </w:rPr>
      </w:pPr>
    </w:p>
    <w:p w14:paraId="6F6854FD" w14:textId="77777777" w:rsidR="00E148EF" w:rsidRPr="009A1D13" w:rsidRDefault="00E148EF" w:rsidP="00DF4B19">
      <w:pPr>
        <w:spacing w:line="276" w:lineRule="auto"/>
        <w:jc w:val="both"/>
        <w:rPr>
          <w:i/>
          <w:lang w:val="en-GB"/>
        </w:rPr>
      </w:pPr>
      <w:r w:rsidRPr="009A1D13">
        <w:rPr>
          <w:i/>
          <w:shd w:val="clear" w:color="auto" w:fill="FFFFFF"/>
          <w:lang w:val="en-GB"/>
        </w:rPr>
        <w:t xml:space="preserve">All the information that we collect about you during the course of the research will be kept strictly confidential. </w:t>
      </w:r>
      <w:r w:rsidRPr="009A1D13">
        <w:rPr>
          <w:i/>
          <w:lang w:val="en-GB"/>
        </w:rPr>
        <w:t xml:space="preserve">You will not be able to be identified in any reports or publications. </w:t>
      </w:r>
    </w:p>
    <w:p w14:paraId="10916A38" w14:textId="77777777" w:rsidR="00E148EF" w:rsidRPr="009A1D13" w:rsidRDefault="00E148EF" w:rsidP="00DF4B19">
      <w:pPr>
        <w:spacing w:line="276" w:lineRule="auto"/>
        <w:jc w:val="both"/>
        <w:outlineLvl w:val="0"/>
        <w:rPr>
          <w:szCs w:val="20"/>
          <w:lang w:val="en-GB"/>
        </w:rPr>
      </w:pPr>
    </w:p>
    <w:p w14:paraId="35A4A702" w14:textId="77777777" w:rsidR="00E148EF" w:rsidRPr="009A1D13" w:rsidRDefault="00E148EF" w:rsidP="00DF4B19">
      <w:pPr>
        <w:spacing w:line="276" w:lineRule="auto"/>
        <w:jc w:val="both"/>
        <w:outlineLvl w:val="0"/>
        <w:rPr>
          <w:szCs w:val="20"/>
          <w:lang w:val="en-GB"/>
        </w:rPr>
      </w:pPr>
      <w:bookmarkStart w:id="416" w:name="_Toc396251611"/>
      <w:bookmarkStart w:id="417" w:name="_Toc396251832"/>
      <w:bookmarkStart w:id="418" w:name="_Toc396253626"/>
      <w:bookmarkStart w:id="419" w:name="_Toc396237554"/>
      <w:bookmarkStart w:id="420" w:name="_Toc397979674"/>
      <w:bookmarkStart w:id="421" w:name="_Toc402810363"/>
      <w:bookmarkStart w:id="422" w:name="_Toc427684386"/>
      <w:bookmarkStart w:id="423" w:name="_Toc428976852"/>
      <w:r w:rsidRPr="009A1D13">
        <w:rPr>
          <w:szCs w:val="20"/>
          <w:lang w:val="en-GB"/>
        </w:rPr>
        <w:t>13.</w:t>
      </w:r>
      <w:r w:rsidRPr="009A1D13">
        <w:rPr>
          <w:szCs w:val="20"/>
          <w:lang w:val="en-GB"/>
        </w:rPr>
        <w:tab/>
      </w:r>
      <w:r w:rsidRPr="009A1D13">
        <w:rPr>
          <w:b/>
          <w:bCs/>
          <w:szCs w:val="20"/>
          <w:lang w:val="en-GB"/>
        </w:rPr>
        <w:t>What will happen to the results of the research project?</w:t>
      </w:r>
      <w:bookmarkEnd w:id="416"/>
      <w:bookmarkEnd w:id="417"/>
      <w:bookmarkEnd w:id="418"/>
      <w:bookmarkEnd w:id="419"/>
      <w:bookmarkEnd w:id="420"/>
      <w:bookmarkEnd w:id="421"/>
      <w:bookmarkEnd w:id="422"/>
      <w:bookmarkEnd w:id="423"/>
    </w:p>
    <w:p w14:paraId="08A7C834" w14:textId="77777777" w:rsidR="00E148EF" w:rsidRPr="009A1D13" w:rsidRDefault="00E148EF" w:rsidP="00DF4B19">
      <w:pPr>
        <w:spacing w:line="276" w:lineRule="auto"/>
        <w:jc w:val="both"/>
        <w:rPr>
          <w:i/>
          <w:lang w:val="en-GB"/>
        </w:rPr>
      </w:pPr>
      <w:r w:rsidRPr="009A1D13">
        <w:rPr>
          <w:i/>
          <w:lang w:val="en-GB"/>
        </w:rPr>
        <w:t>The research results will be published during the last year of study and participants will be informed in due course how they can obtain a copy of the publication.</w:t>
      </w:r>
    </w:p>
    <w:p w14:paraId="27B82984" w14:textId="77777777" w:rsidR="00E148EF" w:rsidRPr="009A1D13" w:rsidRDefault="00E148EF" w:rsidP="00DF4B19">
      <w:pPr>
        <w:spacing w:line="276" w:lineRule="auto"/>
        <w:jc w:val="both"/>
        <w:outlineLvl w:val="0"/>
        <w:rPr>
          <w:szCs w:val="20"/>
          <w:lang w:val="en-GB"/>
        </w:rPr>
      </w:pPr>
    </w:p>
    <w:p w14:paraId="5F1D7063" w14:textId="77777777" w:rsidR="00E148EF" w:rsidRPr="009A1D13" w:rsidRDefault="00E148EF" w:rsidP="00DF4B19">
      <w:pPr>
        <w:spacing w:line="276" w:lineRule="auto"/>
        <w:jc w:val="both"/>
        <w:outlineLvl w:val="0"/>
        <w:rPr>
          <w:szCs w:val="20"/>
          <w:lang w:val="en-GB"/>
        </w:rPr>
      </w:pPr>
      <w:bookmarkStart w:id="424" w:name="_Toc396251612"/>
      <w:bookmarkStart w:id="425" w:name="_Toc396251833"/>
      <w:bookmarkStart w:id="426" w:name="_Toc396253627"/>
      <w:bookmarkStart w:id="427" w:name="_Toc396237555"/>
      <w:bookmarkStart w:id="428" w:name="_Toc397979675"/>
      <w:bookmarkStart w:id="429" w:name="_Toc402810364"/>
      <w:bookmarkStart w:id="430" w:name="_Toc427684387"/>
      <w:bookmarkStart w:id="431" w:name="_Toc428976853"/>
      <w:r w:rsidRPr="009A1D13">
        <w:rPr>
          <w:szCs w:val="20"/>
          <w:lang w:val="en-GB"/>
        </w:rPr>
        <w:t>14.</w:t>
      </w:r>
      <w:r w:rsidRPr="009A1D13">
        <w:rPr>
          <w:szCs w:val="20"/>
          <w:lang w:val="en-GB"/>
        </w:rPr>
        <w:tab/>
      </w:r>
      <w:r w:rsidRPr="009A1D13">
        <w:rPr>
          <w:b/>
          <w:bCs/>
          <w:szCs w:val="20"/>
          <w:lang w:val="en-GB"/>
        </w:rPr>
        <w:t>Who is organising and funding the research?</w:t>
      </w:r>
      <w:bookmarkEnd w:id="424"/>
      <w:bookmarkEnd w:id="425"/>
      <w:bookmarkEnd w:id="426"/>
      <w:bookmarkEnd w:id="427"/>
      <w:bookmarkEnd w:id="428"/>
      <w:bookmarkEnd w:id="429"/>
      <w:bookmarkEnd w:id="430"/>
      <w:bookmarkEnd w:id="431"/>
    </w:p>
    <w:p w14:paraId="076D7217" w14:textId="77777777" w:rsidR="00E148EF" w:rsidRPr="009A1D13" w:rsidRDefault="00E148EF" w:rsidP="00DF4B19">
      <w:pPr>
        <w:spacing w:line="276" w:lineRule="auto"/>
        <w:jc w:val="both"/>
        <w:rPr>
          <w:i/>
          <w:lang w:val="en-GB"/>
        </w:rPr>
      </w:pPr>
      <w:r w:rsidRPr="009A1D13">
        <w:rPr>
          <w:i/>
          <w:lang w:val="en-GB"/>
        </w:rPr>
        <w:t>The research is being funded by the researcher herself.</w:t>
      </w:r>
    </w:p>
    <w:p w14:paraId="0CBE93F5" w14:textId="77777777" w:rsidR="00E148EF" w:rsidRPr="009A1D13" w:rsidRDefault="00E148EF" w:rsidP="00DF4B19">
      <w:pPr>
        <w:spacing w:line="276" w:lineRule="auto"/>
        <w:jc w:val="both"/>
        <w:rPr>
          <w:lang w:val="en-GB"/>
        </w:rPr>
      </w:pPr>
    </w:p>
    <w:p w14:paraId="063EC8F1" w14:textId="77777777" w:rsidR="00E148EF" w:rsidRPr="009A1D13" w:rsidRDefault="00E148EF" w:rsidP="00DF4B19">
      <w:pPr>
        <w:spacing w:line="276" w:lineRule="auto"/>
        <w:jc w:val="both"/>
        <w:outlineLvl w:val="0"/>
        <w:rPr>
          <w:szCs w:val="20"/>
          <w:lang w:val="en-GB"/>
        </w:rPr>
      </w:pPr>
      <w:bookmarkStart w:id="432" w:name="_Toc396251613"/>
      <w:bookmarkStart w:id="433" w:name="_Toc396251834"/>
      <w:bookmarkStart w:id="434" w:name="_Toc396253628"/>
      <w:bookmarkStart w:id="435" w:name="_Toc396237556"/>
      <w:bookmarkStart w:id="436" w:name="_Toc397979676"/>
      <w:bookmarkStart w:id="437" w:name="_Toc402810365"/>
      <w:bookmarkStart w:id="438" w:name="_Toc427684388"/>
      <w:bookmarkStart w:id="439" w:name="_Toc428976854"/>
      <w:r w:rsidRPr="009A1D13">
        <w:rPr>
          <w:szCs w:val="20"/>
          <w:lang w:val="en-GB"/>
        </w:rPr>
        <w:t>15.</w:t>
      </w:r>
      <w:r w:rsidRPr="009A1D13">
        <w:rPr>
          <w:szCs w:val="20"/>
          <w:lang w:val="en-GB"/>
        </w:rPr>
        <w:tab/>
      </w:r>
      <w:r w:rsidRPr="009A1D13">
        <w:rPr>
          <w:b/>
          <w:bCs/>
          <w:szCs w:val="20"/>
          <w:lang w:val="en-GB"/>
        </w:rPr>
        <w:t>Who has ethically reviewed the project?</w:t>
      </w:r>
      <w:bookmarkEnd w:id="432"/>
      <w:bookmarkEnd w:id="433"/>
      <w:bookmarkEnd w:id="434"/>
      <w:bookmarkEnd w:id="435"/>
      <w:bookmarkEnd w:id="436"/>
      <w:bookmarkEnd w:id="437"/>
      <w:bookmarkEnd w:id="438"/>
      <w:bookmarkEnd w:id="439"/>
    </w:p>
    <w:p w14:paraId="31AF7C1A" w14:textId="77777777" w:rsidR="00E148EF" w:rsidRPr="009A1D13" w:rsidRDefault="00E148EF" w:rsidP="00DF4B19">
      <w:pPr>
        <w:spacing w:line="276" w:lineRule="auto"/>
        <w:jc w:val="both"/>
        <w:rPr>
          <w:i/>
          <w:lang w:val="en-GB"/>
        </w:rPr>
      </w:pPr>
      <w:r w:rsidRPr="009A1D13">
        <w:rPr>
          <w:i/>
          <w:lang w:val="en-GB"/>
        </w:rPr>
        <w:t>This project has been ethically approved via the Department of Educational Studies’ ethics review procedure.</w:t>
      </w:r>
    </w:p>
    <w:p w14:paraId="3438ADEA" w14:textId="77777777" w:rsidR="00E148EF" w:rsidRPr="009A1D13" w:rsidRDefault="00E148EF" w:rsidP="00DF4B19">
      <w:pPr>
        <w:spacing w:line="276" w:lineRule="auto"/>
        <w:jc w:val="both"/>
        <w:rPr>
          <w:szCs w:val="20"/>
          <w:lang w:val="en-GB"/>
        </w:rPr>
      </w:pPr>
    </w:p>
    <w:p w14:paraId="7D74B3E2" w14:textId="77777777" w:rsidR="00E148EF" w:rsidRPr="009A1D13" w:rsidRDefault="00E148EF" w:rsidP="00DF4B19">
      <w:pPr>
        <w:spacing w:line="276" w:lineRule="auto"/>
        <w:jc w:val="both"/>
        <w:outlineLvl w:val="0"/>
        <w:rPr>
          <w:szCs w:val="20"/>
          <w:lang w:val="en-GB"/>
        </w:rPr>
      </w:pPr>
      <w:bookmarkStart w:id="440" w:name="_Toc396251614"/>
      <w:bookmarkStart w:id="441" w:name="_Toc396251835"/>
      <w:bookmarkStart w:id="442" w:name="_Toc396253629"/>
      <w:bookmarkStart w:id="443" w:name="_Toc396237557"/>
      <w:bookmarkStart w:id="444" w:name="_Toc397979677"/>
      <w:bookmarkStart w:id="445" w:name="_Toc402810366"/>
      <w:bookmarkStart w:id="446" w:name="_Toc427684389"/>
      <w:bookmarkStart w:id="447" w:name="_Toc428976855"/>
      <w:r w:rsidRPr="009A1D13">
        <w:rPr>
          <w:szCs w:val="20"/>
          <w:lang w:val="en-GB"/>
        </w:rPr>
        <w:t>16.</w:t>
      </w:r>
      <w:r w:rsidRPr="009A1D13">
        <w:rPr>
          <w:szCs w:val="20"/>
          <w:lang w:val="en-GB"/>
        </w:rPr>
        <w:tab/>
      </w:r>
      <w:r w:rsidRPr="009A1D13">
        <w:rPr>
          <w:b/>
          <w:bCs/>
          <w:szCs w:val="20"/>
          <w:lang w:val="en-GB"/>
        </w:rPr>
        <w:t>Contact for further information</w:t>
      </w:r>
      <w:bookmarkEnd w:id="440"/>
      <w:bookmarkEnd w:id="441"/>
      <w:bookmarkEnd w:id="442"/>
      <w:bookmarkEnd w:id="443"/>
      <w:bookmarkEnd w:id="444"/>
      <w:bookmarkEnd w:id="445"/>
      <w:bookmarkEnd w:id="446"/>
      <w:bookmarkEnd w:id="447"/>
    </w:p>
    <w:p w14:paraId="0125E90E" w14:textId="77777777" w:rsidR="00E148EF" w:rsidRPr="009A1D13" w:rsidRDefault="00E148EF" w:rsidP="00DF4B19">
      <w:pPr>
        <w:spacing w:line="276" w:lineRule="auto"/>
        <w:jc w:val="both"/>
        <w:rPr>
          <w:rFonts w:asciiTheme="majorBidi" w:hAnsiTheme="majorBidi" w:cstheme="majorBidi"/>
          <w:i/>
          <w:iCs/>
          <w:lang w:val="en-GB"/>
        </w:rPr>
      </w:pPr>
      <w:r w:rsidRPr="009A1D13">
        <w:rPr>
          <w:i/>
          <w:iCs/>
          <w:szCs w:val="20"/>
          <w:lang w:val="en-GB"/>
        </w:rPr>
        <w:t xml:space="preserve">Professor Tom </w:t>
      </w:r>
      <w:r w:rsidRPr="009A1D13">
        <w:rPr>
          <w:i/>
          <w:szCs w:val="20"/>
          <w:lang w:val="en-GB"/>
        </w:rPr>
        <w:t>Billington, School of Education, Department of Educational studies, 388 Glossop Rd, S10 2JA.  Email:</w:t>
      </w:r>
      <w:r w:rsidRPr="009A1D13">
        <w:rPr>
          <w:rFonts w:asciiTheme="majorBidi" w:hAnsiTheme="majorBidi" w:cstheme="majorBidi"/>
          <w:i/>
          <w:iCs/>
          <w:lang w:val="en-GB"/>
        </w:rPr>
        <w:t>t.billington@sheffield.ac.uk</w:t>
      </w:r>
    </w:p>
    <w:p w14:paraId="266A6C9E" w14:textId="77777777" w:rsidR="00E148EF" w:rsidRPr="009A1D13" w:rsidRDefault="00E148EF" w:rsidP="00DF4B19">
      <w:pPr>
        <w:pStyle w:val="BodyText"/>
        <w:spacing w:line="276" w:lineRule="auto"/>
        <w:rPr>
          <w:szCs w:val="20"/>
          <w:lang w:val="en-GB" w:eastAsia="zh-TW"/>
        </w:rPr>
      </w:pPr>
    </w:p>
    <w:p w14:paraId="5BD5BB85" w14:textId="77777777" w:rsidR="00E148EF" w:rsidRPr="009A1D13" w:rsidRDefault="00E148EF" w:rsidP="00DF4B19">
      <w:pPr>
        <w:pStyle w:val="BodyText"/>
        <w:spacing w:line="276" w:lineRule="auto"/>
        <w:rPr>
          <w:i/>
          <w:sz w:val="24"/>
          <w:lang w:val="en-GB"/>
        </w:rPr>
      </w:pPr>
      <w:r w:rsidRPr="009A1D13">
        <w:rPr>
          <w:i/>
          <w:sz w:val="24"/>
          <w:lang w:val="en-GB"/>
        </w:rPr>
        <w:t>Each participant will receive a copy of the information sheet and a copy of the signed and dated participant consent form.</w:t>
      </w:r>
    </w:p>
    <w:p w14:paraId="3187C5A8" w14:textId="77777777" w:rsidR="00E148EF" w:rsidRPr="009A1D13" w:rsidRDefault="00E148EF" w:rsidP="00DF4B19">
      <w:pPr>
        <w:pStyle w:val="BodyText"/>
        <w:spacing w:line="276" w:lineRule="auto"/>
        <w:rPr>
          <w:i/>
          <w:sz w:val="24"/>
          <w:lang w:val="en-GB"/>
        </w:rPr>
      </w:pPr>
    </w:p>
    <w:p w14:paraId="40B68237" w14:textId="77777777" w:rsidR="00E148EF" w:rsidRPr="009A1D13" w:rsidRDefault="00E148EF" w:rsidP="00DF4B19">
      <w:pPr>
        <w:pStyle w:val="BodyText"/>
        <w:spacing w:line="276" w:lineRule="auto"/>
        <w:rPr>
          <w:i/>
          <w:iCs/>
          <w:sz w:val="24"/>
          <w:lang w:val="en-GB"/>
        </w:rPr>
      </w:pPr>
      <w:r w:rsidRPr="009A1D13">
        <w:rPr>
          <w:i/>
          <w:iCs/>
          <w:sz w:val="24"/>
          <w:lang w:val="en-GB"/>
        </w:rPr>
        <w:t>Thank you for considering participating in this small scale study.</w:t>
      </w:r>
    </w:p>
    <w:p w14:paraId="34AE5D0F" w14:textId="77777777" w:rsidR="00E148EF" w:rsidRPr="009A1D13" w:rsidRDefault="00E148EF" w:rsidP="00DF4B19">
      <w:pPr>
        <w:spacing w:line="276" w:lineRule="auto"/>
        <w:jc w:val="both"/>
        <w:rPr>
          <w:b/>
          <w:bCs/>
          <w:szCs w:val="20"/>
          <w:lang w:val="en-GB"/>
        </w:rPr>
      </w:pPr>
    </w:p>
    <w:p w14:paraId="2034E390" w14:textId="77777777" w:rsidR="00E148EF" w:rsidRPr="009A1D13" w:rsidRDefault="00E148EF" w:rsidP="00DF4B19">
      <w:pPr>
        <w:spacing w:line="276" w:lineRule="auto"/>
        <w:jc w:val="both"/>
        <w:outlineLvl w:val="0"/>
        <w:rPr>
          <w:szCs w:val="20"/>
          <w:lang w:val="en-GB"/>
        </w:rPr>
      </w:pPr>
      <w:bookmarkStart w:id="448" w:name="_Toc396251615"/>
      <w:bookmarkStart w:id="449" w:name="_Toc396251836"/>
      <w:bookmarkStart w:id="450" w:name="_Toc396253630"/>
      <w:bookmarkStart w:id="451" w:name="_Toc396237558"/>
      <w:bookmarkStart w:id="452" w:name="_Toc397979678"/>
      <w:bookmarkStart w:id="453" w:name="_Toc402810367"/>
      <w:bookmarkStart w:id="454" w:name="_Toc427684390"/>
      <w:bookmarkStart w:id="455" w:name="_Toc428976856"/>
      <w:r w:rsidRPr="009A1D13">
        <w:rPr>
          <w:b/>
          <w:bCs/>
          <w:szCs w:val="20"/>
          <w:lang w:val="en-GB"/>
        </w:rPr>
        <w:t>Will I be recorded, and how will the recorded media be used?</w:t>
      </w:r>
      <w:bookmarkEnd w:id="448"/>
      <w:bookmarkEnd w:id="449"/>
      <w:bookmarkEnd w:id="450"/>
      <w:bookmarkEnd w:id="451"/>
      <w:bookmarkEnd w:id="452"/>
      <w:bookmarkEnd w:id="453"/>
      <w:bookmarkEnd w:id="454"/>
      <w:bookmarkEnd w:id="455"/>
    </w:p>
    <w:p w14:paraId="280AE05C" w14:textId="77777777" w:rsidR="00E148EF" w:rsidRPr="009A1D13" w:rsidRDefault="00E148EF" w:rsidP="00DF4B19">
      <w:pPr>
        <w:spacing w:line="276" w:lineRule="auto"/>
        <w:jc w:val="both"/>
        <w:rPr>
          <w:lang w:val="en-GB"/>
        </w:rPr>
      </w:pPr>
      <w:r w:rsidRPr="009A1D13">
        <w:rPr>
          <w:i/>
          <w:iCs/>
          <w:shd w:val="clear" w:color="auto" w:fill="FFFFFF"/>
          <w:lang w:val="en-GB"/>
        </w:rPr>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r w:rsidRPr="009A1D13">
        <w:rPr>
          <w:i/>
          <w:iCs/>
          <w:lang w:val="en-GB"/>
        </w:rPr>
        <w:t>.</w:t>
      </w:r>
    </w:p>
    <w:p w14:paraId="444DE31E" w14:textId="77777777" w:rsidR="00E148EF" w:rsidRPr="009A1D13" w:rsidRDefault="00E148EF" w:rsidP="00DF4B19">
      <w:pPr>
        <w:spacing w:line="276" w:lineRule="auto"/>
        <w:jc w:val="both"/>
        <w:rPr>
          <w:szCs w:val="20"/>
          <w:lang w:val="en-GB"/>
        </w:rPr>
      </w:pPr>
    </w:p>
    <w:p w14:paraId="7B0ECA7D" w14:textId="77777777" w:rsidR="00E148EF" w:rsidRPr="009A1D13" w:rsidRDefault="00E148EF" w:rsidP="004649A1">
      <w:pPr>
        <w:spacing w:line="360" w:lineRule="auto"/>
        <w:jc w:val="both"/>
        <w:rPr>
          <w:szCs w:val="20"/>
          <w:lang w:val="en-GB"/>
        </w:rPr>
      </w:pPr>
    </w:p>
    <w:p w14:paraId="017B2064" w14:textId="77777777" w:rsidR="00E148EF" w:rsidRPr="009A1D13" w:rsidRDefault="00E148EF" w:rsidP="004649A1">
      <w:pPr>
        <w:pStyle w:val="Default"/>
        <w:spacing w:line="360" w:lineRule="auto"/>
        <w:jc w:val="both"/>
        <w:rPr>
          <w:b/>
          <w:color w:val="auto"/>
          <w:sz w:val="28"/>
          <w:szCs w:val="28"/>
          <w:lang w:val="en-GB"/>
        </w:rPr>
      </w:pPr>
    </w:p>
    <w:p w14:paraId="6B963CEB" w14:textId="77777777" w:rsidR="00E148EF" w:rsidRPr="009A1D13" w:rsidRDefault="00E148EF" w:rsidP="004649A1">
      <w:pPr>
        <w:pStyle w:val="Default"/>
        <w:spacing w:line="360" w:lineRule="auto"/>
        <w:jc w:val="both"/>
        <w:rPr>
          <w:b/>
          <w:color w:val="auto"/>
          <w:sz w:val="28"/>
          <w:szCs w:val="28"/>
          <w:lang w:val="en-GB"/>
        </w:rPr>
      </w:pPr>
    </w:p>
    <w:p w14:paraId="7DAC0418" w14:textId="77777777" w:rsidR="00E148EF" w:rsidRPr="009A1D13" w:rsidRDefault="00E148EF" w:rsidP="004649A1">
      <w:pPr>
        <w:pStyle w:val="Default"/>
        <w:spacing w:line="360" w:lineRule="auto"/>
        <w:jc w:val="both"/>
        <w:rPr>
          <w:b/>
          <w:color w:val="auto"/>
          <w:sz w:val="28"/>
          <w:szCs w:val="28"/>
          <w:lang w:val="en-GB"/>
        </w:rPr>
      </w:pPr>
    </w:p>
    <w:p w14:paraId="4B261AB5" w14:textId="77777777" w:rsidR="00E148EF" w:rsidRPr="009A1D13" w:rsidRDefault="00E148EF" w:rsidP="004649A1">
      <w:pPr>
        <w:pStyle w:val="Default"/>
        <w:spacing w:line="360" w:lineRule="auto"/>
        <w:jc w:val="both"/>
        <w:rPr>
          <w:b/>
          <w:color w:val="auto"/>
          <w:sz w:val="28"/>
          <w:szCs w:val="28"/>
          <w:lang w:val="en-GB"/>
        </w:rPr>
      </w:pPr>
    </w:p>
    <w:p w14:paraId="0FDB73B0" w14:textId="77777777" w:rsidR="00DF4B19" w:rsidRPr="009A1D13" w:rsidRDefault="00DF4B19" w:rsidP="004649A1">
      <w:pPr>
        <w:pStyle w:val="Default"/>
        <w:spacing w:line="360" w:lineRule="auto"/>
        <w:jc w:val="both"/>
        <w:rPr>
          <w:b/>
          <w:color w:val="auto"/>
          <w:sz w:val="28"/>
          <w:szCs w:val="28"/>
          <w:lang w:val="en-GB"/>
        </w:rPr>
      </w:pPr>
    </w:p>
    <w:p w14:paraId="70F1E9EC" w14:textId="77777777" w:rsidR="00DF4B19" w:rsidRPr="009A1D13" w:rsidRDefault="00DF4B19" w:rsidP="004649A1">
      <w:pPr>
        <w:pStyle w:val="Default"/>
        <w:spacing w:line="360" w:lineRule="auto"/>
        <w:jc w:val="both"/>
        <w:rPr>
          <w:b/>
          <w:color w:val="auto"/>
          <w:sz w:val="28"/>
          <w:szCs w:val="28"/>
          <w:lang w:val="en-GB"/>
        </w:rPr>
      </w:pPr>
    </w:p>
    <w:p w14:paraId="0BA7EB6A" w14:textId="77777777" w:rsidR="00DF4B19" w:rsidRPr="009A1D13" w:rsidRDefault="00DF4B19" w:rsidP="004649A1">
      <w:pPr>
        <w:pStyle w:val="Default"/>
        <w:spacing w:line="360" w:lineRule="auto"/>
        <w:jc w:val="both"/>
        <w:rPr>
          <w:b/>
          <w:color w:val="auto"/>
          <w:sz w:val="28"/>
          <w:szCs w:val="28"/>
          <w:lang w:val="en-GB"/>
        </w:rPr>
      </w:pPr>
    </w:p>
    <w:p w14:paraId="43FEEB8B" w14:textId="77777777" w:rsidR="00DF4B19" w:rsidRPr="009A1D13" w:rsidRDefault="00DF4B19" w:rsidP="004649A1">
      <w:pPr>
        <w:pStyle w:val="Default"/>
        <w:spacing w:line="360" w:lineRule="auto"/>
        <w:jc w:val="both"/>
        <w:rPr>
          <w:b/>
          <w:color w:val="auto"/>
          <w:sz w:val="28"/>
          <w:szCs w:val="28"/>
          <w:lang w:val="en-GB"/>
        </w:rPr>
      </w:pPr>
    </w:p>
    <w:p w14:paraId="259F0984" w14:textId="77777777" w:rsidR="00DF4B19" w:rsidRPr="009A1D13" w:rsidRDefault="00DF4B19" w:rsidP="004649A1">
      <w:pPr>
        <w:pStyle w:val="Default"/>
        <w:spacing w:line="360" w:lineRule="auto"/>
        <w:jc w:val="both"/>
        <w:rPr>
          <w:b/>
          <w:color w:val="auto"/>
          <w:sz w:val="28"/>
          <w:szCs w:val="28"/>
          <w:lang w:val="en-GB"/>
        </w:rPr>
      </w:pPr>
    </w:p>
    <w:p w14:paraId="613CD482" w14:textId="77777777" w:rsidR="00E148EF" w:rsidRPr="009A1D13" w:rsidRDefault="00E148EF" w:rsidP="004649A1">
      <w:pPr>
        <w:pStyle w:val="Default"/>
        <w:spacing w:line="360" w:lineRule="auto"/>
        <w:jc w:val="both"/>
        <w:rPr>
          <w:b/>
          <w:color w:val="auto"/>
          <w:sz w:val="28"/>
          <w:szCs w:val="28"/>
          <w:lang w:val="en-GB"/>
        </w:rPr>
      </w:pPr>
    </w:p>
    <w:p w14:paraId="75B16AF8" w14:textId="77777777" w:rsidR="00E148EF" w:rsidRPr="009A1D13" w:rsidRDefault="00E148EF" w:rsidP="004649A1">
      <w:pPr>
        <w:pStyle w:val="Default"/>
        <w:spacing w:line="360" w:lineRule="auto"/>
        <w:jc w:val="both"/>
        <w:rPr>
          <w:b/>
          <w:color w:val="auto"/>
          <w:sz w:val="28"/>
          <w:szCs w:val="28"/>
          <w:lang w:val="en-GB"/>
        </w:rPr>
      </w:pPr>
    </w:p>
    <w:p w14:paraId="3261B3F1" w14:textId="77777777" w:rsidR="00DF4B19" w:rsidRPr="009A1D13" w:rsidRDefault="00DF4B19" w:rsidP="004649A1">
      <w:pPr>
        <w:pStyle w:val="Default"/>
        <w:spacing w:line="360" w:lineRule="auto"/>
        <w:jc w:val="both"/>
        <w:rPr>
          <w:b/>
          <w:color w:val="auto"/>
          <w:sz w:val="28"/>
          <w:szCs w:val="28"/>
          <w:lang w:val="en-GB"/>
        </w:rPr>
      </w:pPr>
    </w:p>
    <w:p w14:paraId="6940E42A" w14:textId="77777777" w:rsidR="00DF4B19" w:rsidRPr="009A1D13" w:rsidRDefault="00DF4B19" w:rsidP="004649A1">
      <w:pPr>
        <w:pStyle w:val="Default"/>
        <w:spacing w:line="360" w:lineRule="auto"/>
        <w:jc w:val="both"/>
        <w:rPr>
          <w:b/>
          <w:color w:val="auto"/>
          <w:sz w:val="28"/>
          <w:szCs w:val="28"/>
          <w:lang w:val="en-GB"/>
        </w:rPr>
      </w:pPr>
    </w:p>
    <w:p w14:paraId="797E0143" w14:textId="77777777" w:rsidR="00DF4B19" w:rsidRPr="009A1D13" w:rsidRDefault="00DF4B19" w:rsidP="004649A1">
      <w:pPr>
        <w:pStyle w:val="Default"/>
        <w:spacing w:line="360" w:lineRule="auto"/>
        <w:jc w:val="both"/>
        <w:rPr>
          <w:b/>
          <w:color w:val="auto"/>
          <w:sz w:val="28"/>
          <w:szCs w:val="28"/>
          <w:lang w:val="en-GB"/>
        </w:rPr>
      </w:pPr>
    </w:p>
    <w:p w14:paraId="720357A8" w14:textId="77777777" w:rsidR="00DF4B19" w:rsidRPr="009A1D13" w:rsidRDefault="00DF4B19" w:rsidP="004649A1">
      <w:pPr>
        <w:pStyle w:val="Default"/>
        <w:spacing w:line="360" w:lineRule="auto"/>
        <w:jc w:val="both"/>
        <w:rPr>
          <w:b/>
          <w:color w:val="auto"/>
          <w:sz w:val="28"/>
          <w:szCs w:val="28"/>
          <w:lang w:val="en-GB"/>
        </w:rPr>
      </w:pPr>
    </w:p>
    <w:p w14:paraId="0546ACAA" w14:textId="77777777" w:rsidR="00DF4B19" w:rsidRPr="009A1D13" w:rsidRDefault="00DF4B19" w:rsidP="004649A1">
      <w:pPr>
        <w:pStyle w:val="Default"/>
        <w:spacing w:line="360" w:lineRule="auto"/>
        <w:jc w:val="both"/>
        <w:rPr>
          <w:b/>
          <w:color w:val="auto"/>
          <w:sz w:val="28"/>
          <w:szCs w:val="28"/>
          <w:lang w:val="en-GB"/>
        </w:rPr>
      </w:pPr>
    </w:p>
    <w:p w14:paraId="035AA724" w14:textId="77777777" w:rsidR="00DF4B19" w:rsidRPr="009A1D13" w:rsidRDefault="00DF4B19" w:rsidP="004649A1">
      <w:pPr>
        <w:pStyle w:val="Default"/>
        <w:spacing w:line="360" w:lineRule="auto"/>
        <w:jc w:val="both"/>
        <w:rPr>
          <w:b/>
          <w:color w:val="auto"/>
          <w:sz w:val="28"/>
          <w:szCs w:val="28"/>
          <w:lang w:val="en-GB"/>
        </w:rPr>
      </w:pPr>
    </w:p>
    <w:p w14:paraId="47CAB817" w14:textId="77777777" w:rsidR="0009541D" w:rsidRPr="009A1D13" w:rsidRDefault="0009541D"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Appendix 1</w:t>
      </w:r>
      <w:r w:rsidR="00371D25" w:rsidRPr="009A1D13">
        <w:rPr>
          <w:rFonts w:eastAsiaTheme="minorEastAsia"/>
          <w:b/>
          <w:color w:val="auto"/>
          <w:sz w:val="28"/>
          <w:szCs w:val="28"/>
          <w:lang w:val="en-GB"/>
        </w:rPr>
        <w:t>2</w:t>
      </w:r>
    </w:p>
    <w:p w14:paraId="4705240B" w14:textId="77777777" w:rsidR="0009541D" w:rsidRPr="009A1D13" w:rsidRDefault="0009541D" w:rsidP="0009541D">
      <w:pPr>
        <w:pStyle w:val="Heading4"/>
        <w:jc w:val="center"/>
        <w:rPr>
          <w:rFonts w:ascii="Times New Roman" w:eastAsia="DFKai-SB" w:hAnsi="Times New Roman" w:cs="Times New Roman"/>
          <w:sz w:val="32"/>
          <w:lang w:val="en-GB"/>
        </w:rPr>
      </w:pPr>
      <w:bookmarkStart w:id="456" w:name="_Toc427684391"/>
      <w:bookmarkStart w:id="457" w:name="_Toc428976857"/>
      <w:r w:rsidRPr="009A1D13">
        <w:rPr>
          <w:rFonts w:ascii="Times New Roman" w:eastAsia="DFKai-SB" w:hAnsi="Times New Roman" w:cs="Times New Roman"/>
          <w:sz w:val="32"/>
          <w:lang w:val="en-GB"/>
        </w:rPr>
        <w:t>Participant Consent Form</w:t>
      </w:r>
      <w:bookmarkEnd w:id="456"/>
      <w:bookmarkEnd w:id="4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9541D" w:rsidRPr="009A1D13" w14:paraId="23DED5DC" w14:textId="77777777" w:rsidTr="00371D25">
        <w:tc>
          <w:tcPr>
            <w:tcW w:w="9286" w:type="dxa"/>
          </w:tcPr>
          <w:p w14:paraId="2B44A419" w14:textId="77777777" w:rsidR="0009541D" w:rsidRPr="009A1D13" w:rsidRDefault="0009541D" w:rsidP="00371D25">
            <w:pPr>
              <w:tabs>
                <w:tab w:val="left" w:pos="1276"/>
              </w:tabs>
              <w:spacing w:line="360" w:lineRule="auto"/>
              <w:jc w:val="center"/>
              <w:rPr>
                <w:rFonts w:ascii="Times New Roman" w:hAnsi="Times New Roman" w:cs="Times New Roman"/>
                <w:b/>
                <w:i/>
                <w:szCs w:val="24"/>
                <w:lang w:val="en-GB"/>
              </w:rPr>
            </w:pPr>
            <w:r w:rsidRPr="009A1D13">
              <w:rPr>
                <w:rFonts w:ascii="Arial" w:hAnsi="Arial" w:cs="Arial"/>
                <w:b/>
                <w:sz w:val="22"/>
                <w:lang w:val="en-GB"/>
              </w:rPr>
              <w:t xml:space="preserve">Title of Project: </w:t>
            </w:r>
            <w:r w:rsidRPr="009A1D13">
              <w:rPr>
                <w:rFonts w:ascii="Times New Roman" w:hAnsi="Times New Roman" w:cs="Times New Roman"/>
                <w:b/>
                <w:i/>
                <w:szCs w:val="24"/>
                <w:lang w:val="en-GB"/>
              </w:rPr>
              <w:t>Learning from experience: A thematic analysis of parent narratives concerning the emotional lives of young children with autism and without language.</w:t>
            </w:r>
          </w:p>
          <w:p w14:paraId="03580E5B" w14:textId="77777777" w:rsidR="0009541D" w:rsidRPr="009A1D13" w:rsidRDefault="0009541D" w:rsidP="00371D25">
            <w:pPr>
              <w:rPr>
                <w:rFonts w:ascii="Arial" w:hAnsi="Arial" w:cs="Arial"/>
                <w:b/>
                <w:sz w:val="22"/>
                <w:lang w:val="en-GB"/>
              </w:rPr>
            </w:pPr>
          </w:p>
          <w:p w14:paraId="642B602B" w14:textId="77777777" w:rsidR="0009541D" w:rsidRPr="009A1D13" w:rsidRDefault="0009541D" w:rsidP="00371D25">
            <w:pPr>
              <w:rPr>
                <w:b/>
                <w:lang w:val="en-GB"/>
              </w:rPr>
            </w:pPr>
            <w:r w:rsidRPr="009A1D13">
              <w:rPr>
                <w:rFonts w:ascii="Arial" w:hAnsi="Arial" w:cs="Arial"/>
                <w:b/>
                <w:sz w:val="22"/>
                <w:lang w:val="en-GB"/>
              </w:rPr>
              <w:t>Name of Researcher:</w:t>
            </w:r>
            <w:r w:rsidRPr="009A1D13">
              <w:rPr>
                <w:b/>
                <w:sz w:val="22"/>
                <w:lang w:val="en-GB"/>
              </w:rPr>
              <w:t xml:space="preserve"> </w:t>
            </w:r>
            <w:r w:rsidRPr="009A1D13">
              <w:rPr>
                <w:b/>
                <w:lang w:val="en-GB"/>
              </w:rPr>
              <w:t>Hui-Fen, Wu</w:t>
            </w:r>
          </w:p>
          <w:p w14:paraId="6F154AC7" w14:textId="77777777" w:rsidR="0009541D" w:rsidRPr="009A1D13" w:rsidRDefault="0009541D" w:rsidP="00371D25">
            <w:pPr>
              <w:rPr>
                <w:rFonts w:ascii="Arial" w:hAnsi="Arial" w:cs="Arial"/>
                <w:sz w:val="22"/>
                <w:lang w:val="en-GB"/>
              </w:rPr>
            </w:pPr>
          </w:p>
          <w:p w14:paraId="1EE2A97C" w14:textId="77777777" w:rsidR="0009541D" w:rsidRPr="009A1D13" w:rsidRDefault="0009541D" w:rsidP="00371D25">
            <w:pPr>
              <w:rPr>
                <w:rFonts w:ascii="Arial" w:hAnsi="Arial" w:cs="Arial"/>
                <w:sz w:val="22"/>
                <w:lang w:val="en-GB"/>
              </w:rPr>
            </w:pP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r>
            <w:r w:rsidRPr="009A1D13">
              <w:rPr>
                <w:rFonts w:ascii="Arial" w:hAnsi="Arial" w:cs="Arial"/>
                <w:b/>
                <w:sz w:val="22"/>
                <w:lang w:val="en-GB"/>
              </w:rPr>
              <w:tab/>
              <w:t xml:space="preserve">                     Please initial box</w:t>
            </w:r>
          </w:p>
          <w:p w14:paraId="788CB0D1" w14:textId="77777777" w:rsidR="0009541D" w:rsidRPr="009A1D13" w:rsidRDefault="0009541D" w:rsidP="00371D25">
            <w:pPr>
              <w:rPr>
                <w:rFonts w:ascii="Arial" w:hAnsi="Arial" w:cs="Arial"/>
                <w:sz w:val="22"/>
                <w:lang w:val="en-GB"/>
              </w:rPr>
            </w:pPr>
          </w:p>
          <w:p w14:paraId="486839A9" w14:textId="77777777" w:rsidR="0009541D" w:rsidRPr="009A1D13" w:rsidRDefault="002B2131" w:rsidP="0009541D">
            <w:pPr>
              <w:widowControl/>
              <w:numPr>
                <w:ilvl w:val="0"/>
                <w:numId w:val="5"/>
              </w:numPr>
              <w:tabs>
                <w:tab w:val="clear" w:pos="720"/>
                <w:tab w:val="num" w:pos="360"/>
              </w:tabs>
              <w:ind w:left="360"/>
              <w:rPr>
                <w:rFonts w:ascii="Arial" w:hAnsi="Arial" w:cs="Arial"/>
                <w:sz w:val="22"/>
                <w:lang w:val="en-GB"/>
              </w:rPr>
            </w:pPr>
            <w:r w:rsidRPr="009A1D13">
              <w:rPr>
                <w:noProof/>
              </w:rPr>
              <mc:AlternateContent>
                <mc:Choice Requires="wps">
                  <w:drawing>
                    <wp:anchor distT="0" distB="0" distL="114300" distR="114300" simplePos="0" relativeHeight="251653632" behindDoc="0" locked="0" layoutInCell="1" allowOverlap="1" wp14:anchorId="058AB693" wp14:editId="358AE46B">
                      <wp:simplePos x="0" y="0"/>
                      <wp:positionH relativeFrom="column">
                        <wp:posOffset>4972050</wp:posOffset>
                      </wp:positionH>
                      <wp:positionV relativeFrom="paragraph">
                        <wp:posOffset>34925</wp:posOffset>
                      </wp:positionV>
                      <wp:extent cx="457200" cy="342900"/>
                      <wp:effectExtent l="0" t="0" r="19050" b="1905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00F3F" id="Rectangle 24" o:spid="_x0000_s1026" style="position:absolute;margin-left:391.5pt;margin-top:2.75pt;width:36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">
                      <v:path arrowok="t"/>
                    </v:rect>
                  </w:pict>
                </mc:Fallback>
              </mc:AlternateContent>
            </w:r>
            <w:r w:rsidR="0009541D" w:rsidRPr="009A1D13">
              <w:rPr>
                <w:rFonts w:ascii="Arial" w:hAnsi="Arial" w:cs="Arial"/>
                <w:sz w:val="22"/>
                <w:lang w:val="en-GB"/>
              </w:rPr>
              <w:t>I confirm that I have read and understand the information sheet/letter</w:t>
            </w:r>
            <w:r w:rsidR="0009541D" w:rsidRPr="009A1D13">
              <w:rPr>
                <w:rFonts w:ascii="Arial" w:hAnsi="Arial" w:cs="Arial"/>
                <w:sz w:val="22"/>
                <w:lang w:val="en-GB"/>
              </w:rPr>
              <w:br/>
              <w:t xml:space="preserve">(delete as applicable) dated </w:t>
            </w:r>
            <w:r w:rsidR="0009541D" w:rsidRPr="009A1D13">
              <w:rPr>
                <w:rFonts w:ascii="Arial" w:hAnsi="Arial" w:cs="Arial"/>
                <w:i/>
                <w:sz w:val="22"/>
                <w:lang w:val="en-GB"/>
              </w:rPr>
              <w:t>[insert date]</w:t>
            </w:r>
            <w:r w:rsidR="0009541D" w:rsidRPr="009A1D13">
              <w:rPr>
                <w:rFonts w:ascii="Arial" w:hAnsi="Arial" w:cs="Arial"/>
                <w:sz w:val="22"/>
                <w:lang w:val="en-GB"/>
              </w:rPr>
              <w:t xml:space="preserve"> for the above project and have had</w:t>
            </w:r>
            <w:r w:rsidR="0009541D" w:rsidRPr="009A1D13">
              <w:rPr>
                <w:rFonts w:ascii="Arial" w:hAnsi="Arial" w:cs="Arial"/>
                <w:sz w:val="22"/>
                <w:lang w:val="en-GB"/>
              </w:rPr>
              <w:br/>
              <w:t>the opportunity to ask questions.</w:t>
            </w:r>
          </w:p>
          <w:p w14:paraId="6178EC6C" w14:textId="77777777" w:rsidR="0009541D" w:rsidRPr="009A1D13" w:rsidRDefault="0009541D" w:rsidP="00371D25">
            <w:pPr>
              <w:rPr>
                <w:rFonts w:ascii="Arial" w:hAnsi="Arial" w:cs="Arial"/>
                <w:sz w:val="22"/>
                <w:lang w:val="en-GB"/>
              </w:rPr>
            </w:pPr>
          </w:p>
          <w:p w14:paraId="7712D7E1" w14:textId="77777777" w:rsidR="0009541D" w:rsidRPr="009A1D13" w:rsidRDefault="002B2131" w:rsidP="0009541D">
            <w:pPr>
              <w:widowControl/>
              <w:numPr>
                <w:ilvl w:val="0"/>
                <w:numId w:val="5"/>
              </w:numPr>
              <w:tabs>
                <w:tab w:val="clear" w:pos="720"/>
                <w:tab w:val="num" w:pos="360"/>
              </w:tabs>
              <w:ind w:left="360"/>
              <w:rPr>
                <w:rFonts w:ascii="Arial" w:hAnsi="Arial" w:cs="Arial"/>
                <w:sz w:val="22"/>
                <w:lang w:val="en-GB"/>
              </w:rPr>
            </w:pPr>
            <w:r w:rsidRPr="009A1D13">
              <w:rPr>
                <w:noProof/>
              </w:rPr>
              <mc:AlternateContent>
                <mc:Choice Requires="wps">
                  <w:drawing>
                    <wp:anchor distT="0" distB="0" distL="114300" distR="114300" simplePos="0" relativeHeight="251654656" behindDoc="0" locked="0" layoutInCell="1" allowOverlap="1" wp14:anchorId="2C69AD7F" wp14:editId="6D31A5B2">
                      <wp:simplePos x="0" y="0"/>
                      <wp:positionH relativeFrom="column">
                        <wp:posOffset>4972050</wp:posOffset>
                      </wp:positionH>
                      <wp:positionV relativeFrom="paragraph">
                        <wp:posOffset>59690</wp:posOffset>
                      </wp:positionV>
                      <wp:extent cx="457200" cy="342900"/>
                      <wp:effectExtent l="0" t="0" r="19050" b="1905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9A93" id="Rectangle 25" o:spid="_x0000_s1026" style="position:absolute;margin-left:391.5pt;margin-top:4.7pt;width:36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">
                      <v:path arrowok="t"/>
                    </v:rect>
                  </w:pict>
                </mc:Fallback>
              </mc:AlternateContent>
            </w:r>
            <w:r w:rsidR="0009541D" w:rsidRPr="009A1D13">
              <w:rPr>
                <w:rFonts w:ascii="Arial" w:hAnsi="Arial" w:cs="Arial"/>
                <w:sz w:val="22"/>
                <w:lang w:val="en-GB"/>
              </w:rPr>
              <w:t>I understand that my participation is voluntary and that I am free to withdraw</w:t>
            </w:r>
            <w:r w:rsidR="0009541D" w:rsidRPr="009A1D13">
              <w:rPr>
                <w:rFonts w:ascii="Arial" w:hAnsi="Arial" w:cs="Arial"/>
                <w:sz w:val="22"/>
                <w:lang w:val="en-GB"/>
              </w:rPr>
              <w:br/>
              <w:t xml:space="preserve">at any time without giving any reason. </w:t>
            </w:r>
            <w:r w:rsidR="0009541D" w:rsidRPr="009A1D13">
              <w:rPr>
                <w:rFonts w:ascii="Arial" w:hAnsi="Arial" w:cs="Arial"/>
                <w:i/>
                <w:iCs/>
                <w:sz w:val="22"/>
                <w:lang w:val="en-GB"/>
              </w:rPr>
              <w:t>Insert contact number here of lead</w:t>
            </w:r>
            <w:r w:rsidR="0009541D" w:rsidRPr="009A1D13">
              <w:rPr>
                <w:rFonts w:ascii="Arial" w:hAnsi="Arial" w:cs="Arial"/>
                <w:i/>
                <w:iCs/>
                <w:sz w:val="22"/>
                <w:lang w:val="en-GB"/>
              </w:rPr>
              <w:br/>
              <w:t>researcher/member of research team (as appropriate).</w:t>
            </w:r>
          </w:p>
          <w:p w14:paraId="28F0BB1D" w14:textId="77777777" w:rsidR="0009541D" w:rsidRPr="009A1D13" w:rsidRDefault="0009541D" w:rsidP="00371D25">
            <w:pPr>
              <w:tabs>
                <w:tab w:val="left" w:pos="360"/>
              </w:tabs>
              <w:ind w:left="360"/>
              <w:rPr>
                <w:rFonts w:ascii="Arial" w:hAnsi="Arial" w:cs="Arial"/>
                <w:sz w:val="22"/>
                <w:lang w:val="en-GB"/>
              </w:rPr>
            </w:pPr>
          </w:p>
          <w:p w14:paraId="3647226D" w14:textId="77777777" w:rsidR="0009541D" w:rsidRPr="009A1D13" w:rsidRDefault="002B2131" w:rsidP="0009541D">
            <w:pPr>
              <w:widowControl/>
              <w:numPr>
                <w:ilvl w:val="0"/>
                <w:numId w:val="5"/>
              </w:numPr>
              <w:tabs>
                <w:tab w:val="left" w:pos="360"/>
              </w:tabs>
              <w:ind w:left="360"/>
              <w:rPr>
                <w:rFonts w:ascii="Arial" w:hAnsi="Arial" w:cs="Arial"/>
                <w:sz w:val="22"/>
                <w:szCs w:val="20"/>
                <w:lang w:val="en-GB"/>
              </w:rPr>
            </w:pPr>
            <w:r w:rsidRPr="009A1D13">
              <w:rPr>
                <w:noProof/>
              </w:rPr>
              <mc:AlternateContent>
                <mc:Choice Requires="wps">
                  <w:drawing>
                    <wp:anchor distT="0" distB="0" distL="114300" distR="114300" simplePos="0" relativeHeight="251655680" behindDoc="0" locked="0" layoutInCell="1" allowOverlap="1" wp14:anchorId="24AE7F39" wp14:editId="5553745D">
                      <wp:simplePos x="0" y="0"/>
                      <wp:positionH relativeFrom="column">
                        <wp:posOffset>4972050</wp:posOffset>
                      </wp:positionH>
                      <wp:positionV relativeFrom="paragraph">
                        <wp:posOffset>7620</wp:posOffset>
                      </wp:positionV>
                      <wp:extent cx="457200" cy="342900"/>
                      <wp:effectExtent l="0" t="0" r="19050" b="1905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55A39" id="Rectangle 26" o:spid="_x0000_s1026" style="position:absolute;margin-left:391.5pt;margin-top:.6pt;width:3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">
                      <v:path arrowok="t"/>
                    </v:rect>
                  </w:pict>
                </mc:Fallback>
              </mc:AlternateContent>
            </w:r>
            <w:r w:rsidR="0009541D" w:rsidRPr="009A1D13">
              <w:rPr>
                <w:rFonts w:ascii="Arial" w:hAnsi="Arial" w:cs="Arial"/>
                <w:sz w:val="22"/>
                <w:szCs w:val="20"/>
                <w:lang w:val="en-GB"/>
              </w:rPr>
              <w:t xml:space="preserve">I understand that my responses will be anonymised before analysis. </w:t>
            </w:r>
            <w:r w:rsidR="0009541D" w:rsidRPr="009A1D13">
              <w:rPr>
                <w:rFonts w:ascii="Arial" w:hAnsi="Arial" w:cs="Arial"/>
                <w:sz w:val="22"/>
                <w:szCs w:val="20"/>
                <w:lang w:val="en-GB"/>
              </w:rPr>
              <w:br/>
              <w:t>I give permission for members of the research team to have access</w:t>
            </w:r>
            <w:r w:rsidR="0009541D" w:rsidRPr="009A1D13">
              <w:rPr>
                <w:rFonts w:ascii="Arial" w:hAnsi="Arial" w:cs="Arial"/>
                <w:sz w:val="22"/>
                <w:szCs w:val="20"/>
                <w:lang w:val="en-GB"/>
              </w:rPr>
              <w:br/>
              <w:t xml:space="preserve">to my anonymised responses.  </w:t>
            </w:r>
          </w:p>
          <w:p w14:paraId="62006FBC" w14:textId="77777777" w:rsidR="0009541D" w:rsidRPr="009A1D13" w:rsidRDefault="0009541D" w:rsidP="00371D25">
            <w:pPr>
              <w:tabs>
                <w:tab w:val="left" w:pos="360"/>
              </w:tabs>
              <w:rPr>
                <w:rFonts w:ascii="Arial" w:hAnsi="Arial" w:cs="Arial"/>
                <w:sz w:val="22"/>
                <w:lang w:val="en-GB"/>
              </w:rPr>
            </w:pPr>
          </w:p>
          <w:p w14:paraId="45CB6BB8" w14:textId="77777777" w:rsidR="0009541D" w:rsidRPr="009A1D13" w:rsidRDefault="0009541D" w:rsidP="00371D25">
            <w:pPr>
              <w:tabs>
                <w:tab w:val="left" w:pos="360"/>
              </w:tabs>
              <w:rPr>
                <w:rFonts w:ascii="Arial" w:hAnsi="Arial" w:cs="Arial"/>
                <w:sz w:val="22"/>
                <w:lang w:val="en-GB"/>
              </w:rPr>
            </w:pPr>
          </w:p>
          <w:p w14:paraId="27F04551" w14:textId="77777777" w:rsidR="0009541D" w:rsidRPr="009A1D13" w:rsidRDefault="002B2131" w:rsidP="0009541D">
            <w:pPr>
              <w:widowControl/>
              <w:numPr>
                <w:ilvl w:val="0"/>
                <w:numId w:val="17"/>
              </w:numPr>
              <w:tabs>
                <w:tab w:val="left" w:pos="360"/>
              </w:tabs>
              <w:ind w:left="360"/>
              <w:rPr>
                <w:rFonts w:ascii="Arial" w:hAnsi="Arial" w:cs="Arial"/>
                <w:sz w:val="22"/>
                <w:lang w:val="en-GB"/>
              </w:rPr>
            </w:pPr>
            <w:r w:rsidRPr="009A1D13">
              <w:rPr>
                <w:noProof/>
              </w:rPr>
              <mc:AlternateContent>
                <mc:Choice Requires="wps">
                  <w:drawing>
                    <wp:anchor distT="0" distB="0" distL="114300" distR="114300" simplePos="0" relativeHeight="251656704" behindDoc="0" locked="0" layoutInCell="1" allowOverlap="1" wp14:anchorId="7DA3F8A3" wp14:editId="168671CA">
                      <wp:simplePos x="0" y="0"/>
                      <wp:positionH relativeFrom="column">
                        <wp:posOffset>4972050</wp:posOffset>
                      </wp:positionH>
                      <wp:positionV relativeFrom="paragraph">
                        <wp:posOffset>52070</wp:posOffset>
                      </wp:positionV>
                      <wp:extent cx="457200" cy="342900"/>
                      <wp:effectExtent l="0" t="0" r="19050"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CAB5" id="Rectangle 27" o:spid="_x0000_s1026" style="position:absolute;margin-left:391.5pt;margin-top:4.1pt;width:3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">
                      <v:path arrowok="t"/>
                    </v:rect>
                  </w:pict>
                </mc:Fallback>
              </mc:AlternateContent>
            </w:r>
            <w:r w:rsidR="0009541D" w:rsidRPr="009A1D13">
              <w:rPr>
                <w:rFonts w:ascii="Arial" w:hAnsi="Arial" w:cs="Arial"/>
                <w:sz w:val="22"/>
                <w:lang w:val="en-GB"/>
              </w:rPr>
              <w:t>I agree to take part in the above research project.</w:t>
            </w:r>
          </w:p>
          <w:p w14:paraId="479FF53D" w14:textId="77777777" w:rsidR="0009541D" w:rsidRPr="009A1D13" w:rsidRDefault="0009541D" w:rsidP="00371D25">
            <w:pPr>
              <w:rPr>
                <w:rFonts w:ascii="Arial" w:hAnsi="Arial" w:cs="Arial"/>
                <w:sz w:val="22"/>
                <w:lang w:val="en-GB"/>
              </w:rPr>
            </w:pPr>
          </w:p>
          <w:p w14:paraId="5E900391" w14:textId="77777777" w:rsidR="0009541D" w:rsidRPr="009A1D13" w:rsidRDefault="0009541D" w:rsidP="00371D25">
            <w:pPr>
              <w:rPr>
                <w:rFonts w:ascii="Arial" w:hAnsi="Arial" w:cs="Arial"/>
                <w:sz w:val="22"/>
                <w:lang w:val="en-GB"/>
              </w:rPr>
            </w:pPr>
          </w:p>
          <w:p w14:paraId="55E5CCC8" w14:textId="77777777" w:rsidR="0009541D" w:rsidRPr="009A1D13" w:rsidRDefault="0009541D" w:rsidP="00371D25">
            <w:pPr>
              <w:rPr>
                <w:rFonts w:ascii="Arial" w:hAnsi="Arial" w:cs="Arial"/>
                <w:sz w:val="22"/>
                <w:lang w:val="en-GB"/>
              </w:rPr>
            </w:pPr>
          </w:p>
          <w:p w14:paraId="6BEDFF34" w14:textId="77777777" w:rsidR="0009541D" w:rsidRPr="009A1D13" w:rsidRDefault="0009541D" w:rsidP="00371D25">
            <w:pPr>
              <w:tabs>
                <w:tab w:val="left" w:pos="3600"/>
                <w:tab w:val="left" w:pos="6480"/>
              </w:tabs>
              <w:rPr>
                <w:rFonts w:ascii="Arial" w:hAnsi="Arial" w:cs="Arial"/>
                <w:sz w:val="22"/>
                <w:lang w:val="en-GB"/>
              </w:rPr>
            </w:pPr>
            <w:r w:rsidRPr="009A1D13">
              <w:rPr>
                <w:rFonts w:ascii="Arial" w:hAnsi="Arial" w:cs="Arial"/>
                <w:sz w:val="22"/>
                <w:lang w:val="en-GB"/>
              </w:rPr>
              <w:t>________________________</w:t>
            </w:r>
            <w:r w:rsidRPr="009A1D13">
              <w:rPr>
                <w:rFonts w:ascii="Arial" w:hAnsi="Arial" w:cs="Arial"/>
                <w:sz w:val="22"/>
                <w:lang w:val="en-GB"/>
              </w:rPr>
              <w:tab/>
              <w:t>________________         ____________________</w:t>
            </w:r>
          </w:p>
          <w:p w14:paraId="246452F9" w14:textId="77777777" w:rsidR="0009541D" w:rsidRPr="009A1D13" w:rsidRDefault="0009541D" w:rsidP="00371D25">
            <w:pPr>
              <w:tabs>
                <w:tab w:val="left" w:pos="3600"/>
                <w:tab w:val="left" w:pos="6480"/>
              </w:tabs>
              <w:rPr>
                <w:rFonts w:ascii="Arial" w:hAnsi="Arial" w:cs="Arial"/>
                <w:sz w:val="22"/>
                <w:lang w:val="en-GB"/>
              </w:rPr>
            </w:pPr>
            <w:r w:rsidRPr="009A1D13">
              <w:rPr>
                <w:rFonts w:ascii="Arial" w:hAnsi="Arial" w:cs="Arial"/>
                <w:sz w:val="22"/>
                <w:lang w:val="en-GB"/>
              </w:rPr>
              <w:t>Name of Participant</w:t>
            </w:r>
            <w:r w:rsidRPr="009A1D13">
              <w:rPr>
                <w:rFonts w:ascii="Arial" w:hAnsi="Arial" w:cs="Arial"/>
                <w:sz w:val="22"/>
                <w:lang w:val="en-GB"/>
              </w:rPr>
              <w:tab/>
              <w:t>Date</w:t>
            </w:r>
            <w:r w:rsidRPr="009A1D13">
              <w:rPr>
                <w:rFonts w:ascii="Arial" w:hAnsi="Arial" w:cs="Arial"/>
                <w:sz w:val="22"/>
                <w:lang w:val="en-GB"/>
              </w:rPr>
              <w:tab/>
              <w:t>Signature</w:t>
            </w:r>
          </w:p>
          <w:p w14:paraId="37CFCF48" w14:textId="77777777" w:rsidR="0009541D" w:rsidRPr="009A1D13" w:rsidRDefault="0009541D" w:rsidP="00371D25">
            <w:pPr>
              <w:rPr>
                <w:rFonts w:ascii="Arial" w:hAnsi="Arial" w:cs="Arial"/>
                <w:sz w:val="22"/>
                <w:lang w:val="en-GB"/>
              </w:rPr>
            </w:pPr>
            <w:r w:rsidRPr="009A1D13">
              <w:rPr>
                <w:rFonts w:ascii="Arial" w:hAnsi="Arial" w:cs="Arial"/>
                <w:sz w:val="22"/>
                <w:lang w:val="en-GB"/>
              </w:rPr>
              <w:t>(</w:t>
            </w:r>
            <w:r w:rsidRPr="009A1D13">
              <w:rPr>
                <w:rFonts w:ascii="Arial" w:hAnsi="Arial" w:cs="Arial"/>
                <w:i/>
                <w:iCs/>
                <w:sz w:val="22"/>
                <w:lang w:val="en-GB"/>
              </w:rPr>
              <w:t>or legal representative</w:t>
            </w:r>
            <w:r w:rsidRPr="009A1D13">
              <w:rPr>
                <w:rFonts w:ascii="Arial" w:hAnsi="Arial" w:cs="Arial"/>
                <w:sz w:val="22"/>
                <w:lang w:val="en-GB"/>
              </w:rPr>
              <w:t>)</w:t>
            </w:r>
          </w:p>
          <w:p w14:paraId="3A4FD92B" w14:textId="77777777" w:rsidR="0009541D" w:rsidRPr="009A1D13" w:rsidRDefault="0009541D" w:rsidP="00371D25">
            <w:pPr>
              <w:pStyle w:val="Header"/>
              <w:tabs>
                <w:tab w:val="clear" w:pos="4153"/>
                <w:tab w:val="clear" w:pos="8306"/>
              </w:tabs>
              <w:rPr>
                <w:rFonts w:ascii="Arial" w:hAnsi="Arial" w:cs="Arial"/>
                <w:sz w:val="22"/>
                <w:lang w:val="en-GB"/>
              </w:rPr>
            </w:pPr>
          </w:p>
          <w:p w14:paraId="244B228F" w14:textId="77777777" w:rsidR="0009541D" w:rsidRPr="009A1D13" w:rsidRDefault="0009541D" w:rsidP="00371D25">
            <w:pPr>
              <w:tabs>
                <w:tab w:val="left" w:pos="3600"/>
                <w:tab w:val="left" w:pos="6480"/>
              </w:tabs>
              <w:rPr>
                <w:rFonts w:ascii="Arial" w:hAnsi="Arial" w:cs="Arial"/>
                <w:sz w:val="22"/>
                <w:lang w:val="en-GB"/>
              </w:rPr>
            </w:pPr>
            <w:r w:rsidRPr="009A1D13">
              <w:rPr>
                <w:rFonts w:ascii="Arial" w:hAnsi="Arial" w:cs="Arial"/>
                <w:sz w:val="22"/>
                <w:lang w:val="en-GB"/>
              </w:rPr>
              <w:t>_________________________</w:t>
            </w:r>
            <w:r w:rsidRPr="009A1D13">
              <w:rPr>
                <w:rFonts w:ascii="Arial" w:hAnsi="Arial" w:cs="Arial"/>
                <w:sz w:val="22"/>
                <w:lang w:val="en-GB"/>
              </w:rPr>
              <w:tab/>
              <w:t>________________         ____________________</w:t>
            </w:r>
          </w:p>
          <w:p w14:paraId="71799CEA" w14:textId="77777777" w:rsidR="0009541D" w:rsidRPr="009A1D13" w:rsidRDefault="0009541D" w:rsidP="00371D25">
            <w:pPr>
              <w:tabs>
                <w:tab w:val="left" w:pos="3600"/>
                <w:tab w:val="left" w:pos="6480"/>
              </w:tabs>
              <w:rPr>
                <w:rFonts w:ascii="Arial" w:hAnsi="Arial" w:cs="Arial"/>
                <w:sz w:val="22"/>
                <w:lang w:val="en-GB"/>
              </w:rPr>
            </w:pPr>
            <w:r w:rsidRPr="009A1D13">
              <w:rPr>
                <w:rFonts w:ascii="Arial" w:hAnsi="Arial" w:cs="Arial"/>
                <w:sz w:val="22"/>
                <w:lang w:val="en-GB"/>
              </w:rPr>
              <w:lastRenderedPageBreak/>
              <w:t>Name of person taking consent</w:t>
            </w:r>
            <w:r w:rsidRPr="009A1D13">
              <w:rPr>
                <w:rFonts w:ascii="Arial" w:hAnsi="Arial" w:cs="Arial"/>
                <w:sz w:val="22"/>
                <w:lang w:val="en-GB"/>
              </w:rPr>
              <w:tab/>
              <w:t>Date</w:t>
            </w:r>
            <w:r w:rsidRPr="009A1D13">
              <w:rPr>
                <w:rFonts w:ascii="Arial" w:hAnsi="Arial" w:cs="Arial"/>
                <w:sz w:val="22"/>
                <w:lang w:val="en-GB"/>
              </w:rPr>
              <w:tab/>
              <w:t>Signature</w:t>
            </w:r>
          </w:p>
          <w:p w14:paraId="6185BC76" w14:textId="77777777" w:rsidR="0009541D" w:rsidRPr="009A1D13" w:rsidRDefault="0009541D" w:rsidP="00371D25">
            <w:pPr>
              <w:tabs>
                <w:tab w:val="left" w:pos="3600"/>
                <w:tab w:val="left" w:pos="6480"/>
              </w:tabs>
              <w:rPr>
                <w:rFonts w:ascii="Arial" w:hAnsi="Arial" w:cs="Arial"/>
                <w:sz w:val="22"/>
                <w:lang w:val="en-GB"/>
              </w:rPr>
            </w:pPr>
            <w:r w:rsidRPr="009A1D13">
              <w:rPr>
                <w:rFonts w:ascii="Arial" w:hAnsi="Arial" w:cs="Arial"/>
                <w:sz w:val="22"/>
                <w:lang w:val="en-GB"/>
              </w:rPr>
              <w:t>(</w:t>
            </w:r>
            <w:r w:rsidRPr="009A1D13">
              <w:rPr>
                <w:rFonts w:ascii="Arial" w:hAnsi="Arial" w:cs="Arial"/>
                <w:i/>
                <w:iCs/>
                <w:sz w:val="22"/>
                <w:lang w:val="en-GB"/>
              </w:rPr>
              <w:t>if different from lead researcher</w:t>
            </w:r>
            <w:r w:rsidRPr="009A1D13">
              <w:rPr>
                <w:rFonts w:ascii="Arial" w:hAnsi="Arial" w:cs="Arial"/>
                <w:sz w:val="22"/>
                <w:lang w:val="en-GB"/>
              </w:rPr>
              <w:t>)</w:t>
            </w:r>
          </w:p>
          <w:p w14:paraId="629BD3A8" w14:textId="77777777" w:rsidR="0009541D" w:rsidRPr="009A1D13" w:rsidRDefault="0009541D" w:rsidP="00371D25">
            <w:pPr>
              <w:rPr>
                <w:rFonts w:ascii="Arial" w:hAnsi="Arial" w:cs="Arial"/>
                <w:i/>
                <w:iCs/>
                <w:sz w:val="22"/>
                <w:lang w:val="en-GB"/>
              </w:rPr>
            </w:pPr>
            <w:r w:rsidRPr="009A1D13">
              <w:rPr>
                <w:rFonts w:ascii="Arial" w:hAnsi="Arial" w:cs="Arial"/>
                <w:i/>
                <w:iCs/>
                <w:sz w:val="22"/>
                <w:lang w:val="en-GB"/>
              </w:rPr>
              <w:t>To be signed and dated in presence of the participant</w:t>
            </w:r>
          </w:p>
          <w:p w14:paraId="0F13B73D" w14:textId="77777777" w:rsidR="0009541D" w:rsidRPr="009A1D13" w:rsidRDefault="0009541D" w:rsidP="00371D25">
            <w:pPr>
              <w:rPr>
                <w:rFonts w:ascii="Arial" w:hAnsi="Arial" w:cs="Arial"/>
                <w:sz w:val="22"/>
                <w:lang w:val="en-GB"/>
              </w:rPr>
            </w:pPr>
          </w:p>
          <w:p w14:paraId="02696586" w14:textId="77777777" w:rsidR="0009541D" w:rsidRPr="009A1D13" w:rsidRDefault="0009541D" w:rsidP="00371D25">
            <w:pPr>
              <w:pStyle w:val="Header"/>
              <w:tabs>
                <w:tab w:val="clear" w:pos="4153"/>
                <w:tab w:val="clear" w:pos="8306"/>
                <w:tab w:val="left" w:pos="3600"/>
                <w:tab w:val="left" w:pos="6480"/>
              </w:tabs>
              <w:rPr>
                <w:rFonts w:ascii="Arial" w:hAnsi="Arial" w:cs="Arial"/>
                <w:sz w:val="22"/>
                <w:lang w:val="en-GB"/>
              </w:rPr>
            </w:pPr>
            <w:r w:rsidRPr="009A1D13">
              <w:rPr>
                <w:rFonts w:ascii="Arial" w:hAnsi="Arial" w:cs="Arial"/>
                <w:sz w:val="22"/>
                <w:lang w:val="en-GB"/>
              </w:rPr>
              <w:t>_________________________</w:t>
            </w:r>
            <w:r w:rsidRPr="009A1D13">
              <w:rPr>
                <w:rFonts w:ascii="Arial" w:hAnsi="Arial" w:cs="Arial"/>
                <w:sz w:val="22"/>
                <w:lang w:val="en-GB"/>
              </w:rPr>
              <w:tab/>
              <w:t>________________         ____________________</w:t>
            </w:r>
          </w:p>
          <w:p w14:paraId="2068684C" w14:textId="77777777" w:rsidR="0009541D" w:rsidRPr="009A1D13" w:rsidRDefault="0009541D" w:rsidP="00371D25">
            <w:pPr>
              <w:tabs>
                <w:tab w:val="left" w:pos="3600"/>
                <w:tab w:val="left" w:pos="6480"/>
              </w:tabs>
              <w:rPr>
                <w:rFonts w:ascii="Arial" w:hAnsi="Arial" w:cs="Arial"/>
                <w:sz w:val="22"/>
                <w:lang w:val="en-GB"/>
              </w:rPr>
            </w:pPr>
            <w:r w:rsidRPr="009A1D13">
              <w:rPr>
                <w:rFonts w:ascii="Arial" w:hAnsi="Arial" w:cs="Arial"/>
                <w:sz w:val="22"/>
                <w:lang w:val="en-GB"/>
              </w:rPr>
              <w:t xml:space="preserve"> Lead Researcher</w:t>
            </w:r>
            <w:r w:rsidRPr="009A1D13">
              <w:rPr>
                <w:rFonts w:ascii="Arial" w:hAnsi="Arial" w:cs="Arial"/>
                <w:sz w:val="22"/>
                <w:lang w:val="en-GB"/>
              </w:rPr>
              <w:tab/>
              <w:t>Date</w:t>
            </w:r>
            <w:r w:rsidRPr="009A1D13">
              <w:rPr>
                <w:rFonts w:ascii="Arial" w:hAnsi="Arial" w:cs="Arial"/>
                <w:sz w:val="22"/>
                <w:lang w:val="en-GB"/>
              </w:rPr>
              <w:tab/>
              <w:t>Signature</w:t>
            </w:r>
          </w:p>
          <w:p w14:paraId="6076024D" w14:textId="77777777" w:rsidR="0009541D" w:rsidRPr="009A1D13" w:rsidRDefault="0009541D" w:rsidP="00371D25">
            <w:pPr>
              <w:rPr>
                <w:rFonts w:ascii="Arial" w:hAnsi="Arial" w:cs="Arial"/>
                <w:i/>
                <w:iCs/>
                <w:sz w:val="22"/>
                <w:lang w:val="en-GB"/>
              </w:rPr>
            </w:pPr>
            <w:r w:rsidRPr="009A1D13">
              <w:rPr>
                <w:rFonts w:ascii="Arial" w:hAnsi="Arial" w:cs="Arial"/>
                <w:i/>
                <w:iCs/>
                <w:sz w:val="22"/>
                <w:lang w:val="en-GB"/>
              </w:rPr>
              <w:t>To be signed and dated in presence of the participant</w:t>
            </w:r>
          </w:p>
          <w:p w14:paraId="2A433AE3" w14:textId="77777777" w:rsidR="0009541D" w:rsidRPr="009A1D13" w:rsidRDefault="0009541D" w:rsidP="00371D25">
            <w:pPr>
              <w:rPr>
                <w:rFonts w:ascii="Arial" w:hAnsi="Arial" w:cs="Arial"/>
                <w:sz w:val="22"/>
                <w:lang w:val="en-GB"/>
              </w:rPr>
            </w:pPr>
          </w:p>
          <w:p w14:paraId="7036D40E" w14:textId="77777777" w:rsidR="0009541D" w:rsidRPr="009A1D13" w:rsidRDefault="0009541D" w:rsidP="00371D25">
            <w:pPr>
              <w:rPr>
                <w:rFonts w:ascii="Arial" w:hAnsi="Arial" w:cs="Arial"/>
                <w:sz w:val="22"/>
                <w:lang w:val="en-GB"/>
              </w:rPr>
            </w:pPr>
          </w:p>
          <w:p w14:paraId="027202C5" w14:textId="77777777" w:rsidR="0009541D" w:rsidRPr="009A1D13" w:rsidRDefault="0009541D" w:rsidP="00371D25">
            <w:pPr>
              <w:pStyle w:val="Header"/>
              <w:tabs>
                <w:tab w:val="clear" w:pos="4153"/>
                <w:tab w:val="clear" w:pos="8306"/>
              </w:tabs>
              <w:rPr>
                <w:rFonts w:ascii="Arial" w:hAnsi="Arial" w:cs="Arial"/>
                <w:sz w:val="22"/>
                <w:lang w:val="en-GB"/>
              </w:rPr>
            </w:pPr>
            <w:r w:rsidRPr="009A1D13">
              <w:rPr>
                <w:rFonts w:ascii="Arial" w:hAnsi="Arial" w:cs="Arial"/>
                <w:sz w:val="22"/>
                <w:lang w:val="en-GB"/>
              </w:rPr>
              <w:t>Copies:</w:t>
            </w:r>
          </w:p>
          <w:p w14:paraId="6AE0DF69" w14:textId="77777777" w:rsidR="0009541D" w:rsidRPr="009A1D13" w:rsidRDefault="0009541D" w:rsidP="00371D25">
            <w:pPr>
              <w:pStyle w:val="Header"/>
              <w:tabs>
                <w:tab w:val="clear" w:pos="4153"/>
                <w:tab w:val="clear" w:pos="8306"/>
              </w:tabs>
              <w:rPr>
                <w:rFonts w:ascii="Arial" w:hAnsi="Arial" w:cs="Arial"/>
                <w:sz w:val="22"/>
                <w:lang w:val="en-GB"/>
              </w:rPr>
            </w:pPr>
          </w:p>
          <w:p w14:paraId="4FE7A08E" w14:textId="77777777" w:rsidR="0009541D" w:rsidRPr="009A1D13" w:rsidRDefault="0009541D" w:rsidP="00371D25">
            <w:pPr>
              <w:pStyle w:val="Header"/>
              <w:tabs>
                <w:tab w:val="clear" w:pos="4153"/>
                <w:tab w:val="clear" w:pos="8306"/>
              </w:tabs>
              <w:jc w:val="both"/>
              <w:rPr>
                <w:rFonts w:ascii="Arial" w:hAnsi="Arial" w:cs="Arial"/>
                <w:i/>
                <w:iCs/>
                <w:sz w:val="22"/>
                <w:lang w:val="en-GB"/>
              </w:rPr>
            </w:pPr>
            <w:r w:rsidRPr="009A1D13">
              <w:rPr>
                <w:rFonts w:ascii="Arial" w:hAnsi="Arial" w:cs="Arial"/>
                <w:i/>
                <w:iCs/>
                <w:sz w:val="22"/>
                <w:lang w:val="en-GB"/>
              </w:rPr>
              <w:t xml:space="preserve">Once this has been signed by all parties the participant should receive a copy of the signed and dated participant consent form, the letter/pre-written script/information sheet and any other written information provided to the participants. A copy for the signed and dated consent form should be placed in the project’s main record (e.g. a site file), which must be kept in a secure location. </w:t>
            </w:r>
          </w:p>
          <w:p w14:paraId="0407373D" w14:textId="77777777" w:rsidR="0009541D" w:rsidRPr="009A1D13" w:rsidRDefault="0009541D" w:rsidP="00371D25">
            <w:pPr>
              <w:pStyle w:val="Header"/>
              <w:tabs>
                <w:tab w:val="clear" w:pos="4153"/>
                <w:tab w:val="clear" w:pos="8306"/>
              </w:tabs>
              <w:jc w:val="both"/>
              <w:rPr>
                <w:rFonts w:ascii="Arial" w:hAnsi="Arial" w:cs="Arial"/>
                <w:lang w:val="en-GB"/>
              </w:rPr>
            </w:pPr>
          </w:p>
        </w:tc>
      </w:tr>
    </w:tbl>
    <w:p w14:paraId="36BF2354" w14:textId="77777777" w:rsidR="0009541D" w:rsidRPr="009A1D13" w:rsidRDefault="0009541D" w:rsidP="0009541D">
      <w:pPr>
        <w:jc w:val="both"/>
        <w:outlineLvl w:val="0"/>
        <w:rPr>
          <w:lang w:val="en-GB"/>
        </w:rPr>
      </w:pPr>
    </w:p>
    <w:p w14:paraId="5DBB0F27" w14:textId="77777777" w:rsidR="0009541D" w:rsidRPr="009A1D13" w:rsidRDefault="00F01451" w:rsidP="004649A1">
      <w:pPr>
        <w:pStyle w:val="Default"/>
        <w:spacing w:line="360" w:lineRule="auto"/>
        <w:jc w:val="both"/>
        <w:rPr>
          <w:rFonts w:eastAsiaTheme="minorEastAsia"/>
          <w:color w:val="auto"/>
          <w:lang w:val="en-GB"/>
        </w:rPr>
      </w:pPr>
      <w:r w:rsidRPr="009A1D13">
        <w:rPr>
          <w:rFonts w:eastAsiaTheme="minorEastAsia"/>
          <w:color w:val="auto"/>
          <w:lang w:val="en-GB"/>
        </w:rPr>
        <w:t>Date:                            Name of Applicant:</w:t>
      </w:r>
    </w:p>
    <w:p w14:paraId="6C412980"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1AE207A4"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6C4BE708"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36EB108C"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72E6A166"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14CABE64"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40F6D161"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57CB41EA"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2BAC9962"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1785033F"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64DA35AA" w14:textId="77777777" w:rsidR="00F01451" w:rsidRPr="009A1D13" w:rsidRDefault="00F01451" w:rsidP="004649A1">
      <w:pPr>
        <w:pStyle w:val="Default"/>
        <w:spacing w:line="360" w:lineRule="auto"/>
        <w:jc w:val="both"/>
        <w:rPr>
          <w:rFonts w:eastAsiaTheme="minorEastAsia"/>
          <w:b/>
          <w:color w:val="auto"/>
          <w:sz w:val="28"/>
          <w:szCs w:val="28"/>
          <w:lang w:val="en-GB"/>
        </w:rPr>
      </w:pPr>
    </w:p>
    <w:p w14:paraId="2249BA4A" w14:textId="77777777" w:rsidR="00E148EF" w:rsidRPr="009A1D13" w:rsidRDefault="00E148EF" w:rsidP="004649A1">
      <w:pPr>
        <w:pStyle w:val="Default"/>
        <w:spacing w:line="360" w:lineRule="auto"/>
        <w:jc w:val="both"/>
        <w:rPr>
          <w:rFonts w:eastAsiaTheme="minorEastAsia"/>
          <w:b/>
          <w:color w:val="auto"/>
          <w:sz w:val="28"/>
          <w:szCs w:val="28"/>
          <w:lang w:val="en-GB"/>
        </w:rPr>
      </w:pPr>
      <w:r w:rsidRPr="009A1D13">
        <w:rPr>
          <w:b/>
          <w:color w:val="auto"/>
          <w:sz w:val="28"/>
          <w:szCs w:val="28"/>
          <w:lang w:val="en-GB"/>
        </w:rPr>
        <w:lastRenderedPageBreak/>
        <w:t>Appendix 1</w:t>
      </w:r>
      <w:r w:rsidR="00371D25" w:rsidRPr="009A1D13">
        <w:rPr>
          <w:rFonts w:eastAsiaTheme="minorEastAsia"/>
          <w:b/>
          <w:color w:val="auto"/>
          <w:sz w:val="28"/>
          <w:szCs w:val="28"/>
          <w:lang w:val="en-GB"/>
        </w:rPr>
        <w:t>3</w:t>
      </w:r>
    </w:p>
    <w:p w14:paraId="017C6235" w14:textId="77777777" w:rsidR="00E148EF" w:rsidRPr="009A1D13" w:rsidRDefault="00E148EF" w:rsidP="004649A1">
      <w:pPr>
        <w:spacing w:line="360" w:lineRule="auto"/>
        <w:jc w:val="both"/>
        <w:rPr>
          <w:rFonts w:ascii="PMingLiU" w:eastAsia="PMingLiU" w:cs="PMingLiU"/>
          <w:b/>
          <w:szCs w:val="24"/>
          <w:lang w:val="en-GB"/>
        </w:rPr>
      </w:pPr>
      <w:r w:rsidRPr="009A1D13">
        <w:rPr>
          <w:rFonts w:ascii="MS Mincho" w:eastAsia="MS Mincho" w:hAnsi="MS Mincho" w:cs="MS Mincho"/>
          <w:b/>
          <w:szCs w:val="24"/>
          <w:lang w:val="en-GB"/>
        </w:rPr>
        <w:t>研究參與者資訊文件</w:t>
      </w:r>
    </w:p>
    <w:p w14:paraId="1BD03D02"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w:t>
      </w:r>
      <w:r w:rsidRPr="009A1D13">
        <w:rPr>
          <w:rFonts w:ascii="MS Mincho" w:eastAsia="MS Mincho" w:hAnsi="MS Mincho" w:cs="MS Mincho"/>
          <w:szCs w:val="24"/>
          <w:lang w:val="en-GB"/>
        </w:rPr>
        <w:t>研究題目</w:t>
      </w:r>
      <w:r w:rsidRPr="009A1D13">
        <w:rPr>
          <w:rFonts w:ascii="PMingLiU" w:hAnsi="PMingLiU" w:cs="PMingLiU"/>
          <w:szCs w:val="24"/>
          <w:lang w:val="en-GB"/>
        </w:rPr>
        <w:t>:</w:t>
      </w:r>
    </w:p>
    <w:p w14:paraId="1EC14095"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從經驗中學習</w:t>
      </w:r>
      <w:r w:rsidRPr="009A1D13">
        <w:rPr>
          <w:rFonts w:ascii="PMingLiU" w:hAnsi="PMingLiU" w:cs="PMingLiU"/>
          <w:szCs w:val="24"/>
          <w:lang w:val="en-GB"/>
        </w:rPr>
        <w:t xml:space="preserve">: </w:t>
      </w:r>
      <w:r w:rsidRPr="009A1D13">
        <w:rPr>
          <w:rFonts w:ascii="MS Mincho" w:eastAsia="MS Mincho" w:hAnsi="MS Mincho" w:cs="MS Mincho"/>
          <w:szCs w:val="24"/>
          <w:lang w:val="en-GB"/>
        </w:rPr>
        <w:t>從家長角度探討無語言能力自閉症幼兒的情緒能力。</w:t>
      </w:r>
    </w:p>
    <w:p w14:paraId="76D764B6" w14:textId="77777777" w:rsidR="00E148EF" w:rsidRPr="009A1D13" w:rsidRDefault="00E148EF" w:rsidP="004649A1">
      <w:pPr>
        <w:spacing w:line="360" w:lineRule="auto"/>
        <w:jc w:val="both"/>
        <w:rPr>
          <w:rFonts w:ascii="PMingLiU" w:eastAsia="PMingLiU" w:cs="PMingLiU"/>
          <w:szCs w:val="24"/>
          <w:lang w:val="en-GB"/>
        </w:rPr>
      </w:pPr>
    </w:p>
    <w:p w14:paraId="403F94BD"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2.</w:t>
      </w:r>
      <w:r w:rsidRPr="009A1D13">
        <w:rPr>
          <w:rFonts w:ascii="MS Mincho" w:eastAsia="MS Mincho" w:hAnsi="MS Mincho" w:cs="MS Mincho"/>
          <w:szCs w:val="24"/>
          <w:lang w:val="en-GB"/>
        </w:rPr>
        <w:t>邀請</w:t>
      </w:r>
      <w:r w:rsidRPr="009A1D13">
        <w:rPr>
          <w:rFonts w:ascii="PMingLiU" w:hAnsi="PMingLiU" w:cs="PMingLiU"/>
          <w:szCs w:val="24"/>
          <w:lang w:val="en-GB"/>
        </w:rPr>
        <w:t>:</w:t>
      </w:r>
    </w:p>
    <w:p w14:paraId="6239E735"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我誠摯邀請你參與我的研究。在決定參與前，讓你了解如何進行研究及你需要做些甚麼是非常重要的。請花些時間仔細</w:t>
      </w:r>
      <w:r w:rsidRPr="009A1D13">
        <w:rPr>
          <w:rFonts w:ascii="Batang" w:eastAsia="Batang" w:hAnsi="Batang" w:cs="Batang"/>
          <w:szCs w:val="24"/>
          <w:lang w:val="en-GB"/>
        </w:rPr>
        <w:t>閱</w:t>
      </w:r>
      <w:r w:rsidRPr="009A1D13">
        <w:rPr>
          <w:rFonts w:ascii="MS Mincho" w:eastAsia="MS Mincho" w:hAnsi="MS Mincho" w:cs="MS Mincho"/>
          <w:szCs w:val="24"/>
          <w:lang w:val="en-GB"/>
        </w:rPr>
        <w:t>讀下列資訊，或與他人討論和決定你是否要參與。假如有任何疑慮或想要更多資訊，歡迎來問我。非常謝謝您考慮參與此研究。</w:t>
      </w:r>
    </w:p>
    <w:p w14:paraId="6267C035" w14:textId="77777777" w:rsidR="00E148EF" w:rsidRPr="009A1D13" w:rsidRDefault="00E148EF" w:rsidP="004649A1">
      <w:pPr>
        <w:spacing w:line="360" w:lineRule="auto"/>
        <w:jc w:val="both"/>
        <w:rPr>
          <w:rFonts w:ascii="PMingLiU" w:eastAsia="PMingLiU" w:cs="PMingLiU"/>
          <w:szCs w:val="24"/>
          <w:lang w:val="en-GB"/>
        </w:rPr>
      </w:pPr>
    </w:p>
    <w:p w14:paraId="414596EF"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3.</w:t>
      </w:r>
      <w:r w:rsidRPr="009A1D13">
        <w:rPr>
          <w:rFonts w:ascii="MS Mincho" w:eastAsia="MS Mincho" w:hAnsi="MS Mincho" w:cs="MS Mincho"/>
          <w:szCs w:val="24"/>
          <w:lang w:val="en-GB"/>
        </w:rPr>
        <w:t>研究目的</w:t>
      </w:r>
      <w:r w:rsidRPr="009A1D13">
        <w:rPr>
          <w:rFonts w:ascii="PMingLiU" w:hAnsi="PMingLiU" w:cs="PMingLiU"/>
          <w:szCs w:val="24"/>
          <w:lang w:val="en-GB"/>
        </w:rPr>
        <w:t>:</w:t>
      </w:r>
    </w:p>
    <w:p w14:paraId="25BC14F6"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這份研究目的是完成雪菲爾大學博士學位。這意味著此份研究結果僅供研究用途。</w:t>
      </w:r>
      <w:r w:rsidRPr="009A1D13">
        <w:rPr>
          <w:rFonts w:ascii="PMingLiU" w:hAnsi="PMingLiU" w:cs="PMingLiU"/>
          <w:szCs w:val="24"/>
          <w:lang w:val="en-GB"/>
        </w:rPr>
        <w:t xml:space="preserve">  </w:t>
      </w:r>
      <w:r w:rsidRPr="009A1D13">
        <w:rPr>
          <w:rFonts w:ascii="MS Mincho" w:eastAsia="MS Mincho" w:hAnsi="MS Mincho" w:cs="MS Mincho"/>
          <w:szCs w:val="24"/>
          <w:lang w:val="en-GB"/>
        </w:rPr>
        <w:t>研究目的在於透過訪談父母</w:t>
      </w:r>
      <w:r w:rsidRPr="009A1D13">
        <w:rPr>
          <w:rFonts w:ascii="PMingLiU" w:hAnsi="PMingLiU" w:cs="PMingLiU"/>
          <w:szCs w:val="24"/>
          <w:lang w:val="en-GB"/>
        </w:rPr>
        <w:t>(</w:t>
      </w:r>
      <w:r w:rsidRPr="009A1D13">
        <w:rPr>
          <w:rFonts w:ascii="MS Mincho" w:eastAsia="MS Mincho" w:hAnsi="MS Mincho" w:cs="MS Mincho"/>
          <w:szCs w:val="24"/>
          <w:lang w:val="en-GB"/>
        </w:rPr>
        <w:t>若雙方都能接受訪談更佳</w:t>
      </w:r>
      <w:r w:rsidRPr="009A1D13">
        <w:rPr>
          <w:rFonts w:ascii="PMingLiU" w:hAnsi="PMingLiU" w:cs="PMingLiU"/>
          <w:szCs w:val="24"/>
          <w:lang w:val="en-GB"/>
        </w:rPr>
        <w:t>)</w:t>
      </w:r>
      <w:r w:rsidRPr="009A1D13">
        <w:rPr>
          <w:rFonts w:ascii="MS Mincho" w:eastAsia="MS Mincho" w:hAnsi="MS Mincho" w:cs="MS Mincho"/>
          <w:szCs w:val="24"/>
          <w:lang w:val="en-GB"/>
        </w:rPr>
        <w:t>來了解十</w:t>
      </w:r>
      <w:r w:rsidRPr="009A1D13">
        <w:rPr>
          <w:rFonts w:ascii="Batang" w:eastAsia="Batang" w:hAnsi="Batang" w:cs="Batang"/>
          <w:szCs w:val="24"/>
          <w:lang w:val="en-GB"/>
        </w:rPr>
        <w:t>歲</w:t>
      </w:r>
      <w:r w:rsidRPr="009A1D13">
        <w:rPr>
          <w:rFonts w:ascii="MS Mincho" w:eastAsia="MS Mincho" w:hAnsi="MS Mincho" w:cs="MS Mincho"/>
          <w:szCs w:val="24"/>
          <w:lang w:val="en-GB"/>
        </w:rPr>
        <w:t>以下無口語能力自閉症兒的情緒能力。這份研究開始於民國一百年十一月，預估於民國一百零二年一月結束。</w:t>
      </w:r>
    </w:p>
    <w:p w14:paraId="3B7CD571" w14:textId="77777777" w:rsidR="00E148EF" w:rsidRPr="009A1D13" w:rsidRDefault="00E148EF" w:rsidP="004649A1">
      <w:pPr>
        <w:spacing w:line="360" w:lineRule="auto"/>
        <w:jc w:val="both"/>
        <w:rPr>
          <w:rFonts w:ascii="PMingLiU" w:eastAsia="PMingLiU" w:cs="PMingLiU"/>
          <w:szCs w:val="24"/>
          <w:lang w:val="en-GB"/>
        </w:rPr>
      </w:pPr>
    </w:p>
    <w:p w14:paraId="3F15331B"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4.</w:t>
      </w:r>
      <w:r w:rsidRPr="009A1D13">
        <w:rPr>
          <w:rFonts w:ascii="MS Mincho" w:eastAsia="MS Mincho" w:hAnsi="MS Mincho" w:cs="MS Mincho"/>
          <w:szCs w:val="24"/>
          <w:lang w:val="en-GB"/>
        </w:rPr>
        <w:t>為什麼選擇我</w:t>
      </w:r>
      <w:r w:rsidRPr="009A1D13">
        <w:rPr>
          <w:rFonts w:ascii="PMingLiU" w:hAnsi="PMingLiU" w:cs="PMingLiU"/>
          <w:szCs w:val="24"/>
          <w:lang w:val="en-GB"/>
        </w:rPr>
        <w:t>?</w:t>
      </w:r>
      <w:r w:rsidRPr="009A1D13">
        <w:rPr>
          <w:rFonts w:ascii="PMingLiU" w:hAnsi="PMingLiU" w:cs="PMingLiU"/>
          <w:szCs w:val="24"/>
          <w:lang w:val="en-GB"/>
        </w:rPr>
        <w:tab/>
      </w:r>
    </w:p>
    <w:p w14:paraId="2B567198"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本研究</w:t>
      </w:r>
      <w:r w:rsidRPr="009A1D13">
        <w:rPr>
          <w:rFonts w:ascii="MingLiU" w:eastAsia="MingLiU" w:hAnsi="MingLiU" w:cs="MingLiU"/>
          <w:szCs w:val="24"/>
          <w:lang w:val="en-GB"/>
        </w:rPr>
        <w:t>徵</w:t>
      </w:r>
      <w:r w:rsidRPr="009A1D13">
        <w:rPr>
          <w:rFonts w:ascii="MS Mincho" w:eastAsia="MS Mincho" w:hAnsi="MS Mincho" w:cs="MS Mincho"/>
          <w:szCs w:val="24"/>
          <w:lang w:val="en-GB"/>
        </w:rPr>
        <w:t>求十</w:t>
      </w:r>
      <w:r w:rsidRPr="009A1D13">
        <w:rPr>
          <w:rFonts w:ascii="Batang" w:eastAsia="Batang" w:hAnsi="Batang" w:cs="Batang"/>
          <w:szCs w:val="24"/>
          <w:lang w:val="en-GB"/>
        </w:rPr>
        <w:t>歲</w:t>
      </w:r>
      <w:r w:rsidRPr="009A1D13">
        <w:rPr>
          <w:rFonts w:ascii="MS Mincho" w:eastAsia="MS Mincho" w:hAnsi="MS Mincho" w:cs="MS Mincho"/>
          <w:szCs w:val="24"/>
          <w:lang w:val="en-GB"/>
        </w:rPr>
        <w:t>以下無口語能力的自閉症孩子的家長願意分享和回溯其孩子早期的情緒能力。家長須完全自願參與此研究。</w:t>
      </w:r>
    </w:p>
    <w:p w14:paraId="2E50A571" w14:textId="77777777" w:rsidR="00E148EF" w:rsidRPr="009A1D13" w:rsidRDefault="00E148EF" w:rsidP="004649A1">
      <w:pPr>
        <w:spacing w:line="360" w:lineRule="auto"/>
        <w:jc w:val="both"/>
        <w:rPr>
          <w:rFonts w:ascii="PMingLiU" w:eastAsia="PMingLiU" w:cs="PMingLiU"/>
          <w:szCs w:val="24"/>
          <w:lang w:val="en-GB"/>
        </w:rPr>
      </w:pPr>
    </w:p>
    <w:p w14:paraId="66E7B5FE"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5.</w:t>
      </w:r>
      <w:r w:rsidRPr="009A1D13">
        <w:rPr>
          <w:rFonts w:ascii="MS Mincho" w:eastAsia="MS Mincho" w:hAnsi="MS Mincho" w:cs="MS Mincho"/>
          <w:szCs w:val="24"/>
          <w:lang w:val="en-GB"/>
        </w:rPr>
        <w:t>我一定要參與嗎</w:t>
      </w:r>
      <w:r w:rsidRPr="009A1D13">
        <w:rPr>
          <w:rFonts w:ascii="PMingLiU" w:hAnsi="PMingLiU" w:cs="PMingLiU"/>
          <w:szCs w:val="24"/>
          <w:lang w:val="en-GB"/>
        </w:rPr>
        <w:t>?</w:t>
      </w:r>
      <w:r w:rsidRPr="009A1D13">
        <w:rPr>
          <w:rFonts w:ascii="PMingLiU" w:hAnsi="PMingLiU" w:cs="PMingLiU"/>
          <w:szCs w:val="24"/>
          <w:lang w:val="en-GB"/>
        </w:rPr>
        <w:tab/>
      </w:r>
    </w:p>
    <w:p w14:paraId="623DB839"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完全是自願參與的。假如你決定參與研究，研究者會請你在研究參與者資訊文件及同意書上簽名。假如你隨時想退出，你不需給予研究者任何理由。</w:t>
      </w:r>
    </w:p>
    <w:p w14:paraId="74D15292" w14:textId="77777777" w:rsidR="00E148EF" w:rsidRPr="009A1D13" w:rsidRDefault="00E148EF" w:rsidP="004649A1">
      <w:pPr>
        <w:spacing w:line="360" w:lineRule="auto"/>
        <w:jc w:val="both"/>
        <w:rPr>
          <w:rFonts w:ascii="PMingLiU" w:eastAsia="PMingLiU" w:cs="PMingLiU"/>
          <w:szCs w:val="24"/>
          <w:lang w:val="en-GB"/>
        </w:rPr>
      </w:pPr>
    </w:p>
    <w:p w14:paraId="1D59B283"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lastRenderedPageBreak/>
        <w:t>6.</w:t>
      </w:r>
      <w:r w:rsidRPr="009A1D13">
        <w:rPr>
          <w:rFonts w:ascii="MS Mincho" w:eastAsia="MS Mincho" w:hAnsi="MS Mincho" w:cs="MS Mincho"/>
          <w:szCs w:val="24"/>
          <w:lang w:val="en-GB"/>
        </w:rPr>
        <w:t>假如我參與這份研究</w:t>
      </w:r>
      <w:r w:rsidRPr="009A1D13">
        <w:rPr>
          <w:rFonts w:ascii="PMingLiU" w:hAnsi="PMingLiU" w:cs="PMingLiU"/>
          <w:szCs w:val="24"/>
          <w:lang w:val="en-GB"/>
        </w:rPr>
        <w:t xml:space="preserve"> </w:t>
      </w:r>
      <w:r w:rsidRPr="009A1D13">
        <w:rPr>
          <w:rFonts w:ascii="MS Mincho" w:eastAsia="MS Mincho" w:hAnsi="MS Mincho" w:cs="MS Mincho"/>
          <w:szCs w:val="24"/>
          <w:lang w:val="en-GB"/>
        </w:rPr>
        <w:t>甚麼將會發生</w:t>
      </w:r>
      <w:r w:rsidRPr="009A1D13">
        <w:rPr>
          <w:rFonts w:ascii="PMingLiU" w:hAnsi="PMingLiU" w:cs="PMingLiU"/>
          <w:szCs w:val="24"/>
          <w:lang w:val="en-GB"/>
        </w:rPr>
        <w:t>?</w:t>
      </w:r>
    </w:p>
    <w:p w14:paraId="15220EA7"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我非常想了解你對你孩子情緒能力的看法。這研究牽</w:t>
      </w:r>
      <w:r w:rsidRPr="009A1D13">
        <w:rPr>
          <w:rFonts w:ascii="MingLiU" w:eastAsia="MingLiU" w:hAnsi="MingLiU" w:cs="MingLiU"/>
          <w:szCs w:val="24"/>
          <w:lang w:val="en-GB"/>
        </w:rPr>
        <w:t>涉</w:t>
      </w:r>
      <w:r w:rsidRPr="009A1D13">
        <w:rPr>
          <w:rFonts w:ascii="MS Mincho" w:eastAsia="MS Mincho" w:hAnsi="MS Mincho" w:cs="MS Mincho"/>
          <w:szCs w:val="24"/>
          <w:lang w:val="en-GB"/>
        </w:rPr>
        <w:t>到三次</w:t>
      </w:r>
      <w:r w:rsidRPr="009A1D13">
        <w:rPr>
          <w:rFonts w:ascii="MingLiU" w:eastAsia="MingLiU" w:hAnsi="MingLiU" w:cs="MingLiU"/>
          <w:szCs w:val="24"/>
          <w:lang w:val="en-GB"/>
        </w:rPr>
        <w:t>錄</w:t>
      </w:r>
      <w:r w:rsidRPr="009A1D13">
        <w:rPr>
          <w:rFonts w:ascii="MS Mincho" w:eastAsia="MS Mincho" w:hAnsi="MS Mincho" w:cs="MS Mincho"/>
          <w:szCs w:val="24"/>
          <w:lang w:val="en-GB"/>
        </w:rPr>
        <w:t>音訪談，預計於一個月</w:t>
      </w:r>
      <w:r w:rsidRPr="009A1D13">
        <w:rPr>
          <w:rFonts w:ascii="Batang" w:eastAsia="Batang" w:hAnsi="Batang" w:cs="Batang"/>
          <w:szCs w:val="24"/>
          <w:lang w:val="en-GB"/>
        </w:rPr>
        <w:t>內</w:t>
      </w:r>
      <w:r w:rsidRPr="009A1D13">
        <w:rPr>
          <w:rFonts w:ascii="MS Mincho" w:eastAsia="MS Mincho" w:hAnsi="MS Mincho" w:cs="MS Mincho"/>
          <w:szCs w:val="24"/>
          <w:lang w:val="en-GB"/>
        </w:rPr>
        <w:t>完成。任何</w:t>
      </w:r>
      <w:r w:rsidRPr="009A1D13">
        <w:rPr>
          <w:rFonts w:ascii="MingLiU" w:eastAsia="MingLiU" w:hAnsi="MingLiU" w:cs="MingLiU"/>
          <w:szCs w:val="24"/>
          <w:lang w:val="en-GB"/>
        </w:rPr>
        <w:t>錄</w:t>
      </w:r>
      <w:r w:rsidRPr="009A1D13">
        <w:rPr>
          <w:rFonts w:ascii="MS Mincho" w:eastAsia="MS Mincho" w:hAnsi="MS Mincho" w:cs="MS Mincho"/>
          <w:szCs w:val="24"/>
          <w:lang w:val="en-GB"/>
        </w:rPr>
        <w:t>音資料只供研究分析和會議解</w:t>
      </w:r>
      <w:r w:rsidRPr="009A1D13">
        <w:rPr>
          <w:rFonts w:ascii="Batang" w:eastAsia="Batang" w:hAnsi="Batang" w:cs="Batang"/>
          <w:szCs w:val="24"/>
          <w:lang w:val="en-GB"/>
        </w:rPr>
        <w:t>說</w:t>
      </w:r>
      <w:r w:rsidRPr="009A1D13">
        <w:rPr>
          <w:rFonts w:ascii="MS Mincho" w:eastAsia="MS Mincho" w:hAnsi="MS Mincho" w:cs="MS Mincho"/>
          <w:szCs w:val="24"/>
          <w:lang w:val="en-GB"/>
        </w:rPr>
        <w:t>用。若有其他用途會先</w:t>
      </w:r>
      <w:r w:rsidRPr="009A1D13">
        <w:rPr>
          <w:rFonts w:ascii="MingLiU" w:eastAsia="MingLiU" w:hAnsi="MingLiU" w:cs="MingLiU"/>
          <w:szCs w:val="24"/>
          <w:lang w:val="en-GB"/>
        </w:rPr>
        <w:t>徵</w:t>
      </w:r>
      <w:r w:rsidRPr="009A1D13">
        <w:rPr>
          <w:rFonts w:ascii="MS Mincho" w:eastAsia="MS Mincho" w:hAnsi="MS Mincho" w:cs="MS Mincho"/>
          <w:szCs w:val="24"/>
          <w:lang w:val="en-GB"/>
        </w:rPr>
        <w:t>求你的書面同意，非研究相關人員無法看到或聽到這些原始紀</w:t>
      </w:r>
      <w:r w:rsidRPr="009A1D13">
        <w:rPr>
          <w:rFonts w:ascii="MingLiU" w:eastAsia="MingLiU" w:hAnsi="MingLiU" w:cs="MingLiU"/>
          <w:szCs w:val="24"/>
          <w:lang w:val="en-GB"/>
        </w:rPr>
        <w:t>錄</w:t>
      </w:r>
      <w:r w:rsidRPr="009A1D13">
        <w:rPr>
          <w:rFonts w:ascii="MS Mincho" w:eastAsia="MS Mincho" w:hAnsi="MS Mincho" w:cs="MS Mincho"/>
          <w:szCs w:val="24"/>
          <w:lang w:val="en-GB"/>
        </w:rPr>
        <w:t>。你的任何個人資料會在保密的原則下做些更動。研究者會事先跟你討論適合的訪談時間。我會到你指定的地點去會面，你不需負擔任何交通花費。</w:t>
      </w:r>
    </w:p>
    <w:p w14:paraId="5698E5F2" w14:textId="77777777" w:rsidR="00E148EF" w:rsidRPr="009A1D13" w:rsidRDefault="00E148EF" w:rsidP="004649A1">
      <w:pPr>
        <w:spacing w:line="360" w:lineRule="auto"/>
        <w:jc w:val="both"/>
        <w:rPr>
          <w:rFonts w:ascii="PMingLiU" w:eastAsia="PMingLiU" w:cs="PMingLiU"/>
          <w:szCs w:val="24"/>
          <w:lang w:val="en-GB"/>
        </w:rPr>
      </w:pPr>
    </w:p>
    <w:p w14:paraId="42BA677B"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7.</w:t>
      </w:r>
      <w:r w:rsidRPr="009A1D13">
        <w:rPr>
          <w:rFonts w:ascii="MS Mincho" w:eastAsia="MS Mincho" w:hAnsi="MS Mincho" w:cs="MS Mincho"/>
          <w:szCs w:val="24"/>
          <w:lang w:val="en-GB"/>
        </w:rPr>
        <w:t>我必須做些甚麼</w:t>
      </w:r>
      <w:r w:rsidRPr="009A1D13">
        <w:rPr>
          <w:rFonts w:ascii="PMingLiU" w:hAnsi="PMingLiU" w:cs="PMingLiU"/>
          <w:szCs w:val="24"/>
          <w:lang w:val="en-GB"/>
        </w:rPr>
        <w:t>?</w:t>
      </w:r>
      <w:r w:rsidRPr="009A1D13">
        <w:rPr>
          <w:rFonts w:ascii="PMingLiU" w:hAnsi="PMingLiU" w:cs="PMingLiU"/>
          <w:szCs w:val="24"/>
          <w:lang w:val="en-GB"/>
        </w:rPr>
        <w:tab/>
      </w:r>
    </w:p>
    <w:p w14:paraId="0420A91D"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研究者會訪談並要求你留著一本日記本去紀</w:t>
      </w:r>
      <w:r w:rsidRPr="009A1D13">
        <w:rPr>
          <w:rFonts w:ascii="MingLiU" w:eastAsia="MingLiU" w:hAnsi="MingLiU" w:cs="MingLiU"/>
          <w:szCs w:val="24"/>
          <w:lang w:val="en-GB"/>
        </w:rPr>
        <w:t>錄</w:t>
      </w:r>
      <w:r w:rsidRPr="009A1D13">
        <w:rPr>
          <w:rFonts w:ascii="MS Mincho" w:eastAsia="MS Mincho" w:hAnsi="MS Mincho" w:cs="MS Mincho"/>
          <w:szCs w:val="24"/>
          <w:lang w:val="en-GB"/>
        </w:rPr>
        <w:t>孩子的情緒反應及他如何表達他的情緒。特別是你如何知道孩子的感覺及情緒。假如你有任何有關孩子情緒反應的紀</w:t>
      </w:r>
      <w:r w:rsidRPr="009A1D13">
        <w:rPr>
          <w:rFonts w:ascii="MingLiU" w:eastAsia="MingLiU" w:hAnsi="MingLiU" w:cs="MingLiU"/>
          <w:szCs w:val="24"/>
          <w:lang w:val="en-GB"/>
        </w:rPr>
        <w:t>錄</w:t>
      </w:r>
      <w:r w:rsidRPr="009A1D13">
        <w:rPr>
          <w:rFonts w:ascii="MS Mincho" w:eastAsia="MS Mincho" w:hAnsi="MS Mincho" w:cs="MS Mincho"/>
          <w:szCs w:val="24"/>
          <w:lang w:val="en-GB"/>
        </w:rPr>
        <w:t>，麻煩帶至我們的訪談處，然後我們可以討論這些紀</w:t>
      </w:r>
      <w:r w:rsidRPr="009A1D13">
        <w:rPr>
          <w:rFonts w:ascii="MingLiU" w:eastAsia="MingLiU" w:hAnsi="MingLiU" w:cs="MingLiU"/>
          <w:szCs w:val="24"/>
          <w:lang w:val="en-GB"/>
        </w:rPr>
        <w:t>錄</w:t>
      </w:r>
      <w:r w:rsidRPr="009A1D13">
        <w:rPr>
          <w:rFonts w:ascii="MS Mincho" w:eastAsia="MS Mincho" w:hAnsi="MS Mincho" w:cs="MS Mincho"/>
          <w:szCs w:val="24"/>
          <w:lang w:val="en-GB"/>
        </w:rPr>
        <w:t>文件。</w:t>
      </w:r>
    </w:p>
    <w:p w14:paraId="74045F53" w14:textId="77777777" w:rsidR="00E148EF" w:rsidRPr="009A1D13" w:rsidRDefault="00E148EF" w:rsidP="004649A1">
      <w:pPr>
        <w:spacing w:line="360" w:lineRule="auto"/>
        <w:jc w:val="both"/>
        <w:rPr>
          <w:rFonts w:ascii="PMingLiU" w:eastAsia="PMingLiU" w:cs="PMingLiU"/>
          <w:szCs w:val="24"/>
          <w:lang w:val="en-GB"/>
        </w:rPr>
      </w:pPr>
    </w:p>
    <w:p w14:paraId="66C9F048"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8.</w:t>
      </w:r>
      <w:r w:rsidRPr="009A1D13">
        <w:rPr>
          <w:rFonts w:ascii="MS Mincho" w:eastAsia="MS Mincho" w:hAnsi="MS Mincho" w:cs="MS Mincho"/>
          <w:szCs w:val="24"/>
          <w:lang w:val="en-GB"/>
        </w:rPr>
        <w:t>參與研究有甚麼潛在的缺點或傷害嗎</w:t>
      </w:r>
      <w:r w:rsidRPr="009A1D13">
        <w:rPr>
          <w:rFonts w:ascii="PMingLiU" w:hAnsi="PMingLiU" w:cs="PMingLiU"/>
          <w:szCs w:val="24"/>
          <w:lang w:val="en-GB"/>
        </w:rPr>
        <w:t>?</w:t>
      </w:r>
      <w:r w:rsidRPr="009A1D13">
        <w:rPr>
          <w:rFonts w:ascii="PMingLiU" w:hAnsi="PMingLiU" w:cs="PMingLiU"/>
          <w:szCs w:val="24"/>
          <w:lang w:val="en-GB"/>
        </w:rPr>
        <w:tab/>
      </w:r>
    </w:p>
    <w:p w14:paraId="6C13E12E"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沒有任何潛在的缺點或傷害。我只會需要你花時間接受訪談和寫日記。</w:t>
      </w:r>
    </w:p>
    <w:p w14:paraId="51B2988C" w14:textId="77777777" w:rsidR="00E148EF" w:rsidRPr="009A1D13" w:rsidRDefault="00E148EF" w:rsidP="004649A1">
      <w:pPr>
        <w:spacing w:line="360" w:lineRule="auto"/>
        <w:jc w:val="both"/>
        <w:rPr>
          <w:rFonts w:ascii="PMingLiU" w:eastAsia="PMingLiU" w:cs="PMingLiU"/>
          <w:szCs w:val="24"/>
          <w:lang w:val="en-GB"/>
        </w:rPr>
      </w:pPr>
    </w:p>
    <w:p w14:paraId="4B930FFF"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9.</w:t>
      </w:r>
      <w:r w:rsidRPr="009A1D13">
        <w:rPr>
          <w:rFonts w:ascii="MS Mincho" w:eastAsia="MS Mincho" w:hAnsi="MS Mincho" w:cs="MS Mincho"/>
          <w:szCs w:val="24"/>
          <w:lang w:val="en-GB"/>
        </w:rPr>
        <w:t>參與研究可能獲得的好處</w:t>
      </w:r>
      <w:r w:rsidRPr="009A1D13">
        <w:rPr>
          <w:rFonts w:ascii="PMingLiU" w:hAnsi="PMingLiU" w:cs="PMingLiU"/>
          <w:szCs w:val="24"/>
          <w:lang w:val="en-GB"/>
        </w:rPr>
        <w:t>?</w:t>
      </w:r>
    </w:p>
    <w:p w14:paraId="63D97B02"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或許對參與者來</w:t>
      </w:r>
      <w:r w:rsidRPr="009A1D13">
        <w:rPr>
          <w:rFonts w:ascii="Batang" w:eastAsia="Batang" w:hAnsi="Batang" w:cs="Batang"/>
          <w:szCs w:val="24"/>
          <w:lang w:val="en-GB"/>
        </w:rPr>
        <w:t>說</w:t>
      </w:r>
      <w:r w:rsidRPr="009A1D13">
        <w:rPr>
          <w:rFonts w:ascii="MS Mincho" w:eastAsia="MS Mincho" w:hAnsi="MS Mincho" w:cs="MS Mincho"/>
          <w:szCs w:val="24"/>
          <w:lang w:val="en-GB"/>
        </w:rPr>
        <w:t>沒有立即地得到好處。但對未來的教育相關人員在了解自閉症幼兒的情緒能力上會有所助益。</w:t>
      </w:r>
    </w:p>
    <w:p w14:paraId="2950DF9C" w14:textId="77777777" w:rsidR="00E148EF" w:rsidRPr="009A1D13" w:rsidRDefault="00E148EF" w:rsidP="004649A1">
      <w:pPr>
        <w:spacing w:line="360" w:lineRule="auto"/>
        <w:jc w:val="both"/>
        <w:rPr>
          <w:rFonts w:ascii="PMingLiU" w:eastAsia="PMingLiU" w:cs="PMingLiU"/>
          <w:szCs w:val="24"/>
          <w:lang w:val="en-GB"/>
        </w:rPr>
      </w:pPr>
    </w:p>
    <w:p w14:paraId="1E9F1C05"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10.</w:t>
      </w:r>
      <w:r w:rsidRPr="009A1D13">
        <w:rPr>
          <w:rFonts w:ascii="MS Mincho" w:eastAsia="MS Mincho" w:hAnsi="MS Mincho" w:cs="MS Mincho"/>
          <w:szCs w:val="24"/>
          <w:lang w:val="en-GB"/>
        </w:rPr>
        <w:t>假如研究提早結束了</w:t>
      </w:r>
      <w:r w:rsidRPr="009A1D13">
        <w:rPr>
          <w:rFonts w:ascii="PMingLiU" w:hAnsi="PMingLiU" w:cs="PMingLiU"/>
          <w:szCs w:val="24"/>
          <w:lang w:val="en-GB"/>
        </w:rPr>
        <w:t>?</w:t>
      </w:r>
      <w:r w:rsidRPr="009A1D13">
        <w:rPr>
          <w:rFonts w:ascii="PMingLiU" w:hAnsi="PMingLiU" w:cs="PMingLiU"/>
          <w:szCs w:val="24"/>
          <w:lang w:val="en-GB"/>
        </w:rPr>
        <w:tab/>
      </w:r>
    </w:p>
    <w:p w14:paraId="5902B612"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假如真的發生了，研究者會跟參與者</w:t>
      </w:r>
      <w:r w:rsidRPr="009A1D13">
        <w:rPr>
          <w:rFonts w:ascii="Batang" w:eastAsia="Batang" w:hAnsi="Batang" w:cs="Batang"/>
          <w:szCs w:val="24"/>
          <w:lang w:val="en-GB"/>
        </w:rPr>
        <w:t>說</w:t>
      </w:r>
      <w:r w:rsidRPr="009A1D13">
        <w:rPr>
          <w:rFonts w:ascii="MS Mincho" w:eastAsia="MS Mincho" w:hAnsi="MS Mincho" w:cs="MS Mincho"/>
          <w:szCs w:val="24"/>
          <w:lang w:val="en-GB"/>
        </w:rPr>
        <w:t>明原因。</w:t>
      </w:r>
    </w:p>
    <w:p w14:paraId="580FAA9A" w14:textId="77777777" w:rsidR="00E148EF" w:rsidRPr="009A1D13" w:rsidRDefault="00E148EF" w:rsidP="004649A1">
      <w:pPr>
        <w:spacing w:line="360" w:lineRule="auto"/>
        <w:jc w:val="both"/>
        <w:rPr>
          <w:rFonts w:ascii="PMingLiU" w:eastAsia="PMingLiU" w:cs="PMingLiU"/>
          <w:szCs w:val="24"/>
          <w:lang w:val="en-GB"/>
        </w:rPr>
      </w:pPr>
    </w:p>
    <w:p w14:paraId="6C10BC85"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11.</w:t>
      </w:r>
      <w:r w:rsidRPr="009A1D13">
        <w:rPr>
          <w:rFonts w:ascii="MS Mincho" w:eastAsia="MS Mincho" w:hAnsi="MS Mincho" w:cs="MS Mincho"/>
          <w:szCs w:val="24"/>
          <w:lang w:val="en-GB"/>
        </w:rPr>
        <w:t>假如事情出錯了</w:t>
      </w:r>
      <w:r w:rsidRPr="009A1D13">
        <w:rPr>
          <w:rFonts w:ascii="PMingLiU" w:hAnsi="PMingLiU" w:cs="PMingLiU"/>
          <w:szCs w:val="24"/>
          <w:lang w:val="en-GB"/>
        </w:rPr>
        <w:t>?</w:t>
      </w:r>
      <w:r w:rsidRPr="009A1D13">
        <w:rPr>
          <w:rFonts w:ascii="PMingLiU" w:hAnsi="PMingLiU" w:cs="PMingLiU"/>
          <w:szCs w:val="24"/>
          <w:lang w:val="en-GB"/>
        </w:rPr>
        <w:tab/>
      </w:r>
    </w:p>
    <w:p w14:paraId="591D2DB4"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假如對研究相關部分有所考量，請第一時間跟研究者反應或是跟教育研究系指導教授</w:t>
      </w:r>
      <w:r w:rsidRPr="009A1D13">
        <w:rPr>
          <w:rFonts w:ascii="PMingLiU" w:hAnsi="PMingLiU" w:cs="PMingLiU"/>
          <w:szCs w:val="24"/>
          <w:lang w:val="en-GB"/>
        </w:rPr>
        <w:t>Tom Billington</w:t>
      </w:r>
      <w:r w:rsidRPr="009A1D13">
        <w:rPr>
          <w:rFonts w:ascii="MS Mincho" w:eastAsia="MS Mincho" w:hAnsi="MS Mincho" w:cs="MS Mincho"/>
          <w:szCs w:val="24"/>
          <w:lang w:val="en-GB"/>
        </w:rPr>
        <w:t>反應。</w:t>
      </w:r>
      <w:r w:rsidRPr="009A1D13">
        <w:rPr>
          <w:rFonts w:ascii="PMingLiU" w:hAnsi="PMingLiU" w:cs="PMingLiU"/>
          <w:szCs w:val="24"/>
          <w:lang w:val="en-GB"/>
        </w:rPr>
        <w:t xml:space="preserve"> </w:t>
      </w:r>
    </w:p>
    <w:p w14:paraId="4F6F481A" w14:textId="77777777" w:rsidR="00E148EF" w:rsidRPr="009A1D13" w:rsidRDefault="00E148EF" w:rsidP="004649A1">
      <w:pPr>
        <w:spacing w:line="360" w:lineRule="auto"/>
        <w:jc w:val="both"/>
        <w:rPr>
          <w:rFonts w:ascii="PMingLiU" w:eastAsia="PMingLiU" w:cs="PMingLiU"/>
          <w:szCs w:val="24"/>
          <w:lang w:val="en-GB"/>
        </w:rPr>
      </w:pPr>
    </w:p>
    <w:p w14:paraId="7B2DF4FE"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12.</w:t>
      </w:r>
      <w:r w:rsidRPr="009A1D13">
        <w:rPr>
          <w:rFonts w:ascii="PMingLiU" w:hAnsi="PMingLiU" w:cs="PMingLiU"/>
          <w:szCs w:val="24"/>
          <w:lang w:val="en-GB"/>
        </w:rPr>
        <w:tab/>
      </w:r>
      <w:r w:rsidRPr="009A1D13">
        <w:rPr>
          <w:rFonts w:ascii="MS Mincho" w:eastAsia="MS Mincho" w:hAnsi="MS Mincho" w:cs="MS Mincho"/>
          <w:szCs w:val="24"/>
          <w:lang w:val="en-GB"/>
        </w:rPr>
        <w:t>我參與研究的任何記</w:t>
      </w:r>
      <w:r w:rsidRPr="009A1D13">
        <w:rPr>
          <w:rFonts w:ascii="MingLiU" w:eastAsia="MingLiU" w:hAnsi="MingLiU" w:cs="MingLiU"/>
          <w:szCs w:val="24"/>
          <w:lang w:val="en-GB"/>
        </w:rPr>
        <w:t>錄</w:t>
      </w:r>
      <w:r w:rsidRPr="009A1D13">
        <w:rPr>
          <w:rFonts w:ascii="MS Mincho" w:eastAsia="MS Mincho" w:hAnsi="MS Mincho" w:cs="MS Mincho"/>
          <w:szCs w:val="24"/>
          <w:lang w:val="en-GB"/>
        </w:rPr>
        <w:t>會被保密嗎</w:t>
      </w:r>
      <w:r w:rsidRPr="009A1D13">
        <w:rPr>
          <w:rFonts w:ascii="PMingLiU" w:hAnsi="PMingLiU" w:cs="PMingLiU"/>
          <w:szCs w:val="24"/>
          <w:lang w:val="en-GB"/>
        </w:rPr>
        <w:t>?</w:t>
      </w:r>
    </w:p>
    <w:p w14:paraId="2D1CB587"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你的所有相關資訊將會給予保密。你不會在任何出版品或報告中被指認出來。</w:t>
      </w:r>
    </w:p>
    <w:p w14:paraId="416CBC42" w14:textId="77777777" w:rsidR="00E148EF" w:rsidRPr="009A1D13" w:rsidRDefault="00E148EF" w:rsidP="004649A1">
      <w:pPr>
        <w:spacing w:line="360" w:lineRule="auto"/>
        <w:jc w:val="both"/>
        <w:rPr>
          <w:rFonts w:ascii="PMingLiU" w:eastAsia="PMingLiU" w:cs="PMingLiU"/>
          <w:szCs w:val="24"/>
          <w:lang w:val="en-GB"/>
        </w:rPr>
      </w:pPr>
    </w:p>
    <w:p w14:paraId="037EFD02"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13.</w:t>
      </w:r>
      <w:r w:rsidRPr="009A1D13">
        <w:rPr>
          <w:rFonts w:ascii="PMingLiU" w:hAnsi="PMingLiU" w:cs="PMingLiU"/>
          <w:szCs w:val="24"/>
          <w:lang w:val="en-GB"/>
        </w:rPr>
        <w:tab/>
      </w:r>
      <w:r w:rsidRPr="009A1D13">
        <w:rPr>
          <w:rFonts w:ascii="MS Mincho" w:eastAsia="MS Mincho" w:hAnsi="MS Mincho" w:cs="MS Mincho"/>
          <w:szCs w:val="24"/>
          <w:lang w:val="en-GB"/>
        </w:rPr>
        <w:t>如何運用研究結果</w:t>
      </w:r>
      <w:r w:rsidRPr="009A1D13">
        <w:rPr>
          <w:rFonts w:ascii="PMingLiU" w:hAnsi="PMingLiU" w:cs="PMingLiU"/>
          <w:szCs w:val="24"/>
          <w:lang w:val="en-GB"/>
        </w:rPr>
        <w:t>?</w:t>
      </w:r>
    </w:p>
    <w:p w14:paraId="39BCDEB7"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此份研究結果將會在博士課程的最後一年出版，參與者將會被通知並得到一份出版品。</w:t>
      </w:r>
    </w:p>
    <w:p w14:paraId="1DB8D3AC" w14:textId="77777777" w:rsidR="00E148EF" w:rsidRPr="009A1D13" w:rsidRDefault="00E148EF" w:rsidP="004649A1">
      <w:pPr>
        <w:spacing w:line="360" w:lineRule="auto"/>
        <w:jc w:val="both"/>
        <w:rPr>
          <w:rFonts w:ascii="PMingLiU" w:eastAsia="PMingLiU" w:cs="PMingLiU"/>
          <w:szCs w:val="24"/>
          <w:lang w:val="en-GB"/>
        </w:rPr>
      </w:pPr>
    </w:p>
    <w:p w14:paraId="569D2202"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14.</w:t>
      </w:r>
      <w:r w:rsidRPr="009A1D13">
        <w:rPr>
          <w:rFonts w:ascii="MS Mincho" w:eastAsia="MS Mincho" w:hAnsi="MS Mincho" w:cs="MS Mincho"/>
          <w:szCs w:val="24"/>
          <w:lang w:val="en-GB"/>
        </w:rPr>
        <w:t>誰負責組織和資助此研究</w:t>
      </w:r>
      <w:r w:rsidRPr="009A1D13">
        <w:rPr>
          <w:rFonts w:ascii="PMingLiU" w:hAnsi="PMingLiU" w:cs="PMingLiU"/>
          <w:szCs w:val="24"/>
          <w:lang w:val="en-GB"/>
        </w:rPr>
        <w:t>?</w:t>
      </w:r>
      <w:r w:rsidRPr="009A1D13">
        <w:rPr>
          <w:rFonts w:ascii="PMingLiU" w:hAnsi="PMingLiU" w:cs="PMingLiU"/>
          <w:szCs w:val="24"/>
          <w:lang w:val="en-GB"/>
        </w:rPr>
        <w:tab/>
      </w:r>
    </w:p>
    <w:p w14:paraId="652E8D3A"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研究者自費做研究。</w:t>
      </w:r>
    </w:p>
    <w:p w14:paraId="45ECD67E" w14:textId="77777777" w:rsidR="00E148EF" w:rsidRPr="009A1D13" w:rsidRDefault="00E148EF" w:rsidP="004649A1">
      <w:pPr>
        <w:spacing w:line="360" w:lineRule="auto"/>
        <w:jc w:val="both"/>
        <w:rPr>
          <w:rFonts w:ascii="PMingLiU" w:eastAsia="PMingLiU" w:cs="PMingLiU"/>
          <w:szCs w:val="24"/>
          <w:lang w:val="en-GB"/>
        </w:rPr>
      </w:pPr>
    </w:p>
    <w:p w14:paraId="29ED733F"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15.</w:t>
      </w:r>
      <w:r w:rsidRPr="009A1D13">
        <w:rPr>
          <w:rFonts w:ascii="MS Mincho" w:eastAsia="MS Mincho" w:hAnsi="MS Mincho" w:cs="MS Mincho"/>
          <w:szCs w:val="24"/>
          <w:lang w:val="en-GB"/>
        </w:rPr>
        <w:t>誰負責審視此研究的倫理部分</w:t>
      </w:r>
      <w:r w:rsidRPr="009A1D13">
        <w:rPr>
          <w:rFonts w:ascii="PMingLiU" w:hAnsi="PMingLiU" w:cs="PMingLiU"/>
          <w:szCs w:val="24"/>
          <w:lang w:val="en-GB"/>
        </w:rPr>
        <w:t>?</w:t>
      </w:r>
    </w:p>
    <w:p w14:paraId="156AF8B4"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此份研究已經通過雪菲爾大學教育研究系的研究倫理審核過程。</w:t>
      </w:r>
    </w:p>
    <w:p w14:paraId="43D3C970" w14:textId="77777777" w:rsidR="00E148EF" w:rsidRPr="009A1D13" w:rsidRDefault="00E148EF" w:rsidP="004649A1">
      <w:pPr>
        <w:spacing w:line="360" w:lineRule="auto"/>
        <w:jc w:val="both"/>
        <w:rPr>
          <w:rFonts w:ascii="PMingLiU" w:eastAsia="PMingLiU" w:cs="PMingLiU"/>
          <w:szCs w:val="24"/>
          <w:lang w:val="en-GB"/>
        </w:rPr>
      </w:pPr>
    </w:p>
    <w:p w14:paraId="2EE3A26F"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16.</w:t>
      </w:r>
      <w:r w:rsidRPr="009A1D13">
        <w:rPr>
          <w:rFonts w:ascii="MS Mincho" w:eastAsia="MS Mincho" w:hAnsi="MS Mincho" w:cs="MS Mincho"/>
          <w:szCs w:val="24"/>
          <w:lang w:val="en-GB"/>
        </w:rPr>
        <w:t>若要進一</w:t>
      </w:r>
      <w:r w:rsidRPr="009A1D13">
        <w:rPr>
          <w:rFonts w:ascii="MingLiU" w:eastAsia="MingLiU" w:hAnsi="MingLiU" w:cs="MingLiU"/>
          <w:szCs w:val="24"/>
          <w:lang w:val="en-GB"/>
        </w:rPr>
        <w:t>步</w:t>
      </w:r>
      <w:r w:rsidRPr="009A1D13">
        <w:rPr>
          <w:rFonts w:ascii="MS Mincho" w:eastAsia="MS Mincho" w:hAnsi="MS Mincho" w:cs="MS Mincho"/>
          <w:szCs w:val="24"/>
          <w:lang w:val="en-GB"/>
        </w:rPr>
        <w:t>資訊，可與我的教授聯絡</w:t>
      </w:r>
      <w:r w:rsidRPr="009A1D13">
        <w:rPr>
          <w:rFonts w:ascii="PMingLiU" w:hAnsi="PMingLiU" w:cs="PMingLiU"/>
          <w:szCs w:val="24"/>
          <w:lang w:val="en-GB"/>
        </w:rPr>
        <w:t>:</w:t>
      </w:r>
    </w:p>
    <w:p w14:paraId="6DDB4082"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教授</w:t>
      </w:r>
      <w:r w:rsidRPr="009A1D13">
        <w:rPr>
          <w:rFonts w:ascii="PMingLiU" w:hAnsi="PMingLiU" w:cs="PMingLiU"/>
          <w:szCs w:val="24"/>
          <w:lang w:val="en-GB"/>
        </w:rPr>
        <w:t xml:space="preserve"> Tom Billington, </w:t>
      </w:r>
      <w:r w:rsidRPr="009A1D13">
        <w:rPr>
          <w:rFonts w:ascii="MS Mincho" w:eastAsia="MS Mincho" w:hAnsi="MS Mincho" w:cs="MS Mincho"/>
          <w:szCs w:val="24"/>
          <w:lang w:val="en-GB"/>
        </w:rPr>
        <w:t>教育研究系</w:t>
      </w:r>
      <w:r w:rsidRPr="009A1D13">
        <w:rPr>
          <w:rFonts w:ascii="PMingLiU" w:hAnsi="PMingLiU" w:cs="PMingLiU"/>
          <w:szCs w:val="24"/>
          <w:lang w:val="en-GB"/>
        </w:rPr>
        <w:t xml:space="preserve">, 388 Glossop Rd, S10 2JA. </w:t>
      </w:r>
      <w:r w:rsidRPr="009A1D13">
        <w:rPr>
          <w:rFonts w:ascii="MS Mincho" w:eastAsia="MS Mincho" w:hAnsi="MS Mincho" w:cs="MS Mincho"/>
          <w:szCs w:val="24"/>
          <w:lang w:val="en-GB"/>
        </w:rPr>
        <w:t>電子郵件帳號</w:t>
      </w:r>
      <w:r w:rsidRPr="009A1D13">
        <w:rPr>
          <w:rFonts w:ascii="PMingLiU" w:hAnsi="PMingLiU" w:cs="PMingLiU"/>
          <w:szCs w:val="24"/>
          <w:lang w:val="en-GB"/>
        </w:rPr>
        <w:t>:t.billington@sheffield.ac.uk</w:t>
      </w:r>
    </w:p>
    <w:p w14:paraId="0F46A04F" w14:textId="77777777" w:rsidR="00E148EF" w:rsidRPr="009A1D13" w:rsidRDefault="00E148EF" w:rsidP="004649A1">
      <w:pPr>
        <w:spacing w:line="360" w:lineRule="auto"/>
        <w:jc w:val="both"/>
        <w:rPr>
          <w:rFonts w:ascii="PMingLiU" w:eastAsia="PMingLiU" w:cs="PMingLiU"/>
          <w:szCs w:val="24"/>
          <w:lang w:val="en-GB"/>
        </w:rPr>
      </w:pPr>
    </w:p>
    <w:p w14:paraId="2380AB87"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任何參與者將會收到一份資訊文件和研究同意書的副本。</w:t>
      </w:r>
    </w:p>
    <w:p w14:paraId="1A410FB2"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謝謝您考慮參與此份小規模的研究。</w:t>
      </w:r>
    </w:p>
    <w:p w14:paraId="4D03D53D" w14:textId="77777777" w:rsidR="00E148EF" w:rsidRPr="009A1D13" w:rsidRDefault="00E148EF" w:rsidP="004649A1">
      <w:pPr>
        <w:spacing w:line="360" w:lineRule="auto"/>
        <w:jc w:val="both"/>
        <w:rPr>
          <w:rFonts w:ascii="PMingLiU" w:eastAsia="PMingLiU" w:cs="PMingLiU"/>
          <w:szCs w:val="24"/>
          <w:lang w:val="en-GB"/>
        </w:rPr>
      </w:pPr>
    </w:p>
    <w:p w14:paraId="27185A21"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我會被</w:t>
      </w:r>
      <w:r w:rsidRPr="009A1D13">
        <w:rPr>
          <w:rFonts w:ascii="MingLiU" w:eastAsia="MingLiU" w:hAnsi="MingLiU" w:cs="MingLiU"/>
          <w:szCs w:val="24"/>
          <w:lang w:val="en-GB"/>
        </w:rPr>
        <w:t>錄</w:t>
      </w:r>
      <w:r w:rsidRPr="009A1D13">
        <w:rPr>
          <w:rFonts w:ascii="MS Mincho" w:eastAsia="MS Mincho" w:hAnsi="MS Mincho" w:cs="MS Mincho"/>
          <w:szCs w:val="24"/>
          <w:lang w:val="en-GB"/>
        </w:rPr>
        <w:t>下來嗎</w:t>
      </w:r>
      <w:r w:rsidRPr="009A1D13">
        <w:rPr>
          <w:rFonts w:ascii="PMingLiU" w:hAnsi="PMingLiU" w:cs="PMingLiU"/>
          <w:szCs w:val="24"/>
          <w:lang w:val="en-GB"/>
        </w:rPr>
        <w:t xml:space="preserve">? </w:t>
      </w:r>
      <w:r w:rsidRPr="009A1D13">
        <w:rPr>
          <w:rFonts w:ascii="MS Mincho" w:eastAsia="MS Mincho" w:hAnsi="MS Mincho" w:cs="MS Mincho"/>
          <w:szCs w:val="24"/>
          <w:lang w:val="en-GB"/>
        </w:rPr>
        <w:t>被</w:t>
      </w:r>
      <w:r w:rsidRPr="009A1D13">
        <w:rPr>
          <w:rFonts w:ascii="MingLiU" w:eastAsia="MingLiU" w:hAnsi="MingLiU" w:cs="MingLiU"/>
          <w:szCs w:val="24"/>
          <w:lang w:val="en-GB"/>
        </w:rPr>
        <w:t>錄</w:t>
      </w:r>
      <w:r w:rsidRPr="009A1D13">
        <w:rPr>
          <w:rFonts w:ascii="MS Mincho" w:eastAsia="MS Mincho" w:hAnsi="MS Mincho" w:cs="MS Mincho"/>
          <w:szCs w:val="24"/>
          <w:lang w:val="en-GB"/>
        </w:rPr>
        <w:t>下來的資料會被如何應用</w:t>
      </w:r>
      <w:r w:rsidRPr="009A1D13">
        <w:rPr>
          <w:rFonts w:ascii="PMingLiU" w:hAnsi="PMingLiU" w:cs="PMingLiU"/>
          <w:szCs w:val="24"/>
          <w:lang w:val="en-GB"/>
        </w:rPr>
        <w:t>?</w:t>
      </w:r>
    </w:p>
    <w:p w14:paraId="6C467D13" w14:textId="77777777" w:rsidR="00E148EF" w:rsidRPr="009A1D13" w:rsidRDefault="00E148EF" w:rsidP="004649A1">
      <w:pPr>
        <w:spacing w:line="360" w:lineRule="auto"/>
        <w:jc w:val="both"/>
        <w:rPr>
          <w:rFonts w:ascii="PMingLiU" w:eastAsia="PMingLiU" w:cs="PMingLiU"/>
          <w:szCs w:val="24"/>
          <w:lang w:val="en-GB"/>
        </w:rPr>
      </w:pPr>
      <w:r w:rsidRPr="009A1D13">
        <w:rPr>
          <w:rFonts w:ascii="MS Mincho" w:eastAsia="MS Mincho" w:hAnsi="MS Mincho" w:cs="MS Mincho"/>
          <w:szCs w:val="24"/>
          <w:lang w:val="en-GB"/>
        </w:rPr>
        <w:t>研究期間，你活動的影音紀</w:t>
      </w:r>
      <w:r w:rsidRPr="009A1D13">
        <w:rPr>
          <w:rFonts w:ascii="MingLiU" w:eastAsia="MingLiU" w:hAnsi="MingLiU" w:cs="MingLiU"/>
          <w:szCs w:val="24"/>
          <w:lang w:val="en-GB"/>
        </w:rPr>
        <w:t>錄</w:t>
      </w:r>
      <w:r w:rsidRPr="009A1D13">
        <w:rPr>
          <w:rFonts w:ascii="MS Mincho" w:eastAsia="MS Mincho" w:hAnsi="MS Mincho" w:cs="MS Mincho"/>
          <w:szCs w:val="24"/>
          <w:lang w:val="en-GB"/>
        </w:rPr>
        <w:t>只會被用在資料分析和研討會發表</w:t>
      </w:r>
      <w:r w:rsidRPr="009A1D13">
        <w:rPr>
          <w:rFonts w:ascii="Batang" w:eastAsia="Batang" w:hAnsi="Batang" w:cs="Batang"/>
          <w:szCs w:val="24"/>
          <w:lang w:val="en-GB"/>
        </w:rPr>
        <w:t>說</w:t>
      </w:r>
      <w:r w:rsidRPr="009A1D13">
        <w:rPr>
          <w:rFonts w:ascii="MS Mincho" w:eastAsia="MS Mincho" w:hAnsi="MS Mincho" w:cs="MS Mincho"/>
          <w:szCs w:val="24"/>
          <w:lang w:val="en-GB"/>
        </w:rPr>
        <w:t>明時使用。若有其他用途會先</w:t>
      </w:r>
      <w:r w:rsidRPr="009A1D13">
        <w:rPr>
          <w:rFonts w:ascii="MingLiU" w:eastAsia="MingLiU" w:hAnsi="MingLiU" w:cs="MingLiU"/>
          <w:szCs w:val="24"/>
          <w:lang w:val="en-GB"/>
        </w:rPr>
        <w:t>徵</w:t>
      </w:r>
      <w:r w:rsidRPr="009A1D13">
        <w:rPr>
          <w:rFonts w:ascii="MS Mincho" w:eastAsia="MS Mincho" w:hAnsi="MS Mincho" w:cs="MS Mincho"/>
          <w:szCs w:val="24"/>
          <w:lang w:val="en-GB"/>
        </w:rPr>
        <w:t>求你的書面同意，且非研究相關人士無法看到或聽到你的影音紀</w:t>
      </w:r>
      <w:r w:rsidRPr="009A1D13">
        <w:rPr>
          <w:rFonts w:ascii="MingLiU" w:eastAsia="MingLiU" w:hAnsi="MingLiU" w:cs="MingLiU"/>
          <w:szCs w:val="24"/>
          <w:lang w:val="en-GB"/>
        </w:rPr>
        <w:t>錄</w:t>
      </w:r>
      <w:r w:rsidRPr="009A1D13">
        <w:rPr>
          <w:rFonts w:ascii="MS Mincho" w:eastAsia="MS Mincho" w:hAnsi="MS Mincho" w:cs="MS Mincho"/>
          <w:szCs w:val="24"/>
          <w:lang w:val="en-GB"/>
        </w:rPr>
        <w:t>。</w:t>
      </w:r>
    </w:p>
    <w:p w14:paraId="673940FB" w14:textId="77777777" w:rsidR="00E148EF" w:rsidRPr="009A1D13" w:rsidRDefault="00F01451" w:rsidP="004649A1">
      <w:pPr>
        <w:spacing w:line="360" w:lineRule="auto"/>
        <w:jc w:val="both"/>
        <w:rPr>
          <w:rFonts w:ascii="Times New Roman" w:hAnsi="Times New Roman" w:cs="Times New Roman"/>
          <w:b/>
          <w:sz w:val="28"/>
          <w:szCs w:val="28"/>
          <w:lang w:val="en-GB"/>
        </w:rPr>
      </w:pPr>
      <w:r w:rsidRPr="009A1D13">
        <w:rPr>
          <w:rFonts w:ascii="Times New Roman" w:hAnsi="Times New Roman" w:cs="Times New Roman"/>
          <w:b/>
          <w:sz w:val="28"/>
          <w:szCs w:val="28"/>
          <w:lang w:val="en-GB"/>
        </w:rPr>
        <w:lastRenderedPageBreak/>
        <w:t>Appendix 1</w:t>
      </w:r>
      <w:r w:rsidR="00371D25" w:rsidRPr="009A1D13">
        <w:rPr>
          <w:rFonts w:ascii="Times New Roman" w:hAnsi="Times New Roman" w:cs="Times New Roman"/>
          <w:b/>
          <w:sz w:val="28"/>
          <w:szCs w:val="28"/>
          <w:lang w:val="en-GB"/>
        </w:rPr>
        <w:t>4</w:t>
      </w:r>
      <w:r w:rsidR="00E148EF" w:rsidRPr="009A1D13">
        <w:rPr>
          <w:rFonts w:ascii="Times New Roman" w:hAnsi="Times New Roman" w:cs="Times New Roman"/>
          <w:b/>
          <w:sz w:val="28"/>
          <w:szCs w:val="28"/>
          <w:lang w:val="en-GB"/>
        </w:rPr>
        <w:t xml:space="preserve"> </w:t>
      </w:r>
    </w:p>
    <w:p w14:paraId="1A7EB96C" w14:textId="77777777" w:rsidR="00E148EF" w:rsidRPr="009A1D13" w:rsidRDefault="00E148EF" w:rsidP="004649A1">
      <w:pPr>
        <w:spacing w:line="360" w:lineRule="auto"/>
        <w:jc w:val="both"/>
        <w:rPr>
          <w:rFonts w:asciiTheme="majorBidi" w:hAnsiTheme="majorBidi" w:cstheme="majorBidi"/>
          <w:b/>
          <w:sz w:val="28"/>
          <w:szCs w:val="28"/>
          <w:lang w:val="en-GB"/>
        </w:rPr>
      </w:pPr>
      <w:r w:rsidRPr="009A1D13">
        <w:rPr>
          <w:rFonts w:asciiTheme="majorBidi" w:hAnsiTheme="majorBidi" w:cstheme="majorBidi"/>
          <w:b/>
          <w:sz w:val="28"/>
          <w:szCs w:val="28"/>
          <w:lang w:val="en-GB"/>
        </w:rPr>
        <w:t>A letter for Taiwanese participants</w:t>
      </w:r>
    </w:p>
    <w:p w14:paraId="0A9C2EB7" w14:textId="77777777" w:rsidR="00E148EF" w:rsidRPr="009A1D13" w:rsidRDefault="00E148EF" w:rsidP="004649A1">
      <w:pPr>
        <w:spacing w:line="360" w:lineRule="auto"/>
        <w:jc w:val="both"/>
        <w:rPr>
          <w:rFonts w:ascii="Times New Roman" w:hAnsi="Times New Roman"/>
          <w:szCs w:val="24"/>
          <w:lang w:val="en-GB"/>
        </w:rPr>
      </w:pPr>
      <w:r w:rsidRPr="009A1D13">
        <w:rPr>
          <w:rFonts w:ascii="MS Mincho" w:eastAsia="MS Mincho" w:hAnsi="MS Mincho" w:cs="MS Mincho"/>
          <w:szCs w:val="24"/>
          <w:lang w:val="en-GB"/>
        </w:rPr>
        <w:t>親愛的家長，</w:t>
      </w:r>
      <w:r w:rsidRPr="009A1D13">
        <w:rPr>
          <w:rFonts w:ascii="Times New Roman" w:hAnsi="Times New Roman"/>
          <w:szCs w:val="24"/>
          <w:lang w:val="en-GB"/>
        </w:rPr>
        <w:t xml:space="preserve"> </w:t>
      </w:r>
      <w:r w:rsidRPr="009A1D13">
        <w:rPr>
          <w:rFonts w:ascii="MS Mincho" w:eastAsia="MS Mincho" w:hAnsi="MS Mincho" w:cs="MS Mincho"/>
          <w:szCs w:val="24"/>
          <w:lang w:val="en-GB"/>
        </w:rPr>
        <w:t>您好：</w:t>
      </w:r>
    </w:p>
    <w:p w14:paraId="24B8EB17"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 xml:space="preserve">        </w:t>
      </w:r>
      <w:r w:rsidRPr="009A1D13">
        <w:rPr>
          <w:rFonts w:ascii="MS Mincho" w:eastAsia="MS Mincho" w:hAnsi="MS Mincho" w:cs="MS Mincho"/>
          <w:szCs w:val="24"/>
          <w:lang w:val="en-GB"/>
        </w:rPr>
        <w:t>我是英國</w:t>
      </w:r>
      <w:r w:rsidRPr="009A1D13">
        <w:rPr>
          <w:rFonts w:ascii="Times New Roman" w:hAnsi="Times New Roman"/>
          <w:szCs w:val="24"/>
          <w:lang w:val="en-GB"/>
        </w:rPr>
        <w:t xml:space="preserve">Sheffield </w:t>
      </w:r>
      <w:r w:rsidRPr="009A1D13">
        <w:rPr>
          <w:rFonts w:ascii="MS Mincho" w:eastAsia="MS Mincho" w:hAnsi="MS Mincho" w:cs="MS Mincho"/>
          <w:szCs w:val="24"/>
          <w:lang w:val="en-GB"/>
        </w:rPr>
        <w:t>大學教育系的博士研究生，目前正進行「</w:t>
      </w:r>
      <w:r w:rsidRPr="009A1D13">
        <w:rPr>
          <w:rFonts w:ascii="MS Mincho" w:eastAsia="MS Mincho" w:hAnsi="MS Mincho" w:cs="MS Mincho"/>
          <w:bCs/>
          <w:lang w:val="en-GB"/>
        </w:rPr>
        <w:t>從經驗中學習</w:t>
      </w:r>
      <w:r w:rsidRPr="009A1D13">
        <w:rPr>
          <w:i/>
          <w:lang w:val="en-GB"/>
        </w:rPr>
        <w:t xml:space="preserve">: </w:t>
      </w:r>
      <w:r w:rsidRPr="009A1D13">
        <w:rPr>
          <w:rFonts w:ascii="MS Mincho" w:eastAsia="MS Mincho" w:hAnsi="MS Mincho" w:cs="MS Mincho"/>
          <w:i/>
          <w:lang w:val="en-GB"/>
        </w:rPr>
        <w:t>從家長角度探討學前無語言能力自閉症幼兒的情緒能力</w:t>
      </w:r>
      <w:r w:rsidRPr="009A1D13">
        <w:rPr>
          <w:rFonts w:ascii="MS Mincho" w:eastAsia="MS Mincho" w:hAnsi="MS Mincho" w:cs="MS Mincho"/>
          <w:szCs w:val="24"/>
          <w:lang w:val="en-GB"/>
        </w:rPr>
        <w:t>」的研究。</w:t>
      </w:r>
    </w:p>
    <w:p w14:paraId="651F8534" w14:textId="77777777" w:rsidR="00E148EF" w:rsidRPr="009A1D13" w:rsidRDefault="00E148EF" w:rsidP="004649A1">
      <w:pPr>
        <w:spacing w:line="360" w:lineRule="auto"/>
        <w:jc w:val="both"/>
        <w:rPr>
          <w:rFonts w:ascii="PMingLiU" w:eastAsia="PMingLiU" w:cs="PMingLiU"/>
          <w:szCs w:val="24"/>
          <w:lang w:val="en-GB"/>
        </w:rPr>
      </w:pPr>
      <w:r w:rsidRPr="009A1D13">
        <w:rPr>
          <w:rFonts w:ascii="PMingLiU" w:hAnsi="PMingLiU" w:cs="PMingLiU"/>
          <w:szCs w:val="24"/>
          <w:lang w:val="en-GB"/>
        </w:rPr>
        <w:t xml:space="preserve">        </w:t>
      </w:r>
      <w:r w:rsidRPr="009A1D13">
        <w:rPr>
          <w:rFonts w:ascii="MS Mincho" w:eastAsia="MS Mincho" w:hAnsi="MS Mincho" w:cs="MS Mincho"/>
          <w:szCs w:val="24"/>
          <w:lang w:val="en-GB"/>
        </w:rPr>
        <w:t>教育的目的在培養孩子適應未來的社會，其中孩子的情緒能力佔有重要的地位。然而，自閉症常被冠上情緒異常或沒有情緒能力的標籤，因此研究者假設：</w:t>
      </w:r>
      <w:r w:rsidRPr="009A1D13">
        <w:rPr>
          <w:rFonts w:ascii="Times New Roman" w:hAnsi="Times New Roman"/>
          <w:szCs w:val="24"/>
          <w:lang w:val="en-GB"/>
        </w:rPr>
        <w:t xml:space="preserve"> </w:t>
      </w:r>
      <w:r w:rsidRPr="009A1D13">
        <w:rPr>
          <w:rFonts w:ascii="MS Mincho" w:eastAsia="MS Mincho" w:hAnsi="MS Mincho" w:cs="MS Mincho"/>
          <w:szCs w:val="24"/>
          <w:lang w:val="en-GB"/>
        </w:rPr>
        <w:t>自閉症幼兒有情緒能力，只是受其他因素影響導致未能彰顯出來。本研究的重心，旨在透過家長對孩子的觀察，發掘尚未有語言能力的學前自閉症幼兒之情緒能力，期盼能獲得您的協助，並感謝您的辛勞。</w:t>
      </w:r>
    </w:p>
    <w:p w14:paraId="05461068" w14:textId="77777777" w:rsidR="00E148EF" w:rsidRPr="009A1D13" w:rsidRDefault="00E148EF" w:rsidP="004649A1">
      <w:pPr>
        <w:spacing w:line="360" w:lineRule="auto"/>
        <w:jc w:val="both"/>
        <w:rPr>
          <w:rFonts w:ascii="Times New Roman" w:hAnsi="Times New Roman"/>
          <w:szCs w:val="24"/>
          <w:lang w:val="en-GB"/>
        </w:rPr>
      </w:pPr>
    </w:p>
    <w:p w14:paraId="6BF02A90" w14:textId="77777777" w:rsidR="00E148EF" w:rsidRPr="009A1D13" w:rsidRDefault="00E148EF" w:rsidP="004649A1">
      <w:pPr>
        <w:spacing w:line="360" w:lineRule="auto"/>
        <w:jc w:val="both"/>
        <w:rPr>
          <w:rFonts w:ascii="Times New Roman" w:hAnsi="Times New Roman"/>
          <w:szCs w:val="24"/>
          <w:lang w:val="en-GB"/>
        </w:rPr>
      </w:pPr>
      <w:r w:rsidRPr="009A1D13">
        <w:rPr>
          <w:rFonts w:ascii="MS Mincho" w:eastAsia="MS Mincho" w:hAnsi="MS Mincho" w:cs="MS Mincho"/>
          <w:szCs w:val="24"/>
          <w:lang w:val="en-GB"/>
        </w:rPr>
        <w:t>壹</w:t>
      </w:r>
      <w:r w:rsidRPr="009A1D13">
        <w:rPr>
          <w:rFonts w:ascii="MS Mincho" w:eastAsia="MS Mincho" w:hAnsi="MS Mincho" w:cs="MS Mincho"/>
          <w:b/>
          <w:bCs/>
          <w:szCs w:val="24"/>
          <w:lang w:val="en-GB"/>
        </w:rPr>
        <w:t>、</w:t>
      </w:r>
      <w:r w:rsidRPr="009A1D13">
        <w:rPr>
          <w:rFonts w:ascii="MS Mincho" w:eastAsia="MS Mincho" w:hAnsi="MS Mincho" w:cs="MS Mincho"/>
          <w:szCs w:val="24"/>
          <w:lang w:val="en-GB"/>
        </w:rPr>
        <w:t>研究對象：家中有三至六</w:t>
      </w:r>
      <w:r w:rsidRPr="009A1D13">
        <w:rPr>
          <w:rFonts w:ascii="Batang" w:eastAsia="Batang" w:hAnsi="Batang" w:cs="Batang"/>
          <w:szCs w:val="24"/>
          <w:lang w:val="en-GB"/>
        </w:rPr>
        <w:t>歲</w:t>
      </w:r>
      <w:r w:rsidRPr="009A1D13">
        <w:rPr>
          <w:rFonts w:ascii="MS Mincho" w:eastAsia="MS Mincho" w:hAnsi="MS Mincho" w:cs="MS Mincho"/>
          <w:szCs w:val="24"/>
          <w:lang w:val="en-GB"/>
        </w:rPr>
        <w:t>診斷為自閉症且沒有口語能力的幼兒家長</w:t>
      </w:r>
    </w:p>
    <w:p w14:paraId="779DCCC5"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szCs w:val="24"/>
          <w:lang w:val="en-GB"/>
        </w:rPr>
        <w:t>貳、研究方法與程序</w:t>
      </w:r>
      <w:r w:rsidRPr="009A1D13">
        <w:rPr>
          <w:rFonts w:ascii="MS Mincho" w:eastAsia="MS Mincho" w:hAnsi="MS Mincho" w:cs="MS Mincho"/>
          <w:b/>
          <w:bCs/>
          <w:szCs w:val="24"/>
          <w:lang w:val="en-GB"/>
        </w:rPr>
        <w:t>：</w:t>
      </w:r>
      <w:r w:rsidRPr="009A1D13">
        <w:rPr>
          <w:rFonts w:ascii="MS Mincho" w:eastAsia="MS Mincho" w:hAnsi="MS Mincho" w:cs="MS Mincho"/>
          <w:szCs w:val="24"/>
          <w:lang w:val="en-GB"/>
        </w:rPr>
        <w:t>本研究施測方式與施測地點詳細</w:t>
      </w:r>
      <w:r w:rsidRPr="009A1D13">
        <w:rPr>
          <w:rFonts w:ascii="Batang" w:eastAsia="Batang" w:hAnsi="Batang" w:cs="Batang"/>
          <w:szCs w:val="24"/>
          <w:lang w:val="en-GB"/>
        </w:rPr>
        <w:t>說</w:t>
      </w:r>
      <w:r w:rsidRPr="009A1D13">
        <w:rPr>
          <w:rFonts w:ascii="MS Mincho" w:eastAsia="MS Mincho" w:hAnsi="MS Mincho" w:cs="MS Mincho"/>
          <w:szCs w:val="24"/>
          <w:lang w:val="en-GB"/>
        </w:rPr>
        <w:t>明如下：</w:t>
      </w:r>
    </w:p>
    <w:p w14:paraId="7BC5A882"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szCs w:val="24"/>
          <w:lang w:val="en-GB"/>
        </w:rPr>
        <w:t>一、研究者與受訪者進行三次訪談，</w:t>
      </w:r>
      <w:r w:rsidRPr="009A1D13">
        <w:rPr>
          <w:rFonts w:ascii="MingLiU" w:eastAsia="MingLiU" w:hAnsi="MingLiU" w:cs="MingLiU"/>
          <w:szCs w:val="24"/>
          <w:lang w:val="en-GB"/>
        </w:rPr>
        <w:t>每</w:t>
      </w:r>
      <w:r w:rsidRPr="009A1D13">
        <w:rPr>
          <w:rFonts w:ascii="MS Mincho" w:eastAsia="MS Mincho" w:hAnsi="MS Mincho" w:cs="MS Mincho"/>
          <w:szCs w:val="24"/>
          <w:lang w:val="en-GB"/>
        </w:rPr>
        <w:t>次時間約莫一小時。在三次訪談之間，研究者需請父母紀</w:t>
      </w:r>
      <w:r w:rsidRPr="009A1D13">
        <w:rPr>
          <w:rFonts w:ascii="MingLiU" w:eastAsia="MingLiU" w:hAnsi="MingLiU" w:cs="MingLiU"/>
          <w:szCs w:val="24"/>
          <w:lang w:val="en-GB"/>
        </w:rPr>
        <w:t>錄</w:t>
      </w:r>
      <w:r w:rsidRPr="009A1D13">
        <w:rPr>
          <w:rFonts w:ascii="MS Mincho" w:eastAsia="MS Mincho" w:hAnsi="MS Mincho" w:cs="MS Mincho"/>
          <w:szCs w:val="24"/>
          <w:lang w:val="en-GB"/>
        </w:rPr>
        <w:t>下幼兒情緒相關反應或父母本身的省思，以及與自閉症幼兒情緒相關的紀</w:t>
      </w:r>
      <w:r w:rsidRPr="009A1D13">
        <w:rPr>
          <w:rFonts w:ascii="MingLiU" w:eastAsia="MingLiU" w:hAnsi="MingLiU" w:cs="MingLiU"/>
          <w:szCs w:val="24"/>
          <w:lang w:val="en-GB"/>
        </w:rPr>
        <w:t>錄</w:t>
      </w:r>
      <w:r w:rsidRPr="009A1D13">
        <w:rPr>
          <w:rFonts w:ascii="MS Mincho" w:eastAsia="MS Mincho" w:hAnsi="MS Mincho" w:cs="MS Mincho"/>
          <w:szCs w:val="24"/>
          <w:lang w:val="en-GB"/>
        </w:rPr>
        <w:t>。</w:t>
      </w:r>
      <w:r w:rsidRPr="009A1D13">
        <w:rPr>
          <w:rFonts w:ascii="Times New Roman" w:hAnsi="Times New Roman"/>
          <w:szCs w:val="24"/>
          <w:lang w:val="en-GB"/>
        </w:rPr>
        <w:t xml:space="preserve">  </w:t>
      </w:r>
    </w:p>
    <w:p w14:paraId="68DE88AC"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szCs w:val="24"/>
          <w:lang w:val="en-GB"/>
        </w:rPr>
        <w:t>二、考量受訪者的便利，研究者將選於受訪者方便的地方訪談</w:t>
      </w:r>
      <w:r w:rsidRPr="009A1D13">
        <w:rPr>
          <w:rFonts w:ascii="Times New Roman" w:hAnsi="Times New Roman"/>
          <w:szCs w:val="24"/>
          <w:lang w:val="en-GB"/>
        </w:rPr>
        <w:t xml:space="preserve"> (</w:t>
      </w:r>
      <w:r w:rsidRPr="009A1D13">
        <w:rPr>
          <w:rFonts w:ascii="MS Mincho" w:eastAsia="MS Mincho" w:hAnsi="MS Mincho" w:cs="MS Mincho"/>
          <w:szCs w:val="24"/>
          <w:lang w:val="en-GB"/>
        </w:rPr>
        <w:t>例如</w:t>
      </w:r>
      <w:r w:rsidRPr="009A1D13">
        <w:rPr>
          <w:rFonts w:ascii="Times New Roman" w:hAnsi="Times New Roman"/>
          <w:szCs w:val="24"/>
          <w:lang w:val="en-GB"/>
        </w:rPr>
        <w:t>:</w:t>
      </w:r>
      <w:r w:rsidRPr="009A1D13">
        <w:rPr>
          <w:rFonts w:ascii="MS Mincho" w:eastAsia="MS Mincho" w:hAnsi="MS Mincho" w:cs="MS Mincho"/>
          <w:szCs w:val="24"/>
          <w:lang w:val="en-GB"/>
        </w:rPr>
        <w:t>受訪者家中</w:t>
      </w:r>
      <w:r w:rsidRPr="009A1D13">
        <w:rPr>
          <w:rFonts w:ascii="Times New Roman" w:hAnsi="Times New Roman"/>
          <w:szCs w:val="24"/>
          <w:lang w:val="en-GB"/>
        </w:rPr>
        <w:t>)</w:t>
      </w:r>
      <w:r w:rsidRPr="009A1D13">
        <w:rPr>
          <w:rFonts w:ascii="MS Mincho" w:eastAsia="MS Mincho" w:hAnsi="MS Mincho" w:cs="MS Mincho"/>
          <w:szCs w:val="24"/>
          <w:lang w:val="en-GB"/>
        </w:rPr>
        <w:t>。</w:t>
      </w:r>
    </w:p>
    <w:p w14:paraId="3C2E1BA8" w14:textId="77777777" w:rsidR="00E148EF" w:rsidRPr="009A1D13" w:rsidRDefault="00E148EF" w:rsidP="004649A1">
      <w:pPr>
        <w:wordWrap w:val="0"/>
        <w:spacing w:line="360" w:lineRule="auto"/>
        <w:jc w:val="both"/>
        <w:rPr>
          <w:rFonts w:ascii="Times New Roman" w:hAnsi="Times New Roman"/>
          <w:b/>
          <w:bCs/>
          <w:szCs w:val="24"/>
          <w:lang w:val="en-GB"/>
        </w:rPr>
      </w:pPr>
    </w:p>
    <w:p w14:paraId="4FE7C875"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b/>
          <w:bCs/>
          <w:szCs w:val="24"/>
          <w:lang w:val="en-GB"/>
        </w:rPr>
        <w:t>参、受試者權益</w:t>
      </w:r>
    </w:p>
    <w:p w14:paraId="0A0214D6"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Times New Roman" w:hAnsi="Times New Roman"/>
          <w:szCs w:val="24"/>
          <w:lang w:val="en-GB"/>
        </w:rPr>
        <w:t xml:space="preserve">    </w:t>
      </w:r>
      <w:r w:rsidRPr="009A1D13">
        <w:rPr>
          <w:rFonts w:ascii="MS Mincho" w:eastAsia="MS Mincho" w:hAnsi="MS Mincho" w:cs="MS Mincho"/>
          <w:szCs w:val="24"/>
          <w:lang w:val="en-GB"/>
        </w:rPr>
        <w:t>首先，您無須負擔任何費用，針對受試者個人隱私保護事宜如下：</w:t>
      </w:r>
    </w:p>
    <w:p w14:paraId="0CE6118A"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szCs w:val="24"/>
          <w:lang w:val="en-GB"/>
        </w:rPr>
        <w:t>一、研究代碼將代表您與孩子的身分，</w:t>
      </w:r>
      <w:r w:rsidRPr="009A1D13">
        <w:rPr>
          <w:rFonts w:ascii="Batang" w:eastAsia="Batang" w:hAnsi="Batang" w:cs="Batang"/>
          <w:szCs w:val="24"/>
          <w:lang w:val="en-GB"/>
        </w:rPr>
        <w:t>不</w:t>
      </w:r>
      <w:r w:rsidRPr="009A1D13">
        <w:rPr>
          <w:rFonts w:ascii="MS Mincho" w:eastAsia="MS Mincho" w:hAnsi="MS Mincho" w:cs="MS Mincho"/>
          <w:szCs w:val="24"/>
          <w:lang w:val="en-GB"/>
        </w:rPr>
        <w:t>會顯示姓名等個人基本資料。</w:t>
      </w:r>
    </w:p>
    <w:p w14:paraId="713B8CA8"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szCs w:val="24"/>
          <w:lang w:val="en-GB"/>
        </w:rPr>
        <w:t>二、本研究在訪談的過程中所提供的資</w:t>
      </w:r>
      <w:r w:rsidRPr="009A1D13">
        <w:rPr>
          <w:rFonts w:ascii="Batang" w:eastAsia="Batang" w:hAnsi="Batang" w:cs="Batang"/>
          <w:szCs w:val="24"/>
          <w:lang w:val="en-GB"/>
        </w:rPr>
        <w:t>料</w:t>
      </w:r>
      <w:r w:rsidRPr="009A1D13">
        <w:rPr>
          <w:rFonts w:ascii="MS Mincho" w:eastAsia="MS Mincho" w:hAnsi="MS Mincho" w:cs="MS Mincho"/>
          <w:szCs w:val="24"/>
          <w:lang w:val="en-GB"/>
        </w:rPr>
        <w:t>僅運用在學術研究，個人基本資</w:t>
      </w:r>
      <w:r w:rsidRPr="009A1D13">
        <w:rPr>
          <w:rFonts w:ascii="Batang" w:eastAsia="Batang" w:hAnsi="Batang" w:cs="Batang"/>
          <w:szCs w:val="24"/>
          <w:lang w:val="en-GB"/>
        </w:rPr>
        <w:t>料</w:t>
      </w:r>
      <w:r w:rsidRPr="009A1D13">
        <w:rPr>
          <w:rFonts w:ascii="MS Mincho" w:eastAsia="MS Mincho" w:hAnsi="MS Mincho" w:cs="MS Mincho"/>
          <w:szCs w:val="24"/>
          <w:lang w:val="en-GB"/>
        </w:rPr>
        <w:t>是堅守保密原則，</w:t>
      </w:r>
      <w:r w:rsidRPr="009A1D13">
        <w:rPr>
          <w:rFonts w:ascii="MingLiU" w:eastAsia="MingLiU" w:hAnsi="MingLiU" w:cs="MingLiU"/>
          <w:szCs w:val="24"/>
          <w:lang w:val="en-GB"/>
        </w:rPr>
        <w:t>絕不</w:t>
      </w:r>
      <w:r w:rsidRPr="009A1D13">
        <w:rPr>
          <w:rFonts w:ascii="MS Mincho" w:eastAsia="MS Mincho" w:hAnsi="MS Mincho" w:cs="MS Mincho"/>
          <w:szCs w:val="24"/>
          <w:lang w:val="en-GB"/>
        </w:rPr>
        <w:t>對外洩</w:t>
      </w:r>
      <w:r w:rsidRPr="009A1D13">
        <w:rPr>
          <w:rFonts w:ascii="Batang" w:eastAsia="Batang" w:hAnsi="Batang" w:cs="Batang"/>
          <w:szCs w:val="24"/>
          <w:lang w:val="en-GB"/>
        </w:rPr>
        <w:t>露</w:t>
      </w:r>
      <w:r w:rsidRPr="009A1D13">
        <w:rPr>
          <w:rFonts w:ascii="MS Mincho" w:eastAsia="MS Mincho" w:hAnsi="MS Mincho" w:cs="MS Mincho"/>
          <w:szCs w:val="24"/>
          <w:lang w:val="en-GB"/>
        </w:rPr>
        <w:t>。</w:t>
      </w:r>
    </w:p>
    <w:p w14:paraId="14900BB6" w14:textId="77777777" w:rsidR="00E148EF" w:rsidRPr="009A1D13" w:rsidRDefault="00E148EF" w:rsidP="004649A1">
      <w:pPr>
        <w:wordWrap w:val="0"/>
        <w:spacing w:line="360" w:lineRule="auto"/>
        <w:jc w:val="both"/>
        <w:rPr>
          <w:rFonts w:ascii="Times New Roman" w:hAnsi="Times New Roman"/>
          <w:szCs w:val="24"/>
          <w:lang w:val="en-GB"/>
        </w:rPr>
      </w:pPr>
      <w:r w:rsidRPr="009A1D13">
        <w:rPr>
          <w:rFonts w:ascii="MS Mincho" w:eastAsia="MS Mincho" w:hAnsi="MS Mincho" w:cs="MS Mincho"/>
          <w:szCs w:val="24"/>
          <w:lang w:val="en-GB"/>
        </w:rPr>
        <w:lastRenderedPageBreak/>
        <w:t>三、本研究完成之後，會將研究相關資料與研究報告書寄予家長提供參考！</w:t>
      </w:r>
    </w:p>
    <w:p w14:paraId="751DF033" w14:textId="77777777" w:rsidR="00E148EF" w:rsidRPr="009A1D13" w:rsidRDefault="00E148EF" w:rsidP="004649A1">
      <w:pPr>
        <w:wordWrap w:val="0"/>
        <w:spacing w:line="360" w:lineRule="auto"/>
        <w:jc w:val="both"/>
        <w:rPr>
          <w:rFonts w:ascii="Times New Roman" w:hAnsi="Times New Roman"/>
          <w:b/>
          <w:bCs/>
          <w:szCs w:val="24"/>
          <w:lang w:val="en-GB"/>
        </w:rPr>
      </w:pPr>
    </w:p>
    <w:p w14:paraId="1894BF61" w14:textId="77777777" w:rsidR="00E148EF" w:rsidRPr="009A1D13" w:rsidRDefault="00E148EF" w:rsidP="004649A1">
      <w:pPr>
        <w:spacing w:line="360" w:lineRule="auto"/>
        <w:jc w:val="both"/>
        <w:rPr>
          <w:rFonts w:ascii="Times New Roman" w:hAnsi="Times New Roman"/>
          <w:szCs w:val="24"/>
          <w:lang w:val="en-GB"/>
        </w:rPr>
      </w:pPr>
      <w:r w:rsidRPr="009A1D13">
        <w:rPr>
          <w:rFonts w:ascii="MS Mincho" w:eastAsia="MS Mincho" w:hAnsi="MS Mincho" w:cs="MS Mincho"/>
          <w:b/>
          <w:bCs/>
          <w:szCs w:val="24"/>
          <w:lang w:val="en-GB"/>
        </w:rPr>
        <w:t>有了您的參與俾能幫助更多自閉症的孩子！</w:t>
      </w:r>
    </w:p>
    <w:p w14:paraId="1D7EA09E" w14:textId="77777777" w:rsidR="00E148EF" w:rsidRPr="009A1D13" w:rsidRDefault="00E148EF" w:rsidP="004649A1">
      <w:pPr>
        <w:spacing w:line="360" w:lineRule="auto"/>
        <w:ind w:firstLine="480"/>
        <w:jc w:val="both"/>
        <w:rPr>
          <w:rFonts w:ascii="Times New Roman" w:hAnsi="Times New Roman"/>
          <w:szCs w:val="24"/>
          <w:lang w:val="en-GB"/>
        </w:rPr>
      </w:pPr>
      <w:r w:rsidRPr="009A1D13">
        <w:rPr>
          <w:rFonts w:ascii="MS Mincho" w:eastAsia="MS Mincho" w:hAnsi="MS Mincho" w:cs="MS Mincho"/>
          <w:szCs w:val="24"/>
          <w:lang w:val="en-GB"/>
        </w:rPr>
        <w:t>指導教授：</w:t>
      </w:r>
      <w:r w:rsidRPr="009A1D13">
        <w:rPr>
          <w:rFonts w:ascii="Times New Roman" w:hAnsi="Times New Roman"/>
          <w:szCs w:val="24"/>
          <w:lang w:val="en-GB"/>
        </w:rPr>
        <w:t xml:space="preserve">Tom Billington </w:t>
      </w:r>
      <w:r w:rsidRPr="009A1D13">
        <w:rPr>
          <w:rFonts w:ascii="MS Mincho" w:eastAsia="MS Mincho" w:hAnsi="MS Mincho" w:cs="MS Mincho"/>
          <w:szCs w:val="24"/>
          <w:lang w:val="en-GB"/>
        </w:rPr>
        <w:t>博士</w:t>
      </w:r>
      <w:r w:rsidRPr="009A1D13">
        <w:rPr>
          <w:rFonts w:ascii="Times New Roman" w:hAnsi="Times New Roman"/>
          <w:szCs w:val="24"/>
          <w:lang w:val="en-GB"/>
        </w:rPr>
        <w:t xml:space="preserve">,   Sheffield </w:t>
      </w:r>
      <w:r w:rsidRPr="009A1D13">
        <w:rPr>
          <w:rFonts w:ascii="MS Mincho" w:eastAsia="MS Mincho" w:hAnsi="MS Mincho" w:cs="MS Mincho"/>
          <w:szCs w:val="24"/>
          <w:lang w:val="en-GB"/>
        </w:rPr>
        <w:t>大學</w:t>
      </w:r>
    </w:p>
    <w:p w14:paraId="1DE47F9A" w14:textId="77777777" w:rsidR="00E148EF" w:rsidRPr="009A1D13" w:rsidRDefault="00E148EF" w:rsidP="004649A1">
      <w:pPr>
        <w:wordWrap w:val="0"/>
        <w:spacing w:line="360" w:lineRule="auto"/>
        <w:ind w:firstLine="480"/>
        <w:jc w:val="both"/>
        <w:rPr>
          <w:rFonts w:ascii="Times New Roman" w:hAnsi="Times New Roman"/>
          <w:szCs w:val="24"/>
          <w:lang w:val="en-GB"/>
        </w:rPr>
      </w:pPr>
      <w:r w:rsidRPr="009A1D13">
        <w:rPr>
          <w:rFonts w:ascii="MS Mincho" w:eastAsia="MS Mincho" w:hAnsi="MS Mincho" w:cs="MS Mincho"/>
          <w:szCs w:val="24"/>
          <w:lang w:val="en-GB"/>
        </w:rPr>
        <w:t>英國</w:t>
      </w:r>
      <w:r w:rsidRPr="009A1D13">
        <w:rPr>
          <w:rFonts w:ascii="Times New Roman" w:hAnsi="Times New Roman"/>
          <w:szCs w:val="24"/>
          <w:lang w:val="en-GB"/>
        </w:rPr>
        <w:t xml:space="preserve">Sheffield </w:t>
      </w:r>
      <w:r w:rsidRPr="009A1D13">
        <w:rPr>
          <w:rFonts w:ascii="MS Mincho" w:eastAsia="MS Mincho" w:hAnsi="MS Mincho" w:cs="MS Mincho"/>
          <w:szCs w:val="24"/>
          <w:lang w:val="en-GB"/>
        </w:rPr>
        <w:t>大學博士研究生</w:t>
      </w:r>
      <w:r w:rsidRPr="009A1D13">
        <w:rPr>
          <w:rFonts w:ascii="Times New Roman" w:hAnsi="Times New Roman"/>
          <w:szCs w:val="24"/>
          <w:lang w:val="en-GB"/>
        </w:rPr>
        <w:t xml:space="preserve">   </w:t>
      </w:r>
      <w:r w:rsidRPr="009A1D13">
        <w:rPr>
          <w:rFonts w:ascii="Batang" w:eastAsia="Batang" w:hAnsi="Batang" w:cs="Batang"/>
          <w:szCs w:val="24"/>
          <w:lang w:val="en-GB"/>
        </w:rPr>
        <w:t>吳</w:t>
      </w:r>
      <w:r w:rsidRPr="009A1D13">
        <w:rPr>
          <w:rFonts w:ascii="MS Mincho" w:eastAsia="MS Mincho" w:hAnsi="MS Mincho" w:cs="MS Mincho"/>
          <w:szCs w:val="24"/>
          <w:lang w:val="en-GB"/>
        </w:rPr>
        <w:t>惠芬</w:t>
      </w:r>
      <w:r w:rsidRPr="009A1D13">
        <w:rPr>
          <w:rFonts w:ascii="Times New Roman" w:hAnsi="Times New Roman"/>
          <w:szCs w:val="24"/>
          <w:lang w:val="en-GB"/>
        </w:rPr>
        <w:t xml:space="preserve"> </w:t>
      </w:r>
      <w:r w:rsidRPr="009A1D13">
        <w:rPr>
          <w:rFonts w:ascii="MS Mincho" w:eastAsia="MS Mincho" w:hAnsi="MS Mincho" w:cs="MS Mincho"/>
          <w:szCs w:val="24"/>
          <w:lang w:val="en-GB"/>
        </w:rPr>
        <w:t>敬上</w:t>
      </w:r>
    </w:p>
    <w:p w14:paraId="6200053E" w14:textId="77777777" w:rsidR="00E148EF" w:rsidRPr="009A1D13" w:rsidRDefault="00E148EF" w:rsidP="004649A1">
      <w:pPr>
        <w:wordWrap w:val="0"/>
        <w:spacing w:line="360" w:lineRule="auto"/>
        <w:ind w:firstLine="480"/>
        <w:jc w:val="both"/>
        <w:rPr>
          <w:rFonts w:ascii="Times New Roman" w:hAnsi="Times New Roman"/>
          <w:szCs w:val="24"/>
          <w:lang w:val="en-GB"/>
        </w:rPr>
      </w:pPr>
      <w:r w:rsidRPr="009A1D13">
        <w:rPr>
          <w:rFonts w:ascii="MS Mincho" w:eastAsia="MS Mincho" w:hAnsi="MS Mincho" w:cs="MS Mincho"/>
          <w:szCs w:val="24"/>
          <w:lang w:val="en-GB"/>
        </w:rPr>
        <w:t>聯絡方式：</w:t>
      </w:r>
      <w:r w:rsidRPr="009A1D13">
        <w:rPr>
          <w:rFonts w:eastAsia="Times New Roman"/>
          <w:szCs w:val="24"/>
          <w:lang w:val="en-GB"/>
        </w:rPr>
        <w:t>taes3140@hotmail.com</w:t>
      </w:r>
    </w:p>
    <w:p w14:paraId="35D6149C"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70E16C87"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130D584E"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02015320"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07DE9B3D"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01F637E0"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5DCA4622"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33F17906"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51BCA9A1"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4DC46625"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028F7F6C"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56180DE0"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73D93AB1"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6FAD93DB"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710E26A0"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46ECC1E2" w14:textId="77777777" w:rsidR="005932BB" w:rsidRPr="009A1D13" w:rsidRDefault="005932BB" w:rsidP="004649A1">
      <w:pPr>
        <w:wordWrap w:val="0"/>
        <w:spacing w:line="360" w:lineRule="auto"/>
        <w:ind w:firstLine="480"/>
        <w:jc w:val="both"/>
        <w:rPr>
          <w:rFonts w:ascii="PMingLiU" w:eastAsia="PMingLiU" w:cs="PMingLiU"/>
          <w:szCs w:val="24"/>
          <w:lang w:val="en-GB"/>
        </w:rPr>
      </w:pPr>
    </w:p>
    <w:p w14:paraId="03D6DB63"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64AB2819"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152E3DB2" w14:textId="77777777" w:rsidR="00DF4B19" w:rsidRPr="009A1D13" w:rsidRDefault="00DF4B19" w:rsidP="004649A1">
      <w:pPr>
        <w:wordWrap w:val="0"/>
        <w:spacing w:line="360" w:lineRule="auto"/>
        <w:ind w:firstLine="480"/>
        <w:jc w:val="both"/>
        <w:rPr>
          <w:rFonts w:ascii="PMingLiU" w:eastAsia="PMingLiU" w:cs="PMingLiU"/>
          <w:szCs w:val="24"/>
          <w:lang w:val="en-GB"/>
        </w:rPr>
      </w:pPr>
    </w:p>
    <w:p w14:paraId="2A019DBF" w14:textId="77777777" w:rsidR="00E148EF" w:rsidRPr="009A1D13" w:rsidRDefault="00E148EF" w:rsidP="00DF4B19">
      <w:pPr>
        <w:wordWrap w:val="0"/>
        <w:spacing w:line="360" w:lineRule="auto"/>
        <w:ind w:firstLine="480"/>
        <w:jc w:val="center"/>
        <w:rPr>
          <w:rFonts w:ascii="Times New Roman" w:hAnsi="Times New Roman"/>
          <w:b/>
          <w:szCs w:val="24"/>
          <w:lang w:val="en-GB"/>
        </w:rPr>
      </w:pPr>
      <w:r w:rsidRPr="009A1D13">
        <w:rPr>
          <w:rFonts w:ascii="MS Mincho" w:eastAsia="MS Mincho" w:hAnsi="MS Mincho" w:cs="MS Mincho"/>
          <w:b/>
          <w:szCs w:val="24"/>
          <w:lang w:val="en-GB"/>
        </w:rPr>
        <w:lastRenderedPageBreak/>
        <w:t>研究同意書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9A1D13" w:rsidRPr="009A1D13" w14:paraId="608F22A2" w14:textId="77777777" w:rsidTr="00D07AF5">
        <w:tc>
          <w:tcPr>
            <w:tcW w:w="9286" w:type="dxa"/>
          </w:tcPr>
          <w:p w14:paraId="1B0D7830" w14:textId="77777777" w:rsidR="00E148EF" w:rsidRPr="009A1D13" w:rsidRDefault="00E148EF" w:rsidP="004649A1">
            <w:pPr>
              <w:spacing w:line="360" w:lineRule="auto"/>
              <w:jc w:val="both"/>
              <w:rPr>
                <w:rFonts w:eastAsia="Times New Roman"/>
                <w:bCs/>
                <w:i/>
                <w:lang w:val="en-GB"/>
              </w:rPr>
            </w:pPr>
            <w:r w:rsidRPr="009A1D13">
              <w:rPr>
                <w:rFonts w:ascii="MS Mincho" w:eastAsia="MS Mincho" w:hAnsi="MS Mincho" w:cs="MS Mincho"/>
                <w:b/>
                <w:lang w:val="en-GB"/>
              </w:rPr>
              <w:t>論文名稱</w:t>
            </w:r>
            <w:r w:rsidRPr="009A1D13">
              <w:rPr>
                <w:rFonts w:ascii="Arial" w:hAnsi="Arial"/>
                <w:b/>
                <w:lang w:val="en-GB"/>
              </w:rPr>
              <w:t xml:space="preserve">: </w:t>
            </w:r>
            <w:r w:rsidRPr="009A1D13">
              <w:rPr>
                <w:rFonts w:ascii="MS Mincho" w:eastAsia="MS Mincho" w:hAnsi="MS Mincho" w:cs="MS Mincho"/>
                <w:bCs/>
                <w:lang w:val="en-GB"/>
              </w:rPr>
              <w:t>從經驗中學習</w:t>
            </w:r>
            <w:r w:rsidRPr="009A1D13">
              <w:rPr>
                <w:i/>
                <w:lang w:val="en-GB"/>
              </w:rPr>
              <w:t xml:space="preserve">: </w:t>
            </w:r>
            <w:r w:rsidRPr="009A1D13">
              <w:rPr>
                <w:rFonts w:ascii="MS Mincho" w:eastAsia="MS Mincho" w:hAnsi="MS Mincho" w:cs="MS Mincho"/>
                <w:i/>
                <w:lang w:val="en-GB"/>
              </w:rPr>
              <w:t>從家</w:t>
            </w:r>
            <w:r w:rsidRPr="009A1D13">
              <w:rPr>
                <w:rFonts w:eastAsia="Times New Roman"/>
                <w:i/>
                <w:lang w:val="en-GB"/>
              </w:rPr>
              <w:t xml:space="preserve"> </w:t>
            </w:r>
            <w:r w:rsidRPr="009A1D13">
              <w:rPr>
                <w:rFonts w:ascii="MS Mincho" w:eastAsia="MS Mincho" w:hAnsi="MS Mincho" w:cs="MS Mincho"/>
                <w:i/>
                <w:lang w:val="en-GB"/>
              </w:rPr>
              <w:t>長角度探討無語言能力自閉症幼兒的情緒能力</w:t>
            </w:r>
          </w:p>
          <w:p w14:paraId="6EC88E12" w14:textId="77777777" w:rsidR="00E148EF" w:rsidRPr="009A1D13" w:rsidRDefault="00E148EF" w:rsidP="004649A1">
            <w:pPr>
              <w:spacing w:line="360" w:lineRule="auto"/>
              <w:jc w:val="both"/>
              <w:rPr>
                <w:rFonts w:eastAsia="Times New Roman"/>
                <w:b/>
                <w:lang w:val="en-GB"/>
              </w:rPr>
            </w:pPr>
            <w:r w:rsidRPr="009A1D13">
              <w:rPr>
                <w:rFonts w:ascii="MS Mincho" w:eastAsia="MS Mincho" w:hAnsi="MS Mincho" w:cs="MS Mincho"/>
                <w:b/>
                <w:lang w:val="en-GB"/>
              </w:rPr>
              <w:t>研究者姓名</w:t>
            </w:r>
            <w:r w:rsidRPr="009A1D13">
              <w:rPr>
                <w:rFonts w:ascii="Arial" w:hAnsi="Arial"/>
                <w:b/>
                <w:lang w:val="en-GB"/>
              </w:rPr>
              <w:t>:</w:t>
            </w:r>
            <w:r w:rsidRPr="009A1D13">
              <w:rPr>
                <w:b/>
                <w:lang w:val="en-GB"/>
              </w:rPr>
              <w:t xml:space="preserve"> </w:t>
            </w:r>
            <w:r w:rsidRPr="009A1D13">
              <w:rPr>
                <w:rFonts w:ascii="Batang" w:eastAsia="Batang" w:hAnsi="Batang" w:cs="Batang"/>
                <w:b/>
                <w:lang w:val="en-GB"/>
              </w:rPr>
              <w:t>吳惠芬</w:t>
            </w:r>
          </w:p>
          <w:p w14:paraId="1EFF3111" w14:textId="77777777" w:rsidR="00E148EF" w:rsidRPr="009A1D13" w:rsidRDefault="00E148EF" w:rsidP="004649A1">
            <w:pPr>
              <w:spacing w:line="360" w:lineRule="auto"/>
              <w:jc w:val="both"/>
              <w:rPr>
                <w:rFonts w:ascii="Arial" w:hAnsi="Arial"/>
                <w:lang w:val="en-GB"/>
              </w:rPr>
            </w:pPr>
            <w:r w:rsidRPr="009A1D13">
              <w:rPr>
                <w:rFonts w:ascii="Arial" w:hAnsi="Arial"/>
                <w:b/>
                <w:lang w:val="en-GB"/>
              </w:rPr>
              <w:tab/>
            </w:r>
            <w:r w:rsidRPr="009A1D13">
              <w:rPr>
                <w:rFonts w:ascii="Arial" w:hAnsi="Arial"/>
                <w:b/>
                <w:lang w:val="en-GB"/>
              </w:rPr>
              <w:tab/>
            </w:r>
            <w:r w:rsidRPr="009A1D13">
              <w:rPr>
                <w:rFonts w:ascii="Arial" w:hAnsi="Arial"/>
                <w:b/>
                <w:lang w:val="en-GB"/>
              </w:rPr>
              <w:tab/>
            </w:r>
            <w:r w:rsidRPr="009A1D13">
              <w:rPr>
                <w:rFonts w:ascii="Arial" w:hAnsi="Arial"/>
                <w:b/>
                <w:lang w:val="en-GB"/>
              </w:rPr>
              <w:tab/>
            </w:r>
            <w:r w:rsidRPr="009A1D13">
              <w:rPr>
                <w:rFonts w:ascii="Arial" w:hAnsi="Arial"/>
                <w:b/>
                <w:lang w:val="en-GB"/>
              </w:rPr>
              <w:tab/>
            </w:r>
            <w:r w:rsidRPr="009A1D13">
              <w:rPr>
                <w:rFonts w:ascii="Arial" w:hAnsi="Arial"/>
                <w:b/>
                <w:lang w:val="en-GB"/>
              </w:rPr>
              <w:tab/>
            </w:r>
            <w:r w:rsidRPr="009A1D13">
              <w:rPr>
                <w:rFonts w:ascii="Arial" w:hAnsi="Arial"/>
                <w:b/>
                <w:lang w:val="en-GB"/>
              </w:rPr>
              <w:tab/>
            </w:r>
            <w:r w:rsidRPr="009A1D13">
              <w:rPr>
                <w:rFonts w:ascii="Arial" w:hAnsi="Arial"/>
                <w:b/>
                <w:lang w:val="en-GB"/>
              </w:rPr>
              <w:tab/>
            </w:r>
            <w:r w:rsidRPr="009A1D13">
              <w:rPr>
                <w:rFonts w:ascii="Arial" w:hAnsi="Arial"/>
                <w:b/>
                <w:lang w:val="en-GB"/>
              </w:rPr>
              <w:tab/>
              <w:t xml:space="preserve">                </w:t>
            </w:r>
            <w:r w:rsidRPr="009A1D13">
              <w:rPr>
                <w:rFonts w:ascii="MS Mincho" w:eastAsia="MS Mincho" w:hAnsi="MS Mincho" w:cs="MS Mincho"/>
                <w:b/>
                <w:lang w:val="en-GB"/>
              </w:rPr>
              <w:t>請在格子</w:t>
            </w:r>
            <w:r w:rsidRPr="009A1D13">
              <w:rPr>
                <w:rFonts w:ascii="Batang" w:eastAsia="Batang" w:hAnsi="Batang" w:cs="Batang"/>
                <w:b/>
                <w:lang w:val="en-GB"/>
              </w:rPr>
              <w:t>內打勾</w:t>
            </w:r>
          </w:p>
          <w:p w14:paraId="3F0A1BA3" w14:textId="77777777" w:rsidR="00E148EF" w:rsidRPr="009A1D13" w:rsidRDefault="002B2131" w:rsidP="004649A1">
            <w:pPr>
              <w:widowControl/>
              <w:numPr>
                <w:ilvl w:val="0"/>
                <w:numId w:val="5"/>
              </w:numPr>
              <w:tabs>
                <w:tab w:val="clear" w:pos="720"/>
                <w:tab w:val="num" w:pos="360"/>
              </w:tabs>
              <w:spacing w:line="360" w:lineRule="auto"/>
              <w:ind w:left="360"/>
              <w:jc w:val="both"/>
              <w:rPr>
                <w:rFonts w:ascii="Arial" w:hAnsi="Arial"/>
                <w:lang w:val="en-GB"/>
              </w:rPr>
            </w:pPr>
            <w:r w:rsidRPr="009A1D13">
              <w:rPr>
                <w:noProof/>
              </w:rPr>
              <mc:AlternateContent>
                <mc:Choice Requires="wps">
                  <w:drawing>
                    <wp:anchor distT="0" distB="0" distL="114300" distR="114300" simplePos="0" relativeHeight="251646464" behindDoc="0" locked="0" layoutInCell="1" allowOverlap="1" wp14:anchorId="3EC80D80" wp14:editId="1BBACD68">
                      <wp:simplePos x="0" y="0"/>
                      <wp:positionH relativeFrom="column">
                        <wp:posOffset>4777740</wp:posOffset>
                      </wp:positionH>
                      <wp:positionV relativeFrom="paragraph">
                        <wp:posOffset>34925</wp:posOffset>
                      </wp:positionV>
                      <wp:extent cx="457200" cy="342900"/>
                      <wp:effectExtent l="0" t="0" r="19050" b="1905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DC4C0" id="Rectangle 11" o:spid="_x0000_s1026" style="position:absolute;margin-left:376.2pt;margin-top:2.75pt;width:3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">
                      <v:path arrowok="t"/>
                    </v:rect>
                  </w:pict>
                </mc:Fallback>
              </mc:AlternateContent>
            </w:r>
            <w:r w:rsidR="00E148EF" w:rsidRPr="009A1D13">
              <w:rPr>
                <w:rFonts w:ascii="MS Mincho" w:eastAsia="MS Mincho" w:hAnsi="MS Mincho" w:cs="MS Mincho"/>
                <w:lang w:val="en-GB"/>
              </w:rPr>
              <w:t>我確認已了解研究相關資訊</w:t>
            </w:r>
            <w:r w:rsidR="00E148EF" w:rsidRPr="009A1D13">
              <w:rPr>
                <w:rFonts w:ascii="Arial" w:hAnsi="Arial"/>
                <w:lang w:val="en-GB"/>
              </w:rPr>
              <w:t>.</w:t>
            </w:r>
            <w:r w:rsidR="00E148EF" w:rsidRPr="009A1D13">
              <w:rPr>
                <w:rFonts w:ascii="MS Mincho" w:eastAsia="MS Mincho" w:hAnsi="MS Mincho" w:cs="MS Mincho"/>
                <w:lang w:val="en-GB"/>
              </w:rPr>
              <w:t>並有機會詢問研究相關問題</w:t>
            </w:r>
          </w:p>
          <w:p w14:paraId="01D31A7B" w14:textId="77777777" w:rsidR="00E148EF" w:rsidRPr="009A1D13" w:rsidRDefault="00E148EF" w:rsidP="004649A1">
            <w:pPr>
              <w:spacing w:line="360" w:lineRule="auto"/>
              <w:jc w:val="both"/>
              <w:rPr>
                <w:rFonts w:ascii="Arial" w:hAnsi="Arial"/>
                <w:lang w:val="en-GB"/>
              </w:rPr>
            </w:pPr>
          </w:p>
          <w:p w14:paraId="1AAB8121" w14:textId="77777777" w:rsidR="00E148EF" w:rsidRPr="009A1D13" w:rsidRDefault="002B2131" w:rsidP="004649A1">
            <w:pPr>
              <w:widowControl/>
              <w:numPr>
                <w:ilvl w:val="0"/>
                <w:numId w:val="5"/>
              </w:numPr>
              <w:tabs>
                <w:tab w:val="clear" w:pos="720"/>
                <w:tab w:val="num" w:pos="360"/>
              </w:tabs>
              <w:spacing w:line="360" w:lineRule="auto"/>
              <w:ind w:left="360"/>
              <w:jc w:val="both"/>
              <w:rPr>
                <w:rFonts w:ascii="Arial" w:hAnsi="Arial"/>
                <w:lang w:val="en-GB"/>
              </w:rPr>
            </w:pPr>
            <w:r w:rsidRPr="009A1D13">
              <w:rPr>
                <w:noProof/>
              </w:rPr>
              <mc:AlternateContent>
                <mc:Choice Requires="wps">
                  <w:drawing>
                    <wp:anchor distT="0" distB="0" distL="114300" distR="114300" simplePos="0" relativeHeight="251647488" behindDoc="0" locked="0" layoutInCell="1" allowOverlap="1" wp14:anchorId="6866C374" wp14:editId="49652D94">
                      <wp:simplePos x="0" y="0"/>
                      <wp:positionH relativeFrom="column">
                        <wp:posOffset>4814570</wp:posOffset>
                      </wp:positionH>
                      <wp:positionV relativeFrom="paragraph">
                        <wp:posOffset>43815</wp:posOffset>
                      </wp:positionV>
                      <wp:extent cx="457200" cy="342900"/>
                      <wp:effectExtent l="0" t="0" r="19050"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CEF0" id="Rectangle 12" o:spid="_x0000_s1026" style="position:absolute;margin-left:379.1pt;margin-top:3.45pt;width:36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">
                      <v:path arrowok="t"/>
                    </v:rect>
                  </w:pict>
                </mc:Fallback>
              </mc:AlternateContent>
            </w:r>
            <w:r w:rsidR="00E148EF" w:rsidRPr="009A1D13">
              <w:rPr>
                <w:rFonts w:ascii="MS Mincho" w:eastAsia="MS Mincho" w:hAnsi="MS Mincho" w:cs="MS Mincho"/>
                <w:szCs w:val="20"/>
                <w:lang w:val="en-GB"/>
              </w:rPr>
              <w:t>我了解我是志願參與的</w:t>
            </w:r>
            <w:r w:rsidR="00E148EF" w:rsidRPr="009A1D13">
              <w:rPr>
                <w:rFonts w:ascii="PMingLiU" w:hAnsi="PMingLiU"/>
                <w:szCs w:val="20"/>
                <w:lang w:val="en-GB"/>
              </w:rPr>
              <w:t xml:space="preserve"> </w:t>
            </w:r>
            <w:r w:rsidR="00E148EF" w:rsidRPr="009A1D13">
              <w:rPr>
                <w:rFonts w:ascii="MS Mincho" w:eastAsia="MS Mincho" w:hAnsi="MS Mincho" w:cs="MS Mincho"/>
                <w:szCs w:val="20"/>
                <w:lang w:val="en-GB"/>
              </w:rPr>
              <w:t>而且隨時可退出研究計畫</w:t>
            </w:r>
            <w:r w:rsidR="00E148EF" w:rsidRPr="009A1D13">
              <w:rPr>
                <w:rFonts w:ascii="PMingLiU" w:hAnsi="PMingLiU"/>
                <w:szCs w:val="20"/>
                <w:lang w:val="en-GB"/>
              </w:rPr>
              <w:t xml:space="preserve"> </w:t>
            </w:r>
          </w:p>
          <w:p w14:paraId="40859B6B" w14:textId="77777777" w:rsidR="00E148EF" w:rsidRPr="009A1D13" w:rsidRDefault="00E148EF" w:rsidP="004649A1">
            <w:pPr>
              <w:widowControl/>
              <w:spacing w:line="360" w:lineRule="auto"/>
              <w:ind w:left="360"/>
              <w:jc w:val="both"/>
              <w:rPr>
                <w:rFonts w:ascii="Arial" w:hAnsi="Arial"/>
                <w:lang w:val="en-GB"/>
              </w:rPr>
            </w:pPr>
            <w:r w:rsidRPr="009A1D13">
              <w:rPr>
                <w:rFonts w:ascii="MS Mincho" w:eastAsia="MS Mincho" w:hAnsi="MS Mincho" w:cs="MS Mincho"/>
                <w:szCs w:val="20"/>
                <w:lang w:val="en-GB"/>
              </w:rPr>
              <w:t>不需要給予研究者任何理由</w:t>
            </w:r>
          </w:p>
          <w:p w14:paraId="60A82CD7" w14:textId="77777777" w:rsidR="00E148EF" w:rsidRPr="009A1D13" w:rsidRDefault="002B2131" w:rsidP="004649A1">
            <w:pPr>
              <w:tabs>
                <w:tab w:val="left" w:pos="360"/>
              </w:tabs>
              <w:spacing w:line="360" w:lineRule="auto"/>
              <w:jc w:val="both"/>
              <w:rPr>
                <w:rFonts w:ascii="Arial" w:hAnsi="Arial"/>
                <w:lang w:val="en-GB"/>
              </w:rPr>
            </w:pPr>
            <w:r w:rsidRPr="009A1D13">
              <w:rPr>
                <w:noProof/>
              </w:rPr>
              <mc:AlternateContent>
                <mc:Choice Requires="wps">
                  <w:drawing>
                    <wp:anchor distT="0" distB="0" distL="114300" distR="114300" simplePos="0" relativeHeight="251648512" behindDoc="0" locked="0" layoutInCell="1" allowOverlap="1" wp14:anchorId="49926AF2" wp14:editId="111D9A23">
                      <wp:simplePos x="0" y="0"/>
                      <wp:positionH relativeFrom="column">
                        <wp:posOffset>4828540</wp:posOffset>
                      </wp:positionH>
                      <wp:positionV relativeFrom="paragraph">
                        <wp:posOffset>443230</wp:posOffset>
                      </wp:positionV>
                      <wp:extent cx="457200" cy="342900"/>
                      <wp:effectExtent l="0" t="0" r="19050" b="190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EF8E" id="Rectangle 13" o:spid="_x0000_s1026" style="position:absolute;margin-left:380.2pt;margin-top:34.9pt;width:3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">
                      <v:path arrowok="t"/>
                    </v:rect>
                  </w:pict>
                </mc:Fallback>
              </mc:AlternateContent>
            </w:r>
          </w:p>
          <w:p w14:paraId="2ECD0D32" w14:textId="77777777" w:rsidR="00E148EF" w:rsidRPr="009A1D13" w:rsidRDefault="00E148EF" w:rsidP="004649A1">
            <w:pPr>
              <w:widowControl/>
              <w:numPr>
                <w:ilvl w:val="0"/>
                <w:numId w:val="5"/>
              </w:numPr>
              <w:tabs>
                <w:tab w:val="left" w:pos="360"/>
              </w:tabs>
              <w:spacing w:line="360" w:lineRule="auto"/>
              <w:ind w:left="360"/>
              <w:jc w:val="both"/>
              <w:rPr>
                <w:rFonts w:ascii="Arial" w:hAnsi="Arial"/>
                <w:szCs w:val="20"/>
                <w:lang w:val="en-GB"/>
              </w:rPr>
            </w:pPr>
            <w:r w:rsidRPr="009A1D13">
              <w:rPr>
                <w:rFonts w:ascii="MS Mincho" w:eastAsia="MS Mincho" w:hAnsi="MS Mincho" w:cs="MS Mincho"/>
                <w:szCs w:val="20"/>
                <w:lang w:val="en-GB"/>
              </w:rPr>
              <w:t>我了解我的資料將會在分析前被匿名</w:t>
            </w:r>
            <w:r w:rsidRPr="009A1D13">
              <w:rPr>
                <w:rFonts w:ascii="Arial" w:hAnsi="Arial"/>
                <w:szCs w:val="20"/>
                <w:lang w:val="en-GB"/>
              </w:rPr>
              <w:t xml:space="preserve">  </w:t>
            </w:r>
            <w:r w:rsidRPr="009A1D13">
              <w:rPr>
                <w:rFonts w:ascii="MS Mincho" w:eastAsia="MS Mincho" w:hAnsi="MS Mincho" w:cs="MS Mincho"/>
                <w:szCs w:val="20"/>
                <w:lang w:val="en-GB"/>
              </w:rPr>
              <w:t>我同意此</w:t>
            </w:r>
          </w:p>
          <w:p w14:paraId="0B800FE2" w14:textId="77777777" w:rsidR="00E148EF" w:rsidRPr="009A1D13" w:rsidRDefault="00E148EF" w:rsidP="004649A1">
            <w:pPr>
              <w:widowControl/>
              <w:tabs>
                <w:tab w:val="left" w:pos="360"/>
              </w:tabs>
              <w:spacing w:line="360" w:lineRule="auto"/>
              <w:ind w:left="360"/>
              <w:jc w:val="both"/>
              <w:rPr>
                <w:rFonts w:ascii="Arial" w:hAnsi="Arial"/>
                <w:szCs w:val="20"/>
                <w:lang w:val="en-GB"/>
              </w:rPr>
            </w:pPr>
            <w:r w:rsidRPr="009A1D13">
              <w:rPr>
                <w:rFonts w:ascii="MS Mincho" w:eastAsia="MS Mincho" w:hAnsi="MS Mincho" w:cs="MS Mincho"/>
                <w:szCs w:val="20"/>
                <w:lang w:val="en-GB"/>
              </w:rPr>
              <w:t>研究團隊的任何一員可使用匿名後的資料</w:t>
            </w:r>
            <w:r w:rsidRPr="009A1D13">
              <w:rPr>
                <w:rFonts w:ascii="Arial" w:hAnsi="Arial"/>
                <w:szCs w:val="20"/>
                <w:lang w:val="en-GB"/>
              </w:rPr>
              <w:t xml:space="preserve">.  </w:t>
            </w:r>
          </w:p>
          <w:p w14:paraId="4AEE06FA" w14:textId="77777777" w:rsidR="00E148EF" w:rsidRPr="009A1D13" w:rsidRDefault="00E148EF" w:rsidP="004649A1">
            <w:pPr>
              <w:pStyle w:val="ListParagraph"/>
              <w:spacing w:line="360" w:lineRule="auto"/>
              <w:jc w:val="both"/>
              <w:rPr>
                <w:rFonts w:ascii="Arial" w:hAnsi="Arial"/>
                <w:szCs w:val="20"/>
                <w:lang w:val="en-GB" w:eastAsia="zh-TW"/>
              </w:rPr>
            </w:pPr>
          </w:p>
          <w:p w14:paraId="288E6F4D" w14:textId="77777777" w:rsidR="00E148EF" w:rsidRPr="009A1D13" w:rsidRDefault="002B2131" w:rsidP="004649A1">
            <w:pPr>
              <w:widowControl/>
              <w:numPr>
                <w:ilvl w:val="0"/>
                <w:numId w:val="5"/>
              </w:numPr>
              <w:tabs>
                <w:tab w:val="left" w:pos="360"/>
              </w:tabs>
              <w:spacing w:line="360" w:lineRule="auto"/>
              <w:ind w:left="360"/>
              <w:jc w:val="both"/>
              <w:rPr>
                <w:rFonts w:ascii="Arial" w:hAnsi="Arial"/>
                <w:szCs w:val="20"/>
                <w:lang w:val="en-GB"/>
              </w:rPr>
            </w:pPr>
            <w:r w:rsidRPr="009A1D13">
              <w:rPr>
                <w:noProof/>
              </w:rPr>
              <mc:AlternateContent>
                <mc:Choice Requires="wps">
                  <w:drawing>
                    <wp:anchor distT="0" distB="0" distL="114300" distR="114300" simplePos="0" relativeHeight="251649536" behindDoc="0" locked="0" layoutInCell="1" allowOverlap="1" wp14:anchorId="37AEEA7C" wp14:editId="4C66729C">
                      <wp:simplePos x="0" y="0"/>
                      <wp:positionH relativeFrom="column">
                        <wp:posOffset>4828540</wp:posOffset>
                      </wp:positionH>
                      <wp:positionV relativeFrom="paragraph">
                        <wp:posOffset>4445</wp:posOffset>
                      </wp:positionV>
                      <wp:extent cx="457200" cy="342900"/>
                      <wp:effectExtent l="0" t="0" r="19050" b="190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C9D5" id="Rectangle 14" o:spid="_x0000_s1026" style="position:absolute;margin-left:380.2pt;margin-top:.35pt;width: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">
                      <v:path arrowok="t"/>
                    </v:rect>
                  </w:pict>
                </mc:Fallback>
              </mc:AlternateContent>
            </w:r>
            <w:r w:rsidR="00E148EF" w:rsidRPr="009A1D13">
              <w:rPr>
                <w:rFonts w:ascii="MS Mincho" w:eastAsia="MS Mincho" w:hAnsi="MS Mincho" w:cs="MS Mincho"/>
                <w:lang w:val="en-GB"/>
              </w:rPr>
              <w:t>我同意參與此項研究計畫</w:t>
            </w:r>
            <w:r w:rsidR="00E148EF" w:rsidRPr="009A1D13">
              <w:rPr>
                <w:rFonts w:ascii="Arial" w:hAnsi="Arial"/>
                <w:lang w:val="en-GB"/>
              </w:rPr>
              <w:t>.</w:t>
            </w:r>
          </w:p>
          <w:p w14:paraId="7B50A593" w14:textId="77777777" w:rsidR="00E148EF" w:rsidRPr="009A1D13" w:rsidRDefault="00E148EF" w:rsidP="004649A1">
            <w:pPr>
              <w:spacing w:line="360" w:lineRule="auto"/>
              <w:jc w:val="both"/>
              <w:rPr>
                <w:rFonts w:ascii="Times New Roman" w:hAnsi="Times New Roman"/>
                <w:szCs w:val="24"/>
                <w:lang w:val="en-GB"/>
              </w:rPr>
            </w:pPr>
          </w:p>
          <w:p w14:paraId="5FECF8FA" w14:textId="77777777" w:rsidR="00E148EF" w:rsidRPr="009A1D13" w:rsidRDefault="00DF4B19" w:rsidP="004649A1">
            <w:pPr>
              <w:tabs>
                <w:tab w:val="left" w:pos="3600"/>
                <w:tab w:val="left" w:pos="6480"/>
              </w:tabs>
              <w:spacing w:line="360" w:lineRule="auto"/>
              <w:jc w:val="both"/>
              <w:rPr>
                <w:rFonts w:ascii="Times New Roman" w:hAnsi="Times New Roman"/>
                <w:szCs w:val="24"/>
                <w:lang w:val="en-GB"/>
              </w:rPr>
            </w:pPr>
            <w:r w:rsidRPr="009A1D13">
              <w:rPr>
                <w:rFonts w:ascii="Times New Roman" w:hAnsi="Times New Roman"/>
                <w:szCs w:val="24"/>
                <w:lang w:val="en-GB"/>
              </w:rPr>
              <w:t>____________________</w:t>
            </w:r>
            <w:r w:rsidR="00E148EF" w:rsidRPr="009A1D13">
              <w:rPr>
                <w:rFonts w:ascii="Times New Roman" w:hAnsi="Times New Roman"/>
                <w:szCs w:val="24"/>
                <w:lang w:val="en-GB"/>
              </w:rPr>
              <w:tab/>
              <w:t>________________    ____________________</w:t>
            </w:r>
          </w:p>
          <w:p w14:paraId="21188356" w14:textId="77777777" w:rsidR="00E148EF" w:rsidRPr="009A1D13" w:rsidRDefault="00E148EF" w:rsidP="004649A1">
            <w:pPr>
              <w:tabs>
                <w:tab w:val="left" w:pos="3600"/>
                <w:tab w:val="left" w:pos="6480"/>
              </w:tabs>
              <w:spacing w:line="360" w:lineRule="auto"/>
              <w:jc w:val="both"/>
              <w:rPr>
                <w:rFonts w:ascii="Times New Roman" w:hAnsi="Times New Roman"/>
                <w:szCs w:val="24"/>
                <w:lang w:val="en-GB"/>
              </w:rPr>
            </w:pPr>
            <w:r w:rsidRPr="009A1D13">
              <w:rPr>
                <w:rFonts w:ascii="MS Mincho" w:eastAsia="MS Mincho" w:hAnsi="MS Mincho" w:cs="MS Mincho"/>
                <w:szCs w:val="24"/>
                <w:lang w:val="en-GB"/>
              </w:rPr>
              <w:t>參與者姓名</w:t>
            </w:r>
            <w:r w:rsidRPr="009A1D13">
              <w:rPr>
                <w:rFonts w:ascii="Times New Roman" w:hAnsi="Times New Roman"/>
                <w:szCs w:val="24"/>
                <w:lang w:val="en-GB"/>
              </w:rPr>
              <w:tab/>
            </w:r>
            <w:r w:rsidRPr="009A1D13">
              <w:rPr>
                <w:rFonts w:ascii="MS Mincho" w:eastAsia="MS Mincho" w:hAnsi="MS Mincho" w:cs="MS Mincho"/>
                <w:szCs w:val="24"/>
                <w:lang w:val="en-GB"/>
              </w:rPr>
              <w:t>日期</w:t>
            </w:r>
            <w:r w:rsidRPr="009A1D13">
              <w:rPr>
                <w:rFonts w:ascii="Times New Roman" w:hAnsi="Times New Roman"/>
                <w:szCs w:val="24"/>
                <w:lang w:val="en-GB"/>
              </w:rPr>
              <w:tab/>
            </w:r>
            <w:r w:rsidRPr="009A1D13">
              <w:rPr>
                <w:rFonts w:ascii="MS Mincho" w:eastAsia="MS Mincho" w:hAnsi="MS Mincho" w:cs="MS Mincho"/>
                <w:szCs w:val="24"/>
                <w:lang w:val="en-GB"/>
              </w:rPr>
              <w:t>簽名</w:t>
            </w:r>
          </w:p>
          <w:p w14:paraId="44733F07" w14:textId="77777777" w:rsidR="00E148EF" w:rsidRPr="009A1D13" w:rsidRDefault="00E148EF" w:rsidP="004649A1">
            <w:pPr>
              <w:spacing w:line="360" w:lineRule="auto"/>
              <w:jc w:val="both"/>
              <w:rPr>
                <w:rFonts w:ascii="Times New Roman" w:hAnsi="Times New Roman"/>
                <w:szCs w:val="24"/>
                <w:lang w:val="en-GB"/>
              </w:rPr>
            </w:pPr>
          </w:p>
          <w:p w14:paraId="1445BFA5" w14:textId="77777777" w:rsidR="00E148EF" w:rsidRPr="009A1D13" w:rsidRDefault="00E148EF" w:rsidP="004649A1">
            <w:pPr>
              <w:pStyle w:val="Header"/>
              <w:tabs>
                <w:tab w:val="clear" w:pos="4153"/>
                <w:tab w:val="clear" w:pos="8306"/>
                <w:tab w:val="left" w:pos="3600"/>
                <w:tab w:val="left" w:pos="6480"/>
              </w:tabs>
              <w:spacing w:line="360" w:lineRule="auto"/>
              <w:jc w:val="both"/>
              <w:rPr>
                <w:lang w:val="en-GB" w:eastAsia="zh-TW"/>
              </w:rPr>
            </w:pPr>
            <w:r w:rsidRPr="009A1D13">
              <w:rPr>
                <w:lang w:val="en-GB" w:eastAsia="zh-TW"/>
              </w:rPr>
              <w:t>_________________________</w:t>
            </w:r>
            <w:r w:rsidRPr="009A1D13">
              <w:rPr>
                <w:lang w:val="en-GB" w:eastAsia="zh-TW"/>
              </w:rPr>
              <w:tab/>
              <w:t>________________         ____________________</w:t>
            </w:r>
          </w:p>
          <w:p w14:paraId="52D5D716" w14:textId="77777777" w:rsidR="00E148EF" w:rsidRPr="009A1D13" w:rsidRDefault="00E148EF" w:rsidP="004649A1">
            <w:pPr>
              <w:tabs>
                <w:tab w:val="left" w:pos="3600"/>
                <w:tab w:val="left" w:pos="6480"/>
              </w:tabs>
              <w:spacing w:line="360" w:lineRule="auto"/>
              <w:jc w:val="both"/>
              <w:rPr>
                <w:rFonts w:ascii="Times New Roman" w:hAnsi="Times New Roman"/>
                <w:szCs w:val="24"/>
                <w:lang w:val="en-GB"/>
              </w:rPr>
            </w:pPr>
            <w:r w:rsidRPr="009A1D13">
              <w:rPr>
                <w:rFonts w:ascii="Times New Roman" w:hAnsi="Times New Roman"/>
                <w:szCs w:val="24"/>
                <w:lang w:val="en-GB"/>
              </w:rPr>
              <w:t xml:space="preserve"> </w:t>
            </w:r>
            <w:r w:rsidRPr="009A1D13">
              <w:rPr>
                <w:rFonts w:ascii="MS Mincho" w:eastAsia="MS Mincho" w:hAnsi="MS Mincho" w:cs="MS Mincho"/>
                <w:szCs w:val="24"/>
                <w:lang w:val="en-GB"/>
              </w:rPr>
              <w:t>研究者姓名</w:t>
            </w:r>
            <w:r w:rsidRPr="009A1D13">
              <w:rPr>
                <w:rFonts w:ascii="Times New Roman" w:hAnsi="Times New Roman"/>
                <w:szCs w:val="24"/>
                <w:lang w:val="en-GB"/>
              </w:rPr>
              <w:tab/>
            </w:r>
            <w:r w:rsidRPr="009A1D13">
              <w:rPr>
                <w:rFonts w:ascii="MS Mincho" w:eastAsia="MS Mincho" w:hAnsi="MS Mincho" w:cs="MS Mincho"/>
                <w:szCs w:val="24"/>
                <w:lang w:val="en-GB"/>
              </w:rPr>
              <w:t>日期</w:t>
            </w:r>
            <w:r w:rsidRPr="009A1D13">
              <w:rPr>
                <w:rFonts w:ascii="Times New Roman" w:hAnsi="Times New Roman"/>
                <w:szCs w:val="24"/>
                <w:lang w:val="en-GB"/>
              </w:rPr>
              <w:tab/>
            </w:r>
            <w:r w:rsidRPr="009A1D13">
              <w:rPr>
                <w:rFonts w:ascii="MS Mincho" w:eastAsia="MS Mincho" w:hAnsi="MS Mincho" w:cs="MS Mincho"/>
                <w:szCs w:val="24"/>
                <w:lang w:val="en-GB"/>
              </w:rPr>
              <w:t>簽名</w:t>
            </w:r>
          </w:p>
          <w:p w14:paraId="70A93F08" w14:textId="77777777" w:rsidR="00E148EF" w:rsidRPr="009A1D13" w:rsidRDefault="00E148EF" w:rsidP="004649A1">
            <w:pPr>
              <w:spacing w:line="360" w:lineRule="auto"/>
              <w:jc w:val="both"/>
              <w:rPr>
                <w:rFonts w:ascii="Times New Roman" w:hAnsi="Times New Roman"/>
                <w:i/>
                <w:iCs/>
                <w:szCs w:val="24"/>
                <w:lang w:val="en-GB"/>
              </w:rPr>
            </w:pPr>
            <w:r w:rsidRPr="009A1D13">
              <w:rPr>
                <w:rFonts w:ascii="MS Mincho" w:eastAsia="MS Mincho" w:hAnsi="MS Mincho" w:cs="MS Mincho"/>
                <w:i/>
                <w:iCs/>
                <w:szCs w:val="24"/>
                <w:lang w:val="en-GB"/>
              </w:rPr>
              <w:t>在參與者面前簽名和寫上日期</w:t>
            </w:r>
          </w:p>
          <w:p w14:paraId="27E40028" w14:textId="77777777" w:rsidR="00E148EF" w:rsidRPr="009A1D13" w:rsidRDefault="00E148EF" w:rsidP="004649A1">
            <w:pPr>
              <w:pStyle w:val="Header"/>
              <w:tabs>
                <w:tab w:val="clear" w:pos="4153"/>
                <w:tab w:val="clear" w:pos="8306"/>
              </w:tabs>
              <w:spacing w:line="360" w:lineRule="auto"/>
              <w:jc w:val="both"/>
              <w:rPr>
                <w:lang w:val="en-GB" w:eastAsia="zh-TW"/>
              </w:rPr>
            </w:pPr>
            <w:r w:rsidRPr="009A1D13">
              <w:rPr>
                <w:rFonts w:ascii="PMingLiU" w:hAnsi="PMingLiU" w:cs="PMingLiU"/>
                <w:lang w:val="en-GB" w:eastAsia="zh-TW"/>
              </w:rPr>
              <w:t>副本</w:t>
            </w:r>
            <w:r w:rsidRPr="009A1D13">
              <w:rPr>
                <w:lang w:val="en-GB" w:eastAsia="zh-TW"/>
              </w:rPr>
              <w:t>:</w:t>
            </w:r>
          </w:p>
          <w:p w14:paraId="70E6C7E2" w14:textId="77777777" w:rsidR="00E148EF" w:rsidRPr="009A1D13" w:rsidRDefault="00E148EF" w:rsidP="004649A1">
            <w:pPr>
              <w:pStyle w:val="Header"/>
              <w:tabs>
                <w:tab w:val="clear" w:pos="4153"/>
                <w:tab w:val="clear" w:pos="8306"/>
              </w:tabs>
              <w:spacing w:line="360" w:lineRule="auto"/>
              <w:jc w:val="both"/>
              <w:rPr>
                <w:rFonts w:ascii="Arial" w:hAnsi="Arial" w:cs="Arial"/>
                <w:lang w:val="en-GB" w:eastAsia="zh-TW"/>
              </w:rPr>
            </w:pPr>
            <w:r w:rsidRPr="009A1D13">
              <w:rPr>
                <w:rFonts w:ascii="PMingLiU" w:hAnsi="PMingLiU" w:cs="PMingLiU"/>
                <w:lang w:val="en-GB" w:eastAsia="zh-TW"/>
              </w:rPr>
              <w:t>一旦這份文件已經被參與者簽署</w:t>
            </w:r>
            <w:r w:rsidRPr="009A1D13">
              <w:rPr>
                <w:lang w:val="en-GB" w:eastAsia="zh-TW"/>
              </w:rPr>
              <w:t>‚</w:t>
            </w:r>
            <w:r w:rsidRPr="009A1D13">
              <w:rPr>
                <w:rFonts w:ascii="PMingLiU" w:hAnsi="PMingLiU" w:cs="PMingLiU"/>
                <w:lang w:val="en-GB" w:eastAsia="zh-TW"/>
              </w:rPr>
              <w:t>每一方應收到一份已簽署並註明日期的參與者同意書，文件和任何其他書面資料需提供給參與者。一個已經簽名的同意書副本</w:t>
            </w:r>
            <w:r w:rsidRPr="009A1D13">
              <w:rPr>
                <w:lang w:val="en-GB" w:eastAsia="zh-TW"/>
              </w:rPr>
              <w:t>‚</w:t>
            </w:r>
            <w:r w:rsidRPr="009A1D13">
              <w:rPr>
                <w:rFonts w:ascii="PMingLiU" w:hAnsi="PMingLiU" w:cs="PMingLiU"/>
                <w:lang w:val="en-GB" w:eastAsia="zh-TW"/>
              </w:rPr>
              <w:t>需註明日期應放置在該研究計畫的記錄中，該項紀錄必須存放在一個妥善保管的位置。</w:t>
            </w:r>
          </w:p>
        </w:tc>
      </w:tr>
    </w:tbl>
    <w:p w14:paraId="6E3092AA" w14:textId="77777777" w:rsidR="00E148EF" w:rsidRPr="009A1D13" w:rsidRDefault="00E148EF" w:rsidP="004649A1">
      <w:pPr>
        <w:wordWrap w:val="0"/>
        <w:spacing w:line="360" w:lineRule="auto"/>
        <w:jc w:val="both"/>
        <w:rPr>
          <w:lang w:val="en-GB"/>
        </w:rPr>
      </w:pPr>
      <w:r w:rsidRPr="009A1D13">
        <w:rPr>
          <w:rFonts w:ascii="MS Mincho" w:eastAsia="MS Mincho" w:hAnsi="MS Mincho" w:cs="MS Mincho"/>
          <w:szCs w:val="24"/>
          <w:lang w:val="en-GB"/>
        </w:rPr>
        <w:t>日期</w:t>
      </w:r>
      <w:r w:rsidRPr="009A1D13">
        <w:rPr>
          <w:rFonts w:ascii="Times New Roman" w:hAnsi="Times New Roman"/>
          <w:szCs w:val="24"/>
          <w:lang w:val="en-GB"/>
        </w:rPr>
        <w:t xml:space="preserve">:                                        </w:t>
      </w:r>
      <w:r w:rsidRPr="009A1D13">
        <w:rPr>
          <w:rFonts w:ascii="MS Mincho" w:eastAsia="MS Mincho" w:hAnsi="MS Mincho" w:cs="MS Mincho"/>
          <w:szCs w:val="24"/>
          <w:lang w:val="en-GB"/>
        </w:rPr>
        <w:t>參與者姓名</w:t>
      </w:r>
      <w:r w:rsidRPr="009A1D13">
        <w:rPr>
          <w:rFonts w:ascii="Times New Roman" w:hAnsi="Times New Roman"/>
          <w:szCs w:val="24"/>
          <w:lang w:val="en-GB"/>
        </w:rPr>
        <w:t>:</w:t>
      </w:r>
    </w:p>
    <w:sectPr w:rsidR="00E148EF" w:rsidRPr="009A1D13" w:rsidSect="00ED35A0">
      <w:pgSz w:w="11906" w:h="16838" w:code="9"/>
      <w:pgMar w:top="1134" w:right="1134" w:bottom="1134" w:left="22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2E02" w14:textId="77777777" w:rsidR="00925189" w:rsidRDefault="00925189" w:rsidP="00583B44">
      <w:r>
        <w:separator/>
      </w:r>
    </w:p>
  </w:endnote>
  <w:endnote w:type="continuationSeparator" w:id="0">
    <w:p w14:paraId="46160642" w14:textId="77777777" w:rsidR="00925189" w:rsidRDefault="00925189" w:rsidP="0058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liverRM">
    <w:altName w:val="MingLiU"/>
    <w:panose1 w:val="00000000000000000000"/>
    <w:charset w:val="88"/>
    <w:family w:val="auto"/>
    <w:notTrueType/>
    <w:pitch w:val="default"/>
    <w:sig w:usb0="00000001" w:usb1="08080000" w:usb2="00000010" w:usb3="00000000" w:csb0="00100000" w:csb1="00000000"/>
  </w:font>
  <w:font w:name="Arial Unicode MS">
    <w:altName w:val="Yu Gothic"/>
    <w:panose1 w:val="020B0604020202020204"/>
    <w:charset w:val="88"/>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TDLineNo">
    <w:altName w:val="MingLiU"/>
    <w:panose1 w:val="00000000000000000000"/>
    <w:charset w:val="88"/>
    <w:family w:val="auto"/>
    <w:notTrueType/>
    <w:pitch w:val="default"/>
    <w:sig w:usb0="00000001" w:usb1="08080000" w:usb2="00000010" w:usb3="00000000" w:csb0="00100000" w:csb1="00000000"/>
  </w:font>
  <w:font w:name="DFKai-SB">
    <w:altName w:val="Microsoft YaHei"/>
    <w:charset w:val="88"/>
    <w:family w:val="script"/>
    <w:pitch w:val="fixed"/>
    <w:sig w:usb0="00000003" w:usb1="080E0000" w:usb2="00000016" w:usb3="00000000" w:csb0="00100001" w:csb1="00000000"/>
  </w:font>
  <w:font w:name="TTFF4D56C0t00">
    <w:altName w:val="MingLiU"/>
    <w:panose1 w:val="00000000000000000000"/>
    <w:charset w:val="88"/>
    <w:family w:val="auto"/>
    <w:notTrueType/>
    <w:pitch w:val="default"/>
    <w:sig w:usb0="00000001" w:usb1="08080000" w:usb2="00000010" w:usb3="00000000" w:csb0="00100000" w:csb1="00000000"/>
  </w:font>
  <w:font w:name="TTFF4D5188t00">
    <w:altName w:val="MingLiU"/>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TUOS Stephenson">
    <w:altName w:val="Times New Roma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n-cs">
    <w:panose1 w:val="00000000000000000000"/>
    <w:charset w:val="00"/>
    <w:family w:val="roman"/>
    <w:notTrueType/>
    <w:pitch w:val="default"/>
    <w:sig w:usb0="00000003" w:usb1="00000000" w:usb2="00000000" w:usb3="00000000" w:csb0="00000001" w:csb1="00000000"/>
  </w:font>
  <w:font w:name="文鼎古印體">
    <w:altName w:val="MS Mincho"/>
    <w:panose1 w:val="00000000000000000000"/>
    <w:charset w:val="80"/>
    <w:family w:val="roman"/>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A53" w14:textId="77777777" w:rsidR="00925189" w:rsidRDefault="00925189">
    <w:pPr>
      <w:pStyle w:val="Footer"/>
      <w:jc w:val="center"/>
    </w:pPr>
  </w:p>
  <w:p w14:paraId="2F7A79FA" w14:textId="77777777" w:rsidR="00925189" w:rsidRDefault="0092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C2F1" w14:textId="77777777" w:rsidR="00925189" w:rsidRDefault="00925189">
    <w:pPr>
      <w:pStyle w:val="Footer"/>
      <w:jc w:val="center"/>
    </w:pPr>
    <w:r>
      <w:fldChar w:fldCharType="begin"/>
    </w:r>
    <w:r>
      <w:instrText xml:space="preserve"> PAGE   \* MERGEFORMAT </w:instrText>
    </w:r>
    <w:r>
      <w:fldChar w:fldCharType="separate"/>
    </w:r>
    <w:r w:rsidR="00BE3297">
      <w:rPr>
        <w:noProof/>
      </w:rPr>
      <w:t>v</w:t>
    </w:r>
    <w:r>
      <w:rPr>
        <w:noProof/>
      </w:rPr>
      <w:fldChar w:fldCharType="end"/>
    </w:r>
  </w:p>
  <w:p w14:paraId="2E747B82" w14:textId="77777777" w:rsidR="00925189" w:rsidRDefault="0092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3FA0" w14:textId="77777777" w:rsidR="00925189" w:rsidRDefault="00925189">
    <w:pPr>
      <w:pStyle w:val="Footer"/>
      <w:jc w:val="center"/>
    </w:pPr>
    <w:r>
      <w:fldChar w:fldCharType="begin"/>
    </w:r>
    <w:r>
      <w:instrText xml:space="preserve"> PAGE   \* MERGEFORMAT </w:instrText>
    </w:r>
    <w:r>
      <w:fldChar w:fldCharType="separate"/>
    </w:r>
    <w:r w:rsidR="00BE3297">
      <w:rPr>
        <w:noProof/>
      </w:rPr>
      <w:t>viii</w:t>
    </w:r>
    <w:r>
      <w:rPr>
        <w:noProof/>
      </w:rPr>
      <w:fldChar w:fldCharType="end"/>
    </w:r>
  </w:p>
  <w:p w14:paraId="19B3DDEE" w14:textId="77777777" w:rsidR="00925189" w:rsidRDefault="009251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86D4" w14:textId="77777777" w:rsidR="00925189" w:rsidRDefault="00925189">
    <w:pPr>
      <w:pStyle w:val="Footer"/>
      <w:jc w:val="center"/>
    </w:pPr>
    <w:r>
      <w:fldChar w:fldCharType="begin"/>
    </w:r>
    <w:r>
      <w:instrText xml:space="preserve"> PAGE   \* MERGEFORMAT </w:instrText>
    </w:r>
    <w:r>
      <w:fldChar w:fldCharType="separate"/>
    </w:r>
    <w:r w:rsidR="00BE3297">
      <w:rPr>
        <w:noProof/>
      </w:rPr>
      <w:t>12</w:t>
    </w:r>
    <w:r>
      <w:rPr>
        <w:noProof/>
      </w:rPr>
      <w:fldChar w:fldCharType="end"/>
    </w:r>
  </w:p>
  <w:p w14:paraId="407F19C1" w14:textId="77777777" w:rsidR="00925189" w:rsidRDefault="009251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7A64" w14:textId="77777777" w:rsidR="00925189" w:rsidRDefault="00925189" w:rsidP="00CD13DE">
    <w:pPr>
      <w:pStyle w:val="Footer"/>
      <w:tabs>
        <w:tab w:val="center" w:pos="4252"/>
        <w:tab w:val="left" w:pos="7428"/>
      </w:tabs>
    </w:pPr>
    <w:r>
      <w:tab/>
    </w:r>
    <w:r>
      <w:fldChar w:fldCharType="begin"/>
    </w:r>
    <w:r>
      <w:instrText xml:space="preserve"> PAGE   \* MERGEFORMAT </w:instrText>
    </w:r>
    <w:r>
      <w:fldChar w:fldCharType="separate"/>
    </w:r>
    <w:r w:rsidR="00BE3297">
      <w:rPr>
        <w:noProof/>
      </w:rPr>
      <w:t>80</w:t>
    </w:r>
    <w:r>
      <w:rPr>
        <w:noProof/>
      </w:rPr>
      <w:fldChar w:fldCharType="end"/>
    </w:r>
    <w:r>
      <w:tab/>
    </w:r>
  </w:p>
  <w:p w14:paraId="5FE82997" w14:textId="77777777" w:rsidR="00925189" w:rsidRDefault="0092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A32A" w14:textId="77777777" w:rsidR="00925189" w:rsidRDefault="00925189" w:rsidP="00583B44">
      <w:r>
        <w:separator/>
      </w:r>
    </w:p>
  </w:footnote>
  <w:footnote w:type="continuationSeparator" w:id="0">
    <w:p w14:paraId="5752FCB2" w14:textId="77777777" w:rsidR="00925189" w:rsidRDefault="00925189" w:rsidP="00583B44">
      <w:r>
        <w:continuationSeparator/>
      </w:r>
    </w:p>
  </w:footnote>
  <w:footnote w:id="1">
    <w:p w14:paraId="3C99B030" w14:textId="77777777" w:rsidR="00925189" w:rsidRDefault="00925189" w:rsidP="00B003D1">
      <w:pPr>
        <w:pStyle w:val="FootnoteText"/>
      </w:pPr>
      <w:r>
        <w:rPr>
          <w:rStyle w:val="FootnoteReference"/>
        </w:rPr>
        <w:footnoteRef/>
      </w:r>
      <w:r>
        <w:t xml:space="preserve"> </w:t>
      </w:r>
      <w:r>
        <w:rPr>
          <w:lang w:eastAsia="zh-TW"/>
        </w:rPr>
        <w:t>pseudonym used</w:t>
      </w:r>
    </w:p>
  </w:footnote>
  <w:footnote w:id="2">
    <w:p w14:paraId="6F08E731" w14:textId="77777777" w:rsidR="00925189" w:rsidRDefault="00925189" w:rsidP="00B003D1">
      <w:pPr>
        <w:pStyle w:val="FootnoteText"/>
      </w:pPr>
      <w:r>
        <w:rPr>
          <w:rStyle w:val="FootnoteReference"/>
        </w:rPr>
        <w:footnoteRef/>
      </w:r>
      <w:r>
        <w:t xml:space="preserve"> </w:t>
      </w:r>
      <w:r>
        <w:rPr>
          <w:lang w:eastAsia="zh-TW"/>
        </w:rPr>
        <w:t>Catherine and John are pseudonyms for two of my research participants in Taiwan.</w:t>
      </w:r>
    </w:p>
  </w:footnote>
  <w:footnote w:id="3">
    <w:p w14:paraId="439A4720" w14:textId="77777777" w:rsidR="00925189" w:rsidRDefault="00925189">
      <w:pPr>
        <w:pStyle w:val="FootnoteText"/>
      </w:pPr>
      <w:r>
        <w:rPr>
          <w:rStyle w:val="FootnoteReference"/>
        </w:rPr>
        <w:footnoteRef/>
      </w:r>
      <w:r>
        <w:t xml:space="preserve"> </w:t>
      </w:r>
      <w:r w:rsidRPr="00A6724F">
        <w:t>For headings 5.1.1 through to 5.1.6 refer to Figure 2.</w:t>
      </w:r>
    </w:p>
  </w:footnote>
  <w:footnote w:id="4">
    <w:p w14:paraId="10A76813" w14:textId="77777777" w:rsidR="00925189" w:rsidRDefault="00925189" w:rsidP="00810970">
      <w:pPr>
        <w:pStyle w:val="FootnoteText"/>
      </w:pPr>
      <w:r>
        <w:rPr>
          <w:rStyle w:val="FootnoteReference"/>
        </w:rPr>
        <w:footnoteRef/>
      </w:r>
      <w:r>
        <w:t xml:space="preserve"> The code at the end of each excerpt refers to the initials of the first name of </w:t>
      </w:r>
      <w:r>
        <w:rPr>
          <w:lang w:eastAsia="zh-TW"/>
        </w:rPr>
        <w:t xml:space="preserve">each </w:t>
      </w:r>
      <w:r>
        <w:t>participant’s pseudonym. The number refers to the text place in the transcript.</w:t>
      </w:r>
    </w:p>
    <w:p w14:paraId="01506564" w14:textId="77777777" w:rsidR="00925189" w:rsidRDefault="00925189" w:rsidP="0081097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B190" w14:textId="77777777" w:rsidR="00925189" w:rsidRDefault="0092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9B2"/>
    <w:multiLevelType w:val="hybridMultilevel"/>
    <w:tmpl w:val="E718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2832"/>
    <w:multiLevelType w:val="hybridMultilevel"/>
    <w:tmpl w:val="8E886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035F2"/>
    <w:multiLevelType w:val="hybridMultilevel"/>
    <w:tmpl w:val="9A10BC88"/>
    <w:lvl w:ilvl="0" w:tplc="331ABA32">
      <w:start w:val="1"/>
      <w:numFmt w:val="bullet"/>
      <w:lvlText w:val="•"/>
      <w:lvlJc w:val="left"/>
      <w:pPr>
        <w:tabs>
          <w:tab w:val="num" w:pos="720"/>
        </w:tabs>
        <w:ind w:left="720" w:hanging="360"/>
      </w:pPr>
      <w:rPr>
        <w:rFonts w:ascii="Times New Roman" w:hAnsi="Times New Roman" w:hint="default"/>
      </w:rPr>
    </w:lvl>
    <w:lvl w:ilvl="1" w:tplc="80FE0F8E" w:tentative="1">
      <w:start w:val="1"/>
      <w:numFmt w:val="bullet"/>
      <w:lvlText w:val="•"/>
      <w:lvlJc w:val="left"/>
      <w:pPr>
        <w:tabs>
          <w:tab w:val="num" w:pos="1440"/>
        </w:tabs>
        <w:ind w:left="1440" w:hanging="360"/>
      </w:pPr>
      <w:rPr>
        <w:rFonts w:ascii="Times New Roman" w:hAnsi="Times New Roman" w:hint="default"/>
      </w:rPr>
    </w:lvl>
    <w:lvl w:ilvl="2" w:tplc="19B8F450" w:tentative="1">
      <w:start w:val="1"/>
      <w:numFmt w:val="bullet"/>
      <w:lvlText w:val="•"/>
      <w:lvlJc w:val="left"/>
      <w:pPr>
        <w:tabs>
          <w:tab w:val="num" w:pos="2160"/>
        </w:tabs>
        <w:ind w:left="2160" w:hanging="360"/>
      </w:pPr>
      <w:rPr>
        <w:rFonts w:ascii="Times New Roman" w:hAnsi="Times New Roman" w:hint="default"/>
      </w:rPr>
    </w:lvl>
    <w:lvl w:ilvl="3" w:tplc="61CE8920" w:tentative="1">
      <w:start w:val="1"/>
      <w:numFmt w:val="bullet"/>
      <w:lvlText w:val="•"/>
      <w:lvlJc w:val="left"/>
      <w:pPr>
        <w:tabs>
          <w:tab w:val="num" w:pos="2880"/>
        </w:tabs>
        <w:ind w:left="2880" w:hanging="360"/>
      </w:pPr>
      <w:rPr>
        <w:rFonts w:ascii="Times New Roman" w:hAnsi="Times New Roman" w:hint="default"/>
      </w:rPr>
    </w:lvl>
    <w:lvl w:ilvl="4" w:tplc="255A4E3E" w:tentative="1">
      <w:start w:val="1"/>
      <w:numFmt w:val="bullet"/>
      <w:lvlText w:val="•"/>
      <w:lvlJc w:val="left"/>
      <w:pPr>
        <w:tabs>
          <w:tab w:val="num" w:pos="3600"/>
        </w:tabs>
        <w:ind w:left="3600" w:hanging="360"/>
      </w:pPr>
      <w:rPr>
        <w:rFonts w:ascii="Times New Roman" w:hAnsi="Times New Roman" w:hint="default"/>
      </w:rPr>
    </w:lvl>
    <w:lvl w:ilvl="5" w:tplc="FF1A3ACE" w:tentative="1">
      <w:start w:val="1"/>
      <w:numFmt w:val="bullet"/>
      <w:lvlText w:val="•"/>
      <w:lvlJc w:val="left"/>
      <w:pPr>
        <w:tabs>
          <w:tab w:val="num" w:pos="4320"/>
        </w:tabs>
        <w:ind w:left="4320" w:hanging="360"/>
      </w:pPr>
      <w:rPr>
        <w:rFonts w:ascii="Times New Roman" w:hAnsi="Times New Roman" w:hint="default"/>
      </w:rPr>
    </w:lvl>
    <w:lvl w:ilvl="6" w:tplc="3EC80AC6" w:tentative="1">
      <w:start w:val="1"/>
      <w:numFmt w:val="bullet"/>
      <w:lvlText w:val="•"/>
      <w:lvlJc w:val="left"/>
      <w:pPr>
        <w:tabs>
          <w:tab w:val="num" w:pos="5040"/>
        </w:tabs>
        <w:ind w:left="5040" w:hanging="360"/>
      </w:pPr>
      <w:rPr>
        <w:rFonts w:ascii="Times New Roman" w:hAnsi="Times New Roman" w:hint="default"/>
      </w:rPr>
    </w:lvl>
    <w:lvl w:ilvl="7" w:tplc="A5CCF442" w:tentative="1">
      <w:start w:val="1"/>
      <w:numFmt w:val="bullet"/>
      <w:lvlText w:val="•"/>
      <w:lvlJc w:val="left"/>
      <w:pPr>
        <w:tabs>
          <w:tab w:val="num" w:pos="5760"/>
        </w:tabs>
        <w:ind w:left="5760" w:hanging="360"/>
      </w:pPr>
      <w:rPr>
        <w:rFonts w:ascii="Times New Roman" w:hAnsi="Times New Roman" w:hint="default"/>
      </w:rPr>
    </w:lvl>
    <w:lvl w:ilvl="8" w:tplc="46D81C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15475D"/>
    <w:multiLevelType w:val="hybridMultilevel"/>
    <w:tmpl w:val="F55673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3D36A6C"/>
    <w:multiLevelType w:val="hybridMultilevel"/>
    <w:tmpl w:val="F440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314CF"/>
    <w:multiLevelType w:val="hybridMultilevel"/>
    <w:tmpl w:val="6CD2382E"/>
    <w:lvl w:ilvl="0" w:tplc="74BCEBB0">
      <w:start w:val="1"/>
      <w:numFmt w:val="decimal"/>
      <w:lvlText w:val="%1."/>
      <w:lvlJc w:val="left"/>
      <w:pPr>
        <w:ind w:left="600" w:hanging="36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6" w15:restartNumberingAfterBreak="0">
    <w:nsid w:val="36EA5B45"/>
    <w:multiLevelType w:val="hybridMultilevel"/>
    <w:tmpl w:val="B896D6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9744773"/>
    <w:multiLevelType w:val="hybridMultilevel"/>
    <w:tmpl w:val="E5AA4CFC"/>
    <w:lvl w:ilvl="0" w:tplc="1F62522C">
      <w:start w:val="1"/>
      <w:numFmt w:val="decimal"/>
      <w:lvlText w:val="%1."/>
      <w:lvlJc w:val="left"/>
      <w:pPr>
        <w:ind w:left="720" w:hanging="360"/>
      </w:pPr>
      <w:rPr>
        <w:rFonts w:asciiTheme="majorBidi" w:hAnsiTheme="majorBidi" w:cstheme="majorBidi"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F805512"/>
    <w:multiLevelType w:val="hybridMultilevel"/>
    <w:tmpl w:val="90E6335A"/>
    <w:lvl w:ilvl="0" w:tplc="81FAD496">
      <w:start w:val="1"/>
      <w:numFmt w:val="bullet"/>
      <w:lvlText w:val="•"/>
      <w:lvlJc w:val="left"/>
      <w:pPr>
        <w:tabs>
          <w:tab w:val="num" w:pos="720"/>
        </w:tabs>
        <w:ind w:left="720" w:hanging="360"/>
      </w:pPr>
      <w:rPr>
        <w:rFonts w:ascii="Times New Roman" w:hAnsi="Times New Roman" w:hint="default"/>
      </w:rPr>
    </w:lvl>
    <w:lvl w:ilvl="1" w:tplc="F4D651E8" w:tentative="1">
      <w:start w:val="1"/>
      <w:numFmt w:val="bullet"/>
      <w:lvlText w:val="•"/>
      <w:lvlJc w:val="left"/>
      <w:pPr>
        <w:tabs>
          <w:tab w:val="num" w:pos="1440"/>
        </w:tabs>
        <w:ind w:left="1440" w:hanging="360"/>
      </w:pPr>
      <w:rPr>
        <w:rFonts w:ascii="Times New Roman" w:hAnsi="Times New Roman" w:hint="default"/>
      </w:rPr>
    </w:lvl>
    <w:lvl w:ilvl="2" w:tplc="940E82D6" w:tentative="1">
      <w:start w:val="1"/>
      <w:numFmt w:val="bullet"/>
      <w:lvlText w:val="•"/>
      <w:lvlJc w:val="left"/>
      <w:pPr>
        <w:tabs>
          <w:tab w:val="num" w:pos="2160"/>
        </w:tabs>
        <w:ind w:left="2160" w:hanging="360"/>
      </w:pPr>
      <w:rPr>
        <w:rFonts w:ascii="Times New Roman" w:hAnsi="Times New Roman" w:hint="default"/>
      </w:rPr>
    </w:lvl>
    <w:lvl w:ilvl="3" w:tplc="B0A4F224" w:tentative="1">
      <w:start w:val="1"/>
      <w:numFmt w:val="bullet"/>
      <w:lvlText w:val="•"/>
      <w:lvlJc w:val="left"/>
      <w:pPr>
        <w:tabs>
          <w:tab w:val="num" w:pos="2880"/>
        </w:tabs>
        <w:ind w:left="2880" w:hanging="360"/>
      </w:pPr>
      <w:rPr>
        <w:rFonts w:ascii="Times New Roman" w:hAnsi="Times New Roman" w:hint="default"/>
      </w:rPr>
    </w:lvl>
    <w:lvl w:ilvl="4" w:tplc="DBEC70F4" w:tentative="1">
      <w:start w:val="1"/>
      <w:numFmt w:val="bullet"/>
      <w:lvlText w:val="•"/>
      <w:lvlJc w:val="left"/>
      <w:pPr>
        <w:tabs>
          <w:tab w:val="num" w:pos="3600"/>
        </w:tabs>
        <w:ind w:left="3600" w:hanging="360"/>
      </w:pPr>
      <w:rPr>
        <w:rFonts w:ascii="Times New Roman" w:hAnsi="Times New Roman" w:hint="default"/>
      </w:rPr>
    </w:lvl>
    <w:lvl w:ilvl="5" w:tplc="E0969738" w:tentative="1">
      <w:start w:val="1"/>
      <w:numFmt w:val="bullet"/>
      <w:lvlText w:val="•"/>
      <w:lvlJc w:val="left"/>
      <w:pPr>
        <w:tabs>
          <w:tab w:val="num" w:pos="4320"/>
        </w:tabs>
        <w:ind w:left="4320" w:hanging="360"/>
      </w:pPr>
      <w:rPr>
        <w:rFonts w:ascii="Times New Roman" w:hAnsi="Times New Roman" w:hint="default"/>
      </w:rPr>
    </w:lvl>
    <w:lvl w:ilvl="6" w:tplc="C5FAA390" w:tentative="1">
      <w:start w:val="1"/>
      <w:numFmt w:val="bullet"/>
      <w:lvlText w:val="•"/>
      <w:lvlJc w:val="left"/>
      <w:pPr>
        <w:tabs>
          <w:tab w:val="num" w:pos="5040"/>
        </w:tabs>
        <w:ind w:left="5040" w:hanging="360"/>
      </w:pPr>
      <w:rPr>
        <w:rFonts w:ascii="Times New Roman" w:hAnsi="Times New Roman" w:hint="default"/>
      </w:rPr>
    </w:lvl>
    <w:lvl w:ilvl="7" w:tplc="3C3AEA12" w:tentative="1">
      <w:start w:val="1"/>
      <w:numFmt w:val="bullet"/>
      <w:lvlText w:val="•"/>
      <w:lvlJc w:val="left"/>
      <w:pPr>
        <w:tabs>
          <w:tab w:val="num" w:pos="5760"/>
        </w:tabs>
        <w:ind w:left="5760" w:hanging="360"/>
      </w:pPr>
      <w:rPr>
        <w:rFonts w:ascii="Times New Roman" w:hAnsi="Times New Roman" w:hint="default"/>
      </w:rPr>
    </w:lvl>
    <w:lvl w:ilvl="8" w:tplc="776AB3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A52089"/>
    <w:multiLevelType w:val="multilevel"/>
    <w:tmpl w:val="AAC860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87B6B2B"/>
    <w:multiLevelType w:val="hybridMultilevel"/>
    <w:tmpl w:val="A6909682"/>
    <w:lvl w:ilvl="0" w:tplc="6890F32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76772E"/>
    <w:multiLevelType w:val="hybridMultilevel"/>
    <w:tmpl w:val="DE842A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8027B7E"/>
    <w:multiLevelType w:val="hybridMultilevel"/>
    <w:tmpl w:val="B270FFC0"/>
    <w:lvl w:ilvl="0" w:tplc="378ECEE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1F19B8"/>
    <w:multiLevelType w:val="hybridMultilevel"/>
    <w:tmpl w:val="BDD877F4"/>
    <w:lvl w:ilvl="0" w:tplc="C9F0ADD0">
      <w:start w:val="1"/>
      <w:numFmt w:val="decimal"/>
      <w:lvlText w:val="%1."/>
      <w:lvlJc w:val="left"/>
      <w:pPr>
        <w:ind w:left="720" w:hanging="360"/>
      </w:pPr>
      <w:rPr>
        <w:rFonts w:eastAsiaTheme="minorEastAsia"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EB87466"/>
    <w:multiLevelType w:val="hybridMultilevel"/>
    <w:tmpl w:val="7B4CB754"/>
    <w:lvl w:ilvl="0" w:tplc="A3A0A4A0">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3395A74"/>
    <w:multiLevelType w:val="hybridMultilevel"/>
    <w:tmpl w:val="B0EA7F7C"/>
    <w:lvl w:ilvl="0" w:tplc="C9369DA8">
      <w:start w:val="1"/>
      <w:numFmt w:val="decimal"/>
      <w:lvlText w:val="%1."/>
      <w:lvlJc w:val="left"/>
      <w:pPr>
        <w:ind w:left="765" w:hanging="360"/>
      </w:pPr>
      <w:rPr>
        <w:rFonts w:cs="Times New Roman" w:hint="default"/>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6" w15:restartNumberingAfterBreak="0">
    <w:nsid w:val="75896CCB"/>
    <w:multiLevelType w:val="hybridMultilevel"/>
    <w:tmpl w:val="23A6FE66"/>
    <w:lvl w:ilvl="0" w:tplc="445608F6">
      <w:start w:val="3"/>
      <w:numFmt w:val="decimal"/>
      <w:lvlText w:val="%1."/>
      <w:lvlJc w:val="left"/>
      <w:pPr>
        <w:ind w:left="600" w:hanging="36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17" w15:restartNumberingAfterBreak="0">
    <w:nsid w:val="763067B2"/>
    <w:multiLevelType w:val="hybridMultilevel"/>
    <w:tmpl w:val="CD188EB6"/>
    <w:lvl w:ilvl="0" w:tplc="9DE26D7C">
      <w:start w:val="1"/>
      <w:numFmt w:val="decimal"/>
      <w:lvlText w:val="(%1)"/>
      <w:lvlJc w:val="left"/>
      <w:pPr>
        <w:ind w:left="360" w:hanging="360"/>
      </w:pPr>
      <w:rPr>
        <w:rFonts w:eastAsiaTheme="minorEastAsia"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766446B"/>
    <w:multiLevelType w:val="hybridMultilevel"/>
    <w:tmpl w:val="1FCAF8F6"/>
    <w:lvl w:ilvl="0" w:tplc="C9F0ADD0">
      <w:start w:val="1"/>
      <w:numFmt w:val="decimal"/>
      <w:lvlText w:val="%1."/>
      <w:lvlJc w:val="left"/>
      <w:pPr>
        <w:ind w:left="720" w:hanging="360"/>
      </w:pPr>
      <w:rPr>
        <w:rFonts w:eastAsiaTheme="minorEastAsia"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DA909B9"/>
    <w:multiLevelType w:val="hybridMultilevel"/>
    <w:tmpl w:val="592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364590">
    <w:abstractNumId w:val="17"/>
  </w:num>
  <w:num w:numId="2" w16cid:durableId="742220214">
    <w:abstractNumId w:val="7"/>
  </w:num>
  <w:num w:numId="3" w16cid:durableId="945774774">
    <w:abstractNumId w:val="18"/>
  </w:num>
  <w:num w:numId="4" w16cid:durableId="266427571">
    <w:abstractNumId w:val="13"/>
  </w:num>
  <w:num w:numId="5" w16cid:durableId="790905607">
    <w:abstractNumId w:val="10"/>
  </w:num>
  <w:num w:numId="6" w16cid:durableId="2093817647">
    <w:abstractNumId w:val="5"/>
  </w:num>
  <w:num w:numId="7" w16cid:durableId="481166519">
    <w:abstractNumId w:val="16"/>
  </w:num>
  <w:num w:numId="8" w16cid:durableId="437677283">
    <w:abstractNumId w:val="19"/>
  </w:num>
  <w:num w:numId="9" w16cid:durableId="109905576">
    <w:abstractNumId w:val="4"/>
  </w:num>
  <w:num w:numId="10" w16cid:durableId="443310174">
    <w:abstractNumId w:val="14"/>
  </w:num>
  <w:num w:numId="11" w16cid:durableId="605388561">
    <w:abstractNumId w:val="6"/>
  </w:num>
  <w:num w:numId="12" w16cid:durableId="1732583320">
    <w:abstractNumId w:val="2"/>
  </w:num>
  <w:num w:numId="13" w16cid:durableId="336083011">
    <w:abstractNumId w:val="8"/>
  </w:num>
  <w:num w:numId="14" w16cid:durableId="63532050">
    <w:abstractNumId w:val="3"/>
  </w:num>
  <w:num w:numId="15" w16cid:durableId="1177160936">
    <w:abstractNumId w:val="11"/>
  </w:num>
  <w:num w:numId="16" w16cid:durableId="236870143">
    <w:abstractNumId w:val="9"/>
  </w:num>
  <w:num w:numId="17" w16cid:durableId="1215432449">
    <w:abstractNumId w:val="12"/>
  </w:num>
  <w:num w:numId="18" w16cid:durableId="825055250">
    <w:abstractNumId w:val="1"/>
  </w:num>
  <w:num w:numId="19" w16cid:durableId="186259398">
    <w:abstractNumId w:val="0"/>
  </w:num>
  <w:num w:numId="20" w16cid:durableId="32297465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5C"/>
    <w:rsid w:val="00000977"/>
    <w:rsid w:val="00000B85"/>
    <w:rsid w:val="0000151C"/>
    <w:rsid w:val="00001BC7"/>
    <w:rsid w:val="00001C1B"/>
    <w:rsid w:val="00001DEE"/>
    <w:rsid w:val="000022B4"/>
    <w:rsid w:val="00002799"/>
    <w:rsid w:val="00002A3B"/>
    <w:rsid w:val="0000301C"/>
    <w:rsid w:val="00003629"/>
    <w:rsid w:val="00003FF3"/>
    <w:rsid w:val="000047E0"/>
    <w:rsid w:val="000057F6"/>
    <w:rsid w:val="00006244"/>
    <w:rsid w:val="00006C38"/>
    <w:rsid w:val="00006E69"/>
    <w:rsid w:val="000077D2"/>
    <w:rsid w:val="00007A00"/>
    <w:rsid w:val="000105CE"/>
    <w:rsid w:val="000109FA"/>
    <w:rsid w:val="000112F9"/>
    <w:rsid w:val="0001157B"/>
    <w:rsid w:val="000119B1"/>
    <w:rsid w:val="00011B49"/>
    <w:rsid w:val="00011BF1"/>
    <w:rsid w:val="00011F0A"/>
    <w:rsid w:val="00012531"/>
    <w:rsid w:val="00012A6E"/>
    <w:rsid w:val="000133A8"/>
    <w:rsid w:val="000134B5"/>
    <w:rsid w:val="00014795"/>
    <w:rsid w:val="0001491C"/>
    <w:rsid w:val="00014E2B"/>
    <w:rsid w:val="00014FE0"/>
    <w:rsid w:val="00015621"/>
    <w:rsid w:val="000162B4"/>
    <w:rsid w:val="00016815"/>
    <w:rsid w:val="00016E42"/>
    <w:rsid w:val="00017183"/>
    <w:rsid w:val="00017560"/>
    <w:rsid w:val="000177A7"/>
    <w:rsid w:val="000202C6"/>
    <w:rsid w:val="0002109B"/>
    <w:rsid w:val="0002254F"/>
    <w:rsid w:val="00022955"/>
    <w:rsid w:val="00022C08"/>
    <w:rsid w:val="00022CB0"/>
    <w:rsid w:val="0002426C"/>
    <w:rsid w:val="000249D5"/>
    <w:rsid w:val="00024BA1"/>
    <w:rsid w:val="00025585"/>
    <w:rsid w:val="00025588"/>
    <w:rsid w:val="00025605"/>
    <w:rsid w:val="000257D7"/>
    <w:rsid w:val="00025EF8"/>
    <w:rsid w:val="00026743"/>
    <w:rsid w:val="0002724D"/>
    <w:rsid w:val="00027AFC"/>
    <w:rsid w:val="000313AC"/>
    <w:rsid w:val="00031DE4"/>
    <w:rsid w:val="000327CA"/>
    <w:rsid w:val="000335F8"/>
    <w:rsid w:val="0003371C"/>
    <w:rsid w:val="00033861"/>
    <w:rsid w:val="00033B7F"/>
    <w:rsid w:val="00033F15"/>
    <w:rsid w:val="0003513B"/>
    <w:rsid w:val="000356DD"/>
    <w:rsid w:val="00035777"/>
    <w:rsid w:val="00036341"/>
    <w:rsid w:val="00037150"/>
    <w:rsid w:val="000375EC"/>
    <w:rsid w:val="00037829"/>
    <w:rsid w:val="00037D74"/>
    <w:rsid w:val="00040009"/>
    <w:rsid w:val="000401D4"/>
    <w:rsid w:val="00040D0B"/>
    <w:rsid w:val="00042621"/>
    <w:rsid w:val="00042DFE"/>
    <w:rsid w:val="000430C2"/>
    <w:rsid w:val="000435D4"/>
    <w:rsid w:val="0004386B"/>
    <w:rsid w:val="00043B26"/>
    <w:rsid w:val="00044B09"/>
    <w:rsid w:val="000458FC"/>
    <w:rsid w:val="000460BA"/>
    <w:rsid w:val="000463F7"/>
    <w:rsid w:val="000465F1"/>
    <w:rsid w:val="00047129"/>
    <w:rsid w:val="00047793"/>
    <w:rsid w:val="00047D37"/>
    <w:rsid w:val="000511B6"/>
    <w:rsid w:val="000516CB"/>
    <w:rsid w:val="000538A6"/>
    <w:rsid w:val="00054540"/>
    <w:rsid w:val="0005499F"/>
    <w:rsid w:val="000551A8"/>
    <w:rsid w:val="00055B6B"/>
    <w:rsid w:val="00055EBE"/>
    <w:rsid w:val="0005673A"/>
    <w:rsid w:val="0005676F"/>
    <w:rsid w:val="00056777"/>
    <w:rsid w:val="000568A3"/>
    <w:rsid w:val="00056AD7"/>
    <w:rsid w:val="00057A7C"/>
    <w:rsid w:val="0006000F"/>
    <w:rsid w:val="00060C16"/>
    <w:rsid w:val="00060FB1"/>
    <w:rsid w:val="000610D9"/>
    <w:rsid w:val="00061176"/>
    <w:rsid w:val="000613D8"/>
    <w:rsid w:val="00061554"/>
    <w:rsid w:val="0006186D"/>
    <w:rsid w:val="00061BF1"/>
    <w:rsid w:val="00062741"/>
    <w:rsid w:val="00062EBB"/>
    <w:rsid w:val="000633AE"/>
    <w:rsid w:val="00063953"/>
    <w:rsid w:val="00063DA8"/>
    <w:rsid w:val="000645CF"/>
    <w:rsid w:val="000646A8"/>
    <w:rsid w:val="000647CE"/>
    <w:rsid w:val="00064FDE"/>
    <w:rsid w:val="00065BB4"/>
    <w:rsid w:val="00066384"/>
    <w:rsid w:val="00066AAB"/>
    <w:rsid w:val="00067245"/>
    <w:rsid w:val="000673BC"/>
    <w:rsid w:val="000674CB"/>
    <w:rsid w:val="00067567"/>
    <w:rsid w:val="00067B4D"/>
    <w:rsid w:val="00067EBB"/>
    <w:rsid w:val="000700A6"/>
    <w:rsid w:val="000703FA"/>
    <w:rsid w:val="00071424"/>
    <w:rsid w:val="0007150F"/>
    <w:rsid w:val="000715D0"/>
    <w:rsid w:val="00072371"/>
    <w:rsid w:val="00073D0B"/>
    <w:rsid w:val="00075BB5"/>
    <w:rsid w:val="00076082"/>
    <w:rsid w:val="0007657C"/>
    <w:rsid w:val="000767B5"/>
    <w:rsid w:val="00076A29"/>
    <w:rsid w:val="00077038"/>
    <w:rsid w:val="00077092"/>
    <w:rsid w:val="00077A6F"/>
    <w:rsid w:val="00077B7D"/>
    <w:rsid w:val="00080325"/>
    <w:rsid w:val="00081155"/>
    <w:rsid w:val="000815A9"/>
    <w:rsid w:val="00081745"/>
    <w:rsid w:val="0008229F"/>
    <w:rsid w:val="0008302F"/>
    <w:rsid w:val="00083129"/>
    <w:rsid w:val="00083198"/>
    <w:rsid w:val="00083302"/>
    <w:rsid w:val="000837E6"/>
    <w:rsid w:val="00083A24"/>
    <w:rsid w:val="00083AAE"/>
    <w:rsid w:val="00083BCF"/>
    <w:rsid w:val="000842A4"/>
    <w:rsid w:val="0008504E"/>
    <w:rsid w:val="00085506"/>
    <w:rsid w:val="000859C0"/>
    <w:rsid w:val="0008621A"/>
    <w:rsid w:val="000864E2"/>
    <w:rsid w:val="00087069"/>
    <w:rsid w:val="0008752B"/>
    <w:rsid w:val="00087D05"/>
    <w:rsid w:val="00087D76"/>
    <w:rsid w:val="00087EB6"/>
    <w:rsid w:val="00090032"/>
    <w:rsid w:val="000926C0"/>
    <w:rsid w:val="000927B8"/>
    <w:rsid w:val="00092F81"/>
    <w:rsid w:val="000931EA"/>
    <w:rsid w:val="00093A7F"/>
    <w:rsid w:val="00093CB8"/>
    <w:rsid w:val="00093CF8"/>
    <w:rsid w:val="000941F7"/>
    <w:rsid w:val="000948C6"/>
    <w:rsid w:val="0009537E"/>
    <w:rsid w:val="0009541D"/>
    <w:rsid w:val="0009562D"/>
    <w:rsid w:val="00095EC8"/>
    <w:rsid w:val="00096494"/>
    <w:rsid w:val="00096545"/>
    <w:rsid w:val="00096AFB"/>
    <w:rsid w:val="000A0773"/>
    <w:rsid w:val="000A094E"/>
    <w:rsid w:val="000A0FB0"/>
    <w:rsid w:val="000A12AE"/>
    <w:rsid w:val="000A13BA"/>
    <w:rsid w:val="000A1785"/>
    <w:rsid w:val="000A1C50"/>
    <w:rsid w:val="000A1DB2"/>
    <w:rsid w:val="000A2112"/>
    <w:rsid w:val="000A22A3"/>
    <w:rsid w:val="000A2395"/>
    <w:rsid w:val="000A28E8"/>
    <w:rsid w:val="000A2AD5"/>
    <w:rsid w:val="000A3043"/>
    <w:rsid w:val="000A39AA"/>
    <w:rsid w:val="000A3B79"/>
    <w:rsid w:val="000A425E"/>
    <w:rsid w:val="000A4F29"/>
    <w:rsid w:val="000A558A"/>
    <w:rsid w:val="000A612D"/>
    <w:rsid w:val="000A6196"/>
    <w:rsid w:val="000A6562"/>
    <w:rsid w:val="000A661A"/>
    <w:rsid w:val="000A6C8F"/>
    <w:rsid w:val="000A71F8"/>
    <w:rsid w:val="000A791A"/>
    <w:rsid w:val="000A7BB3"/>
    <w:rsid w:val="000B00C0"/>
    <w:rsid w:val="000B03CA"/>
    <w:rsid w:val="000B09F6"/>
    <w:rsid w:val="000B0C7F"/>
    <w:rsid w:val="000B183C"/>
    <w:rsid w:val="000B1DFE"/>
    <w:rsid w:val="000B1EC7"/>
    <w:rsid w:val="000B2291"/>
    <w:rsid w:val="000B2A8B"/>
    <w:rsid w:val="000B35E5"/>
    <w:rsid w:val="000B3A00"/>
    <w:rsid w:val="000B3A3C"/>
    <w:rsid w:val="000B404A"/>
    <w:rsid w:val="000B40BC"/>
    <w:rsid w:val="000B4F25"/>
    <w:rsid w:val="000B5564"/>
    <w:rsid w:val="000B5C35"/>
    <w:rsid w:val="000B6A83"/>
    <w:rsid w:val="000B7080"/>
    <w:rsid w:val="000C024B"/>
    <w:rsid w:val="000C0E90"/>
    <w:rsid w:val="000C1A37"/>
    <w:rsid w:val="000C1E71"/>
    <w:rsid w:val="000C24C4"/>
    <w:rsid w:val="000C28C0"/>
    <w:rsid w:val="000C2B90"/>
    <w:rsid w:val="000C2F6D"/>
    <w:rsid w:val="000C33FC"/>
    <w:rsid w:val="000C34D5"/>
    <w:rsid w:val="000C3ECF"/>
    <w:rsid w:val="000C4230"/>
    <w:rsid w:val="000C43CD"/>
    <w:rsid w:val="000C4B12"/>
    <w:rsid w:val="000C56BC"/>
    <w:rsid w:val="000C6371"/>
    <w:rsid w:val="000C6C5C"/>
    <w:rsid w:val="000C7B4F"/>
    <w:rsid w:val="000D047A"/>
    <w:rsid w:val="000D0AB3"/>
    <w:rsid w:val="000D1043"/>
    <w:rsid w:val="000D12D7"/>
    <w:rsid w:val="000D1FC0"/>
    <w:rsid w:val="000D2891"/>
    <w:rsid w:val="000D2FEA"/>
    <w:rsid w:val="000D4968"/>
    <w:rsid w:val="000D50F9"/>
    <w:rsid w:val="000D5149"/>
    <w:rsid w:val="000D5B03"/>
    <w:rsid w:val="000D6AC9"/>
    <w:rsid w:val="000D6C54"/>
    <w:rsid w:val="000D6EF8"/>
    <w:rsid w:val="000D7156"/>
    <w:rsid w:val="000D76BD"/>
    <w:rsid w:val="000D7790"/>
    <w:rsid w:val="000D7B31"/>
    <w:rsid w:val="000D7E97"/>
    <w:rsid w:val="000E0097"/>
    <w:rsid w:val="000E057B"/>
    <w:rsid w:val="000E0667"/>
    <w:rsid w:val="000E0BB2"/>
    <w:rsid w:val="000E0BBA"/>
    <w:rsid w:val="000E0EAD"/>
    <w:rsid w:val="000E1177"/>
    <w:rsid w:val="000E1506"/>
    <w:rsid w:val="000E15B6"/>
    <w:rsid w:val="000E1804"/>
    <w:rsid w:val="000E183F"/>
    <w:rsid w:val="000E2C49"/>
    <w:rsid w:val="000E2E26"/>
    <w:rsid w:val="000E308B"/>
    <w:rsid w:val="000E30D3"/>
    <w:rsid w:val="000E3C38"/>
    <w:rsid w:val="000E4213"/>
    <w:rsid w:val="000E459E"/>
    <w:rsid w:val="000E4A32"/>
    <w:rsid w:val="000E4A36"/>
    <w:rsid w:val="000E4FA7"/>
    <w:rsid w:val="000E5881"/>
    <w:rsid w:val="000E63C2"/>
    <w:rsid w:val="000E6413"/>
    <w:rsid w:val="000E643C"/>
    <w:rsid w:val="000E736F"/>
    <w:rsid w:val="000E77DC"/>
    <w:rsid w:val="000F10C4"/>
    <w:rsid w:val="000F187B"/>
    <w:rsid w:val="000F2425"/>
    <w:rsid w:val="000F242B"/>
    <w:rsid w:val="000F25AF"/>
    <w:rsid w:val="000F30AF"/>
    <w:rsid w:val="000F41F0"/>
    <w:rsid w:val="000F4C30"/>
    <w:rsid w:val="000F4F13"/>
    <w:rsid w:val="000F52BE"/>
    <w:rsid w:val="000F6008"/>
    <w:rsid w:val="000F6624"/>
    <w:rsid w:val="000F6C33"/>
    <w:rsid w:val="000F6FA1"/>
    <w:rsid w:val="000F7A4D"/>
    <w:rsid w:val="000F7F8E"/>
    <w:rsid w:val="000F7F95"/>
    <w:rsid w:val="0010155A"/>
    <w:rsid w:val="00101E51"/>
    <w:rsid w:val="0010263F"/>
    <w:rsid w:val="00102A79"/>
    <w:rsid w:val="0010327E"/>
    <w:rsid w:val="00103A5B"/>
    <w:rsid w:val="00103AE6"/>
    <w:rsid w:val="00104D23"/>
    <w:rsid w:val="00104D76"/>
    <w:rsid w:val="00105085"/>
    <w:rsid w:val="00105935"/>
    <w:rsid w:val="0010786B"/>
    <w:rsid w:val="00107D5F"/>
    <w:rsid w:val="00107E7E"/>
    <w:rsid w:val="00110905"/>
    <w:rsid w:val="00111A3B"/>
    <w:rsid w:val="00111F3E"/>
    <w:rsid w:val="00112EC1"/>
    <w:rsid w:val="00112F61"/>
    <w:rsid w:val="00113416"/>
    <w:rsid w:val="001148FB"/>
    <w:rsid w:val="00115FDA"/>
    <w:rsid w:val="001161E2"/>
    <w:rsid w:val="00116B58"/>
    <w:rsid w:val="00116B98"/>
    <w:rsid w:val="00117D34"/>
    <w:rsid w:val="00121653"/>
    <w:rsid w:val="001216BB"/>
    <w:rsid w:val="001231E7"/>
    <w:rsid w:val="00124F5E"/>
    <w:rsid w:val="0012595D"/>
    <w:rsid w:val="00126B70"/>
    <w:rsid w:val="00127F5B"/>
    <w:rsid w:val="00130334"/>
    <w:rsid w:val="00131533"/>
    <w:rsid w:val="001315FF"/>
    <w:rsid w:val="00131A9C"/>
    <w:rsid w:val="00132FF9"/>
    <w:rsid w:val="001345C4"/>
    <w:rsid w:val="00134621"/>
    <w:rsid w:val="001353D1"/>
    <w:rsid w:val="00136B31"/>
    <w:rsid w:val="00140219"/>
    <w:rsid w:val="00140379"/>
    <w:rsid w:val="0014049D"/>
    <w:rsid w:val="00140A52"/>
    <w:rsid w:val="00141DF0"/>
    <w:rsid w:val="00142913"/>
    <w:rsid w:val="00143537"/>
    <w:rsid w:val="0014381E"/>
    <w:rsid w:val="00143A49"/>
    <w:rsid w:val="00143AB2"/>
    <w:rsid w:val="00143C16"/>
    <w:rsid w:val="00144315"/>
    <w:rsid w:val="00146269"/>
    <w:rsid w:val="0014649D"/>
    <w:rsid w:val="0015022E"/>
    <w:rsid w:val="00151146"/>
    <w:rsid w:val="001515F3"/>
    <w:rsid w:val="00151952"/>
    <w:rsid w:val="00151B84"/>
    <w:rsid w:val="00151C32"/>
    <w:rsid w:val="00151FEA"/>
    <w:rsid w:val="001528C8"/>
    <w:rsid w:val="00152E63"/>
    <w:rsid w:val="0015302A"/>
    <w:rsid w:val="00153C14"/>
    <w:rsid w:val="00154954"/>
    <w:rsid w:val="001557E6"/>
    <w:rsid w:val="0015589C"/>
    <w:rsid w:val="00155AC1"/>
    <w:rsid w:val="00157478"/>
    <w:rsid w:val="00157DE2"/>
    <w:rsid w:val="00160BA0"/>
    <w:rsid w:val="00161C89"/>
    <w:rsid w:val="00161E93"/>
    <w:rsid w:val="00162AEA"/>
    <w:rsid w:val="00162B07"/>
    <w:rsid w:val="00162DA0"/>
    <w:rsid w:val="00163525"/>
    <w:rsid w:val="001637AD"/>
    <w:rsid w:val="00163AF2"/>
    <w:rsid w:val="00163DEB"/>
    <w:rsid w:val="00164BC9"/>
    <w:rsid w:val="00165647"/>
    <w:rsid w:val="00165B18"/>
    <w:rsid w:val="00165EC1"/>
    <w:rsid w:val="001661E9"/>
    <w:rsid w:val="0016732B"/>
    <w:rsid w:val="00167629"/>
    <w:rsid w:val="00167A01"/>
    <w:rsid w:val="001703E4"/>
    <w:rsid w:val="00170651"/>
    <w:rsid w:val="0017145D"/>
    <w:rsid w:val="0017165A"/>
    <w:rsid w:val="001725E6"/>
    <w:rsid w:val="00172C6A"/>
    <w:rsid w:val="00172E03"/>
    <w:rsid w:val="00173D13"/>
    <w:rsid w:val="0017418E"/>
    <w:rsid w:val="0017469F"/>
    <w:rsid w:val="00174BF7"/>
    <w:rsid w:val="00175D78"/>
    <w:rsid w:val="00177FDB"/>
    <w:rsid w:val="00180280"/>
    <w:rsid w:val="00180A3C"/>
    <w:rsid w:val="00180D14"/>
    <w:rsid w:val="00180D1C"/>
    <w:rsid w:val="0018141B"/>
    <w:rsid w:val="001819B4"/>
    <w:rsid w:val="00181EB7"/>
    <w:rsid w:val="00182648"/>
    <w:rsid w:val="0018293F"/>
    <w:rsid w:val="0018384E"/>
    <w:rsid w:val="001849F7"/>
    <w:rsid w:val="00185BB9"/>
    <w:rsid w:val="00185CDB"/>
    <w:rsid w:val="00185EB5"/>
    <w:rsid w:val="001868AF"/>
    <w:rsid w:val="001875AE"/>
    <w:rsid w:val="00187773"/>
    <w:rsid w:val="001906E6"/>
    <w:rsid w:val="00190D2C"/>
    <w:rsid w:val="00191A80"/>
    <w:rsid w:val="00191BE5"/>
    <w:rsid w:val="00191F6B"/>
    <w:rsid w:val="00192A72"/>
    <w:rsid w:val="00192CA8"/>
    <w:rsid w:val="001933B9"/>
    <w:rsid w:val="00193484"/>
    <w:rsid w:val="001938D3"/>
    <w:rsid w:val="00193BEF"/>
    <w:rsid w:val="00193CA7"/>
    <w:rsid w:val="00193F3D"/>
    <w:rsid w:val="00194E2A"/>
    <w:rsid w:val="001959DE"/>
    <w:rsid w:val="00196543"/>
    <w:rsid w:val="0019732C"/>
    <w:rsid w:val="001A0501"/>
    <w:rsid w:val="001A0FA5"/>
    <w:rsid w:val="001A28C4"/>
    <w:rsid w:val="001A3662"/>
    <w:rsid w:val="001A3C51"/>
    <w:rsid w:val="001A5546"/>
    <w:rsid w:val="001A5683"/>
    <w:rsid w:val="001A689E"/>
    <w:rsid w:val="001B09AB"/>
    <w:rsid w:val="001B2467"/>
    <w:rsid w:val="001B2C68"/>
    <w:rsid w:val="001B4932"/>
    <w:rsid w:val="001B49F8"/>
    <w:rsid w:val="001B5369"/>
    <w:rsid w:val="001B544F"/>
    <w:rsid w:val="001B673B"/>
    <w:rsid w:val="001B69D7"/>
    <w:rsid w:val="001B6DEB"/>
    <w:rsid w:val="001B7AE6"/>
    <w:rsid w:val="001B7E5A"/>
    <w:rsid w:val="001C0284"/>
    <w:rsid w:val="001C02C5"/>
    <w:rsid w:val="001C07FE"/>
    <w:rsid w:val="001C1E44"/>
    <w:rsid w:val="001C1E54"/>
    <w:rsid w:val="001C2CC3"/>
    <w:rsid w:val="001C2CFE"/>
    <w:rsid w:val="001C2D60"/>
    <w:rsid w:val="001C310E"/>
    <w:rsid w:val="001C36C5"/>
    <w:rsid w:val="001C4850"/>
    <w:rsid w:val="001C4A9B"/>
    <w:rsid w:val="001C4FD1"/>
    <w:rsid w:val="001C6F2D"/>
    <w:rsid w:val="001C6F66"/>
    <w:rsid w:val="001C7004"/>
    <w:rsid w:val="001C70C9"/>
    <w:rsid w:val="001C716A"/>
    <w:rsid w:val="001D045F"/>
    <w:rsid w:val="001D0BB9"/>
    <w:rsid w:val="001D19CB"/>
    <w:rsid w:val="001D1DE5"/>
    <w:rsid w:val="001D277C"/>
    <w:rsid w:val="001D29ED"/>
    <w:rsid w:val="001D317A"/>
    <w:rsid w:val="001D3C38"/>
    <w:rsid w:val="001D3C54"/>
    <w:rsid w:val="001D48BE"/>
    <w:rsid w:val="001D5579"/>
    <w:rsid w:val="001D640B"/>
    <w:rsid w:val="001D6457"/>
    <w:rsid w:val="001D6F55"/>
    <w:rsid w:val="001D7558"/>
    <w:rsid w:val="001E042C"/>
    <w:rsid w:val="001E0CED"/>
    <w:rsid w:val="001E1A77"/>
    <w:rsid w:val="001E261D"/>
    <w:rsid w:val="001E2F56"/>
    <w:rsid w:val="001E3273"/>
    <w:rsid w:val="001E37F1"/>
    <w:rsid w:val="001E3FEC"/>
    <w:rsid w:val="001E4B1F"/>
    <w:rsid w:val="001E4BAD"/>
    <w:rsid w:val="001E554A"/>
    <w:rsid w:val="001E5A91"/>
    <w:rsid w:val="001E6344"/>
    <w:rsid w:val="001E6484"/>
    <w:rsid w:val="001E77F7"/>
    <w:rsid w:val="001E7979"/>
    <w:rsid w:val="001F014E"/>
    <w:rsid w:val="001F0BD6"/>
    <w:rsid w:val="001F0F12"/>
    <w:rsid w:val="001F11A7"/>
    <w:rsid w:val="001F20AA"/>
    <w:rsid w:val="001F22A5"/>
    <w:rsid w:val="001F30D9"/>
    <w:rsid w:val="001F4383"/>
    <w:rsid w:val="001F44A1"/>
    <w:rsid w:val="001F45CE"/>
    <w:rsid w:val="001F4971"/>
    <w:rsid w:val="001F5ED0"/>
    <w:rsid w:val="001F6590"/>
    <w:rsid w:val="001F6A55"/>
    <w:rsid w:val="001F7B31"/>
    <w:rsid w:val="002007D3"/>
    <w:rsid w:val="00200C03"/>
    <w:rsid w:val="00200EBC"/>
    <w:rsid w:val="00200F9F"/>
    <w:rsid w:val="002013A0"/>
    <w:rsid w:val="0020146F"/>
    <w:rsid w:val="0020171E"/>
    <w:rsid w:val="00201A9F"/>
    <w:rsid w:val="00203D19"/>
    <w:rsid w:val="00205044"/>
    <w:rsid w:val="00205669"/>
    <w:rsid w:val="0020579C"/>
    <w:rsid w:val="00205816"/>
    <w:rsid w:val="00205EDC"/>
    <w:rsid w:val="00206328"/>
    <w:rsid w:val="00206A05"/>
    <w:rsid w:val="00206C58"/>
    <w:rsid w:val="00206D9B"/>
    <w:rsid w:val="00207545"/>
    <w:rsid w:val="00207DF3"/>
    <w:rsid w:val="00207F54"/>
    <w:rsid w:val="00207F5B"/>
    <w:rsid w:val="0021091C"/>
    <w:rsid w:val="00210C82"/>
    <w:rsid w:val="002116F1"/>
    <w:rsid w:val="00212183"/>
    <w:rsid w:val="00212B81"/>
    <w:rsid w:val="00212DEE"/>
    <w:rsid w:val="00212EE7"/>
    <w:rsid w:val="00213058"/>
    <w:rsid w:val="002152D4"/>
    <w:rsid w:val="00215851"/>
    <w:rsid w:val="00215DBE"/>
    <w:rsid w:val="002165CD"/>
    <w:rsid w:val="00217AD9"/>
    <w:rsid w:val="00221252"/>
    <w:rsid w:val="002214EF"/>
    <w:rsid w:val="00222D88"/>
    <w:rsid w:val="00223267"/>
    <w:rsid w:val="002236A2"/>
    <w:rsid w:val="002237C6"/>
    <w:rsid w:val="0022439E"/>
    <w:rsid w:val="002243C0"/>
    <w:rsid w:val="0022482E"/>
    <w:rsid w:val="00225085"/>
    <w:rsid w:val="00225219"/>
    <w:rsid w:val="00225584"/>
    <w:rsid w:val="00227DB7"/>
    <w:rsid w:val="00227E1E"/>
    <w:rsid w:val="0023112D"/>
    <w:rsid w:val="0023179B"/>
    <w:rsid w:val="00231E61"/>
    <w:rsid w:val="00231F83"/>
    <w:rsid w:val="00231FF8"/>
    <w:rsid w:val="002333C9"/>
    <w:rsid w:val="00234012"/>
    <w:rsid w:val="0023423A"/>
    <w:rsid w:val="0023482A"/>
    <w:rsid w:val="00234D4C"/>
    <w:rsid w:val="00235B6E"/>
    <w:rsid w:val="00235B92"/>
    <w:rsid w:val="00235DE2"/>
    <w:rsid w:val="00235E9C"/>
    <w:rsid w:val="00236E17"/>
    <w:rsid w:val="002372D3"/>
    <w:rsid w:val="00237378"/>
    <w:rsid w:val="002373D1"/>
    <w:rsid w:val="002374FE"/>
    <w:rsid w:val="002404B9"/>
    <w:rsid w:val="00240AF4"/>
    <w:rsid w:val="002420F9"/>
    <w:rsid w:val="002424CF"/>
    <w:rsid w:val="00242C05"/>
    <w:rsid w:val="00242F6D"/>
    <w:rsid w:val="002430B1"/>
    <w:rsid w:val="00243BFB"/>
    <w:rsid w:val="00244277"/>
    <w:rsid w:val="00244563"/>
    <w:rsid w:val="00244948"/>
    <w:rsid w:val="00245112"/>
    <w:rsid w:val="00245559"/>
    <w:rsid w:val="00245608"/>
    <w:rsid w:val="00245BC5"/>
    <w:rsid w:val="00245EE1"/>
    <w:rsid w:val="002465A2"/>
    <w:rsid w:val="00246D56"/>
    <w:rsid w:val="00246F51"/>
    <w:rsid w:val="002472C3"/>
    <w:rsid w:val="00247894"/>
    <w:rsid w:val="00247B8C"/>
    <w:rsid w:val="00250439"/>
    <w:rsid w:val="00250C78"/>
    <w:rsid w:val="0025103E"/>
    <w:rsid w:val="0025185E"/>
    <w:rsid w:val="00251A45"/>
    <w:rsid w:val="00251FDA"/>
    <w:rsid w:val="0025204E"/>
    <w:rsid w:val="0025220E"/>
    <w:rsid w:val="002522B8"/>
    <w:rsid w:val="002525A5"/>
    <w:rsid w:val="00252BC5"/>
    <w:rsid w:val="00253532"/>
    <w:rsid w:val="002543D7"/>
    <w:rsid w:val="00254428"/>
    <w:rsid w:val="0025443E"/>
    <w:rsid w:val="002551EE"/>
    <w:rsid w:val="00255235"/>
    <w:rsid w:val="00256D3E"/>
    <w:rsid w:val="00256DBC"/>
    <w:rsid w:val="002571EB"/>
    <w:rsid w:val="002576E9"/>
    <w:rsid w:val="0025774C"/>
    <w:rsid w:val="00260C63"/>
    <w:rsid w:val="0026103A"/>
    <w:rsid w:val="00261EEF"/>
    <w:rsid w:val="00262424"/>
    <w:rsid w:val="00262BB8"/>
    <w:rsid w:val="0026352E"/>
    <w:rsid w:val="00264073"/>
    <w:rsid w:val="0026433A"/>
    <w:rsid w:val="00264573"/>
    <w:rsid w:val="002646A5"/>
    <w:rsid w:val="00265832"/>
    <w:rsid w:val="00266413"/>
    <w:rsid w:val="00266511"/>
    <w:rsid w:val="002676AF"/>
    <w:rsid w:val="00270E9B"/>
    <w:rsid w:val="0027176E"/>
    <w:rsid w:val="002722C2"/>
    <w:rsid w:val="00272BA3"/>
    <w:rsid w:val="00272CDF"/>
    <w:rsid w:val="00273749"/>
    <w:rsid w:val="00273AA0"/>
    <w:rsid w:val="00273D4E"/>
    <w:rsid w:val="0027561E"/>
    <w:rsid w:val="002757AB"/>
    <w:rsid w:val="002758E6"/>
    <w:rsid w:val="002760E7"/>
    <w:rsid w:val="00276A00"/>
    <w:rsid w:val="00280281"/>
    <w:rsid w:val="00281FCC"/>
    <w:rsid w:val="002830A2"/>
    <w:rsid w:val="002836BD"/>
    <w:rsid w:val="00283D7F"/>
    <w:rsid w:val="00284ABC"/>
    <w:rsid w:val="002857A1"/>
    <w:rsid w:val="002859C2"/>
    <w:rsid w:val="00285C31"/>
    <w:rsid w:val="00285DB6"/>
    <w:rsid w:val="00285F64"/>
    <w:rsid w:val="0028655D"/>
    <w:rsid w:val="00286F7B"/>
    <w:rsid w:val="002872C5"/>
    <w:rsid w:val="00287FCB"/>
    <w:rsid w:val="0029010C"/>
    <w:rsid w:val="00290323"/>
    <w:rsid w:val="002906D7"/>
    <w:rsid w:val="00290703"/>
    <w:rsid w:val="00290B3B"/>
    <w:rsid w:val="00290E7C"/>
    <w:rsid w:val="002917F6"/>
    <w:rsid w:val="0029180E"/>
    <w:rsid w:val="002918B7"/>
    <w:rsid w:val="00292A29"/>
    <w:rsid w:val="00293329"/>
    <w:rsid w:val="002937C9"/>
    <w:rsid w:val="00293C33"/>
    <w:rsid w:val="00293DCC"/>
    <w:rsid w:val="002948DA"/>
    <w:rsid w:val="0029505E"/>
    <w:rsid w:val="00295A85"/>
    <w:rsid w:val="00295C23"/>
    <w:rsid w:val="00295CFB"/>
    <w:rsid w:val="00296A6D"/>
    <w:rsid w:val="00297226"/>
    <w:rsid w:val="00297352"/>
    <w:rsid w:val="002975DA"/>
    <w:rsid w:val="002979E2"/>
    <w:rsid w:val="00297B98"/>
    <w:rsid w:val="00297BCF"/>
    <w:rsid w:val="00297CF1"/>
    <w:rsid w:val="002A0320"/>
    <w:rsid w:val="002A039B"/>
    <w:rsid w:val="002A0672"/>
    <w:rsid w:val="002A1AEE"/>
    <w:rsid w:val="002A3573"/>
    <w:rsid w:val="002A3AF4"/>
    <w:rsid w:val="002A3D7C"/>
    <w:rsid w:val="002A41A4"/>
    <w:rsid w:val="002A429C"/>
    <w:rsid w:val="002A4490"/>
    <w:rsid w:val="002A6543"/>
    <w:rsid w:val="002A6B27"/>
    <w:rsid w:val="002A6C04"/>
    <w:rsid w:val="002A6C73"/>
    <w:rsid w:val="002A7541"/>
    <w:rsid w:val="002A7B90"/>
    <w:rsid w:val="002A7E38"/>
    <w:rsid w:val="002B06DB"/>
    <w:rsid w:val="002B0BF6"/>
    <w:rsid w:val="002B112F"/>
    <w:rsid w:val="002B15F7"/>
    <w:rsid w:val="002B2131"/>
    <w:rsid w:val="002B223D"/>
    <w:rsid w:val="002B32DA"/>
    <w:rsid w:val="002B43AA"/>
    <w:rsid w:val="002B4C12"/>
    <w:rsid w:val="002B4DA9"/>
    <w:rsid w:val="002B532B"/>
    <w:rsid w:val="002B5618"/>
    <w:rsid w:val="002B6793"/>
    <w:rsid w:val="002B68E8"/>
    <w:rsid w:val="002B77EB"/>
    <w:rsid w:val="002B78A3"/>
    <w:rsid w:val="002C029F"/>
    <w:rsid w:val="002C0D35"/>
    <w:rsid w:val="002C1A85"/>
    <w:rsid w:val="002C24F6"/>
    <w:rsid w:val="002C3C14"/>
    <w:rsid w:val="002C3C16"/>
    <w:rsid w:val="002C3CDE"/>
    <w:rsid w:val="002C40CE"/>
    <w:rsid w:val="002C4272"/>
    <w:rsid w:val="002C42C1"/>
    <w:rsid w:val="002C4D93"/>
    <w:rsid w:val="002C5B92"/>
    <w:rsid w:val="002C60D8"/>
    <w:rsid w:val="002C6C32"/>
    <w:rsid w:val="002C703F"/>
    <w:rsid w:val="002C73B4"/>
    <w:rsid w:val="002C77E5"/>
    <w:rsid w:val="002C7A70"/>
    <w:rsid w:val="002C7C41"/>
    <w:rsid w:val="002C7F0F"/>
    <w:rsid w:val="002D023F"/>
    <w:rsid w:val="002D0713"/>
    <w:rsid w:val="002D1E20"/>
    <w:rsid w:val="002D2351"/>
    <w:rsid w:val="002D34EE"/>
    <w:rsid w:val="002D39AF"/>
    <w:rsid w:val="002D3F87"/>
    <w:rsid w:val="002D4012"/>
    <w:rsid w:val="002D4A06"/>
    <w:rsid w:val="002D4EF1"/>
    <w:rsid w:val="002D55F4"/>
    <w:rsid w:val="002D5B4B"/>
    <w:rsid w:val="002D5C5E"/>
    <w:rsid w:val="002D5E40"/>
    <w:rsid w:val="002D6025"/>
    <w:rsid w:val="002D60CD"/>
    <w:rsid w:val="002D6490"/>
    <w:rsid w:val="002D64C7"/>
    <w:rsid w:val="002D7A38"/>
    <w:rsid w:val="002E0830"/>
    <w:rsid w:val="002E1116"/>
    <w:rsid w:val="002E1583"/>
    <w:rsid w:val="002E2614"/>
    <w:rsid w:val="002E27DF"/>
    <w:rsid w:val="002E2BE9"/>
    <w:rsid w:val="002E3DD5"/>
    <w:rsid w:val="002E3ED1"/>
    <w:rsid w:val="002E3EF9"/>
    <w:rsid w:val="002E4287"/>
    <w:rsid w:val="002E4496"/>
    <w:rsid w:val="002E4F7A"/>
    <w:rsid w:val="002E51B3"/>
    <w:rsid w:val="002E5732"/>
    <w:rsid w:val="002E6D56"/>
    <w:rsid w:val="002E7DA2"/>
    <w:rsid w:val="002F16D8"/>
    <w:rsid w:val="002F1B6A"/>
    <w:rsid w:val="002F275A"/>
    <w:rsid w:val="002F2E1A"/>
    <w:rsid w:val="002F39CB"/>
    <w:rsid w:val="002F3EC8"/>
    <w:rsid w:val="002F50F5"/>
    <w:rsid w:val="002F5279"/>
    <w:rsid w:val="002F60C0"/>
    <w:rsid w:val="002F67BD"/>
    <w:rsid w:val="002F6AF4"/>
    <w:rsid w:val="002F6FC7"/>
    <w:rsid w:val="002F7A03"/>
    <w:rsid w:val="002F7B0B"/>
    <w:rsid w:val="0030013A"/>
    <w:rsid w:val="0030048E"/>
    <w:rsid w:val="00301AB7"/>
    <w:rsid w:val="00302113"/>
    <w:rsid w:val="003023A6"/>
    <w:rsid w:val="003033F9"/>
    <w:rsid w:val="00303A56"/>
    <w:rsid w:val="00303CA0"/>
    <w:rsid w:val="003043F4"/>
    <w:rsid w:val="00304DBF"/>
    <w:rsid w:val="00305012"/>
    <w:rsid w:val="003050C2"/>
    <w:rsid w:val="00305497"/>
    <w:rsid w:val="0030605D"/>
    <w:rsid w:val="003061BC"/>
    <w:rsid w:val="003062F2"/>
    <w:rsid w:val="003067E7"/>
    <w:rsid w:val="00307848"/>
    <w:rsid w:val="00307D01"/>
    <w:rsid w:val="0031014F"/>
    <w:rsid w:val="00310E48"/>
    <w:rsid w:val="00310F5B"/>
    <w:rsid w:val="003110FB"/>
    <w:rsid w:val="00311764"/>
    <w:rsid w:val="00312EE9"/>
    <w:rsid w:val="003130E9"/>
    <w:rsid w:val="0031356F"/>
    <w:rsid w:val="003139F4"/>
    <w:rsid w:val="00313A5D"/>
    <w:rsid w:val="00313C73"/>
    <w:rsid w:val="00313F71"/>
    <w:rsid w:val="003141DF"/>
    <w:rsid w:val="003144E7"/>
    <w:rsid w:val="00314DE1"/>
    <w:rsid w:val="00315810"/>
    <w:rsid w:val="0031582C"/>
    <w:rsid w:val="00316915"/>
    <w:rsid w:val="00317865"/>
    <w:rsid w:val="00317A87"/>
    <w:rsid w:val="00317E66"/>
    <w:rsid w:val="00317EF4"/>
    <w:rsid w:val="0032132D"/>
    <w:rsid w:val="003215C0"/>
    <w:rsid w:val="00322345"/>
    <w:rsid w:val="003233D0"/>
    <w:rsid w:val="00323BA7"/>
    <w:rsid w:val="00324EF0"/>
    <w:rsid w:val="003250B2"/>
    <w:rsid w:val="0032537D"/>
    <w:rsid w:val="00325999"/>
    <w:rsid w:val="00325FEF"/>
    <w:rsid w:val="003279F4"/>
    <w:rsid w:val="00327BD1"/>
    <w:rsid w:val="00327F36"/>
    <w:rsid w:val="00330B29"/>
    <w:rsid w:val="00331492"/>
    <w:rsid w:val="0033165D"/>
    <w:rsid w:val="00331766"/>
    <w:rsid w:val="00332A76"/>
    <w:rsid w:val="00332D45"/>
    <w:rsid w:val="00332DE6"/>
    <w:rsid w:val="00334B3D"/>
    <w:rsid w:val="003353EE"/>
    <w:rsid w:val="0033606E"/>
    <w:rsid w:val="003375C7"/>
    <w:rsid w:val="003377AA"/>
    <w:rsid w:val="003379BC"/>
    <w:rsid w:val="003403A1"/>
    <w:rsid w:val="003405C2"/>
    <w:rsid w:val="0034109C"/>
    <w:rsid w:val="003414F9"/>
    <w:rsid w:val="00341908"/>
    <w:rsid w:val="00341D0D"/>
    <w:rsid w:val="00341FA7"/>
    <w:rsid w:val="0034408B"/>
    <w:rsid w:val="00344B56"/>
    <w:rsid w:val="00345475"/>
    <w:rsid w:val="00345950"/>
    <w:rsid w:val="00345A8F"/>
    <w:rsid w:val="0034679C"/>
    <w:rsid w:val="003469FB"/>
    <w:rsid w:val="0034713E"/>
    <w:rsid w:val="00347258"/>
    <w:rsid w:val="003472CE"/>
    <w:rsid w:val="00347496"/>
    <w:rsid w:val="0034754B"/>
    <w:rsid w:val="00347555"/>
    <w:rsid w:val="0035072A"/>
    <w:rsid w:val="00350845"/>
    <w:rsid w:val="00350B32"/>
    <w:rsid w:val="00350D26"/>
    <w:rsid w:val="003513A8"/>
    <w:rsid w:val="00351FF5"/>
    <w:rsid w:val="003521CE"/>
    <w:rsid w:val="0035233E"/>
    <w:rsid w:val="00352358"/>
    <w:rsid w:val="0035246E"/>
    <w:rsid w:val="00352A71"/>
    <w:rsid w:val="003539F1"/>
    <w:rsid w:val="003543F1"/>
    <w:rsid w:val="00354A88"/>
    <w:rsid w:val="003561D5"/>
    <w:rsid w:val="00356593"/>
    <w:rsid w:val="003600E5"/>
    <w:rsid w:val="003604D1"/>
    <w:rsid w:val="00360650"/>
    <w:rsid w:val="00360986"/>
    <w:rsid w:val="00360B06"/>
    <w:rsid w:val="00360D7F"/>
    <w:rsid w:val="00360E7D"/>
    <w:rsid w:val="003624B7"/>
    <w:rsid w:val="0036287E"/>
    <w:rsid w:val="00362AAE"/>
    <w:rsid w:val="00362C11"/>
    <w:rsid w:val="00363FD3"/>
    <w:rsid w:val="003645E9"/>
    <w:rsid w:val="003646EF"/>
    <w:rsid w:val="00364742"/>
    <w:rsid w:val="00364B72"/>
    <w:rsid w:val="00364D18"/>
    <w:rsid w:val="003653E5"/>
    <w:rsid w:val="00365A84"/>
    <w:rsid w:val="00365ABB"/>
    <w:rsid w:val="00365E3C"/>
    <w:rsid w:val="00365F71"/>
    <w:rsid w:val="00366427"/>
    <w:rsid w:val="003669AA"/>
    <w:rsid w:val="00370624"/>
    <w:rsid w:val="003707DE"/>
    <w:rsid w:val="00370ACE"/>
    <w:rsid w:val="00370DB1"/>
    <w:rsid w:val="00370E29"/>
    <w:rsid w:val="0037105B"/>
    <w:rsid w:val="003713E9"/>
    <w:rsid w:val="003714F5"/>
    <w:rsid w:val="00371B72"/>
    <w:rsid w:val="00371D25"/>
    <w:rsid w:val="00372E0F"/>
    <w:rsid w:val="00372F11"/>
    <w:rsid w:val="00372FBA"/>
    <w:rsid w:val="00373386"/>
    <w:rsid w:val="003736A7"/>
    <w:rsid w:val="003745E2"/>
    <w:rsid w:val="00375231"/>
    <w:rsid w:val="00376084"/>
    <w:rsid w:val="0037710E"/>
    <w:rsid w:val="003773A1"/>
    <w:rsid w:val="003777FD"/>
    <w:rsid w:val="00377919"/>
    <w:rsid w:val="00380055"/>
    <w:rsid w:val="00380634"/>
    <w:rsid w:val="00380668"/>
    <w:rsid w:val="003810D5"/>
    <w:rsid w:val="003816F3"/>
    <w:rsid w:val="0038175A"/>
    <w:rsid w:val="003820B6"/>
    <w:rsid w:val="0038276C"/>
    <w:rsid w:val="00382A72"/>
    <w:rsid w:val="00382AA8"/>
    <w:rsid w:val="003837BA"/>
    <w:rsid w:val="003840CF"/>
    <w:rsid w:val="00384F09"/>
    <w:rsid w:val="003850B0"/>
    <w:rsid w:val="003854C4"/>
    <w:rsid w:val="0038553D"/>
    <w:rsid w:val="00385A0C"/>
    <w:rsid w:val="00385E48"/>
    <w:rsid w:val="00385F0C"/>
    <w:rsid w:val="003866BA"/>
    <w:rsid w:val="003871B9"/>
    <w:rsid w:val="003872ED"/>
    <w:rsid w:val="00387CFA"/>
    <w:rsid w:val="003900BA"/>
    <w:rsid w:val="0039063D"/>
    <w:rsid w:val="00391808"/>
    <w:rsid w:val="00392110"/>
    <w:rsid w:val="00392CEA"/>
    <w:rsid w:val="00393075"/>
    <w:rsid w:val="003930A7"/>
    <w:rsid w:val="00393825"/>
    <w:rsid w:val="00393E49"/>
    <w:rsid w:val="00393FB2"/>
    <w:rsid w:val="003943CA"/>
    <w:rsid w:val="00395A11"/>
    <w:rsid w:val="00395EA8"/>
    <w:rsid w:val="00396103"/>
    <w:rsid w:val="00396DE9"/>
    <w:rsid w:val="00397526"/>
    <w:rsid w:val="003A0501"/>
    <w:rsid w:val="003A06DC"/>
    <w:rsid w:val="003A1C41"/>
    <w:rsid w:val="003A2A27"/>
    <w:rsid w:val="003A2B72"/>
    <w:rsid w:val="003A2D86"/>
    <w:rsid w:val="003A2E10"/>
    <w:rsid w:val="003A2E7B"/>
    <w:rsid w:val="003A3270"/>
    <w:rsid w:val="003A33BA"/>
    <w:rsid w:val="003A3CC2"/>
    <w:rsid w:val="003A4A25"/>
    <w:rsid w:val="003A4B36"/>
    <w:rsid w:val="003A5D33"/>
    <w:rsid w:val="003A5ED7"/>
    <w:rsid w:val="003A6113"/>
    <w:rsid w:val="003A613B"/>
    <w:rsid w:val="003A631B"/>
    <w:rsid w:val="003A6804"/>
    <w:rsid w:val="003A6E21"/>
    <w:rsid w:val="003A7420"/>
    <w:rsid w:val="003A75FD"/>
    <w:rsid w:val="003A7D7A"/>
    <w:rsid w:val="003B0551"/>
    <w:rsid w:val="003B065C"/>
    <w:rsid w:val="003B1A79"/>
    <w:rsid w:val="003B1F2D"/>
    <w:rsid w:val="003B2014"/>
    <w:rsid w:val="003B316A"/>
    <w:rsid w:val="003B3B85"/>
    <w:rsid w:val="003B427E"/>
    <w:rsid w:val="003B4473"/>
    <w:rsid w:val="003B4AC3"/>
    <w:rsid w:val="003B4C0B"/>
    <w:rsid w:val="003B54FB"/>
    <w:rsid w:val="003B55CF"/>
    <w:rsid w:val="003B5DF9"/>
    <w:rsid w:val="003B5E9E"/>
    <w:rsid w:val="003B63C9"/>
    <w:rsid w:val="003B6DB7"/>
    <w:rsid w:val="003B7018"/>
    <w:rsid w:val="003B709B"/>
    <w:rsid w:val="003B710C"/>
    <w:rsid w:val="003B74C3"/>
    <w:rsid w:val="003B7720"/>
    <w:rsid w:val="003B7755"/>
    <w:rsid w:val="003B7D01"/>
    <w:rsid w:val="003C01CD"/>
    <w:rsid w:val="003C01F4"/>
    <w:rsid w:val="003C14BE"/>
    <w:rsid w:val="003C174F"/>
    <w:rsid w:val="003C1EDA"/>
    <w:rsid w:val="003C1F8B"/>
    <w:rsid w:val="003C2DD2"/>
    <w:rsid w:val="003C321E"/>
    <w:rsid w:val="003C34F9"/>
    <w:rsid w:val="003C35E1"/>
    <w:rsid w:val="003C3C59"/>
    <w:rsid w:val="003C451C"/>
    <w:rsid w:val="003C4692"/>
    <w:rsid w:val="003C5171"/>
    <w:rsid w:val="003C5B0F"/>
    <w:rsid w:val="003C6258"/>
    <w:rsid w:val="003C648E"/>
    <w:rsid w:val="003C7C0A"/>
    <w:rsid w:val="003D014B"/>
    <w:rsid w:val="003D13C1"/>
    <w:rsid w:val="003D13E1"/>
    <w:rsid w:val="003D1E50"/>
    <w:rsid w:val="003D2130"/>
    <w:rsid w:val="003D2178"/>
    <w:rsid w:val="003D38F7"/>
    <w:rsid w:val="003D4D44"/>
    <w:rsid w:val="003D4E34"/>
    <w:rsid w:val="003D50BA"/>
    <w:rsid w:val="003D5120"/>
    <w:rsid w:val="003D5952"/>
    <w:rsid w:val="003D5DE5"/>
    <w:rsid w:val="003D613D"/>
    <w:rsid w:val="003D6595"/>
    <w:rsid w:val="003D69D3"/>
    <w:rsid w:val="003E07B1"/>
    <w:rsid w:val="003E0D0C"/>
    <w:rsid w:val="003E1FD8"/>
    <w:rsid w:val="003E2967"/>
    <w:rsid w:val="003E2BB5"/>
    <w:rsid w:val="003E37CF"/>
    <w:rsid w:val="003E4796"/>
    <w:rsid w:val="003E4FE0"/>
    <w:rsid w:val="003E503D"/>
    <w:rsid w:val="003E53B1"/>
    <w:rsid w:val="003E5B04"/>
    <w:rsid w:val="003E5DB3"/>
    <w:rsid w:val="003E6707"/>
    <w:rsid w:val="003E6A19"/>
    <w:rsid w:val="003E6A3F"/>
    <w:rsid w:val="003E79E6"/>
    <w:rsid w:val="003E7EA6"/>
    <w:rsid w:val="003F028D"/>
    <w:rsid w:val="003F04D8"/>
    <w:rsid w:val="003F07C3"/>
    <w:rsid w:val="003F08F1"/>
    <w:rsid w:val="003F0AD4"/>
    <w:rsid w:val="003F0DC8"/>
    <w:rsid w:val="003F1538"/>
    <w:rsid w:val="003F19FD"/>
    <w:rsid w:val="003F1D52"/>
    <w:rsid w:val="003F2343"/>
    <w:rsid w:val="003F23E7"/>
    <w:rsid w:val="003F2ED4"/>
    <w:rsid w:val="003F3CFB"/>
    <w:rsid w:val="003F4A7A"/>
    <w:rsid w:val="003F4F04"/>
    <w:rsid w:val="003F5118"/>
    <w:rsid w:val="003F5512"/>
    <w:rsid w:val="003F5E43"/>
    <w:rsid w:val="003F681C"/>
    <w:rsid w:val="003F695C"/>
    <w:rsid w:val="003F6EA4"/>
    <w:rsid w:val="003F739D"/>
    <w:rsid w:val="003F7413"/>
    <w:rsid w:val="003F77C9"/>
    <w:rsid w:val="004001CF"/>
    <w:rsid w:val="004013D1"/>
    <w:rsid w:val="00401CE4"/>
    <w:rsid w:val="00401F0A"/>
    <w:rsid w:val="0040242B"/>
    <w:rsid w:val="00402776"/>
    <w:rsid w:val="00402C57"/>
    <w:rsid w:val="004030F2"/>
    <w:rsid w:val="0040322D"/>
    <w:rsid w:val="0040393D"/>
    <w:rsid w:val="00404F35"/>
    <w:rsid w:val="00405513"/>
    <w:rsid w:val="00405819"/>
    <w:rsid w:val="00405EC6"/>
    <w:rsid w:val="00405ECC"/>
    <w:rsid w:val="00405FBC"/>
    <w:rsid w:val="004060C8"/>
    <w:rsid w:val="0040639F"/>
    <w:rsid w:val="0040650E"/>
    <w:rsid w:val="0040675B"/>
    <w:rsid w:val="00407559"/>
    <w:rsid w:val="00410034"/>
    <w:rsid w:val="00410210"/>
    <w:rsid w:val="0041021C"/>
    <w:rsid w:val="004102E7"/>
    <w:rsid w:val="00410C13"/>
    <w:rsid w:val="00411F43"/>
    <w:rsid w:val="00412B0F"/>
    <w:rsid w:val="00412FBE"/>
    <w:rsid w:val="00413915"/>
    <w:rsid w:val="00414279"/>
    <w:rsid w:val="00415BD3"/>
    <w:rsid w:val="00415EB9"/>
    <w:rsid w:val="00417F11"/>
    <w:rsid w:val="004209F6"/>
    <w:rsid w:val="00420CD6"/>
    <w:rsid w:val="00421468"/>
    <w:rsid w:val="00421B9C"/>
    <w:rsid w:val="0042245C"/>
    <w:rsid w:val="00422F4A"/>
    <w:rsid w:val="00423263"/>
    <w:rsid w:val="00423402"/>
    <w:rsid w:val="00423424"/>
    <w:rsid w:val="00423892"/>
    <w:rsid w:val="00423A8E"/>
    <w:rsid w:val="00424566"/>
    <w:rsid w:val="00424DF3"/>
    <w:rsid w:val="00424E50"/>
    <w:rsid w:val="00425878"/>
    <w:rsid w:val="00425E60"/>
    <w:rsid w:val="0042665E"/>
    <w:rsid w:val="004268D7"/>
    <w:rsid w:val="004269D2"/>
    <w:rsid w:val="00427236"/>
    <w:rsid w:val="00427884"/>
    <w:rsid w:val="004278D8"/>
    <w:rsid w:val="00431E3C"/>
    <w:rsid w:val="00431F47"/>
    <w:rsid w:val="00432A93"/>
    <w:rsid w:val="00432FD7"/>
    <w:rsid w:val="0043345A"/>
    <w:rsid w:val="004334C3"/>
    <w:rsid w:val="00433A78"/>
    <w:rsid w:val="00434476"/>
    <w:rsid w:val="00434D87"/>
    <w:rsid w:val="00435B0A"/>
    <w:rsid w:val="00436A65"/>
    <w:rsid w:val="00437C72"/>
    <w:rsid w:val="00440574"/>
    <w:rsid w:val="00440EC7"/>
    <w:rsid w:val="00440ED4"/>
    <w:rsid w:val="00441177"/>
    <w:rsid w:val="00441D94"/>
    <w:rsid w:val="00441E0F"/>
    <w:rsid w:val="00442655"/>
    <w:rsid w:val="0044332D"/>
    <w:rsid w:val="00443B72"/>
    <w:rsid w:val="00443FB7"/>
    <w:rsid w:val="00445A74"/>
    <w:rsid w:val="00447048"/>
    <w:rsid w:val="00447176"/>
    <w:rsid w:val="00447B85"/>
    <w:rsid w:val="004502FD"/>
    <w:rsid w:val="00450693"/>
    <w:rsid w:val="00450929"/>
    <w:rsid w:val="0045110A"/>
    <w:rsid w:val="004521DD"/>
    <w:rsid w:val="00452794"/>
    <w:rsid w:val="00452D60"/>
    <w:rsid w:val="00453195"/>
    <w:rsid w:val="004536FD"/>
    <w:rsid w:val="00453742"/>
    <w:rsid w:val="0045504F"/>
    <w:rsid w:val="00455093"/>
    <w:rsid w:val="004553D3"/>
    <w:rsid w:val="0045571A"/>
    <w:rsid w:val="00456B21"/>
    <w:rsid w:val="0045701E"/>
    <w:rsid w:val="0045705F"/>
    <w:rsid w:val="0045720A"/>
    <w:rsid w:val="00457BB8"/>
    <w:rsid w:val="004600D7"/>
    <w:rsid w:val="004617D3"/>
    <w:rsid w:val="00464204"/>
    <w:rsid w:val="00464450"/>
    <w:rsid w:val="00464768"/>
    <w:rsid w:val="004649A1"/>
    <w:rsid w:val="00464CF6"/>
    <w:rsid w:val="00464D63"/>
    <w:rsid w:val="00465413"/>
    <w:rsid w:val="00465D23"/>
    <w:rsid w:val="0046670F"/>
    <w:rsid w:val="00467F28"/>
    <w:rsid w:val="00470E43"/>
    <w:rsid w:val="004715E7"/>
    <w:rsid w:val="00473B3F"/>
    <w:rsid w:val="00473CF1"/>
    <w:rsid w:val="0047435A"/>
    <w:rsid w:val="004743E2"/>
    <w:rsid w:val="00474562"/>
    <w:rsid w:val="00475093"/>
    <w:rsid w:val="00475D76"/>
    <w:rsid w:val="00476A90"/>
    <w:rsid w:val="00476DA1"/>
    <w:rsid w:val="00477CB6"/>
    <w:rsid w:val="00477DD9"/>
    <w:rsid w:val="004807F0"/>
    <w:rsid w:val="00481299"/>
    <w:rsid w:val="004819A4"/>
    <w:rsid w:val="004822C3"/>
    <w:rsid w:val="0048359C"/>
    <w:rsid w:val="004836F4"/>
    <w:rsid w:val="004845BB"/>
    <w:rsid w:val="0048461E"/>
    <w:rsid w:val="00484A1B"/>
    <w:rsid w:val="00485720"/>
    <w:rsid w:val="00485CE3"/>
    <w:rsid w:val="00485D10"/>
    <w:rsid w:val="00485F1F"/>
    <w:rsid w:val="00486564"/>
    <w:rsid w:val="0048771D"/>
    <w:rsid w:val="004877EF"/>
    <w:rsid w:val="004919BB"/>
    <w:rsid w:val="00491B1E"/>
    <w:rsid w:val="00492053"/>
    <w:rsid w:val="00492294"/>
    <w:rsid w:val="00492761"/>
    <w:rsid w:val="00492C20"/>
    <w:rsid w:val="00492C53"/>
    <w:rsid w:val="00493AF9"/>
    <w:rsid w:val="004941D3"/>
    <w:rsid w:val="00494387"/>
    <w:rsid w:val="00494583"/>
    <w:rsid w:val="004947B6"/>
    <w:rsid w:val="00494A79"/>
    <w:rsid w:val="004952AC"/>
    <w:rsid w:val="00495EF2"/>
    <w:rsid w:val="00495F61"/>
    <w:rsid w:val="00495F78"/>
    <w:rsid w:val="00496271"/>
    <w:rsid w:val="00497E9A"/>
    <w:rsid w:val="00497FCB"/>
    <w:rsid w:val="004A09D9"/>
    <w:rsid w:val="004A0BED"/>
    <w:rsid w:val="004A0C91"/>
    <w:rsid w:val="004A0D65"/>
    <w:rsid w:val="004A2998"/>
    <w:rsid w:val="004A2A73"/>
    <w:rsid w:val="004A2A83"/>
    <w:rsid w:val="004A3089"/>
    <w:rsid w:val="004A3A39"/>
    <w:rsid w:val="004A40A2"/>
    <w:rsid w:val="004A53A9"/>
    <w:rsid w:val="004A5409"/>
    <w:rsid w:val="004A5CCF"/>
    <w:rsid w:val="004A5F21"/>
    <w:rsid w:val="004A68E0"/>
    <w:rsid w:val="004A75D5"/>
    <w:rsid w:val="004A7BC7"/>
    <w:rsid w:val="004A7F1C"/>
    <w:rsid w:val="004B10DC"/>
    <w:rsid w:val="004B1241"/>
    <w:rsid w:val="004B1727"/>
    <w:rsid w:val="004B1742"/>
    <w:rsid w:val="004B2477"/>
    <w:rsid w:val="004B3140"/>
    <w:rsid w:val="004B3678"/>
    <w:rsid w:val="004B3DF4"/>
    <w:rsid w:val="004B4060"/>
    <w:rsid w:val="004B40C7"/>
    <w:rsid w:val="004B457A"/>
    <w:rsid w:val="004B4580"/>
    <w:rsid w:val="004B46AB"/>
    <w:rsid w:val="004B49E3"/>
    <w:rsid w:val="004B4BA3"/>
    <w:rsid w:val="004B4F16"/>
    <w:rsid w:val="004B5422"/>
    <w:rsid w:val="004B6BFC"/>
    <w:rsid w:val="004B6E15"/>
    <w:rsid w:val="004B74F5"/>
    <w:rsid w:val="004B7522"/>
    <w:rsid w:val="004C0ECA"/>
    <w:rsid w:val="004C0F2A"/>
    <w:rsid w:val="004C1A36"/>
    <w:rsid w:val="004C2BBC"/>
    <w:rsid w:val="004C2D10"/>
    <w:rsid w:val="004C542D"/>
    <w:rsid w:val="004C569C"/>
    <w:rsid w:val="004C5A7D"/>
    <w:rsid w:val="004C5ED8"/>
    <w:rsid w:val="004C720A"/>
    <w:rsid w:val="004C7A92"/>
    <w:rsid w:val="004C7C9F"/>
    <w:rsid w:val="004D145B"/>
    <w:rsid w:val="004D15C2"/>
    <w:rsid w:val="004D1760"/>
    <w:rsid w:val="004D1775"/>
    <w:rsid w:val="004D1D09"/>
    <w:rsid w:val="004D1FA5"/>
    <w:rsid w:val="004D2375"/>
    <w:rsid w:val="004D32A3"/>
    <w:rsid w:val="004D331C"/>
    <w:rsid w:val="004D35A5"/>
    <w:rsid w:val="004D38EA"/>
    <w:rsid w:val="004D3C5C"/>
    <w:rsid w:val="004D4373"/>
    <w:rsid w:val="004D4AB1"/>
    <w:rsid w:val="004D5148"/>
    <w:rsid w:val="004D5C44"/>
    <w:rsid w:val="004D671A"/>
    <w:rsid w:val="004D7F2D"/>
    <w:rsid w:val="004D7FA5"/>
    <w:rsid w:val="004E01CD"/>
    <w:rsid w:val="004E1278"/>
    <w:rsid w:val="004E1D9B"/>
    <w:rsid w:val="004E2CB5"/>
    <w:rsid w:val="004E3821"/>
    <w:rsid w:val="004E4151"/>
    <w:rsid w:val="004E4213"/>
    <w:rsid w:val="004E4BA7"/>
    <w:rsid w:val="004E4F02"/>
    <w:rsid w:val="004E54CA"/>
    <w:rsid w:val="004E5879"/>
    <w:rsid w:val="004E59B8"/>
    <w:rsid w:val="004E63DC"/>
    <w:rsid w:val="004E71E0"/>
    <w:rsid w:val="004E745B"/>
    <w:rsid w:val="004F00EF"/>
    <w:rsid w:val="004F1837"/>
    <w:rsid w:val="004F1A4E"/>
    <w:rsid w:val="004F2765"/>
    <w:rsid w:val="004F28BA"/>
    <w:rsid w:val="004F2AF4"/>
    <w:rsid w:val="004F41BC"/>
    <w:rsid w:val="004F47C2"/>
    <w:rsid w:val="004F50E1"/>
    <w:rsid w:val="004F5B3B"/>
    <w:rsid w:val="004F6951"/>
    <w:rsid w:val="004F6BD6"/>
    <w:rsid w:val="004F6EF2"/>
    <w:rsid w:val="004F6FC5"/>
    <w:rsid w:val="004F7001"/>
    <w:rsid w:val="004F72A4"/>
    <w:rsid w:val="004F7434"/>
    <w:rsid w:val="004F79B7"/>
    <w:rsid w:val="00500A35"/>
    <w:rsid w:val="00500E30"/>
    <w:rsid w:val="00501340"/>
    <w:rsid w:val="0050203B"/>
    <w:rsid w:val="005021AB"/>
    <w:rsid w:val="005027CD"/>
    <w:rsid w:val="00503325"/>
    <w:rsid w:val="00504E93"/>
    <w:rsid w:val="00505481"/>
    <w:rsid w:val="005059C0"/>
    <w:rsid w:val="00505C78"/>
    <w:rsid w:val="00506365"/>
    <w:rsid w:val="00507053"/>
    <w:rsid w:val="005077D2"/>
    <w:rsid w:val="0051006B"/>
    <w:rsid w:val="0051026D"/>
    <w:rsid w:val="005103EC"/>
    <w:rsid w:val="005107D0"/>
    <w:rsid w:val="00510FD1"/>
    <w:rsid w:val="00512D1B"/>
    <w:rsid w:val="0051419C"/>
    <w:rsid w:val="00514371"/>
    <w:rsid w:val="005151FF"/>
    <w:rsid w:val="00515418"/>
    <w:rsid w:val="005157AA"/>
    <w:rsid w:val="00515990"/>
    <w:rsid w:val="00515B65"/>
    <w:rsid w:val="00515D93"/>
    <w:rsid w:val="00515F11"/>
    <w:rsid w:val="00515FCE"/>
    <w:rsid w:val="00516BCC"/>
    <w:rsid w:val="00516F77"/>
    <w:rsid w:val="00517DC0"/>
    <w:rsid w:val="00520536"/>
    <w:rsid w:val="00521C08"/>
    <w:rsid w:val="00521C24"/>
    <w:rsid w:val="00521C73"/>
    <w:rsid w:val="0052247A"/>
    <w:rsid w:val="00522ED8"/>
    <w:rsid w:val="005236BC"/>
    <w:rsid w:val="00523B43"/>
    <w:rsid w:val="00523E7E"/>
    <w:rsid w:val="0052423D"/>
    <w:rsid w:val="00524C4E"/>
    <w:rsid w:val="00525436"/>
    <w:rsid w:val="00525465"/>
    <w:rsid w:val="005263A7"/>
    <w:rsid w:val="005270FB"/>
    <w:rsid w:val="005274F7"/>
    <w:rsid w:val="005303E8"/>
    <w:rsid w:val="00530826"/>
    <w:rsid w:val="00530D4A"/>
    <w:rsid w:val="00530F5B"/>
    <w:rsid w:val="00530F61"/>
    <w:rsid w:val="0053122C"/>
    <w:rsid w:val="005312B1"/>
    <w:rsid w:val="00531C02"/>
    <w:rsid w:val="005324A3"/>
    <w:rsid w:val="00532E30"/>
    <w:rsid w:val="005333A9"/>
    <w:rsid w:val="005342E9"/>
    <w:rsid w:val="00534BED"/>
    <w:rsid w:val="00535D23"/>
    <w:rsid w:val="005360AD"/>
    <w:rsid w:val="005362D4"/>
    <w:rsid w:val="00537588"/>
    <w:rsid w:val="00537EF8"/>
    <w:rsid w:val="005406F0"/>
    <w:rsid w:val="00540E09"/>
    <w:rsid w:val="00541A2D"/>
    <w:rsid w:val="00541AC5"/>
    <w:rsid w:val="00541E1A"/>
    <w:rsid w:val="005424F8"/>
    <w:rsid w:val="00542846"/>
    <w:rsid w:val="005430B7"/>
    <w:rsid w:val="00544019"/>
    <w:rsid w:val="00544098"/>
    <w:rsid w:val="00544387"/>
    <w:rsid w:val="00544728"/>
    <w:rsid w:val="005455CD"/>
    <w:rsid w:val="00545F07"/>
    <w:rsid w:val="005460C1"/>
    <w:rsid w:val="00546947"/>
    <w:rsid w:val="00546BE1"/>
    <w:rsid w:val="00546D5B"/>
    <w:rsid w:val="00547780"/>
    <w:rsid w:val="00547C3F"/>
    <w:rsid w:val="0055027C"/>
    <w:rsid w:val="005505A5"/>
    <w:rsid w:val="00550CA9"/>
    <w:rsid w:val="005513F5"/>
    <w:rsid w:val="0055169F"/>
    <w:rsid w:val="0055232E"/>
    <w:rsid w:val="005528BB"/>
    <w:rsid w:val="00552C72"/>
    <w:rsid w:val="00552FD0"/>
    <w:rsid w:val="0055332D"/>
    <w:rsid w:val="00553690"/>
    <w:rsid w:val="00554451"/>
    <w:rsid w:val="005550CC"/>
    <w:rsid w:val="005552FC"/>
    <w:rsid w:val="005556DA"/>
    <w:rsid w:val="005571EF"/>
    <w:rsid w:val="00557344"/>
    <w:rsid w:val="00560370"/>
    <w:rsid w:val="00560C35"/>
    <w:rsid w:val="00560E14"/>
    <w:rsid w:val="00561681"/>
    <w:rsid w:val="005624D9"/>
    <w:rsid w:val="00562725"/>
    <w:rsid w:val="0056319B"/>
    <w:rsid w:val="005631CD"/>
    <w:rsid w:val="005631D6"/>
    <w:rsid w:val="00563A23"/>
    <w:rsid w:val="005641DA"/>
    <w:rsid w:val="0056456E"/>
    <w:rsid w:val="005647CD"/>
    <w:rsid w:val="005656D5"/>
    <w:rsid w:val="005659A1"/>
    <w:rsid w:val="00566739"/>
    <w:rsid w:val="00566B01"/>
    <w:rsid w:val="00566F85"/>
    <w:rsid w:val="00567305"/>
    <w:rsid w:val="005674CD"/>
    <w:rsid w:val="0056762E"/>
    <w:rsid w:val="00567681"/>
    <w:rsid w:val="005676DD"/>
    <w:rsid w:val="00567C09"/>
    <w:rsid w:val="00570213"/>
    <w:rsid w:val="005710F9"/>
    <w:rsid w:val="00573A24"/>
    <w:rsid w:val="005749B5"/>
    <w:rsid w:val="00574B2F"/>
    <w:rsid w:val="005772B1"/>
    <w:rsid w:val="0058004A"/>
    <w:rsid w:val="00580827"/>
    <w:rsid w:val="00580EA9"/>
    <w:rsid w:val="00581E40"/>
    <w:rsid w:val="00583B44"/>
    <w:rsid w:val="0058569A"/>
    <w:rsid w:val="00585FE1"/>
    <w:rsid w:val="00586EAE"/>
    <w:rsid w:val="0058738D"/>
    <w:rsid w:val="00587AFA"/>
    <w:rsid w:val="00587CF8"/>
    <w:rsid w:val="00587EFB"/>
    <w:rsid w:val="00590226"/>
    <w:rsid w:val="005904B0"/>
    <w:rsid w:val="00590DC9"/>
    <w:rsid w:val="00590EA1"/>
    <w:rsid w:val="005910C2"/>
    <w:rsid w:val="0059126F"/>
    <w:rsid w:val="00592311"/>
    <w:rsid w:val="00592C57"/>
    <w:rsid w:val="00592E89"/>
    <w:rsid w:val="005932BB"/>
    <w:rsid w:val="00593F79"/>
    <w:rsid w:val="00594C81"/>
    <w:rsid w:val="00594FB6"/>
    <w:rsid w:val="00595BF6"/>
    <w:rsid w:val="0059617B"/>
    <w:rsid w:val="00596C14"/>
    <w:rsid w:val="00597224"/>
    <w:rsid w:val="005A0430"/>
    <w:rsid w:val="005A0493"/>
    <w:rsid w:val="005A0920"/>
    <w:rsid w:val="005A0968"/>
    <w:rsid w:val="005A09DA"/>
    <w:rsid w:val="005A102F"/>
    <w:rsid w:val="005A1304"/>
    <w:rsid w:val="005A1720"/>
    <w:rsid w:val="005A1CA9"/>
    <w:rsid w:val="005A2434"/>
    <w:rsid w:val="005A2AA7"/>
    <w:rsid w:val="005A2DE3"/>
    <w:rsid w:val="005A2E25"/>
    <w:rsid w:val="005A3291"/>
    <w:rsid w:val="005A35F1"/>
    <w:rsid w:val="005A3656"/>
    <w:rsid w:val="005A3920"/>
    <w:rsid w:val="005A392B"/>
    <w:rsid w:val="005A45A7"/>
    <w:rsid w:val="005A643A"/>
    <w:rsid w:val="005A662B"/>
    <w:rsid w:val="005A6D55"/>
    <w:rsid w:val="005A714A"/>
    <w:rsid w:val="005A761A"/>
    <w:rsid w:val="005A78FC"/>
    <w:rsid w:val="005A7B19"/>
    <w:rsid w:val="005A7B2A"/>
    <w:rsid w:val="005A7D32"/>
    <w:rsid w:val="005B09E1"/>
    <w:rsid w:val="005B163A"/>
    <w:rsid w:val="005B1E2E"/>
    <w:rsid w:val="005B2CF8"/>
    <w:rsid w:val="005B37DB"/>
    <w:rsid w:val="005B39E1"/>
    <w:rsid w:val="005B3C27"/>
    <w:rsid w:val="005B3DE4"/>
    <w:rsid w:val="005B4012"/>
    <w:rsid w:val="005B4293"/>
    <w:rsid w:val="005B45DF"/>
    <w:rsid w:val="005B4700"/>
    <w:rsid w:val="005B4B8E"/>
    <w:rsid w:val="005B5B7C"/>
    <w:rsid w:val="005B60E5"/>
    <w:rsid w:val="005B6EED"/>
    <w:rsid w:val="005B74E7"/>
    <w:rsid w:val="005B7F87"/>
    <w:rsid w:val="005C1AAA"/>
    <w:rsid w:val="005C228A"/>
    <w:rsid w:val="005C2634"/>
    <w:rsid w:val="005C280E"/>
    <w:rsid w:val="005C2B5B"/>
    <w:rsid w:val="005C32E1"/>
    <w:rsid w:val="005C3567"/>
    <w:rsid w:val="005C3FF5"/>
    <w:rsid w:val="005C4BDA"/>
    <w:rsid w:val="005C51DB"/>
    <w:rsid w:val="005C5263"/>
    <w:rsid w:val="005C5E1A"/>
    <w:rsid w:val="005C5F31"/>
    <w:rsid w:val="005C6457"/>
    <w:rsid w:val="005C795B"/>
    <w:rsid w:val="005D1442"/>
    <w:rsid w:val="005D1840"/>
    <w:rsid w:val="005D26E5"/>
    <w:rsid w:val="005D27B7"/>
    <w:rsid w:val="005D2E50"/>
    <w:rsid w:val="005D34E9"/>
    <w:rsid w:val="005D3761"/>
    <w:rsid w:val="005D3D7B"/>
    <w:rsid w:val="005D4438"/>
    <w:rsid w:val="005D4519"/>
    <w:rsid w:val="005D4A8F"/>
    <w:rsid w:val="005D4BEB"/>
    <w:rsid w:val="005D51B5"/>
    <w:rsid w:val="005D635A"/>
    <w:rsid w:val="005D66CA"/>
    <w:rsid w:val="005D6FEB"/>
    <w:rsid w:val="005D71B7"/>
    <w:rsid w:val="005D71E0"/>
    <w:rsid w:val="005D7301"/>
    <w:rsid w:val="005D7D90"/>
    <w:rsid w:val="005E0884"/>
    <w:rsid w:val="005E08A9"/>
    <w:rsid w:val="005E26EB"/>
    <w:rsid w:val="005E28A3"/>
    <w:rsid w:val="005E42D9"/>
    <w:rsid w:val="005E4335"/>
    <w:rsid w:val="005E4712"/>
    <w:rsid w:val="005E4C18"/>
    <w:rsid w:val="005E566E"/>
    <w:rsid w:val="005E59B9"/>
    <w:rsid w:val="005E630A"/>
    <w:rsid w:val="005E6681"/>
    <w:rsid w:val="005E6917"/>
    <w:rsid w:val="005E6CB5"/>
    <w:rsid w:val="005E7340"/>
    <w:rsid w:val="005E742D"/>
    <w:rsid w:val="005E7547"/>
    <w:rsid w:val="005E7C85"/>
    <w:rsid w:val="005F01B4"/>
    <w:rsid w:val="005F1271"/>
    <w:rsid w:val="005F1611"/>
    <w:rsid w:val="005F16EB"/>
    <w:rsid w:val="005F2AB9"/>
    <w:rsid w:val="005F2C46"/>
    <w:rsid w:val="005F30A6"/>
    <w:rsid w:val="005F35D9"/>
    <w:rsid w:val="005F3844"/>
    <w:rsid w:val="005F43CA"/>
    <w:rsid w:val="005F4621"/>
    <w:rsid w:val="005F4D91"/>
    <w:rsid w:val="005F4F30"/>
    <w:rsid w:val="005F558B"/>
    <w:rsid w:val="005F6AF2"/>
    <w:rsid w:val="005F7F26"/>
    <w:rsid w:val="00600554"/>
    <w:rsid w:val="0060074C"/>
    <w:rsid w:val="00601164"/>
    <w:rsid w:val="006018AA"/>
    <w:rsid w:val="00601915"/>
    <w:rsid w:val="00602B94"/>
    <w:rsid w:val="00605BE4"/>
    <w:rsid w:val="006076B7"/>
    <w:rsid w:val="00610905"/>
    <w:rsid w:val="00610D72"/>
    <w:rsid w:val="006116AF"/>
    <w:rsid w:val="00611884"/>
    <w:rsid w:val="00611D08"/>
    <w:rsid w:val="00612124"/>
    <w:rsid w:val="0061284E"/>
    <w:rsid w:val="00612859"/>
    <w:rsid w:val="006132A8"/>
    <w:rsid w:val="00613902"/>
    <w:rsid w:val="0061496B"/>
    <w:rsid w:val="006154B3"/>
    <w:rsid w:val="006154D2"/>
    <w:rsid w:val="00615529"/>
    <w:rsid w:val="006159B7"/>
    <w:rsid w:val="00615BDF"/>
    <w:rsid w:val="006163F8"/>
    <w:rsid w:val="00616A69"/>
    <w:rsid w:val="0061718A"/>
    <w:rsid w:val="0061743C"/>
    <w:rsid w:val="00617A68"/>
    <w:rsid w:val="00617D00"/>
    <w:rsid w:val="00617EFA"/>
    <w:rsid w:val="006204A8"/>
    <w:rsid w:val="00620D98"/>
    <w:rsid w:val="00620DED"/>
    <w:rsid w:val="006212A5"/>
    <w:rsid w:val="006213BE"/>
    <w:rsid w:val="00621E7E"/>
    <w:rsid w:val="006232E2"/>
    <w:rsid w:val="00623993"/>
    <w:rsid w:val="00624335"/>
    <w:rsid w:val="006259B6"/>
    <w:rsid w:val="00625D8C"/>
    <w:rsid w:val="006268DD"/>
    <w:rsid w:val="00626F71"/>
    <w:rsid w:val="0062710D"/>
    <w:rsid w:val="0062766B"/>
    <w:rsid w:val="00627B50"/>
    <w:rsid w:val="00627C31"/>
    <w:rsid w:val="00627D56"/>
    <w:rsid w:val="006302EA"/>
    <w:rsid w:val="0063041E"/>
    <w:rsid w:val="006309C4"/>
    <w:rsid w:val="0063268D"/>
    <w:rsid w:val="00632CD2"/>
    <w:rsid w:val="006341A0"/>
    <w:rsid w:val="00634639"/>
    <w:rsid w:val="0063488B"/>
    <w:rsid w:val="00634C62"/>
    <w:rsid w:val="006350CA"/>
    <w:rsid w:val="00635119"/>
    <w:rsid w:val="00635E54"/>
    <w:rsid w:val="0063623C"/>
    <w:rsid w:val="00636C8A"/>
    <w:rsid w:val="0064038A"/>
    <w:rsid w:val="0064039A"/>
    <w:rsid w:val="00640A54"/>
    <w:rsid w:val="00641EBA"/>
    <w:rsid w:val="0064326C"/>
    <w:rsid w:val="00643275"/>
    <w:rsid w:val="006441AC"/>
    <w:rsid w:val="00645141"/>
    <w:rsid w:val="00645582"/>
    <w:rsid w:val="00645BD9"/>
    <w:rsid w:val="00645E17"/>
    <w:rsid w:val="006460A9"/>
    <w:rsid w:val="006460D3"/>
    <w:rsid w:val="00647089"/>
    <w:rsid w:val="006502E2"/>
    <w:rsid w:val="0065048B"/>
    <w:rsid w:val="00650BE9"/>
    <w:rsid w:val="00651D28"/>
    <w:rsid w:val="00651DE8"/>
    <w:rsid w:val="00651EA2"/>
    <w:rsid w:val="00652061"/>
    <w:rsid w:val="00652304"/>
    <w:rsid w:val="00652A2A"/>
    <w:rsid w:val="00652D2A"/>
    <w:rsid w:val="00653BB5"/>
    <w:rsid w:val="00653E0A"/>
    <w:rsid w:val="00655232"/>
    <w:rsid w:val="006559B3"/>
    <w:rsid w:val="0065660E"/>
    <w:rsid w:val="00656E13"/>
    <w:rsid w:val="0065716D"/>
    <w:rsid w:val="0065750F"/>
    <w:rsid w:val="00657F7B"/>
    <w:rsid w:val="0066154C"/>
    <w:rsid w:val="00661872"/>
    <w:rsid w:val="00662617"/>
    <w:rsid w:val="00662DB2"/>
    <w:rsid w:val="00662E71"/>
    <w:rsid w:val="006640D0"/>
    <w:rsid w:val="00664879"/>
    <w:rsid w:val="006648BA"/>
    <w:rsid w:val="00665E11"/>
    <w:rsid w:val="006665CC"/>
    <w:rsid w:val="00667419"/>
    <w:rsid w:val="00670FD4"/>
    <w:rsid w:val="00671879"/>
    <w:rsid w:val="00671C50"/>
    <w:rsid w:val="00672544"/>
    <w:rsid w:val="006727B3"/>
    <w:rsid w:val="00673274"/>
    <w:rsid w:val="006738AC"/>
    <w:rsid w:val="00673F43"/>
    <w:rsid w:val="00675B06"/>
    <w:rsid w:val="00677417"/>
    <w:rsid w:val="0067770E"/>
    <w:rsid w:val="00677805"/>
    <w:rsid w:val="006803F0"/>
    <w:rsid w:val="00680771"/>
    <w:rsid w:val="00680847"/>
    <w:rsid w:val="00681DA7"/>
    <w:rsid w:val="006820C6"/>
    <w:rsid w:val="00682418"/>
    <w:rsid w:val="00682BD4"/>
    <w:rsid w:val="00683D14"/>
    <w:rsid w:val="00685225"/>
    <w:rsid w:val="006869B3"/>
    <w:rsid w:val="00686ACE"/>
    <w:rsid w:val="006877DC"/>
    <w:rsid w:val="00687B95"/>
    <w:rsid w:val="006903F7"/>
    <w:rsid w:val="00690976"/>
    <w:rsid w:val="0069146A"/>
    <w:rsid w:val="00692096"/>
    <w:rsid w:val="00692167"/>
    <w:rsid w:val="006938FE"/>
    <w:rsid w:val="00693A73"/>
    <w:rsid w:val="00694444"/>
    <w:rsid w:val="00695036"/>
    <w:rsid w:val="006953B5"/>
    <w:rsid w:val="00695F32"/>
    <w:rsid w:val="0069681B"/>
    <w:rsid w:val="006969ED"/>
    <w:rsid w:val="006973D9"/>
    <w:rsid w:val="0069741E"/>
    <w:rsid w:val="00697B6C"/>
    <w:rsid w:val="006A0302"/>
    <w:rsid w:val="006A1485"/>
    <w:rsid w:val="006A232A"/>
    <w:rsid w:val="006A2742"/>
    <w:rsid w:val="006A2856"/>
    <w:rsid w:val="006A34DB"/>
    <w:rsid w:val="006A41DC"/>
    <w:rsid w:val="006A590A"/>
    <w:rsid w:val="006A5E77"/>
    <w:rsid w:val="006A5FDC"/>
    <w:rsid w:val="006A672E"/>
    <w:rsid w:val="006A696D"/>
    <w:rsid w:val="006A6B99"/>
    <w:rsid w:val="006A6F63"/>
    <w:rsid w:val="006A71B7"/>
    <w:rsid w:val="006A73C1"/>
    <w:rsid w:val="006B0302"/>
    <w:rsid w:val="006B0D07"/>
    <w:rsid w:val="006B139D"/>
    <w:rsid w:val="006B1543"/>
    <w:rsid w:val="006B1C95"/>
    <w:rsid w:val="006B1ECC"/>
    <w:rsid w:val="006B233D"/>
    <w:rsid w:val="006B285B"/>
    <w:rsid w:val="006B2A18"/>
    <w:rsid w:val="006B2DB0"/>
    <w:rsid w:val="006B331E"/>
    <w:rsid w:val="006B33EC"/>
    <w:rsid w:val="006B33FB"/>
    <w:rsid w:val="006B5CEF"/>
    <w:rsid w:val="006B6BAE"/>
    <w:rsid w:val="006B6CBB"/>
    <w:rsid w:val="006B7109"/>
    <w:rsid w:val="006B7B11"/>
    <w:rsid w:val="006B7B4B"/>
    <w:rsid w:val="006C006D"/>
    <w:rsid w:val="006C0073"/>
    <w:rsid w:val="006C025F"/>
    <w:rsid w:val="006C070E"/>
    <w:rsid w:val="006C116E"/>
    <w:rsid w:val="006C15B1"/>
    <w:rsid w:val="006C26A1"/>
    <w:rsid w:val="006C2CA9"/>
    <w:rsid w:val="006C2F8B"/>
    <w:rsid w:val="006C2F95"/>
    <w:rsid w:val="006C3F27"/>
    <w:rsid w:val="006C43BF"/>
    <w:rsid w:val="006C5419"/>
    <w:rsid w:val="006C5700"/>
    <w:rsid w:val="006C5710"/>
    <w:rsid w:val="006C59E2"/>
    <w:rsid w:val="006C6581"/>
    <w:rsid w:val="006C669B"/>
    <w:rsid w:val="006C6E77"/>
    <w:rsid w:val="006C70ED"/>
    <w:rsid w:val="006C79DD"/>
    <w:rsid w:val="006D03A3"/>
    <w:rsid w:val="006D0B3D"/>
    <w:rsid w:val="006D1035"/>
    <w:rsid w:val="006D1FD9"/>
    <w:rsid w:val="006D2334"/>
    <w:rsid w:val="006D271E"/>
    <w:rsid w:val="006D2885"/>
    <w:rsid w:val="006D3641"/>
    <w:rsid w:val="006D3828"/>
    <w:rsid w:val="006D4CEA"/>
    <w:rsid w:val="006D5018"/>
    <w:rsid w:val="006D50C0"/>
    <w:rsid w:val="006D5224"/>
    <w:rsid w:val="006D6214"/>
    <w:rsid w:val="006D658A"/>
    <w:rsid w:val="006D7878"/>
    <w:rsid w:val="006E01D6"/>
    <w:rsid w:val="006E1531"/>
    <w:rsid w:val="006E1937"/>
    <w:rsid w:val="006E23AD"/>
    <w:rsid w:val="006E250C"/>
    <w:rsid w:val="006E28CC"/>
    <w:rsid w:val="006E346D"/>
    <w:rsid w:val="006E3681"/>
    <w:rsid w:val="006E40D6"/>
    <w:rsid w:val="006E42EF"/>
    <w:rsid w:val="006E52A2"/>
    <w:rsid w:val="006E63BC"/>
    <w:rsid w:val="006E6805"/>
    <w:rsid w:val="006E7BED"/>
    <w:rsid w:val="006F060D"/>
    <w:rsid w:val="006F2077"/>
    <w:rsid w:val="006F237B"/>
    <w:rsid w:val="006F2AFC"/>
    <w:rsid w:val="006F2FA4"/>
    <w:rsid w:val="006F3F73"/>
    <w:rsid w:val="006F4D86"/>
    <w:rsid w:val="006F4DF8"/>
    <w:rsid w:val="006F4E8C"/>
    <w:rsid w:val="006F52C9"/>
    <w:rsid w:val="006F5910"/>
    <w:rsid w:val="006F5BE1"/>
    <w:rsid w:val="006F5E28"/>
    <w:rsid w:val="006F6B92"/>
    <w:rsid w:val="006F7051"/>
    <w:rsid w:val="00700574"/>
    <w:rsid w:val="007013EB"/>
    <w:rsid w:val="00701F33"/>
    <w:rsid w:val="007025EF"/>
    <w:rsid w:val="00702AB5"/>
    <w:rsid w:val="00702B19"/>
    <w:rsid w:val="00702DBE"/>
    <w:rsid w:val="00702DC6"/>
    <w:rsid w:val="007030E0"/>
    <w:rsid w:val="007031BA"/>
    <w:rsid w:val="00703C8F"/>
    <w:rsid w:val="00704932"/>
    <w:rsid w:val="007055C3"/>
    <w:rsid w:val="00705B8F"/>
    <w:rsid w:val="00707EAB"/>
    <w:rsid w:val="00710B57"/>
    <w:rsid w:val="00710BD1"/>
    <w:rsid w:val="00711380"/>
    <w:rsid w:val="007117BE"/>
    <w:rsid w:val="00712162"/>
    <w:rsid w:val="00712C6F"/>
    <w:rsid w:val="00712D50"/>
    <w:rsid w:val="00712F6D"/>
    <w:rsid w:val="00713D84"/>
    <w:rsid w:val="00714B5F"/>
    <w:rsid w:val="00714FEE"/>
    <w:rsid w:val="00715DAB"/>
    <w:rsid w:val="00715EBB"/>
    <w:rsid w:val="00716340"/>
    <w:rsid w:val="007165BD"/>
    <w:rsid w:val="00716A97"/>
    <w:rsid w:val="00717770"/>
    <w:rsid w:val="00717A0F"/>
    <w:rsid w:val="007201E6"/>
    <w:rsid w:val="00720990"/>
    <w:rsid w:val="0072120B"/>
    <w:rsid w:val="00721889"/>
    <w:rsid w:val="00722E42"/>
    <w:rsid w:val="00723749"/>
    <w:rsid w:val="00723782"/>
    <w:rsid w:val="00723D46"/>
    <w:rsid w:val="00723F82"/>
    <w:rsid w:val="00724082"/>
    <w:rsid w:val="00724C0A"/>
    <w:rsid w:val="00724FE7"/>
    <w:rsid w:val="0072543E"/>
    <w:rsid w:val="00725B4B"/>
    <w:rsid w:val="00725C93"/>
    <w:rsid w:val="00726179"/>
    <w:rsid w:val="00726954"/>
    <w:rsid w:val="00726C97"/>
    <w:rsid w:val="00727FC3"/>
    <w:rsid w:val="00731212"/>
    <w:rsid w:val="0073130E"/>
    <w:rsid w:val="00731383"/>
    <w:rsid w:val="0073138A"/>
    <w:rsid w:val="00732DF3"/>
    <w:rsid w:val="007338D6"/>
    <w:rsid w:val="00733D3B"/>
    <w:rsid w:val="00733ED3"/>
    <w:rsid w:val="007347F0"/>
    <w:rsid w:val="00735A00"/>
    <w:rsid w:val="00735A8E"/>
    <w:rsid w:val="00735A91"/>
    <w:rsid w:val="007363FF"/>
    <w:rsid w:val="00737291"/>
    <w:rsid w:val="00737ACE"/>
    <w:rsid w:val="0074030B"/>
    <w:rsid w:val="007408C6"/>
    <w:rsid w:val="007410B8"/>
    <w:rsid w:val="00741100"/>
    <w:rsid w:val="0074149C"/>
    <w:rsid w:val="007414B6"/>
    <w:rsid w:val="00742090"/>
    <w:rsid w:val="0074372C"/>
    <w:rsid w:val="00744A3B"/>
    <w:rsid w:val="00744F4E"/>
    <w:rsid w:val="00744F87"/>
    <w:rsid w:val="007459C6"/>
    <w:rsid w:val="007459D5"/>
    <w:rsid w:val="00746D0A"/>
    <w:rsid w:val="00746D27"/>
    <w:rsid w:val="00747C87"/>
    <w:rsid w:val="007502B1"/>
    <w:rsid w:val="00750397"/>
    <w:rsid w:val="007507F7"/>
    <w:rsid w:val="00750AAA"/>
    <w:rsid w:val="00751DFA"/>
    <w:rsid w:val="007526F7"/>
    <w:rsid w:val="00752A2A"/>
    <w:rsid w:val="00752D7F"/>
    <w:rsid w:val="00753537"/>
    <w:rsid w:val="0075401A"/>
    <w:rsid w:val="00754448"/>
    <w:rsid w:val="00754B0C"/>
    <w:rsid w:val="00754BB0"/>
    <w:rsid w:val="0075557C"/>
    <w:rsid w:val="007559E0"/>
    <w:rsid w:val="00756B05"/>
    <w:rsid w:val="00757559"/>
    <w:rsid w:val="00757999"/>
    <w:rsid w:val="007579D0"/>
    <w:rsid w:val="00760104"/>
    <w:rsid w:val="007612B3"/>
    <w:rsid w:val="007614CA"/>
    <w:rsid w:val="00762115"/>
    <w:rsid w:val="00762203"/>
    <w:rsid w:val="00764055"/>
    <w:rsid w:val="007644F4"/>
    <w:rsid w:val="007647A3"/>
    <w:rsid w:val="00764C7D"/>
    <w:rsid w:val="00764FA5"/>
    <w:rsid w:val="00765DAE"/>
    <w:rsid w:val="00766C1E"/>
    <w:rsid w:val="00766D95"/>
    <w:rsid w:val="00766DEB"/>
    <w:rsid w:val="00767ABE"/>
    <w:rsid w:val="00770773"/>
    <w:rsid w:val="00770BB7"/>
    <w:rsid w:val="00770FB0"/>
    <w:rsid w:val="00771BA8"/>
    <w:rsid w:val="00772FE1"/>
    <w:rsid w:val="0077359C"/>
    <w:rsid w:val="00773D2D"/>
    <w:rsid w:val="00774095"/>
    <w:rsid w:val="00774912"/>
    <w:rsid w:val="00774A81"/>
    <w:rsid w:val="00774F9F"/>
    <w:rsid w:val="00776848"/>
    <w:rsid w:val="00776A6D"/>
    <w:rsid w:val="007777E7"/>
    <w:rsid w:val="00777BC5"/>
    <w:rsid w:val="00780778"/>
    <w:rsid w:val="00781806"/>
    <w:rsid w:val="00782838"/>
    <w:rsid w:val="00783750"/>
    <w:rsid w:val="00783CFC"/>
    <w:rsid w:val="00783F85"/>
    <w:rsid w:val="00784157"/>
    <w:rsid w:val="00784DC6"/>
    <w:rsid w:val="0078571C"/>
    <w:rsid w:val="00786A33"/>
    <w:rsid w:val="00786C2C"/>
    <w:rsid w:val="00786FF1"/>
    <w:rsid w:val="0078733C"/>
    <w:rsid w:val="00787372"/>
    <w:rsid w:val="00787A40"/>
    <w:rsid w:val="00790D0F"/>
    <w:rsid w:val="00790D62"/>
    <w:rsid w:val="0079100E"/>
    <w:rsid w:val="0079249F"/>
    <w:rsid w:val="00792571"/>
    <w:rsid w:val="00793010"/>
    <w:rsid w:val="00793035"/>
    <w:rsid w:val="0079486B"/>
    <w:rsid w:val="00794C12"/>
    <w:rsid w:val="00794C1C"/>
    <w:rsid w:val="00794E22"/>
    <w:rsid w:val="007950F1"/>
    <w:rsid w:val="00795B91"/>
    <w:rsid w:val="00796250"/>
    <w:rsid w:val="00796758"/>
    <w:rsid w:val="00796C8F"/>
    <w:rsid w:val="00797980"/>
    <w:rsid w:val="00797E03"/>
    <w:rsid w:val="007A0106"/>
    <w:rsid w:val="007A0E20"/>
    <w:rsid w:val="007A1C41"/>
    <w:rsid w:val="007A25AA"/>
    <w:rsid w:val="007A32B5"/>
    <w:rsid w:val="007A3356"/>
    <w:rsid w:val="007A3ABE"/>
    <w:rsid w:val="007A3E7A"/>
    <w:rsid w:val="007A50FD"/>
    <w:rsid w:val="007A5370"/>
    <w:rsid w:val="007A5940"/>
    <w:rsid w:val="007A5A9A"/>
    <w:rsid w:val="007A63CB"/>
    <w:rsid w:val="007A6B77"/>
    <w:rsid w:val="007B00F1"/>
    <w:rsid w:val="007B05E5"/>
    <w:rsid w:val="007B0740"/>
    <w:rsid w:val="007B0799"/>
    <w:rsid w:val="007B0A1E"/>
    <w:rsid w:val="007B0C19"/>
    <w:rsid w:val="007B1219"/>
    <w:rsid w:val="007B126C"/>
    <w:rsid w:val="007B20F5"/>
    <w:rsid w:val="007B232C"/>
    <w:rsid w:val="007B2E9C"/>
    <w:rsid w:val="007B34CA"/>
    <w:rsid w:val="007B362A"/>
    <w:rsid w:val="007B43A8"/>
    <w:rsid w:val="007B43AB"/>
    <w:rsid w:val="007C002B"/>
    <w:rsid w:val="007C018B"/>
    <w:rsid w:val="007C0335"/>
    <w:rsid w:val="007C0826"/>
    <w:rsid w:val="007C1D6A"/>
    <w:rsid w:val="007C211F"/>
    <w:rsid w:val="007C24EC"/>
    <w:rsid w:val="007C25B5"/>
    <w:rsid w:val="007C274F"/>
    <w:rsid w:val="007C2C41"/>
    <w:rsid w:val="007C32C7"/>
    <w:rsid w:val="007C33C9"/>
    <w:rsid w:val="007C375C"/>
    <w:rsid w:val="007C3F9B"/>
    <w:rsid w:val="007C4814"/>
    <w:rsid w:val="007C55BE"/>
    <w:rsid w:val="007C5737"/>
    <w:rsid w:val="007C5873"/>
    <w:rsid w:val="007C736D"/>
    <w:rsid w:val="007C7E82"/>
    <w:rsid w:val="007D0213"/>
    <w:rsid w:val="007D0AEA"/>
    <w:rsid w:val="007D0ED7"/>
    <w:rsid w:val="007D0FF3"/>
    <w:rsid w:val="007D1233"/>
    <w:rsid w:val="007D2A1B"/>
    <w:rsid w:val="007D2C8C"/>
    <w:rsid w:val="007D38B5"/>
    <w:rsid w:val="007D39E5"/>
    <w:rsid w:val="007D4211"/>
    <w:rsid w:val="007D5025"/>
    <w:rsid w:val="007D536D"/>
    <w:rsid w:val="007D5561"/>
    <w:rsid w:val="007D5E6C"/>
    <w:rsid w:val="007D619C"/>
    <w:rsid w:val="007D65CA"/>
    <w:rsid w:val="007D6AEE"/>
    <w:rsid w:val="007D6D2C"/>
    <w:rsid w:val="007D7027"/>
    <w:rsid w:val="007E03D6"/>
    <w:rsid w:val="007E080A"/>
    <w:rsid w:val="007E0CC5"/>
    <w:rsid w:val="007E0DEC"/>
    <w:rsid w:val="007E1A26"/>
    <w:rsid w:val="007E2336"/>
    <w:rsid w:val="007E2A91"/>
    <w:rsid w:val="007E3661"/>
    <w:rsid w:val="007E37FC"/>
    <w:rsid w:val="007E3978"/>
    <w:rsid w:val="007E3D7C"/>
    <w:rsid w:val="007E454C"/>
    <w:rsid w:val="007E4B93"/>
    <w:rsid w:val="007E4D71"/>
    <w:rsid w:val="007E508E"/>
    <w:rsid w:val="007E5BC0"/>
    <w:rsid w:val="007E65EC"/>
    <w:rsid w:val="007F025E"/>
    <w:rsid w:val="007F0538"/>
    <w:rsid w:val="007F316A"/>
    <w:rsid w:val="007F412C"/>
    <w:rsid w:val="007F50FD"/>
    <w:rsid w:val="007F5175"/>
    <w:rsid w:val="007F5315"/>
    <w:rsid w:val="007F54EC"/>
    <w:rsid w:val="007F5834"/>
    <w:rsid w:val="008000F4"/>
    <w:rsid w:val="008036E4"/>
    <w:rsid w:val="00804B11"/>
    <w:rsid w:val="00804EA5"/>
    <w:rsid w:val="00805D08"/>
    <w:rsid w:val="00805E24"/>
    <w:rsid w:val="0080673E"/>
    <w:rsid w:val="0080697E"/>
    <w:rsid w:val="00807A67"/>
    <w:rsid w:val="00810970"/>
    <w:rsid w:val="0081107C"/>
    <w:rsid w:val="0081140A"/>
    <w:rsid w:val="00811607"/>
    <w:rsid w:val="008128F6"/>
    <w:rsid w:val="00812AC1"/>
    <w:rsid w:val="00813151"/>
    <w:rsid w:val="008137F3"/>
    <w:rsid w:val="00813AB3"/>
    <w:rsid w:val="00813C64"/>
    <w:rsid w:val="00813FDA"/>
    <w:rsid w:val="00814117"/>
    <w:rsid w:val="00814138"/>
    <w:rsid w:val="00814A72"/>
    <w:rsid w:val="008150EA"/>
    <w:rsid w:val="00815917"/>
    <w:rsid w:val="00816387"/>
    <w:rsid w:val="00816D81"/>
    <w:rsid w:val="00816F87"/>
    <w:rsid w:val="008171B5"/>
    <w:rsid w:val="0081761C"/>
    <w:rsid w:val="008176FA"/>
    <w:rsid w:val="00817840"/>
    <w:rsid w:val="00817BEB"/>
    <w:rsid w:val="0082030A"/>
    <w:rsid w:val="00822669"/>
    <w:rsid w:val="008229C2"/>
    <w:rsid w:val="00822DD6"/>
    <w:rsid w:val="00823E4B"/>
    <w:rsid w:val="00824380"/>
    <w:rsid w:val="008251C3"/>
    <w:rsid w:val="0082541E"/>
    <w:rsid w:val="00825513"/>
    <w:rsid w:val="00826111"/>
    <w:rsid w:val="00827C28"/>
    <w:rsid w:val="008304F4"/>
    <w:rsid w:val="00830BB2"/>
    <w:rsid w:val="00831159"/>
    <w:rsid w:val="00832289"/>
    <w:rsid w:val="00832768"/>
    <w:rsid w:val="00832956"/>
    <w:rsid w:val="008346FE"/>
    <w:rsid w:val="0083552A"/>
    <w:rsid w:val="00836281"/>
    <w:rsid w:val="00836791"/>
    <w:rsid w:val="00836E69"/>
    <w:rsid w:val="0083766A"/>
    <w:rsid w:val="0083769F"/>
    <w:rsid w:val="0083779E"/>
    <w:rsid w:val="00840EC0"/>
    <w:rsid w:val="008410D1"/>
    <w:rsid w:val="00841134"/>
    <w:rsid w:val="0084118C"/>
    <w:rsid w:val="008419C7"/>
    <w:rsid w:val="00841EF9"/>
    <w:rsid w:val="00842C58"/>
    <w:rsid w:val="00842D1C"/>
    <w:rsid w:val="00842D90"/>
    <w:rsid w:val="00843086"/>
    <w:rsid w:val="00843279"/>
    <w:rsid w:val="00843BA8"/>
    <w:rsid w:val="00844512"/>
    <w:rsid w:val="00844F25"/>
    <w:rsid w:val="008451DC"/>
    <w:rsid w:val="00847149"/>
    <w:rsid w:val="00847657"/>
    <w:rsid w:val="00847E9D"/>
    <w:rsid w:val="00850416"/>
    <w:rsid w:val="0085077E"/>
    <w:rsid w:val="00850D48"/>
    <w:rsid w:val="00851A96"/>
    <w:rsid w:val="00851AC3"/>
    <w:rsid w:val="008528E9"/>
    <w:rsid w:val="00853428"/>
    <w:rsid w:val="00853DB3"/>
    <w:rsid w:val="00854278"/>
    <w:rsid w:val="00854BD4"/>
    <w:rsid w:val="00854BF5"/>
    <w:rsid w:val="00854BFE"/>
    <w:rsid w:val="0085560E"/>
    <w:rsid w:val="008601C1"/>
    <w:rsid w:val="00860373"/>
    <w:rsid w:val="008603C2"/>
    <w:rsid w:val="00860651"/>
    <w:rsid w:val="00860BBB"/>
    <w:rsid w:val="008613F9"/>
    <w:rsid w:val="00861591"/>
    <w:rsid w:val="0086191C"/>
    <w:rsid w:val="00862641"/>
    <w:rsid w:val="00862D84"/>
    <w:rsid w:val="00863B52"/>
    <w:rsid w:val="008644F6"/>
    <w:rsid w:val="00864B86"/>
    <w:rsid w:val="00865B3F"/>
    <w:rsid w:val="00866ECF"/>
    <w:rsid w:val="00867A40"/>
    <w:rsid w:val="00870094"/>
    <w:rsid w:val="00871EF0"/>
    <w:rsid w:val="00872E83"/>
    <w:rsid w:val="00872E86"/>
    <w:rsid w:val="008732C2"/>
    <w:rsid w:val="008742C6"/>
    <w:rsid w:val="008745ED"/>
    <w:rsid w:val="008752BC"/>
    <w:rsid w:val="008756A5"/>
    <w:rsid w:val="00875934"/>
    <w:rsid w:val="00875A28"/>
    <w:rsid w:val="00876F39"/>
    <w:rsid w:val="00877AB1"/>
    <w:rsid w:val="0088040F"/>
    <w:rsid w:val="0088277B"/>
    <w:rsid w:val="00883202"/>
    <w:rsid w:val="00883757"/>
    <w:rsid w:val="00884E78"/>
    <w:rsid w:val="008852ED"/>
    <w:rsid w:val="0088566B"/>
    <w:rsid w:val="0088660E"/>
    <w:rsid w:val="00886757"/>
    <w:rsid w:val="008908BD"/>
    <w:rsid w:val="00892856"/>
    <w:rsid w:val="00893B76"/>
    <w:rsid w:val="008943F7"/>
    <w:rsid w:val="00894404"/>
    <w:rsid w:val="008944C0"/>
    <w:rsid w:val="00894747"/>
    <w:rsid w:val="00894D43"/>
    <w:rsid w:val="00894F48"/>
    <w:rsid w:val="00895070"/>
    <w:rsid w:val="008950E8"/>
    <w:rsid w:val="0089631D"/>
    <w:rsid w:val="0089694C"/>
    <w:rsid w:val="008A08D0"/>
    <w:rsid w:val="008A1927"/>
    <w:rsid w:val="008A2217"/>
    <w:rsid w:val="008A3239"/>
    <w:rsid w:val="008A3A83"/>
    <w:rsid w:val="008A4917"/>
    <w:rsid w:val="008A4E91"/>
    <w:rsid w:val="008A5877"/>
    <w:rsid w:val="008A5E6A"/>
    <w:rsid w:val="008A6C90"/>
    <w:rsid w:val="008A6EEB"/>
    <w:rsid w:val="008A75F3"/>
    <w:rsid w:val="008A7963"/>
    <w:rsid w:val="008A79CF"/>
    <w:rsid w:val="008A7C0F"/>
    <w:rsid w:val="008A7DDD"/>
    <w:rsid w:val="008B0782"/>
    <w:rsid w:val="008B1557"/>
    <w:rsid w:val="008B3C40"/>
    <w:rsid w:val="008B3CB1"/>
    <w:rsid w:val="008B4E3D"/>
    <w:rsid w:val="008B50CD"/>
    <w:rsid w:val="008B60DE"/>
    <w:rsid w:val="008B65FE"/>
    <w:rsid w:val="008B7B67"/>
    <w:rsid w:val="008B7CA1"/>
    <w:rsid w:val="008B7CAE"/>
    <w:rsid w:val="008B7E04"/>
    <w:rsid w:val="008C0550"/>
    <w:rsid w:val="008C0C43"/>
    <w:rsid w:val="008C0EDA"/>
    <w:rsid w:val="008C1385"/>
    <w:rsid w:val="008C1C93"/>
    <w:rsid w:val="008C2A35"/>
    <w:rsid w:val="008C4C12"/>
    <w:rsid w:val="008C51DC"/>
    <w:rsid w:val="008C5932"/>
    <w:rsid w:val="008C6728"/>
    <w:rsid w:val="008C6A63"/>
    <w:rsid w:val="008C7072"/>
    <w:rsid w:val="008C7CDF"/>
    <w:rsid w:val="008D12A5"/>
    <w:rsid w:val="008D164C"/>
    <w:rsid w:val="008D181B"/>
    <w:rsid w:val="008D239F"/>
    <w:rsid w:val="008D24BD"/>
    <w:rsid w:val="008D2AC3"/>
    <w:rsid w:val="008D2F3A"/>
    <w:rsid w:val="008D4049"/>
    <w:rsid w:val="008D4CC7"/>
    <w:rsid w:val="008D543C"/>
    <w:rsid w:val="008D5529"/>
    <w:rsid w:val="008D56E1"/>
    <w:rsid w:val="008D5A08"/>
    <w:rsid w:val="008D5D45"/>
    <w:rsid w:val="008D6A68"/>
    <w:rsid w:val="008D6BB5"/>
    <w:rsid w:val="008D7226"/>
    <w:rsid w:val="008D7227"/>
    <w:rsid w:val="008D7DFF"/>
    <w:rsid w:val="008E0487"/>
    <w:rsid w:val="008E08EC"/>
    <w:rsid w:val="008E1007"/>
    <w:rsid w:val="008E119E"/>
    <w:rsid w:val="008E16C4"/>
    <w:rsid w:val="008E1886"/>
    <w:rsid w:val="008E1BE6"/>
    <w:rsid w:val="008E2305"/>
    <w:rsid w:val="008E24BA"/>
    <w:rsid w:val="008E2C20"/>
    <w:rsid w:val="008E3C46"/>
    <w:rsid w:val="008E3D52"/>
    <w:rsid w:val="008E4143"/>
    <w:rsid w:val="008E4338"/>
    <w:rsid w:val="008E4E5D"/>
    <w:rsid w:val="008E4F53"/>
    <w:rsid w:val="008E4FB2"/>
    <w:rsid w:val="008E6028"/>
    <w:rsid w:val="008E7D28"/>
    <w:rsid w:val="008F01AF"/>
    <w:rsid w:val="008F0874"/>
    <w:rsid w:val="008F11BD"/>
    <w:rsid w:val="008F1592"/>
    <w:rsid w:val="008F177A"/>
    <w:rsid w:val="008F1A9B"/>
    <w:rsid w:val="008F1C71"/>
    <w:rsid w:val="008F2BC8"/>
    <w:rsid w:val="008F2FFE"/>
    <w:rsid w:val="008F3155"/>
    <w:rsid w:val="008F3D72"/>
    <w:rsid w:val="008F4494"/>
    <w:rsid w:val="008F4C20"/>
    <w:rsid w:val="008F5081"/>
    <w:rsid w:val="008F521B"/>
    <w:rsid w:val="008F52E7"/>
    <w:rsid w:val="008F5BAD"/>
    <w:rsid w:val="008F6D6B"/>
    <w:rsid w:val="008F6DAA"/>
    <w:rsid w:val="0090099A"/>
    <w:rsid w:val="00900BEC"/>
    <w:rsid w:val="00900C8C"/>
    <w:rsid w:val="00901AAE"/>
    <w:rsid w:val="009023C8"/>
    <w:rsid w:val="00902518"/>
    <w:rsid w:val="00903379"/>
    <w:rsid w:val="00904B69"/>
    <w:rsid w:val="00905254"/>
    <w:rsid w:val="00905CFA"/>
    <w:rsid w:val="009065D1"/>
    <w:rsid w:val="009072A1"/>
    <w:rsid w:val="00910041"/>
    <w:rsid w:val="0091007F"/>
    <w:rsid w:val="00910719"/>
    <w:rsid w:val="009108DF"/>
    <w:rsid w:val="00910C2D"/>
    <w:rsid w:val="00912239"/>
    <w:rsid w:val="009142BF"/>
    <w:rsid w:val="00915167"/>
    <w:rsid w:val="00915A65"/>
    <w:rsid w:val="00915D4A"/>
    <w:rsid w:val="00916231"/>
    <w:rsid w:val="00916381"/>
    <w:rsid w:val="0091688A"/>
    <w:rsid w:val="00916F0F"/>
    <w:rsid w:val="00917275"/>
    <w:rsid w:val="00917BD1"/>
    <w:rsid w:val="009204E7"/>
    <w:rsid w:val="00920F0B"/>
    <w:rsid w:val="00920F1A"/>
    <w:rsid w:val="00921FC6"/>
    <w:rsid w:val="0092227C"/>
    <w:rsid w:val="0092270B"/>
    <w:rsid w:val="00922D03"/>
    <w:rsid w:val="00923052"/>
    <w:rsid w:val="00923205"/>
    <w:rsid w:val="00923381"/>
    <w:rsid w:val="0092365A"/>
    <w:rsid w:val="00923932"/>
    <w:rsid w:val="00923F09"/>
    <w:rsid w:val="00924DD1"/>
    <w:rsid w:val="00925189"/>
    <w:rsid w:val="0092538E"/>
    <w:rsid w:val="00927182"/>
    <w:rsid w:val="00927411"/>
    <w:rsid w:val="0092767A"/>
    <w:rsid w:val="00930614"/>
    <w:rsid w:val="00930979"/>
    <w:rsid w:val="00930A61"/>
    <w:rsid w:val="00932F54"/>
    <w:rsid w:val="009332EE"/>
    <w:rsid w:val="00934103"/>
    <w:rsid w:val="00934597"/>
    <w:rsid w:val="00935C2C"/>
    <w:rsid w:val="00936961"/>
    <w:rsid w:val="00936E81"/>
    <w:rsid w:val="00937AD7"/>
    <w:rsid w:val="00940206"/>
    <w:rsid w:val="0094021F"/>
    <w:rsid w:val="009410B1"/>
    <w:rsid w:val="0094194B"/>
    <w:rsid w:val="00942253"/>
    <w:rsid w:val="00942C86"/>
    <w:rsid w:val="00942FA0"/>
    <w:rsid w:val="00943245"/>
    <w:rsid w:val="0094358D"/>
    <w:rsid w:val="00944084"/>
    <w:rsid w:val="009440DA"/>
    <w:rsid w:val="00944F9C"/>
    <w:rsid w:val="00945B0B"/>
    <w:rsid w:val="00946272"/>
    <w:rsid w:val="009464FC"/>
    <w:rsid w:val="00946549"/>
    <w:rsid w:val="00950002"/>
    <w:rsid w:val="0095022E"/>
    <w:rsid w:val="0095050F"/>
    <w:rsid w:val="00950616"/>
    <w:rsid w:val="0095082C"/>
    <w:rsid w:val="00951B47"/>
    <w:rsid w:val="00952776"/>
    <w:rsid w:val="00953973"/>
    <w:rsid w:val="00953F20"/>
    <w:rsid w:val="0095408F"/>
    <w:rsid w:val="00954F90"/>
    <w:rsid w:val="00955078"/>
    <w:rsid w:val="00955411"/>
    <w:rsid w:val="0095685D"/>
    <w:rsid w:val="00957245"/>
    <w:rsid w:val="00957334"/>
    <w:rsid w:val="00957416"/>
    <w:rsid w:val="00960716"/>
    <w:rsid w:val="00960948"/>
    <w:rsid w:val="00961A37"/>
    <w:rsid w:val="00962113"/>
    <w:rsid w:val="009626C7"/>
    <w:rsid w:val="00963136"/>
    <w:rsid w:val="00963BA6"/>
    <w:rsid w:val="009650C9"/>
    <w:rsid w:val="009651F1"/>
    <w:rsid w:val="009658FA"/>
    <w:rsid w:val="00965973"/>
    <w:rsid w:val="00965C58"/>
    <w:rsid w:val="00965EEB"/>
    <w:rsid w:val="009662CF"/>
    <w:rsid w:val="00966B44"/>
    <w:rsid w:val="009677CF"/>
    <w:rsid w:val="00970588"/>
    <w:rsid w:val="00972186"/>
    <w:rsid w:val="00973C04"/>
    <w:rsid w:val="00973FF4"/>
    <w:rsid w:val="00974765"/>
    <w:rsid w:val="00974952"/>
    <w:rsid w:val="009755D3"/>
    <w:rsid w:val="00975718"/>
    <w:rsid w:val="00975C9C"/>
    <w:rsid w:val="00976CAF"/>
    <w:rsid w:val="00976E27"/>
    <w:rsid w:val="00976E9B"/>
    <w:rsid w:val="009800B9"/>
    <w:rsid w:val="009805BE"/>
    <w:rsid w:val="009808F4"/>
    <w:rsid w:val="0098109C"/>
    <w:rsid w:val="00981112"/>
    <w:rsid w:val="009815CA"/>
    <w:rsid w:val="0098354B"/>
    <w:rsid w:val="00984CD5"/>
    <w:rsid w:val="00985F6F"/>
    <w:rsid w:val="00986421"/>
    <w:rsid w:val="0099010A"/>
    <w:rsid w:val="00991AC8"/>
    <w:rsid w:val="00992151"/>
    <w:rsid w:val="009948EB"/>
    <w:rsid w:val="00994D2C"/>
    <w:rsid w:val="0099500D"/>
    <w:rsid w:val="00995100"/>
    <w:rsid w:val="00995C69"/>
    <w:rsid w:val="00996A8D"/>
    <w:rsid w:val="00997284"/>
    <w:rsid w:val="00997A9E"/>
    <w:rsid w:val="009A00A0"/>
    <w:rsid w:val="009A06FC"/>
    <w:rsid w:val="009A0DE9"/>
    <w:rsid w:val="009A0FA8"/>
    <w:rsid w:val="009A1049"/>
    <w:rsid w:val="009A16C3"/>
    <w:rsid w:val="009A1985"/>
    <w:rsid w:val="009A1D13"/>
    <w:rsid w:val="009A2337"/>
    <w:rsid w:val="009A26C9"/>
    <w:rsid w:val="009A3440"/>
    <w:rsid w:val="009A37F0"/>
    <w:rsid w:val="009A3ADB"/>
    <w:rsid w:val="009A3C7E"/>
    <w:rsid w:val="009A502E"/>
    <w:rsid w:val="009A60B6"/>
    <w:rsid w:val="009A611C"/>
    <w:rsid w:val="009A61FC"/>
    <w:rsid w:val="009A633F"/>
    <w:rsid w:val="009A6F24"/>
    <w:rsid w:val="009A6F7E"/>
    <w:rsid w:val="009A7442"/>
    <w:rsid w:val="009A7496"/>
    <w:rsid w:val="009A765E"/>
    <w:rsid w:val="009A773B"/>
    <w:rsid w:val="009B0F4E"/>
    <w:rsid w:val="009B0FD4"/>
    <w:rsid w:val="009B128D"/>
    <w:rsid w:val="009B17E5"/>
    <w:rsid w:val="009B1BC9"/>
    <w:rsid w:val="009B20B2"/>
    <w:rsid w:val="009B2A46"/>
    <w:rsid w:val="009B2A69"/>
    <w:rsid w:val="009B34BE"/>
    <w:rsid w:val="009B3735"/>
    <w:rsid w:val="009B386E"/>
    <w:rsid w:val="009B3B2A"/>
    <w:rsid w:val="009B3D32"/>
    <w:rsid w:val="009B4917"/>
    <w:rsid w:val="009B4EA5"/>
    <w:rsid w:val="009B533A"/>
    <w:rsid w:val="009B5377"/>
    <w:rsid w:val="009B5594"/>
    <w:rsid w:val="009B7BC9"/>
    <w:rsid w:val="009C1C59"/>
    <w:rsid w:val="009C57E7"/>
    <w:rsid w:val="009C5D02"/>
    <w:rsid w:val="009C5D55"/>
    <w:rsid w:val="009C792B"/>
    <w:rsid w:val="009D0A41"/>
    <w:rsid w:val="009D0D07"/>
    <w:rsid w:val="009D100C"/>
    <w:rsid w:val="009D1771"/>
    <w:rsid w:val="009D17B7"/>
    <w:rsid w:val="009D1A34"/>
    <w:rsid w:val="009D2081"/>
    <w:rsid w:val="009D2459"/>
    <w:rsid w:val="009D25C3"/>
    <w:rsid w:val="009D4762"/>
    <w:rsid w:val="009D4966"/>
    <w:rsid w:val="009D4991"/>
    <w:rsid w:val="009D4C68"/>
    <w:rsid w:val="009D4D1B"/>
    <w:rsid w:val="009D5878"/>
    <w:rsid w:val="009D59D7"/>
    <w:rsid w:val="009D63BD"/>
    <w:rsid w:val="009D7206"/>
    <w:rsid w:val="009D79D8"/>
    <w:rsid w:val="009E05DB"/>
    <w:rsid w:val="009E0BC7"/>
    <w:rsid w:val="009E1AA9"/>
    <w:rsid w:val="009E24C5"/>
    <w:rsid w:val="009E291F"/>
    <w:rsid w:val="009E38F3"/>
    <w:rsid w:val="009E53C0"/>
    <w:rsid w:val="009E562D"/>
    <w:rsid w:val="009E5A43"/>
    <w:rsid w:val="009E5A74"/>
    <w:rsid w:val="009E603F"/>
    <w:rsid w:val="009E62B5"/>
    <w:rsid w:val="009E6850"/>
    <w:rsid w:val="009E6AB6"/>
    <w:rsid w:val="009E7909"/>
    <w:rsid w:val="009E7F71"/>
    <w:rsid w:val="009F032C"/>
    <w:rsid w:val="009F066B"/>
    <w:rsid w:val="009F1B19"/>
    <w:rsid w:val="009F1E51"/>
    <w:rsid w:val="009F3081"/>
    <w:rsid w:val="009F32B3"/>
    <w:rsid w:val="009F3C8A"/>
    <w:rsid w:val="009F3D7F"/>
    <w:rsid w:val="009F4088"/>
    <w:rsid w:val="009F43D6"/>
    <w:rsid w:val="009F4531"/>
    <w:rsid w:val="009F4DB0"/>
    <w:rsid w:val="009F4EF4"/>
    <w:rsid w:val="009F4FA2"/>
    <w:rsid w:val="009F5059"/>
    <w:rsid w:val="009F588D"/>
    <w:rsid w:val="009F5F39"/>
    <w:rsid w:val="009F638B"/>
    <w:rsid w:val="009F6D31"/>
    <w:rsid w:val="00A01026"/>
    <w:rsid w:val="00A011DE"/>
    <w:rsid w:val="00A012A8"/>
    <w:rsid w:val="00A01A4E"/>
    <w:rsid w:val="00A0306E"/>
    <w:rsid w:val="00A0415E"/>
    <w:rsid w:val="00A048E0"/>
    <w:rsid w:val="00A05E46"/>
    <w:rsid w:val="00A066FE"/>
    <w:rsid w:val="00A0680B"/>
    <w:rsid w:val="00A07275"/>
    <w:rsid w:val="00A10F19"/>
    <w:rsid w:val="00A115D8"/>
    <w:rsid w:val="00A119B3"/>
    <w:rsid w:val="00A12961"/>
    <w:rsid w:val="00A13DCA"/>
    <w:rsid w:val="00A14D89"/>
    <w:rsid w:val="00A14ECB"/>
    <w:rsid w:val="00A14F86"/>
    <w:rsid w:val="00A15959"/>
    <w:rsid w:val="00A15D4C"/>
    <w:rsid w:val="00A15D6E"/>
    <w:rsid w:val="00A16019"/>
    <w:rsid w:val="00A16531"/>
    <w:rsid w:val="00A167A5"/>
    <w:rsid w:val="00A208D5"/>
    <w:rsid w:val="00A21012"/>
    <w:rsid w:val="00A21208"/>
    <w:rsid w:val="00A2191C"/>
    <w:rsid w:val="00A22380"/>
    <w:rsid w:val="00A22928"/>
    <w:rsid w:val="00A22EF0"/>
    <w:rsid w:val="00A22F01"/>
    <w:rsid w:val="00A23164"/>
    <w:rsid w:val="00A2332C"/>
    <w:rsid w:val="00A247FA"/>
    <w:rsid w:val="00A263A4"/>
    <w:rsid w:val="00A26709"/>
    <w:rsid w:val="00A2770F"/>
    <w:rsid w:val="00A27C08"/>
    <w:rsid w:val="00A30842"/>
    <w:rsid w:val="00A30C67"/>
    <w:rsid w:val="00A30CC3"/>
    <w:rsid w:val="00A312F5"/>
    <w:rsid w:val="00A31B70"/>
    <w:rsid w:val="00A31D50"/>
    <w:rsid w:val="00A31FC5"/>
    <w:rsid w:val="00A3254E"/>
    <w:rsid w:val="00A33582"/>
    <w:rsid w:val="00A34542"/>
    <w:rsid w:val="00A3464B"/>
    <w:rsid w:val="00A34B93"/>
    <w:rsid w:val="00A3575E"/>
    <w:rsid w:val="00A36015"/>
    <w:rsid w:val="00A363F5"/>
    <w:rsid w:val="00A36846"/>
    <w:rsid w:val="00A36BA3"/>
    <w:rsid w:val="00A37500"/>
    <w:rsid w:val="00A37805"/>
    <w:rsid w:val="00A37A3D"/>
    <w:rsid w:val="00A37A67"/>
    <w:rsid w:val="00A37FC8"/>
    <w:rsid w:val="00A4083A"/>
    <w:rsid w:val="00A42C0C"/>
    <w:rsid w:val="00A430E7"/>
    <w:rsid w:val="00A4326A"/>
    <w:rsid w:val="00A43AE6"/>
    <w:rsid w:val="00A44712"/>
    <w:rsid w:val="00A44B92"/>
    <w:rsid w:val="00A45215"/>
    <w:rsid w:val="00A45783"/>
    <w:rsid w:val="00A45C3E"/>
    <w:rsid w:val="00A46142"/>
    <w:rsid w:val="00A47797"/>
    <w:rsid w:val="00A50370"/>
    <w:rsid w:val="00A503F5"/>
    <w:rsid w:val="00A5079B"/>
    <w:rsid w:val="00A50ACE"/>
    <w:rsid w:val="00A50C93"/>
    <w:rsid w:val="00A5135C"/>
    <w:rsid w:val="00A5167A"/>
    <w:rsid w:val="00A51DD0"/>
    <w:rsid w:val="00A52192"/>
    <w:rsid w:val="00A52256"/>
    <w:rsid w:val="00A5288E"/>
    <w:rsid w:val="00A53267"/>
    <w:rsid w:val="00A53A96"/>
    <w:rsid w:val="00A557AD"/>
    <w:rsid w:val="00A557F4"/>
    <w:rsid w:val="00A55DE0"/>
    <w:rsid w:val="00A5636F"/>
    <w:rsid w:val="00A56E25"/>
    <w:rsid w:val="00A57714"/>
    <w:rsid w:val="00A57B89"/>
    <w:rsid w:val="00A601BD"/>
    <w:rsid w:val="00A610A1"/>
    <w:rsid w:val="00A610FC"/>
    <w:rsid w:val="00A62C36"/>
    <w:rsid w:val="00A63428"/>
    <w:rsid w:val="00A63B1A"/>
    <w:rsid w:val="00A64630"/>
    <w:rsid w:val="00A64D4B"/>
    <w:rsid w:val="00A651D6"/>
    <w:rsid w:val="00A656EB"/>
    <w:rsid w:val="00A657D3"/>
    <w:rsid w:val="00A6630F"/>
    <w:rsid w:val="00A66434"/>
    <w:rsid w:val="00A66F8D"/>
    <w:rsid w:val="00A6718C"/>
    <w:rsid w:val="00A6724F"/>
    <w:rsid w:val="00A679A9"/>
    <w:rsid w:val="00A67AB1"/>
    <w:rsid w:val="00A67F62"/>
    <w:rsid w:val="00A70302"/>
    <w:rsid w:val="00A707C7"/>
    <w:rsid w:val="00A70933"/>
    <w:rsid w:val="00A70AC6"/>
    <w:rsid w:val="00A738FF"/>
    <w:rsid w:val="00A73A4F"/>
    <w:rsid w:val="00A74179"/>
    <w:rsid w:val="00A74232"/>
    <w:rsid w:val="00A746F2"/>
    <w:rsid w:val="00A74E1B"/>
    <w:rsid w:val="00A74ED2"/>
    <w:rsid w:val="00A750A0"/>
    <w:rsid w:val="00A75635"/>
    <w:rsid w:val="00A75688"/>
    <w:rsid w:val="00A75C33"/>
    <w:rsid w:val="00A7601F"/>
    <w:rsid w:val="00A76AA6"/>
    <w:rsid w:val="00A76ADB"/>
    <w:rsid w:val="00A77784"/>
    <w:rsid w:val="00A77A49"/>
    <w:rsid w:val="00A77A77"/>
    <w:rsid w:val="00A77BC4"/>
    <w:rsid w:val="00A77C94"/>
    <w:rsid w:val="00A77F68"/>
    <w:rsid w:val="00A8094F"/>
    <w:rsid w:val="00A80A01"/>
    <w:rsid w:val="00A81B94"/>
    <w:rsid w:val="00A827BB"/>
    <w:rsid w:val="00A82D60"/>
    <w:rsid w:val="00A82E43"/>
    <w:rsid w:val="00A831CB"/>
    <w:rsid w:val="00A83798"/>
    <w:rsid w:val="00A84FAD"/>
    <w:rsid w:val="00A85058"/>
    <w:rsid w:val="00A85227"/>
    <w:rsid w:val="00A857E6"/>
    <w:rsid w:val="00A85ED5"/>
    <w:rsid w:val="00A864B0"/>
    <w:rsid w:val="00A86543"/>
    <w:rsid w:val="00A8704E"/>
    <w:rsid w:val="00A90B49"/>
    <w:rsid w:val="00A90B5D"/>
    <w:rsid w:val="00A92462"/>
    <w:rsid w:val="00A92A91"/>
    <w:rsid w:val="00A92ADC"/>
    <w:rsid w:val="00A92B1A"/>
    <w:rsid w:val="00A92BF9"/>
    <w:rsid w:val="00A92E25"/>
    <w:rsid w:val="00A93355"/>
    <w:rsid w:val="00A93D6F"/>
    <w:rsid w:val="00A94108"/>
    <w:rsid w:val="00A9435F"/>
    <w:rsid w:val="00A9562E"/>
    <w:rsid w:val="00A96250"/>
    <w:rsid w:val="00A96BED"/>
    <w:rsid w:val="00A97592"/>
    <w:rsid w:val="00A97AFD"/>
    <w:rsid w:val="00AA01B2"/>
    <w:rsid w:val="00AA045E"/>
    <w:rsid w:val="00AA13C3"/>
    <w:rsid w:val="00AA1A0F"/>
    <w:rsid w:val="00AA22E1"/>
    <w:rsid w:val="00AA2443"/>
    <w:rsid w:val="00AA284F"/>
    <w:rsid w:val="00AA2BFE"/>
    <w:rsid w:val="00AA301C"/>
    <w:rsid w:val="00AA3190"/>
    <w:rsid w:val="00AA3A6C"/>
    <w:rsid w:val="00AA3A71"/>
    <w:rsid w:val="00AA4118"/>
    <w:rsid w:val="00AA4209"/>
    <w:rsid w:val="00AA5166"/>
    <w:rsid w:val="00AA5F8F"/>
    <w:rsid w:val="00AA61C5"/>
    <w:rsid w:val="00AA6CCA"/>
    <w:rsid w:val="00AA6D0A"/>
    <w:rsid w:val="00AA70CD"/>
    <w:rsid w:val="00AA7158"/>
    <w:rsid w:val="00AA78FF"/>
    <w:rsid w:val="00AB02D7"/>
    <w:rsid w:val="00AB0875"/>
    <w:rsid w:val="00AB1B21"/>
    <w:rsid w:val="00AB2E22"/>
    <w:rsid w:val="00AB377C"/>
    <w:rsid w:val="00AB5245"/>
    <w:rsid w:val="00AB5A44"/>
    <w:rsid w:val="00AB5CA2"/>
    <w:rsid w:val="00AB5DF1"/>
    <w:rsid w:val="00AB6053"/>
    <w:rsid w:val="00AB6497"/>
    <w:rsid w:val="00AB67B4"/>
    <w:rsid w:val="00AB6E11"/>
    <w:rsid w:val="00AC0220"/>
    <w:rsid w:val="00AC028F"/>
    <w:rsid w:val="00AC19FE"/>
    <w:rsid w:val="00AC1EF5"/>
    <w:rsid w:val="00AC3C24"/>
    <w:rsid w:val="00AC5173"/>
    <w:rsid w:val="00AC6157"/>
    <w:rsid w:val="00AC65C5"/>
    <w:rsid w:val="00AC6ED8"/>
    <w:rsid w:val="00AD14D5"/>
    <w:rsid w:val="00AD1659"/>
    <w:rsid w:val="00AD19C5"/>
    <w:rsid w:val="00AD223D"/>
    <w:rsid w:val="00AD3606"/>
    <w:rsid w:val="00AD4217"/>
    <w:rsid w:val="00AD460D"/>
    <w:rsid w:val="00AD4680"/>
    <w:rsid w:val="00AD474A"/>
    <w:rsid w:val="00AD4D2D"/>
    <w:rsid w:val="00AD5248"/>
    <w:rsid w:val="00AD53C2"/>
    <w:rsid w:val="00AD5508"/>
    <w:rsid w:val="00AD649F"/>
    <w:rsid w:val="00AD69C8"/>
    <w:rsid w:val="00AD6B81"/>
    <w:rsid w:val="00AD6D31"/>
    <w:rsid w:val="00AD71AB"/>
    <w:rsid w:val="00AD73C2"/>
    <w:rsid w:val="00AE11EB"/>
    <w:rsid w:val="00AE19C8"/>
    <w:rsid w:val="00AE1B07"/>
    <w:rsid w:val="00AE237A"/>
    <w:rsid w:val="00AE2AC4"/>
    <w:rsid w:val="00AE2CF0"/>
    <w:rsid w:val="00AE31B0"/>
    <w:rsid w:val="00AE3506"/>
    <w:rsid w:val="00AE3A59"/>
    <w:rsid w:val="00AE3C4B"/>
    <w:rsid w:val="00AE3C92"/>
    <w:rsid w:val="00AE3D80"/>
    <w:rsid w:val="00AE3F63"/>
    <w:rsid w:val="00AE430B"/>
    <w:rsid w:val="00AE43B4"/>
    <w:rsid w:val="00AE4DFF"/>
    <w:rsid w:val="00AE4EE8"/>
    <w:rsid w:val="00AE4F6D"/>
    <w:rsid w:val="00AE55AB"/>
    <w:rsid w:val="00AE6122"/>
    <w:rsid w:val="00AE7138"/>
    <w:rsid w:val="00AE7588"/>
    <w:rsid w:val="00AF0806"/>
    <w:rsid w:val="00AF0AD3"/>
    <w:rsid w:val="00AF22CE"/>
    <w:rsid w:val="00AF2379"/>
    <w:rsid w:val="00AF2C7D"/>
    <w:rsid w:val="00AF2FEA"/>
    <w:rsid w:val="00AF410C"/>
    <w:rsid w:val="00AF4703"/>
    <w:rsid w:val="00AF4FD6"/>
    <w:rsid w:val="00AF5035"/>
    <w:rsid w:val="00AF5126"/>
    <w:rsid w:val="00AF594D"/>
    <w:rsid w:val="00AF7019"/>
    <w:rsid w:val="00AF79C0"/>
    <w:rsid w:val="00AF7A31"/>
    <w:rsid w:val="00AF7A81"/>
    <w:rsid w:val="00AF7AD4"/>
    <w:rsid w:val="00B003D1"/>
    <w:rsid w:val="00B0118E"/>
    <w:rsid w:val="00B01759"/>
    <w:rsid w:val="00B01DF8"/>
    <w:rsid w:val="00B01EDC"/>
    <w:rsid w:val="00B024E8"/>
    <w:rsid w:val="00B02A25"/>
    <w:rsid w:val="00B03778"/>
    <w:rsid w:val="00B03A64"/>
    <w:rsid w:val="00B03B1C"/>
    <w:rsid w:val="00B04E14"/>
    <w:rsid w:val="00B06FC0"/>
    <w:rsid w:val="00B0746F"/>
    <w:rsid w:val="00B0756E"/>
    <w:rsid w:val="00B102B1"/>
    <w:rsid w:val="00B104A2"/>
    <w:rsid w:val="00B10A12"/>
    <w:rsid w:val="00B10F6F"/>
    <w:rsid w:val="00B1162F"/>
    <w:rsid w:val="00B11F31"/>
    <w:rsid w:val="00B12528"/>
    <w:rsid w:val="00B1254F"/>
    <w:rsid w:val="00B129CD"/>
    <w:rsid w:val="00B12B5A"/>
    <w:rsid w:val="00B13516"/>
    <w:rsid w:val="00B15185"/>
    <w:rsid w:val="00B1535B"/>
    <w:rsid w:val="00B15635"/>
    <w:rsid w:val="00B15C57"/>
    <w:rsid w:val="00B15E96"/>
    <w:rsid w:val="00B15FE6"/>
    <w:rsid w:val="00B16A03"/>
    <w:rsid w:val="00B17BE2"/>
    <w:rsid w:val="00B17E6E"/>
    <w:rsid w:val="00B20E80"/>
    <w:rsid w:val="00B21007"/>
    <w:rsid w:val="00B21281"/>
    <w:rsid w:val="00B21996"/>
    <w:rsid w:val="00B21D06"/>
    <w:rsid w:val="00B2252C"/>
    <w:rsid w:val="00B23814"/>
    <w:rsid w:val="00B24951"/>
    <w:rsid w:val="00B26EAA"/>
    <w:rsid w:val="00B27163"/>
    <w:rsid w:val="00B274BF"/>
    <w:rsid w:val="00B27FD7"/>
    <w:rsid w:val="00B3007D"/>
    <w:rsid w:val="00B301DA"/>
    <w:rsid w:val="00B307F2"/>
    <w:rsid w:val="00B312A0"/>
    <w:rsid w:val="00B318A4"/>
    <w:rsid w:val="00B32022"/>
    <w:rsid w:val="00B3296A"/>
    <w:rsid w:val="00B34D12"/>
    <w:rsid w:val="00B35053"/>
    <w:rsid w:val="00B354AD"/>
    <w:rsid w:val="00B35B09"/>
    <w:rsid w:val="00B35B31"/>
    <w:rsid w:val="00B35C42"/>
    <w:rsid w:val="00B3683D"/>
    <w:rsid w:val="00B36F93"/>
    <w:rsid w:val="00B3778C"/>
    <w:rsid w:val="00B40104"/>
    <w:rsid w:val="00B4016D"/>
    <w:rsid w:val="00B4029E"/>
    <w:rsid w:val="00B406D5"/>
    <w:rsid w:val="00B408EE"/>
    <w:rsid w:val="00B40929"/>
    <w:rsid w:val="00B40BA3"/>
    <w:rsid w:val="00B40F60"/>
    <w:rsid w:val="00B413D9"/>
    <w:rsid w:val="00B41681"/>
    <w:rsid w:val="00B41A76"/>
    <w:rsid w:val="00B421C3"/>
    <w:rsid w:val="00B42924"/>
    <w:rsid w:val="00B42DE1"/>
    <w:rsid w:val="00B4336E"/>
    <w:rsid w:val="00B4397B"/>
    <w:rsid w:val="00B43C0C"/>
    <w:rsid w:val="00B4497B"/>
    <w:rsid w:val="00B44DDC"/>
    <w:rsid w:val="00B4522C"/>
    <w:rsid w:val="00B454A5"/>
    <w:rsid w:val="00B45FBD"/>
    <w:rsid w:val="00B46314"/>
    <w:rsid w:val="00B46A66"/>
    <w:rsid w:val="00B46CC5"/>
    <w:rsid w:val="00B50773"/>
    <w:rsid w:val="00B50EED"/>
    <w:rsid w:val="00B51D96"/>
    <w:rsid w:val="00B523F6"/>
    <w:rsid w:val="00B52970"/>
    <w:rsid w:val="00B533F7"/>
    <w:rsid w:val="00B5396B"/>
    <w:rsid w:val="00B54BA2"/>
    <w:rsid w:val="00B54C41"/>
    <w:rsid w:val="00B5536C"/>
    <w:rsid w:val="00B55546"/>
    <w:rsid w:val="00B557D9"/>
    <w:rsid w:val="00B55836"/>
    <w:rsid w:val="00B55E36"/>
    <w:rsid w:val="00B5600C"/>
    <w:rsid w:val="00B57778"/>
    <w:rsid w:val="00B577A6"/>
    <w:rsid w:val="00B6000C"/>
    <w:rsid w:val="00B6071C"/>
    <w:rsid w:val="00B62994"/>
    <w:rsid w:val="00B62D04"/>
    <w:rsid w:val="00B63105"/>
    <w:rsid w:val="00B6485E"/>
    <w:rsid w:val="00B64B44"/>
    <w:rsid w:val="00B65001"/>
    <w:rsid w:val="00B6503D"/>
    <w:rsid w:val="00B65528"/>
    <w:rsid w:val="00B6594E"/>
    <w:rsid w:val="00B65D0F"/>
    <w:rsid w:val="00B701DE"/>
    <w:rsid w:val="00B70317"/>
    <w:rsid w:val="00B70A94"/>
    <w:rsid w:val="00B70CCD"/>
    <w:rsid w:val="00B71379"/>
    <w:rsid w:val="00B71538"/>
    <w:rsid w:val="00B72F94"/>
    <w:rsid w:val="00B73261"/>
    <w:rsid w:val="00B7328B"/>
    <w:rsid w:val="00B73602"/>
    <w:rsid w:val="00B73DA7"/>
    <w:rsid w:val="00B7413B"/>
    <w:rsid w:val="00B7517F"/>
    <w:rsid w:val="00B755F3"/>
    <w:rsid w:val="00B76A79"/>
    <w:rsid w:val="00B7706F"/>
    <w:rsid w:val="00B77516"/>
    <w:rsid w:val="00B81A7F"/>
    <w:rsid w:val="00B82806"/>
    <w:rsid w:val="00B82AB5"/>
    <w:rsid w:val="00B82FF3"/>
    <w:rsid w:val="00B836A6"/>
    <w:rsid w:val="00B83A5D"/>
    <w:rsid w:val="00B83F73"/>
    <w:rsid w:val="00B84B11"/>
    <w:rsid w:val="00B84F1A"/>
    <w:rsid w:val="00B854B2"/>
    <w:rsid w:val="00B86E41"/>
    <w:rsid w:val="00B86FC8"/>
    <w:rsid w:val="00B90434"/>
    <w:rsid w:val="00B90D50"/>
    <w:rsid w:val="00B91295"/>
    <w:rsid w:val="00B92D0F"/>
    <w:rsid w:val="00B93403"/>
    <w:rsid w:val="00B9372B"/>
    <w:rsid w:val="00B93820"/>
    <w:rsid w:val="00B94219"/>
    <w:rsid w:val="00B942CE"/>
    <w:rsid w:val="00B96316"/>
    <w:rsid w:val="00B96F32"/>
    <w:rsid w:val="00B97710"/>
    <w:rsid w:val="00B97CB4"/>
    <w:rsid w:val="00B97D89"/>
    <w:rsid w:val="00BA028D"/>
    <w:rsid w:val="00BA0E25"/>
    <w:rsid w:val="00BA1616"/>
    <w:rsid w:val="00BA20DA"/>
    <w:rsid w:val="00BA20F6"/>
    <w:rsid w:val="00BA259A"/>
    <w:rsid w:val="00BA2AA4"/>
    <w:rsid w:val="00BA31C4"/>
    <w:rsid w:val="00BA3736"/>
    <w:rsid w:val="00BA3A19"/>
    <w:rsid w:val="00BA3A49"/>
    <w:rsid w:val="00BA60B7"/>
    <w:rsid w:val="00BA745B"/>
    <w:rsid w:val="00BB102B"/>
    <w:rsid w:val="00BB1BAC"/>
    <w:rsid w:val="00BB2166"/>
    <w:rsid w:val="00BB436D"/>
    <w:rsid w:val="00BB4E90"/>
    <w:rsid w:val="00BB5225"/>
    <w:rsid w:val="00BB5D16"/>
    <w:rsid w:val="00BB5EB1"/>
    <w:rsid w:val="00BB61EC"/>
    <w:rsid w:val="00BB6A1D"/>
    <w:rsid w:val="00BB6A5B"/>
    <w:rsid w:val="00BB6D3A"/>
    <w:rsid w:val="00BB709B"/>
    <w:rsid w:val="00BC1601"/>
    <w:rsid w:val="00BC20E6"/>
    <w:rsid w:val="00BC2418"/>
    <w:rsid w:val="00BC243B"/>
    <w:rsid w:val="00BC2642"/>
    <w:rsid w:val="00BC317E"/>
    <w:rsid w:val="00BC47A2"/>
    <w:rsid w:val="00BC4AF7"/>
    <w:rsid w:val="00BC4CCB"/>
    <w:rsid w:val="00BC520D"/>
    <w:rsid w:val="00BC5271"/>
    <w:rsid w:val="00BC5B3A"/>
    <w:rsid w:val="00BC5E2F"/>
    <w:rsid w:val="00BC5FBA"/>
    <w:rsid w:val="00BC66D6"/>
    <w:rsid w:val="00BC6B84"/>
    <w:rsid w:val="00BC74EF"/>
    <w:rsid w:val="00BC7DE3"/>
    <w:rsid w:val="00BC7E2B"/>
    <w:rsid w:val="00BD01A4"/>
    <w:rsid w:val="00BD129A"/>
    <w:rsid w:val="00BD259A"/>
    <w:rsid w:val="00BD2E4D"/>
    <w:rsid w:val="00BD2EAF"/>
    <w:rsid w:val="00BD316E"/>
    <w:rsid w:val="00BD400D"/>
    <w:rsid w:val="00BD47AB"/>
    <w:rsid w:val="00BD4CDF"/>
    <w:rsid w:val="00BD5058"/>
    <w:rsid w:val="00BD5380"/>
    <w:rsid w:val="00BD68A2"/>
    <w:rsid w:val="00BD69A5"/>
    <w:rsid w:val="00BD7530"/>
    <w:rsid w:val="00BD7816"/>
    <w:rsid w:val="00BD7C11"/>
    <w:rsid w:val="00BE0E65"/>
    <w:rsid w:val="00BE178C"/>
    <w:rsid w:val="00BE1827"/>
    <w:rsid w:val="00BE2162"/>
    <w:rsid w:val="00BE2EF6"/>
    <w:rsid w:val="00BE2F68"/>
    <w:rsid w:val="00BE300B"/>
    <w:rsid w:val="00BE3297"/>
    <w:rsid w:val="00BE3ACB"/>
    <w:rsid w:val="00BE4589"/>
    <w:rsid w:val="00BE6132"/>
    <w:rsid w:val="00BE6276"/>
    <w:rsid w:val="00BE760A"/>
    <w:rsid w:val="00BF0467"/>
    <w:rsid w:val="00BF0AE5"/>
    <w:rsid w:val="00BF0C86"/>
    <w:rsid w:val="00BF11A0"/>
    <w:rsid w:val="00BF1467"/>
    <w:rsid w:val="00BF18FE"/>
    <w:rsid w:val="00BF2230"/>
    <w:rsid w:val="00BF27AB"/>
    <w:rsid w:val="00BF2D1B"/>
    <w:rsid w:val="00BF2D94"/>
    <w:rsid w:val="00BF3024"/>
    <w:rsid w:val="00BF3187"/>
    <w:rsid w:val="00BF36A7"/>
    <w:rsid w:val="00BF4B97"/>
    <w:rsid w:val="00BF5022"/>
    <w:rsid w:val="00BF57FC"/>
    <w:rsid w:val="00BF5BF4"/>
    <w:rsid w:val="00BF676D"/>
    <w:rsid w:val="00BF67E9"/>
    <w:rsid w:val="00BF6C00"/>
    <w:rsid w:val="00BF6FA6"/>
    <w:rsid w:val="00BF78A8"/>
    <w:rsid w:val="00BF7D00"/>
    <w:rsid w:val="00C00754"/>
    <w:rsid w:val="00C00C19"/>
    <w:rsid w:val="00C00F3B"/>
    <w:rsid w:val="00C00F73"/>
    <w:rsid w:val="00C01208"/>
    <w:rsid w:val="00C0203D"/>
    <w:rsid w:val="00C02291"/>
    <w:rsid w:val="00C038A3"/>
    <w:rsid w:val="00C03B8B"/>
    <w:rsid w:val="00C0434E"/>
    <w:rsid w:val="00C0530B"/>
    <w:rsid w:val="00C061E7"/>
    <w:rsid w:val="00C06926"/>
    <w:rsid w:val="00C069BB"/>
    <w:rsid w:val="00C06A4A"/>
    <w:rsid w:val="00C073C2"/>
    <w:rsid w:val="00C0757E"/>
    <w:rsid w:val="00C07FE1"/>
    <w:rsid w:val="00C10766"/>
    <w:rsid w:val="00C12291"/>
    <w:rsid w:val="00C14029"/>
    <w:rsid w:val="00C1606A"/>
    <w:rsid w:val="00C16DBA"/>
    <w:rsid w:val="00C170CC"/>
    <w:rsid w:val="00C2036D"/>
    <w:rsid w:val="00C2060B"/>
    <w:rsid w:val="00C20A76"/>
    <w:rsid w:val="00C2127D"/>
    <w:rsid w:val="00C21F4E"/>
    <w:rsid w:val="00C22433"/>
    <w:rsid w:val="00C225B7"/>
    <w:rsid w:val="00C2261B"/>
    <w:rsid w:val="00C22E23"/>
    <w:rsid w:val="00C22F3F"/>
    <w:rsid w:val="00C23324"/>
    <w:rsid w:val="00C23C25"/>
    <w:rsid w:val="00C23E5D"/>
    <w:rsid w:val="00C24836"/>
    <w:rsid w:val="00C24CF1"/>
    <w:rsid w:val="00C254DC"/>
    <w:rsid w:val="00C25F04"/>
    <w:rsid w:val="00C2674E"/>
    <w:rsid w:val="00C27E5A"/>
    <w:rsid w:val="00C27F16"/>
    <w:rsid w:val="00C3070A"/>
    <w:rsid w:val="00C3100F"/>
    <w:rsid w:val="00C3171A"/>
    <w:rsid w:val="00C3171D"/>
    <w:rsid w:val="00C31B7E"/>
    <w:rsid w:val="00C32BFC"/>
    <w:rsid w:val="00C3343B"/>
    <w:rsid w:val="00C3356E"/>
    <w:rsid w:val="00C336CE"/>
    <w:rsid w:val="00C34382"/>
    <w:rsid w:val="00C343D5"/>
    <w:rsid w:val="00C3480B"/>
    <w:rsid w:val="00C35612"/>
    <w:rsid w:val="00C35A3E"/>
    <w:rsid w:val="00C35C92"/>
    <w:rsid w:val="00C3625A"/>
    <w:rsid w:val="00C3693A"/>
    <w:rsid w:val="00C372B2"/>
    <w:rsid w:val="00C3789F"/>
    <w:rsid w:val="00C378E3"/>
    <w:rsid w:val="00C37ABF"/>
    <w:rsid w:val="00C40639"/>
    <w:rsid w:val="00C40C81"/>
    <w:rsid w:val="00C418C1"/>
    <w:rsid w:val="00C421B3"/>
    <w:rsid w:val="00C42223"/>
    <w:rsid w:val="00C43684"/>
    <w:rsid w:val="00C43725"/>
    <w:rsid w:val="00C43AA1"/>
    <w:rsid w:val="00C446D4"/>
    <w:rsid w:val="00C44FD4"/>
    <w:rsid w:val="00C454AE"/>
    <w:rsid w:val="00C45924"/>
    <w:rsid w:val="00C45D54"/>
    <w:rsid w:val="00C4607B"/>
    <w:rsid w:val="00C46D69"/>
    <w:rsid w:val="00C4726B"/>
    <w:rsid w:val="00C47589"/>
    <w:rsid w:val="00C501C5"/>
    <w:rsid w:val="00C50852"/>
    <w:rsid w:val="00C508C7"/>
    <w:rsid w:val="00C518D7"/>
    <w:rsid w:val="00C518E2"/>
    <w:rsid w:val="00C53230"/>
    <w:rsid w:val="00C534C8"/>
    <w:rsid w:val="00C5412F"/>
    <w:rsid w:val="00C54CD3"/>
    <w:rsid w:val="00C55D06"/>
    <w:rsid w:val="00C56F7F"/>
    <w:rsid w:val="00C573A3"/>
    <w:rsid w:val="00C6025B"/>
    <w:rsid w:val="00C60411"/>
    <w:rsid w:val="00C612C1"/>
    <w:rsid w:val="00C62062"/>
    <w:rsid w:val="00C62CDC"/>
    <w:rsid w:val="00C62D06"/>
    <w:rsid w:val="00C63568"/>
    <w:rsid w:val="00C63635"/>
    <w:rsid w:val="00C6382C"/>
    <w:rsid w:val="00C63BB2"/>
    <w:rsid w:val="00C65082"/>
    <w:rsid w:val="00C656F3"/>
    <w:rsid w:val="00C660FA"/>
    <w:rsid w:val="00C665FF"/>
    <w:rsid w:val="00C6698E"/>
    <w:rsid w:val="00C70798"/>
    <w:rsid w:val="00C70A1A"/>
    <w:rsid w:val="00C716F4"/>
    <w:rsid w:val="00C71E36"/>
    <w:rsid w:val="00C72F17"/>
    <w:rsid w:val="00C74F65"/>
    <w:rsid w:val="00C7532C"/>
    <w:rsid w:val="00C754A8"/>
    <w:rsid w:val="00C75B6C"/>
    <w:rsid w:val="00C8075C"/>
    <w:rsid w:val="00C817CB"/>
    <w:rsid w:val="00C81944"/>
    <w:rsid w:val="00C81C83"/>
    <w:rsid w:val="00C81C9A"/>
    <w:rsid w:val="00C81D93"/>
    <w:rsid w:val="00C82027"/>
    <w:rsid w:val="00C82058"/>
    <w:rsid w:val="00C8280D"/>
    <w:rsid w:val="00C83713"/>
    <w:rsid w:val="00C8390C"/>
    <w:rsid w:val="00C8481D"/>
    <w:rsid w:val="00C86061"/>
    <w:rsid w:val="00C86201"/>
    <w:rsid w:val="00C8622D"/>
    <w:rsid w:val="00C862EC"/>
    <w:rsid w:val="00C86608"/>
    <w:rsid w:val="00C86D16"/>
    <w:rsid w:val="00C86DDA"/>
    <w:rsid w:val="00C90FEB"/>
    <w:rsid w:val="00C911F7"/>
    <w:rsid w:val="00C913DD"/>
    <w:rsid w:val="00C9175C"/>
    <w:rsid w:val="00C918A6"/>
    <w:rsid w:val="00C922CE"/>
    <w:rsid w:val="00C92D83"/>
    <w:rsid w:val="00C930C9"/>
    <w:rsid w:val="00C9322F"/>
    <w:rsid w:val="00C9381D"/>
    <w:rsid w:val="00C94C6D"/>
    <w:rsid w:val="00C95372"/>
    <w:rsid w:val="00C95B44"/>
    <w:rsid w:val="00C95CE2"/>
    <w:rsid w:val="00C95E0E"/>
    <w:rsid w:val="00C960BC"/>
    <w:rsid w:val="00C960D0"/>
    <w:rsid w:val="00C96E70"/>
    <w:rsid w:val="00C972D7"/>
    <w:rsid w:val="00C97902"/>
    <w:rsid w:val="00C979E1"/>
    <w:rsid w:val="00CA1968"/>
    <w:rsid w:val="00CA2343"/>
    <w:rsid w:val="00CA3163"/>
    <w:rsid w:val="00CA3370"/>
    <w:rsid w:val="00CA3409"/>
    <w:rsid w:val="00CA3C45"/>
    <w:rsid w:val="00CA495F"/>
    <w:rsid w:val="00CA6A33"/>
    <w:rsid w:val="00CA6E80"/>
    <w:rsid w:val="00CA700E"/>
    <w:rsid w:val="00CA71C9"/>
    <w:rsid w:val="00CB0AE2"/>
    <w:rsid w:val="00CB0E6F"/>
    <w:rsid w:val="00CB10F4"/>
    <w:rsid w:val="00CB1419"/>
    <w:rsid w:val="00CB17D6"/>
    <w:rsid w:val="00CB1CB1"/>
    <w:rsid w:val="00CB1E07"/>
    <w:rsid w:val="00CB3659"/>
    <w:rsid w:val="00CB5E51"/>
    <w:rsid w:val="00CB778A"/>
    <w:rsid w:val="00CB7984"/>
    <w:rsid w:val="00CB7B05"/>
    <w:rsid w:val="00CC0079"/>
    <w:rsid w:val="00CC045D"/>
    <w:rsid w:val="00CC1DCB"/>
    <w:rsid w:val="00CC2ABC"/>
    <w:rsid w:val="00CC3332"/>
    <w:rsid w:val="00CC3936"/>
    <w:rsid w:val="00CC4A10"/>
    <w:rsid w:val="00CC5588"/>
    <w:rsid w:val="00CC570E"/>
    <w:rsid w:val="00CC6A2E"/>
    <w:rsid w:val="00CC7F95"/>
    <w:rsid w:val="00CD0064"/>
    <w:rsid w:val="00CD0176"/>
    <w:rsid w:val="00CD025E"/>
    <w:rsid w:val="00CD0439"/>
    <w:rsid w:val="00CD044E"/>
    <w:rsid w:val="00CD0CD8"/>
    <w:rsid w:val="00CD1304"/>
    <w:rsid w:val="00CD13DE"/>
    <w:rsid w:val="00CD254D"/>
    <w:rsid w:val="00CD2552"/>
    <w:rsid w:val="00CD3234"/>
    <w:rsid w:val="00CD4129"/>
    <w:rsid w:val="00CD4EF3"/>
    <w:rsid w:val="00CD59AD"/>
    <w:rsid w:val="00CD5B82"/>
    <w:rsid w:val="00CD6709"/>
    <w:rsid w:val="00CD6F27"/>
    <w:rsid w:val="00CD6F8C"/>
    <w:rsid w:val="00CD7FD1"/>
    <w:rsid w:val="00CE0CAD"/>
    <w:rsid w:val="00CE0F08"/>
    <w:rsid w:val="00CE1750"/>
    <w:rsid w:val="00CE192C"/>
    <w:rsid w:val="00CE1A56"/>
    <w:rsid w:val="00CE1DB6"/>
    <w:rsid w:val="00CE1E67"/>
    <w:rsid w:val="00CE2A80"/>
    <w:rsid w:val="00CE314B"/>
    <w:rsid w:val="00CE3982"/>
    <w:rsid w:val="00CE40A0"/>
    <w:rsid w:val="00CE46C1"/>
    <w:rsid w:val="00CE4DCB"/>
    <w:rsid w:val="00CE6067"/>
    <w:rsid w:val="00CE60B4"/>
    <w:rsid w:val="00CE6BD4"/>
    <w:rsid w:val="00CE714D"/>
    <w:rsid w:val="00CE7B06"/>
    <w:rsid w:val="00CF0517"/>
    <w:rsid w:val="00CF06CF"/>
    <w:rsid w:val="00CF0730"/>
    <w:rsid w:val="00CF0E7B"/>
    <w:rsid w:val="00CF2033"/>
    <w:rsid w:val="00CF239E"/>
    <w:rsid w:val="00CF2AD3"/>
    <w:rsid w:val="00CF2C8A"/>
    <w:rsid w:val="00CF4535"/>
    <w:rsid w:val="00CF4879"/>
    <w:rsid w:val="00CF5432"/>
    <w:rsid w:val="00CF5844"/>
    <w:rsid w:val="00CF7228"/>
    <w:rsid w:val="00CF7418"/>
    <w:rsid w:val="00CF7DB4"/>
    <w:rsid w:val="00D00117"/>
    <w:rsid w:val="00D009F4"/>
    <w:rsid w:val="00D01503"/>
    <w:rsid w:val="00D01A53"/>
    <w:rsid w:val="00D02451"/>
    <w:rsid w:val="00D02B92"/>
    <w:rsid w:val="00D02DC0"/>
    <w:rsid w:val="00D02E80"/>
    <w:rsid w:val="00D03F7B"/>
    <w:rsid w:val="00D06E33"/>
    <w:rsid w:val="00D0729B"/>
    <w:rsid w:val="00D07AF5"/>
    <w:rsid w:val="00D10D22"/>
    <w:rsid w:val="00D11A0F"/>
    <w:rsid w:val="00D12A58"/>
    <w:rsid w:val="00D12C15"/>
    <w:rsid w:val="00D13468"/>
    <w:rsid w:val="00D13F1D"/>
    <w:rsid w:val="00D1402C"/>
    <w:rsid w:val="00D15C94"/>
    <w:rsid w:val="00D15DBD"/>
    <w:rsid w:val="00D164BB"/>
    <w:rsid w:val="00D16AFB"/>
    <w:rsid w:val="00D17402"/>
    <w:rsid w:val="00D174A0"/>
    <w:rsid w:val="00D177C0"/>
    <w:rsid w:val="00D17F57"/>
    <w:rsid w:val="00D20398"/>
    <w:rsid w:val="00D2108D"/>
    <w:rsid w:val="00D21784"/>
    <w:rsid w:val="00D21B7D"/>
    <w:rsid w:val="00D21F94"/>
    <w:rsid w:val="00D2273C"/>
    <w:rsid w:val="00D23534"/>
    <w:rsid w:val="00D243A0"/>
    <w:rsid w:val="00D24CDE"/>
    <w:rsid w:val="00D24CE4"/>
    <w:rsid w:val="00D25219"/>
    <w:rsid w:val="00D252B8"/>
    <w:rsid w:val="00D25E3B"/>
    <w:rsid w:val="00D26613"/>
    <w:rsid w:val="00D275A7"/>
    <w:rsid w:val="00D2789E"/>
    <w:rsid w:val="00D279AE"/>
    <w:rsid w:val="00D310A7"/>
    <w:rsid w:val="00D31426"/>
    <w:rsid w:val="00D31DD7"/>
    <w:rsid w:val="00D323F5"/>
    <w:rsid w:val="00D32A62"/>
    <w:rsid w:val="00D34621"/>
    <w:rsid w:val="00D347A8"/>
    <w:rsid w:val="00D34929"/>
    <w:rsid w:val="00D34A68"/>
    <w:rsid w:val="00D35D0C"/>
    <w:rsid w:val="00D36797"/>
    <w:rsid w:val="00D37576"/>
    <w:rsid w:val="00D37A3F"/>
    <w:rsid w:val="00D37FF1"/>
    <w:rsid w:val="00D4033F"/>
    <w:rsid w:val="00D40467"/>
    <w:rsid w:val="00D408FC"/>
    <w:rsid w:val="00D41FBC"/>
    <w:rsid w:val="00D42046"/>
    <w:rsid w:val="00D424F1"/>
    <w:rsid w:val="00D428FF"/>
    <w:rsid w:val="00D42F0A"/>
    <w:rsid w:val="00D42F71"/>
    <w:rsid w:val="00D43B39"/>
    <w:rsid w:val="00D43B40"/>
    <w:rsid w:val="00D44229"/>
    <w:rsid w:val="00D44C8B"/>
    <w:rsid w:val="00D4508A"/>
    <w:rsid w:val="00D45B02"/>
    <w:rsid w:val="00D46305"/>
    <w:rsid w:val="00D4651F"/>
    <w:rsid w:val="00D471FE"/>
    <w:rsid w:val="00D478C1"/>
    <w:rsid w:val="00D47966"/>
    <w:rsid w:val="00D50CDA"/>
    <w:rsid w:val="00D511DB"/>
    <w:rsid w:val="00D51B20"/>
    <w:rsid w:val="00D52378"/>
    <w:rsid w:val="00D53704"/>
    <w:rsid w:val="00D539AB"/>
    <w:rsid w:val="00D5577E"/>
    <w:rsid w:val="00D56246"/>
    <w:rsid w:val="00D5629C"/>
    <w:rsid w:val="00D564E0"/>
    <w:rsid w:val="00D56C9E"/>
    <w:rsid w:val="00D57578"/>
    <w:rsid w:val="00D576BF"/>
    <w:rsid w:val="00D5776A"/>
    <w:rsid w:val="00D57DBD"/>
    <w:rsid w:val="00D60064"/>
    <w:rsid w:val="00D60585"/>
    <w:rsid w:val="00D60DC1"/>
    <w:rsid w:val="00D61E42"/>
    <w:rsid w:val="00D62293"/>
    <w:rsid w:val="00D6237A"/>
    <w:rsid w:val="00D62477"/>
    <w:rsid w:val="00D63026"/>
    <w:rsid w:val="00D635DA"/>
    <w:rsid w:val="00D63D8C"/>
    <w:rsid w:val="00D6473B"/>
    <w:rsid w:val="00D65292"/>
    <w:rsid w:val="00D656D9"/>
    <w:rsid w:val="00D658CE"/>
    <w:rsid w:val="00D65911"/>
    <w:rsid w:val="00D66083"/>
    <w:rsid w:val="00D667B5"/>
    <w:rsid w:val="00D66D84"/>
    <w:rsid w:val="00D671B6"/>
    <w:rsid w:val="00D67AD9"/>
    <w:rsid w:val="00D67F06"/>
    <w:rsid w:val="00D701E7"/>
    <w:rsid w:val="00D706EA"/>
    <w:rsid w:val="00D7116F"/>
    <w:rsid w:val="00D71586"/>
    <w:rsid w:val="00D7274C"/>
    <w:rsid w:val="00D72A84"/>
    <w:rsid w:val="00D72B68"/>
    <w:rsid w:val="00D72D09"/>
    <w:rsid w:val="00D72D40"/>
    <w:rsid w:val="00D764C7"/>
    <w:rsid w:val="00D76DD6"/>
    <w:rsid w:val="00D76F8B"/>
    <w:rsid w:val="00D777C9"/>
    <w:rsid w:val="00D81855"/>
    <w:rsid w:val="00D82351"/>
    <w:rsid w:val="00D82CD2"/>
    <w:rsid w:val="00D83048"/>
    <w:rsid w:val="00D8324F"/>
    <w:rsid w:val="00D84120"/>
    <w:rsid w:val="00D84AC3"/>
    <w:rsid w:val="00D84B76"/>
    <w:rsid w:val="00D858A6"/>
    <w:rsid w:val="00D86426"/>
    <w:rsid w:val="00D87175"/>
    <w:rsid w:val="00D87895"/>
    <w:rsid w:val="00D90516"/>
    <w:rsid w:val="00D91C97"/>
    <w:rsid w:val="00D91D8A"/>
    <w:rsid w:val="00D91F1C"/>
    <w:rsid w:val="00D92495"/>
    <w:rsid w:val="00D92B52"/>
    <w:rsid w:val="00D92CFE"/>
    <w:rsid w:val="00D937EF"/>
    <w:rsid w:val="00D944BB"/>
    <w:rsid w:val="00D9485D"/>
    <w:rsid w:val="00D95C4F"/>
    <w:rsid w:val="00D95D21"/>
    <w:rsid w:val="00D96179"/>
    <w:rsid w:val="00D968B3"/>
    <w:rsid w:val="00D97064"/>
    <w:rsid w:val="00D9718A"/>
    <w:rsid w:val="00D974F1"/>
    <w:rsid w:val="00DA0E4C"/>
    <w:rsid w:val="00DA14F6"/>
    <w:rsid w:val="00DA154D"/>
    <w:rsid w:val="00DA2E29"/>
    <w:rsid w:val="00DA2F24"/>
    <w:rsid w:val="00DA351A"/>
    <w:rsid w:val="00DA49EE"/>
    <w:rsid w:val="00DA50ED"/>
    <w:rsid w:val="00DA5811"/>
    <w:rsid w:val="00DA5B46"/>
    <w:rsid w:val="00DA5E6E"/>
    <w:rsid w:val="00DA61F7"/>
    <w:rsid w:val="00DA6BD7"/>
    <w:rsid w:val="00DA6D83"/>
    <w:rsid w:val="00DA6FCF"/>
    <w:rsid w:val="00DA7140"/>
    <w:rsid w:val="00DA7BD5"/>
    <w:rsid w:val="00DB0119"/>
    <w:rsid w:val="00DB05AB"/>
    <w:rsid w:val="00DB0CC5"/>
    <w:rsid w:val="00DB0E77"/>
    <w:rsid w:val="00DB18FE"/>
    <w:rsid w:val="00DB199C"/>
    <w:rsid w:val="00DB1BD0"/>
    <w:rsid w:val="00DB28EB"/>
    <w:rsid w:val="00DB2C6D"/>
    <w:rsid w:val="00DB2FA3"/>
    <w:rsid w:val="00DB34A2"/>
    <w:rsid w:val="00DB3C59"/>
    <w:rsid w:val="00DB3D63"/>
    <w:rsid w:val="00DB4AAD"/>
    <w:rsid w:val="00DB4F83"/>
    <w:rsid w:val="00DB509E"/>
    <w:rsid w:val="00DB55A2"/>
    <w:rsid w:val="00DB5648"/>
    <w:rsid w:val="00DB5713"/>
    <w:rsid w:val="00DB5745"/>
    <w:rsid w:val="00DB6AB3"/>
    <w:rsid w:val="00DB7ECB"/>
    <w:rsid w:val="00DC05A5"/>
    <w:rsid w:val="00DC098F"/>
    <w:rsid w:val="00DC0DB0"/>
    <w:rsid w:val="00DC2356"/>
    <w:rsid w:val="00DC2514"/>
    <w:rsid w:val="00DC293E"/>
    <w:rsid w:val="00DC3356"/>
    <w:rsid w:val="00DC3B8D"/>
    <w:rsid w:val="00DC4891"/>
    <w:rsid w:val="00DC48A8"/>
    <w:rsid w:val="00DC48F0"/>
    <w:rsid w:val="00DC6AB5"/>
    <w:rsid w:val="00DC6FD8"/>
    <w:rsid w:val="00DC71FE"/>
    <w:rsid w:val="00DC7A32"/>
    <w:rsid w:val="00DC7FF5"/>
    <w:rsid w:val="00DD02D0"/>
    <w:rsid w:val="00DD0E7C"/>
    <w:rsid w:val="00DD0ED8"/>
    <w:rsid w:val="00DD1165"/>
    <w:rsid w:val="00DD14BB"/>
    <w:rsid w:val="00DD1F89"/>
    <w:rsid w:val="00DD29EF"/>
    <w:rsid w:val="00DD51A9"/>
    <w:rsid w:val="00DD6E7F"/>
    <w:rsid w:val="00DD6FDC"/>
    <w:rsid w:val="00DD72EC"/>
    <w:rsid w:val="00DE033F"/>
    <w:rsid w:val="00DE0904"/>
    <w:rsid w:val="00DE0B02"/>
    <w:rsid w:val="00DE0B83"/>
    <w:rsid w:val="00DE0C33"/>
    <w:rsid w:val="00DE1417"/>
    <w:rsid w:val="00DE1C6D"/>
    <w:rsid w:val="00DE2D23"/>
    <w:rsid w:val="00DE301D"/>
    <w:rsid w:val="00DE3175"/>
    <w:rsid w:val="00DE3795"/>
    <w:rsid w:val="00DE3F6B"/>
    <w:rsid w:val="00DE4D65"/>
    <w:rsid w:val="00DE50D7"/>
    <w:rsid w:val="00DE6B40"/>
    <w:rsid w:val="00DE76DD"/>
    <w:rsid w:val="00DE772B"/>
    <w:rsid w:val="00DF11C2"/>
    <w:rsid w:val="00DF128E"/>
    <w:rsid w:val="00DF194E"/>
    <w:rsid w:val="00DF1C2A"/>
    <w:rsid w:val="00DF1D30"/>
    <w:rsid w:val="00DF27E3"/>
    <w:rsid w:val="00DF3B6D"/>
    <w:rsid w:val="00DF3CD0"/>
    <w:rsid w:val="00DF4282"/>
    <w:rsid w:val="00DF4492"/>
    <w:rsid w:val="00DF4B19"/>
    <w:rsid w:val="00DF56E1"/>
    <w:rsid w:val="00DF59EA"/>
    <w:rsid w:val="00DF5F33"/>
    <w:rsid w:val="00DF6B23"/>
    <w:rsid w:val="00DF6C02"/>
    <w:rsid w:val="00DF7699"/>
    <w:rsid w:val="00DF78D8"/>
    <w:rsid w:val="00DF7ADB"/>
    <w:rsid w:val="00E01B66"/>
    <w:rsid w:val="00E01F95"/>
    <w:rsid w:val="00E02543"/>
    <w:rsid w:val="00E03CD8"/>
    <w:rsid w:val="00E04829"/>
    <w:rsid w:val="00E04B51"/>
    <w:rsid w:val="00E051C8"/>
    <w:rsid w:val="00E05821"/>
    <w:rsid w:val="00E058DF"/>
    <w:rsid w:val="00E05BD1"/>
    <w:rsid w:val="00E05F18"/>
    <w:rsid w:val="00E06295"/>
    <w:rsid w:val="00E06380"/>
    <w:rsid w:val="00E06907"/>
    <w:rsid w:val="00E078CC"/>
    <w:rsid w:val="00E079A6"/>
    <w:rsid w:val="00E07F15"/>
    <w:rsid w:val="00E11573"/>
    <w:rsid w:val="00E12980"/>
    <w:rsid w:val="00E132E4"/>
    <w:rsid w:val="00E13554"/>
    <w:rsid w:val="00E13687"/>
    <w:rsid w:val="00E13E8B"/>
    <w:rsid w:val="00E1429A"/>
    <w:rsid w:val="00E1488E"/>
    <w:rsid w:val="00E148EF"/>
    <w:rsid w:val="00E15CC5"/>
    <w:rsid w:val="00E1602C"/>
    <w:rsid w:val="00E17F73"/>
    <w:rsid w:val="00E20273"/>
    <w:rsid w:val="00E21014"/>
    <w:rsid w:val="00E212DB"/>
    <w:rsid w:val="00E217D9"/>
    <w:rsid w:val="00E23230"/>
    <w:rsid w:val="00E23BF9"/>
    <w:rsid w:val="00E244A8"/>
    <w:rsid w:val="00E24744"/>
    <w:rsid w:val="00E2481C"/>
    <w:rsid w:val="00E24921"/>
    <w:rsid w:val="00E254FD"/>
    <w:rsid w:val="00E27BB1"/>
    <w:rsid w:val="00E3049E"/>
    <w:rsid w:val="00E306EC"/>
    <w:rsid w:val="00E3115B"/>
    <w:rsid w:val="00E318A7"/>
    <w:rsid w:val="00E32285"/>
    <w:rsid w:val="00E3390E"/>
    <w:rsid w:val="00E33E08"/>
    <w:rsid w:val="00E345DC"/>
    <w:rsid w:val="00E34A11"/>
    <w:rsid w:val="00E365E3"/>
    <w:rsid w:val="00E376B5"/>
    <w:rsid w:val="00E40616"/>
    <w:rsid w:val="00E41D48"/>
    <w:rsid w:val="00E425A2"/>
    <w:rsid w:val="00E42981"/>
    <w:rsid w:val="00E42A45"/>
    <w:rsid w:val="00E4488D"/>
    <w:rsid w:val="00E448C5"/>
    <w:rsid w:val="00E45476"/>
    <w:rsid w:val="00E45B82"/>
    <w:rsid w:val="00E461BF"/>
    <w:rsid w:val="00E46BB3"/>
    <w:rsid w:val="00E46D11"/>
    <w:rsid w:val="00E4781A"/>
    <w:rsid w:val="00E50B20"/>
    <w:rsid w:val="00E51A24"/>
    <w:rsid w:val="00E53128"/>
    <w:rsid w:val="00E53500"/>
    <w:rsid w:val="00E536F2"/>
    <w:rsid w:val="00E540CF"/>
    <w:rsid w:val="00E546C4"/>
    <w:rsid w:val="00E55705"/>
    <w:rsid w:val="00E55E2A"/>
    <w:rsid w:val="00E56714"/>
    <w:rsid w:val="00E57231"/>
    <w:rsid w:val="00E577ED"/>
    <w:rsid w:val="00E578C2"/>
    <w:rsid w:val="00E57B58"/>
    <w:rsid w:val="00E57C24"/>
    <w:rsid w:val="00E60126"/>
    <w:rsid w:val="00E60154"/>
    <w:rsid w:val="00E60B5D"/>
    <w:rsid w:val="00E611B5"/>
    <w:rsid w:val="00E613E2"/>
    <w:rsid w:val="00E61A94"/>
    <w:rsid w:val="00E61DE0"/>
    <w:rsid w:val="00E633A7"/>
    <w:rsid w:val="00E636D6"/>
    <w:rsid w:val="00E63C63"/>
    <w:rsid w:val="00E655AF"/>
    <w:rsid w:val="00E65B56"/>
    <w:rsid w:val="00E65FE4"/>
    <w:rsid w:val="00E660EE"/>
    <w:rsid w:val="00E66318"/>
    <w:rsid w:val="00E6657B"/>
    <w:rsid w:val="00E6696F"/>
    <w:rsid w:val="00E67728"/>
    <w:rsid w:val="00E6796C"/>
    <w:rsid w:val="00E67C7E"/>
    <w:rsid w:val="00E67FFA"/>
    <w:rsid w:val="00E703DE"/>
    <w:rsid w:val="00E714B3"/>
    <w:rsid w:val="00E721F4"/>
    <w:rsid w:val="00E7248B"/>
    <w:rsid w:val="00E72A1A"/>
    <w:rsid w:val="00E7332D"/>
    <w:rsid w:val="00E73D0A"/>
    <w:rsid w:val="00E74686"/>
    <w:rsid w:val="00E747EA"/>
    <w:rsid w:val="00E74834"/>
    <w:rsid w:val="00E7546D"/>
    <w:rsid w:val="00E757E6"/>
    <w:rsid w:val="00E762F6"/>
    <w:rsid w:val="00E76B69"/>
    <w:rsid w:val="00E7788E"/>
    <w:rsid w:val="00E77B46"/>
    <w:rsid w:val="00E80645"/>
    <w:rsid w:val="00E80681"/>
    <w:rsid w:val="00E80E55"/>
    <w:rsid w:val="00E81292"/>
    <w:rsid w:val="00E8288F"/>
    <w:rsid w:val="00E830D0"/>
    <w:rsid w:val="00E83368"/>
    <w:rsid w:val="00E83EF0"/>
    <w:rsid w:val="00E84569"/>
    <w:rsid w:val="00E84AB9"/>
    <w:rsid w:val="00E8517E"/>
    <w:rsid w:val="00E90572"/>
    <w:rsid w:val="00E909CA"/>
    <w:rsid w:val="00E90BB9"/>
    <w:rsid w:val="00E90D8B"/>
    <w:rsid w:val="00E90F86"/>
    <w:rsid w:val="00E915FB"/>
    <w:rsid w:val="00E91B8F"/>
    <w:rsid w:val="00E92056"/>
    <w:rsid w:val="00E9293F"/>
    <w:rsid w:val="00E929FE"/>
    <w:rsid w:val="00E92DE6"/>
    <w:rsid w:val="00E9465E"/>
    <w:rsid w:val="00E95B91"/>
    <w:rsid w:val="00E95F9D"/>
    <w:rsid w:val="00E9689B"/>
    <w:rsid w:val="00E96A64"/>
    <w:rsid w:val="00E96FE4"/>
    <w:rsid w:val="00E973C0"/>
    <w:rsid w:val="00EA0858"/>
    <w:rsid w:val="00EA19E6"/>
    <w:rsid w:val="00EA1D53"/>
    <w:rsid w:val="00EA2892"/>
    <w:rsid w:val="00EA3851"/>
    <w:rsid w:val="00EA3EA3"/>
    <w:rsid w:val="00EA4A20"/>
    <w:rsid w:val="00EA4C68"/>
    <w:rsid w:val="00EA55D8"/>
    <w:rsid w:val="00EA58EB"/>
    <w:rsid w:val="00EA5CAF"/>
    <w:rsid w:val="00EA5D4B"/>
    <w:rsid w:val="00EA646D"/>
    <w:rsid w:val="00EA6BAA"/>
    <w:rsid w:val="00EA77D1"/>
    <w:rsid w:val="00EA7C39"/>
    <w:rsid w:val="00EB0848"/>
    <w:rsid w:val="00EB0B3B"/>
    <w:rsid w:val="00EB0C41"/>
    <w:rsid w:val="00EB193B"/>
    <w:rsid w:val="00EB1A29"/>
    <w:rsid w:val="00EB1DA7"/>
    <w:rsid w:val="00EB1F84"/>
    <w:rsid w:val="00EB2184"/>
    <w:rsid w:val="00EB319D"/>
    <w:rsid w:val="00EB31BF"/>
    <w:rsid w:val="00EB3ACB"/>
    <w:rsid w:val="00EB4D0B"/>
    <w:rsid w:val="00EB4D34"/>
    <w:rsid w:val="00EB4E24"/>
    <w:rsid w:val="00EB551A"/>
    <w:rsid w:val="00EB5BF4"/>
    <w:rsid w:val="00EB60B5"/>
    <w:rsid w:val="00EB7011"/>
    <w:rsid w:val="00EB70AB"/>
    <w:rsid w:val="00EB72C6"/>
    <w:rsid w:val="00EC01A7"/>
    <w:rsid w:val="00EC17FA"/>
    <w:rsid w:val="00EC1E1E"/>
    <w:rsid w:val="00EC30F9"/>
    <w:rsid w:val="00EC36C0"/>
    <w:rsid w:val="00EC37A5"/>
    <w:rsid w:val="00EC3BA8"/>
    <w:rsid w:val="00EC44CD"/>
    <w:rsid w:val="00EC4CE2"/>
    <w:rsid w:val="00EC4D3A"/>
    <w:rsid w:val="00EC516B"/>
    <w:rsid w:val="00EC5AA7"/>
    <w:rsid w:val="00EC7163"/>
    <w:rsid w:val="00EC7C8F"/>
    <w:rsid w:val="00ED0600"/>
    <w:rsid w:val="00ED1A8C"/>
    <w:rsid w:val="00ED1B52"/>
    <w:rsid w:val="00ED2828"/>
    <w:rsid w:val="00ED2C8F"/>
    <w:rsid w:val="00ED35A0"/>
    <w:rsid w:val="00ED3EE1"/>
    <w:rsid w:val="00ED4075"/>
    <w:rsid w:val="00ED5166"/>
    <w:rsid w:val="00ED5499"/>
    <w:rsid w:val="00ED5F22"/>
    <w:rsid w:val="00ED645A"/>
    <w:rsid w:val="00ED7498"/>
    <w:rsid w:val="00ED74F3"/>
    <w:rsid w:val="00ED7514"/>
    <w:rsid w:val="00ED7DAB"/>
    <w:rsid w:val="00EE03A4"/>
    <w:rsid w:val="00EE1787"/>
    <w:rsid w:val="00EE200D"/>
    <w:rsid w:val="00EE3177"/>
    <w:rsid w:val="00EE33C4"/>
    <w:rsid w:val="00EE33C7"/>
    <w:rsid w:val="00EE33D0"/>
    <w:rsid w:val="00EE3BE7"/>
    <w:rsid w:val="00EE3DE9"/>
    <w:rsid w:val="00EE4190"/>
    <w:rsid w:val="00EE4676"/>
    <w:rsid w:val="00EE4FE3"/>
    <w:rsid w:val="00EE562C"/>
    <w:rsid w:val="00EE5CEA"/>
    <w:rsid w:val="00EE635D"/>
    <w:rsid w:val="00EE683D"/>
    <w:rsid w:val="00EF021F"/>
    <w:rsid w:val="00EF03A0"/>
    <w:rsid w:val="00EF0455"/>
    <w:rsid w:val="00EF14F1"/>
    <w:rsid w:val="00EF208F"/>
    <w:rsid w:val="00EF213F"/>
    <w:rsid w:val="00EF26C8"/>
    <w:rsid w:val="00EF2CD5"/>
    <w:rsid w:val="00EF3CA4"/>
    <w:rsid w:val="00EF3D28"/>
    <w:rsid w:val="00EF3F4B"/>
    <w:rsid w:val="00EF4915"/>
    <w:rsid w:val="00EF4927"/>
    <w:rsid w:val="00EF4933"/>
    <w:rsid w:val="00EF52C0"/>
    <w:rsid w:val="00EF7700"/>
    <w:rsid w:val="00EF78C6"/>
    <w:rsid w:val="00EF79FA"/>
    <w:rsid w:val="00EF7B62"/>
    <w:rsid w:val="00F003B4"/>
    <w:rsid w:val="00F01451"/>
    <w:rsid w:val="00F01A69"/>
    <w:rsid w:val="00F01B0C"/>
    <w:rsid w:val="00F01DCD"/>
    <w:rsid w:val="00F01E11"/>
    <w:rsid w:val="00F04079"/>
    <w:rsid w:val="00F0411A"/>
    <w:rsid w:val="00F045D2"/>
    <w:rsid w:val="00F04E6F"/>
    <w:rsid w:val="00F05177"/>
    <w:rsid w:val="00F05BC2"/>
    <w:rsid w:val="00F066C0"/>
    <w:rsid w:val="00F06CB1"/>
    <w:rsid w:val="00F07B73"/>
    <w:rsid w:val="00F07D4A"/>
    <w:rsid w:val="00F07E9D"/>
    <w:rsid w:val="00F103A7"/>
    <w:rsid w:val="00F10600"/>
    <w:rsid w:val="00F10C6D"/>
    <w:rsid w:val="00F116CD"/>
    <w:rsid w:val="00F124AF"/>
    <w:rsid w:val="00F13A5D"/>
    <w:rsid w:val="00F1441E"/>
    <w:rsid w:val="00F14793"/>
    <w:rsid w:val="00F1488B"/>
    <w:rsid w:val="00F1613C"/>
    <w:rsid w:val="00F163F8"/>
    <w:rsid w:val="00F166C4"/>
    <w:rsid w:val="00F1753E"/>
    <w:rsid w:val="00F17A8C"/>
    <w:rsid w:val="00F203B4"/>
    <w:rsid w:val="00F207AE"/>
    <w:rsid w:val="00F21161"/>
    <w:rsid w:val="00F213E4"/>
    <w:rsid w:val="00F234C4"/>
    <w:rsid w:val="00F23948"/>
    <w:rsid w:val="00F24533"/>
    <w:rsid w:val="00F247C6"/>
    <w:rsid w:val="00F261E1"/>
    <w:rsid w:val="00F26252"/>
    <w:rsid w:val="00F262EA"/>
    <w:rsid w:val="00F275D8"/>
    <w:rsid w:val="00F3051D"/>
    <w:rsid w:val="00F31222"/>
    <w:rsid w:val="00F312FF"/>
    <w:rsid w:val="00F328AF"/>
    <w:rsid w:val="00F33044"/>
    <w:rsid w:val="00F35844"/>
    <w:rsid w:val="00F362E0"/>
    <w:rsid w:val="00F3667D"/>
    <w:rsid w:val="00F36B61"/>
    <w:rsid w:val="00F36DF8"/>
    <w:rsid w:val="00F370AA"/>
    <w:rsid w:val="00F3736C"/>
    <w:rsid w:val="00F373F6"/>
    <w:rsid w:val="00F401DD"/>
    <w:rsid w:val="00F40CBE"/>
    <w:rsid w:val="00F419FD"/>
    <w:rsid w:val="00F41CE2"/>
    <w:rsid w:val="00F4232D"/>
    <w:rsid w:val="00F43DEF"/>
    <w:rsid w:val="00F44003"/>
    <w:rsid w:val="00F4432E"/>
    <w:rsid w:val="00F4443A"/>
    <w:rsid w:val="00F44455"/>
    <w:rsid w:val="00F444EE"/>
    <w:rsid w:val="00F445E9"/>
    <w:rsid w:val="00F455C4"/>
    <w:rsid w:val="00F4569A"/>
    <w:rsid w:val="00F45929"/>
    <w:rsid w:val="00F46324"/>
    <w:rsid w:val="00F464CB"/>
    <w:rsid w:val="00F46527"/>
    <w:rsid w:val="00F50389"/>
    <w:rsid w:val="00F50E4F"/>
    <w:rsid w:val="00F51B41"/>
    <w:rsid w:val="00F52193"/>
    <w:rsid w:val="00F52341"/>
    <w:rsid w:val="00F5240F"/>
    <w:rsid w:val="00F526E7"/>
    <w:rsid w:val="00F52D45"/>
    <w:rsid w:val="00F52DA0"/>
    <w:rsid w:val="00F54185"/>
    <w:rsid w:val="00F54A8D"/>
    <w:rsid w:val="00F55162"/>
    <w:rsid w:val="00F556FE"/>
    <w:rsid w:val="00F55C0B"/>
    <w:rsid w:val="00F57632"/>
    <w:rsid w:val="00F576FC"/>
    <w:rsid w:val="00F57860"/>
    <w:rsid w:val="00F57AA7"/>
    <w:rsid w:val="00F57C69"/>
    <w:rsid w:val="00F601DE"/>
    <w:rsid w:val="00F607E9"/>
    <w:rsid w:val="00F61089"/>
    <w:rsid w:val="00F61984"/>
    <w:rsid w:val="00F61B38"/>
    <w:rsid w:val="00F62BAE"/>
    <w:rsid w:val="00F635E1"/>
    <w:rsid w:val="00F63CE5"/>
    <w:rsid w:val="00F63D0E"/>
    <w:rsid w:val="00F63E06"/>
    <w:rsid w:val="00F65673"/>
    <w:rsid w:val="00F6664A"/>
    <w:rsid w:val="00F673E2"/>
    <w:rsid w:val="00F67568"/>
    <w:rsid w:val="00F70134"/>
    <w:rsid w:val="00F7013D"/>
    <w:rsid w:val="00F701D6"/>
    <w:rsid w:val="00F7079C"/>
    <w:rsid w:val="00F721A7"/>
    <w:rsid w:val="00F72496"/>
    <w:rsid w:val="00F72E8F"/>
    <w:rsid w:val="00F73C09"/>
    <w:rsid w:val="00F73E9E"/>
    <w:rsid w:val="00F74340"/>
    <w:rsid w:val="00F74565"/>
    <w:rsid w:val="00F74726"/>
    <w:rsid w:val="00F749DC"/>
    <w:rsid w:val="00F754C0"/>
    <w:rsid w:val="00F75D9A"/>
    <w:rsid w:val="00F76767"/>
    <w:rsid w:val="00F76B1E"/>
    <w:rsid w:val="00F76E2C"/>
    <w:rsid w:val="00F77522"/>
    <w:rsid w:val="00F77952"/>
    <w:rsid w:val="00F779AD"/>
    <w:rsid w:val="00F77DED"/>
    <w:rsid w:val="00F77ED8"/>
    <w:rsid w:val="00F80163"/>
    <w:rsid w:val="00F806D8"/>
    <w:rsid w:val="00F8085C"/>
    <w:rsid w:val="00F80E13"/>
    <w:rsid w:val="00F814E8"/>
    <w:rsid w:val="00F82164"/>
    <w:rsid w:val="00F82290"/>
    <w:rsid w:val="00F82618"/>
    <w:rsid w:val="00F831A6"/>
    <w:rsid w:val="00F8359D"/>
    <w:rsid w:val="00F83B70"/>
    <w:rsid w:val="00F84522"/>
    <w:rsid w:val="00F8516C"/>
    <w:rsid w:val="00F8681D"/>
    <w:rsid w:val="00F86B25"/>
    <w:rsid w:val="00F8753B"/>
    <w:rsid w:val="00F87A01"/>
    <w:rsid w:val="00F87CAB"/>
    <w:rsid w:val="00F87E85"/>
    <w:rsid w:val="00F900AB"/>
    <w:rsid w:val="00F908EC"/>
    <w:rsid w:val="00F913DE"/>
    <w:rsid w:val="00F91676"/>
    <w:rsid w:val="00F9221B"/>
    <w:rsid w:val="00F923ED"/>
    <w:rsid w:val="00F92A46"/>
    <w:rsid w:val="00F932AB"/>
    <w:rsid w:val="00F932D1"/>
    <w:rsid w:val="00F936B0"/>
    <w:rsid w:val="00F95758"/>
    <w:rsid w:val="00F95840"/>
    <w:rsid w:val="00F95ACA"/>
    <w:rsid w:val="00F95E11"/>
    <w:rsid w:val="00F95E4F"/>
    <w:rsid w:val="00F95E61"/>
    <w:rsid w:val="00F96B85"/>
    <w:rsid w:val="00F96E6C"/>
    <w:rsid w:val="00F97598"/>
    <w:rsid w:val="00F9769B"/>
    <w:rsid w:val="00FA022E"/>
    <w:rsid w:val="00FA13A1"/>
    <w:rsid w:val="00FA1403"/>
    <w:rsid w:val="00FA1971"/>
    <w:rsid w:val="00FA29A1"/>
    <w:rsid w:val="00FA3B8C"/>
    <w:rsid w:val="00FA43BC"/>
    <w:rsid w:val="00FA4A62"/>
    <w:rsid w:val="00FA53ED"/>
    <w:rsid w:val="00FA590B"/>
    <w:rsid w:val="00FA5DE0"/>
    <w:rsid w:val="00FA60BF"/>
    <w:rsid w:val="00FA6D0D"/>
    <w:rsid w:val="00FA70A8"/>
    <w:rsid w:val="00FA71E2"/>
    <w:rsid w:val="00FA7311"/>
    <w:rsid w:val="00FA7335"/>
    <w:rsid w:val="00FA7EDB"/>
    <w:rsid w:val="00FA7FA9"/>
    <w:rsid w:val="00FB05ED"/>
    <w:rsid w:val="00FB0FE7"/>
    <w:rsid w:val="00FB2AD0"/>
    <w:rsid w:val="00FB34A1"/>
    <w:rsid w:val="00FB366F"/>
    <w:rsid w:val="00FB3F05"/>
    <w:rsid w:val="00FB467A"/>
    <w:rsid w:val="00FB4CB2"/>
    <w:rsid w:val="00FB5AB0"/>
    <w:rsid w:val="00FB7ADB"/>
    <w:rsid w:val="00FB7F3B"/>
    <w:rsid w:val="00FB7F8F"/>
    <w:rsid w:val="00FC0C73"/>
    <w:rsid w:val="00FC146A"/>
    <w:rsid w:val="00FC23C4"/>
    <w:rsid w:val="00FC351D"/>
    <w:rsid w:val="00FC39C6"/>
    <w:rsid w:val="00FC4219"/>
    <w:rsid w:val="00FC4773"/>
    <w:rsid w:val="00FC4E98"/>
    <w:rsid w:val="00FC50AA"/>
    <w:rsid w:val="00FC5498"/>
    <w:rsid w:val="00FC57BC"/>
    <w:rsid w:val="00FC5DE4"/>
    <w:rsid w:val="00FC632E"/>
    <w:rsid w:val="00FC6675"/>
    <w:rsid w:val="00FC6C15"/>
    <w:rsid w:val="00FC75D7"/>
    <w:rsid w:val="00FC781E"/>
    <w:rsid w:val="00FC7EDA"/>
    <w:rsid w:val="00FD0563"/>
    <w:rsid w:val="00FD10E2"/>
    <w:rsid w:val="00FD1273"/>
    <w:rsid w:val="00FD2C54"/>
    <w:rsid w:val="00FD2CBD"/>
    <w:rsid w:val="00FD30B4"/>
    <w:rsid w:val="00FD40E0"/>
    <w:rsid w:val="00FD5CF2"/>
    <w:rsid w:val="00FD5FA5"/>
    <w:rsid w:val="00FD7008"/>
    <w:rsid w:val="00FD705B"/>
    <w:rsid w:val="00FD76E9"/>
    <w:rsid w:val="00FD7C81"/>
    <w:rsid w:val="00FD7FD0"/>
    <w:rsid w:val="00FD7FF9"/>
    <w:rsid w:val="00FE0EA0"/>
    <w:rsid w:val="00FE2449"/>
    <w:rsid w:val="00FE2628"/>
    <w:rsid w:val="00FE2F99"/>
    <w:rsid w:val="00FE37FE"/>
    <w:rsid w:val="00FE3EE3"/>
    <w:rsid w:val="00FE3F98"/>
    <w:rsid w:val="00FE5663"/>
    <w:rsid w:val="00FE6DEF"/>
    <w:rsid w:val="00FE72B1"/>
    <w:rsid w:val="00FE758A"/>
    <w:rsid w:val="00FE775A"/>
    <w:rsid w:val="00FF0DB2"/>
    <w:rsid w:val="00FF0F2C"/>
    <w:rsid w:val="00FF184C"/>
    <w:rsid w:val="00FF224A"/>
    <w:rsid w:val="00FF2D10"/>
    <w:rsid w:val="00FF2F9A"/>
    <w:rsid w:val="00FF3608"/>
    <w:rsid w:val="00FF406D"/>
    <w:rsid w:val="00FF43BC"/>
    <w:rsid w:val="00FF44FD"/>
    <w:rsid w:val="00FF4E34"/>
    <w:rsid w:val="00FF5223"/>
    <w:rsid w:val="00FF5636"/>
    <w:rsid w:val="00FF578D"/>
    <w:rsid w:val="00FF58A6"/>
    <w:rsid w:val="00FF7405"/>
    <w:rsid w:val="00FF7783"/>
    <w:rsid w:val="00FF794E"/>
    <w:rsid w:val="00FF7B4B"/>
    <w:rsid w:val="00FF7C21"/>
    <w:rsid w:val="00FF7C97"/>
    <w:rsid w:val="00FF7FCF"/>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4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link w:val="Heading1Char"/>
    <w:uiPriority w:val="9"/>
    <w:qFormat/>
    <w:rsid w:val="00BA20F6"/>
    <w:pPr>
      <w:widowControl/>
      <w:spacing w:before="100" w:beforeAutospacing="1" w:after="100" w:afterAutospacing="1"/>
      <w:outlineLvl w:val="0"/>
    </w:pPr>
    <w:rPr>
      <w:rFonts w:ascii="Times New Roman" w:hAnsi="Times New Roman" w:cs="Times New Roman"/>
      <w:b/>
      <w:bCs/>
      <w:kern w:val="36"/>
      <w:sz w:val="48"/>
      <w:szCs w:val="48"/>
      <w:lang w:eastAsia="en-US"/>
    </w:rPr>
  </w:style>
  <w:style w:type="paragraph" w:styleId="Heading2">
    <w:name w:val="heading 2"/>
    <w:basedOn w:val="Normal"/>
    <w:next w:val="Normal"/>
    <w:link w:val="Heading2Char"/>
    <w:uiPriority w:val="99"/>
    <w:qFormat/>
    <w:rsid w:val="00BA20F6"/>
    <w:pPr>
      <w:keepNext/>
      <w:widowControl/>
      <w:spacing w:after="200" w:line="720" w:lineRule="auto"/>
      <w:outlineLvl w:val="1"/>
    </w:pPr>
    <w:rPr>
      <w:rFonts w:ascii="Cambria" w:eastAsia="PMingLiU" w:hAnsi="Cambria" w:cs="Times New Roman"/>
      <w:b/>
      <w:bCs/>
      <w:kern w:val="0"/>
      <w:sz w:val="48"/>
      <w:szCs w:val="48"/>
      <w:lang w:eastAsia="zh-CN"/>
    </w:rPr>
  </w:style>
  <w:style w:type="paragraph" w:styleId="Heading3">
    <w:name w:val="heading 3"/>
    <w:basedOn w:val="Normal"/>
    <w:next w:val="Normal"/>
    <w:link w:val="Heading3Char"/>
    <w:uiPriority w:val="9"/>
    <w:semiHidden/>
    <w:unhideWhenUsed/>
    <w:qFormat/>
    <w:rsid w:val="00BA20F6"/>
    <w:pPr>
      <w:keepNext/>
      <w:keepLines/>
      <w:widowControl/>
      <w:spacing w:before="200" w:line="276" w:lineRule="auto"/>
      <w:outlineLvl w:val="2"/>
    </w:pPr>
    <w:rPr>
      <w:rFonts w:asciiTheme="majorHAnsi" w:eastAsiaTheme="majorEastAsia" w:hAnsiTheme="majorHAnsi" w:cstheme="majorBidi"/>
      <w:b/>
      <w:bCs/>
      <w:color w:val="5B9BD5" w:themeColor="accent1"/>
      <w:kern w:val="0"/>
      <w:sz w:val="22"/>
      <w:lang w:eastAsia="zh-CN"/>
    </w:rPr>
  </w:style>
  <w:style w:type="paragraph" w:styleId="Heading4">
    <w:name w:val="heading 4"/>
    <w:basedOn w:val="Normal"/>
    <w:next w:val="Normal"/>
    <w:link w:val="Heading4Char"/>
    <w:uiPriority w:val="9"/>
    <w:unhideWhenUsed/>
    <w:qFormat/>
    <w:rsid w:val="00B21281"/>
    <w:pPr>
      <w:keepNext/>
      <w:spacing w:line="720" w:lineRule="auto"/>
      <w:outlineLvl w:val="3"/>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20F6"/>
    <w:rPr>
      <w:rFonts w:ascii="Times New Roman" w:hAnsi="Times New Roman" w:cs="Times New Roman"/>
      <w:b/>
      <w:bCs/>
      <w:kern w:val="36"/>
      <w:sz w:val="48"/>
      <w:szCs w:val="48"/>
      <w:lang w:val="en-GB" w:eastAsia="en-US"/>
    </w:rPr>
  </w:style>
  <w:style w:type="character" w:customStyle="1" w:styleId="Heading2Char">
    <w:name w:val="Heading 2 Char"/>
    <w:basedOn w:val="DefaultParagraphFont"/>
    <w:link w:val="Heading2"/>
    <w:uiPriority w:val="99"/>
    <w:locked/>
    <w:rsid w:val="00BA20F6"/>
    <w:rPr>
      <w:rFonts w:ascii="Cambria" w:eastAsia="PMingLiU" w:hAnsi="Cambria" w:cs="Times New Roman"/>
      <w:b/>
      <w:bCs/>
      <w:kern w:val="0"/>
      <w:sz w:val="48"/>
      <w:szCs w:val="48"/>
      <w:lang w:val="en-GB" w:eastAsia="zh-CN"/>
    </w:rPr>
  </w:style>
  <w:style w:type="character" w:customStyle="1" w:styleId="Heading3Char">
    <w:name w:val="Heading 3 Char"/>
    <w:basedOn w:val="DefaultParagraphFont"/>
    <w:link w:val="Heading3"/>
    <w:uiPriority w:val="9"/>
    <w:semiHidden/>
    <w:locked/>
    <w:rsid w:val="00BA20F6"/>
    <w:rPr>
      <w:rFonts w:asciiTheme="majorHAnsi" w:eastAsiaTheme="majorEastAsia" w:hAnsiTheme="majorHAnsi" w:cstheme="majorBidi"/>
      <w:b/>
      <w:bCs/>
      <w:color w:val="5B9BD5" w:themeColor="accent1"/>
      <w:kern w:val="0"/>
      <w:sz w:val="22"/>
      <w:lang w:val="en-GB" w:eastAsia="zh-CN"/>
    </w:rPr>
  </w:style>
  <w:style w:type="character" w:customStyle="1" w:styleId="Heading4Char">
    <w:name w:val="Heading 4 Char"/>
    <w:basedOn w:val="DefaultParagraphFont"/>
    <w:link w:val="Heading4"/>
    <w:uiPriority w:val="9"/>
    <w:locked/>
    <w:rsid w:val="00B21281"/>
    <w:rPr>
      <w:rFonts w:asciiTheme="majorHAnsi" w:eastAsiaTheme="majorEastAsia" w:hAnsiTheme="majorHAnsi" w:cstheme="majorBidi"/>
      <w:sz w:val="36"/>
      <w:szCs w:val="36"/>
      <w:lang w:val="en-GB"/>
    </w:rPr>
  </w:style>
  <w:style w:type="paragraph" w:styleId="ListParagraph">
    <w:name w:val="List Paragraph"/>
    <w:basedOn w:val="Normal"/>
    <w:uiPriority w:val="34"/>
    <w:qFormat/>
    <w:rsid w:val="004D3C5C"/>
    <w:pPr>
      <w:widowControl/>
      <w:spacing w:after="200" w:line="276" w:lineRule="auto"/>
      <w:ind w:left="720"/>
      <w:contextualSpacing/>
    </w:pPr>
    <w:rPr>
      <w:kern w:val="0"/>
      <w:sz w:val="22"/>
      <w:lang w:eastAsia="en-US"/>
    </w:rPr>
  </w:style>
  <w:style w:type="character" w:styleId="Strong">
    <w:name w:val="Strong"/>
    <w:basedOn w:val="DefaultParagraphFont"/>
    <w:uiPriority w:val="22"/>
    <w:qFormat/>
    <w:rsid w:val="00BA20F6"/>
    <w:rPr>
      <w:rFonts w:cs="Times New Roman"/>
      <w:b/>
      <w:bCs/>
    </w:rPr>
  </w:style>
  <w:style w:type="character" w:styleId="Emphasis">
    <w:name w:val="Emphasis"/>
    <w:basedOn w:val="DefaultParagraphFont"/>
    <w:uiPriority w:val="20"/>
    <w:qFormat/>
    <w:rsid w:val="00BA20F6"/>
    <w:rPr>
      <w:rFonts w:cs="Times New Roman"/>
      <w:i/>
      <w:iCs/>
    </w:rPr>
  </w:style>
  <w:style w:type="paragraph" w:styleId="NoSpacing">
    <w:name w:val="No Spacing"/>
    <w:uiPriority w:val="1"/>
    <w:qFormat/>
    <w:rsid w:val="00BA20F6"/>
    <w:rPr>
      <w:kern w:val="0"/>
      <w:sz w:val="22"/>
      <w:lang w:val="en-GB" w:eastAsia="en-US"/>
    </w:rPr>
  </w:style>
  <w:style w:type="character" w:customStyle="1" w:styleId="name">
    <w:name w:val="name"/>
    <w:basedOn w:val="DefaultParagraphFont"/>
    <w:rsid w:val="00BA20F6"/>
    <w:rPr>
      <w:rFonts w:cs="Times New Roman"/>
    </w:rPr>
  </w:style>
  <w:style w:type="character" w:customStyle="1" w:styleId="surname">
    <w:name w:val="surname"/>
    <w:basedOn w:val="DefaultParagraphFont"/>
    <w:rsid w:val="00BA20F6"/>
    <w:rPr>
      <w:rFonts w:cs="Times New Roman"/>
    </w:rPr>
  </w:style>
  <w:style w:type="paragraph" w:styleId="Header">
    <w:name w:val="header"/>
    <w:basedOn w:val="Normal"/>
    <w:link w:val="HeaderChar"/>
    <w:uiPriority w:val="99"/>
    <w:unhideWhenUsed/>
    <w:rsid w:val="00BA20F6"/>
    <w:pPr>
      <w:widowControl/>
      <w:tabs>
        <w:tab w:val="center" w:pos="4153"/>
        <w:tab w:val="right" w:pos="8306"/>
      </w:tabs>
      <w:snapToGrid w:val="0"/>
      <w:spacing w:after="200" w:line="276" w:lineRule="auto"/>
    </w:pPr>
    <w:rPr>
      <w:rFonts w:ascii="Calibri" w:eastAsia="PMingLiU" w:hAnsi="Calibri" w:cs="Times New Roman"/>
      <w:kern w:val="0"/>
      <w:sz w:val="20"/>
      <w:szCs w:val="20"/>
      <w:lang w:eastAsia="zh-CN"/>
    </w:rPr>
  </w:style>
  <w:style w:type="character" w:customStyle="1" w:styleId="HeaderChar">
    <w:name w:val="Header Char"/>
    <w:basedOn w:val="DefaultParagraphFont"/>
    <w:link w:val="Header"/>
    <w:uiPriority w:val="99"/>
    <w:locked/>
    <w:rsid w:val="00BA20F6"/>
    <w:rPr>
      <w:rFonts w:ascii="Calibri" w:eastAsia="PMingLiU" w:hAnsi="Calibri" w:cs="Times New Roman"/>
      <w:kern w:val="0"/>
      <w:sz w:val="20"/>
      <w:szCs w:val="20"/>
      <w:lang w:val="en-GB" w:eastAsia="zh-CN"/>
    </w:rPr>
  </w:style>
  <w:style w:type="paragraph" w:styleId="Footer">
    <w:name w:val="footer"/>
    <w:basedOn w:val="Normal"/>
    <w:link w:val="FooterChar"/>
    <w:uiPriority w:val="99"/>
    <w:unhideWhenUsed/>
    <w:rsid w:val="00BA20F6"/>
    <w:pPr>
      <w:widowControl/>
      <w:tabs>
        <w:tab w:val="center" w:pos="4153"/>
        <w:tab w:val="right" w:pos="8306"/>
      </w:tabs>
      <w:snapToGrid w:val="0"/>
      <w:spacing w:after="200" w:line="276" w:lineRule="auto"/>
    </w:pPr>
    <w:rPr>
      <w:rFonts w:ascii="Calibri" w:eastAsia="PMingLiU" w:hAnsi="Calibri" w:cs="Times New Roman"/>
      <w:kern w:val="0"/>
      <w:sz w:val="20"/>
      <w:szCs w:val="20"/>
      <w:lang w:eastAsia="zh-CN"/>
    </w:rPr>
  </w:style>
  <w:style w:type="character" w:customStyle="1" w:styleId="FooterChar">
    <w:name w:val="Footer Char"/>
    <w:basedOn w:val="DefaultParagraphFont"/>
    <w:link w:val="Footer"/>
    <w:uiPriority w:val="99"/>
    <w:locked/>
    <w:rsid w:val="00BA20F6"/>
    <w:rPr>
      <w:rFonts w:ascii="Calibri" w:eastAsia="PMingLiU" w:hAnsi="Calibri" w:cs="Times New Roman"/>
      <w:kern w:val="0"/>
      <w:sz w:val="20"/>
      <w:szCs w:val="20"/>
      <w:lang w:val="en-GB" w:eastAsia="zh-CN"/>
    </w:rPr>
  </w:style>
  <w:style w:type="character" w:customStyle="1" w:styleId="addmd1">
    <w:name w:val="addmd1"/>
    <w:basedOn w:val="DefaultParagraphFont"/>
    <w:rsid w:val="00BA20F6"/>
    <w:rPr>
      <w:rFonts w:ascii="Arial" w:hAnsi="Arial" w:cs="Arial"/>
      <w:sz w:val="20"/>
      <w:szCs w:val="20"/>
    </w:rPr>
  </w:style>
  <w:style w:type="paragraph" w:styleId="NormalWeb">
    <w:name w:val="Normal (Web)"/>
    <w:basedOn w:val="Normal"/>
    <w:uiPriority w:val="99"/>
    <w:rsid w:val="00BA20F6"/>
    <w:pPr>
      <w:widowControl/>
      <w:spacing w:before="100" w:beforeAutospacing="1" w:after="100" w:afterAutospacing="1"/>
    </w:pPr>
    <w:rPr>
      <w:rFonts w:ascii="Calibri" w:eastAsia="PMingLiU" w:hAnsi="Calibri" w:cs="Times New Roman"/>
      <w:kern w:val="0"/>
      <w:szCs w:val="24"/>
      <w:lang w:eastAsia="zh-CN"/>
    </w:rPr>
  </w:style>
  <w:style w:type="character" w:styleId="Hyperlink">
    <w:name w:val="Hyperlink"/>
    <w:basedOn w:val="DefaultParagraphFont"/>
    <w:uiPriority w:val="99"/>
    <w:rsid w:val="00BA20F6"/>
    <w:rPr>
      <w:rFonts w:cs="Times New Roman"/>
      <w:color w:val="0000FF"/>
      <w:u w:val="single"/>
    </w:rPr>
  </w:style>
  <w:style w:type="paragraph" w:customStyle="1" w:styleId="Default">
    <w:name w:val="Default"/>
    <w:rsid w:val="00BA20F6"/>
    <w:pPr>
      <w:widowControl w:val="0"/>
      <w:autoSpaceDE w:val="0"/>
      <w:autoSpaceDN w:val="0"/>
      <w:adjustRightInd w:val="0"/>
    </w:pPr>
    <w:rPr>
      <w:rFonts w:ascii="Times New Roman" w:eastAsia="PMingLiU" w:hAnsi="Times New Roman"/>
      <w:color w:val="000000"/>
      <w:kern w:val="0"/>
    </w:rPr>
  </w:style>
  <w:style w:type="character" w:customStyle="1" w:styleId="whitetxt1">
    <w:name w:val="whitetxt1"/>
    <w:basedOn w:val="DefaultParagraphFont"/>
    <w:uiPriority w:val="99"/>
    <w:rsid w:val="00BA20F6"/>
    <w:rPr>
      <w:rFonts w:cs="Times New Roman"/>
      <w:color w:val="FFFFFF"/>
    </w:rPr>
  </w:style>
  <w:style w:type="paragraph" w:customStyle="1" w:styleId="a">
    <w:name w:val="標準"/>
    <w:basedOn w:val="Default"/>
    <w:next w:val="Default"/>
    <w:uiPriority w:val="99"/>
    <w:rsid w:val="00BA20F6"/>
    <w:rPr>
      <w:color w:val="auto"/>
    </w:rPr>
  </w:style>
  <w:style w:type="paragraph" w:customStyle="1" w:styleId="ecxmsonormal">
    <w:name w:val="ecxmsonormal"/>
    <w:basedOn w:val="Normal"/>
    <w:rsid w:val="00BA20F6"/>
    <w:pPr>
      <w:widowControl/>
      <w:spacing w:after="324"/>
    </w:pPr>
    <w:rPr>
      <w:rFonts w:ascii="PMingLiU" w:eastAsia="PMingLiU" w:hAnsi="PMingLiU" w:cs="PMingLiU"/>
      <w:kern w:val="0"/>
      <w:szCs w:val="24"/>
    </w:rPr>
  </w:style>
  <w:style w:type="paragraph" w:styleId="BalloonText">
    <w:name w:val="Balloon Text"/>
    <w:basedOn w:val="Normal"/>
    <w:link w:val="BalloonTextChar"/>
    <w:uiPriority w:val="99"/>
    <w:semiHidden/>
    <w:unhideWhenUsed/>
    <w:rsid w:val="00BA20F6"/>
    <w:pPr>
      <w:widowControl/>
    </w:pPr>
    <w:rPr>
      <w:rFonts w:asciiTheme="majorHAnsi" w:eastAsiaTheme="majorEastAsia" w:hAnsiTheme="majorHAnsi" w:cstheme="majorBidi"/>
      <w:kern w:val="0"/>
      <w:sz w:val="18"/>
      <w:szCs w:val="18"/>
      <w:lang w:eastAsia="zh-CN"/>
    </w:rPr>
  </w:style>
  <w:style w:type="character" w:customStyle="1" w:styleId="BalloonTextChar">
    <w:name w:val="Balloon Text Char"/>
    <w:basedOn w:val="DefaultParagraphFont"/>
    <w:link w:val="BalloonText"/>
    <w:uiPriority w:val="99"/>
    <w:semiHidden/>
    <w:locked/>
    <w:rsid w:val="00BA20F6"/>
    <w:rPr>
      <w:rFonts w:asciiTheme="majorHAnsi" w:eastAsiaTheme="majorEastAsia" w:hAnsiTheme="majorHAnsi" w:cstheme="majorBidi"/>
      <w:kern w:val="0"/>
      <w:sz w:val="18"/>
      <w:szCs w:val="18"/>
      <w:lang w:val="en-GB" w:eastAsia="zh-CN"/>
    </w:rPr>
  </w:style>
  <w:style w:type="character" w:customStyle="1" w:styleId="gl1">
    <w:name w:val="gl1"/>
    <w:basedOn w:val="DefaultParagraphFont"/>
    <w:rsid w:val="00BA20F6"/>
    <w:rPr>
      <w:rFonts w:cs="Times New Roman"/>
      <w:color w:val="767676"/>
    </w:rPr>
  </w:style>
  <w:style w:type="character" w:customStyle="1" w:styleId="boxsamplequotehead1">
    <w:name w:val="box_samplequote_head1"/>
    <w:basedOn w:val="DefaultParagraphFont"/>
    <w:rsid w:val="00BA20F6"/>
    <w:rPr>
      <w:rFonts w:ascii="Arial" w:hAnsi="Arial" w:cs="Arial"/>
      <w:b/>
      <w:bCs/>
      <w:color w:val="C00000"/>
      <w:sz w:val="20"/>
      <w:szCs w:val="20"/>
    </w:rPr>
  </w:style>
  <w:style w:type="character" w:customStyle="1" w:styleId="forenames">
    <w:name w:val="forenames"/>
    <w:basedOn w:val="DefaultParagraphFont"/>
    <w:uiPriority w:val="99"/>
    <w:rsid w:val="00BA20F6"/>
    <w:rPr>
      <w:rFonts w:cs="Times New Roman"/>
    </w:rPr>
  </w:style>
  <w:style w:type="character" w:customStyle="1" w:styleId="volume">
    <w:name w:val="volume"/>
    <w:basedOn w:val="DefaultParagraphFont"/>
    <w:uiPriority w:val="99"/>
    <w:rsid w:val="00BA20F6"/>
    <w:rPr>
      <w:rFonts w:cs="Times New Roman"/>
    </w:rPr>
  </w:style>
  <w:style w:type="character" w:customStyle="1" w:styleId="cit-print-date">
    <w:name w:val="cit-print-date"/>
    <w:basedOn w:val="DefaultParagraphFont"/>
    <w:uiPriority w:val="99"/>
    <w:rsid w:val="00BA20F6"/>
    <w:rPr>
      <w:rFonts w:cs="Times New Roman"/>
    </w:rPr>
  </w:style>
  <w:style w:type="character" w:customStyle="1" w:styleId="cit-vol">
    <w:name w:val="cit-vol"/>
    <w:basedOn w:val="DefaultParagraphFont"/>
    <w:uiPriority w:val="99"/>
    <w:rsid w:val="00BA20F6"/>
    <w:rPr>
      <w:rFonts w:cs="Times New Roman"/>
    </w:rPr>
  </w:style>
  <w:style w:type="character" w:customStyle="1" w:styleId="cit-sep2">
    <w:name w:val="cit-sep2"/>
    <w:basedOn w:val="DefaultParagraphFont"/>
    <w:uiPriority w:val="99"/>
    <w:rsid w:val="00BA20F6"/>
    <w:rPr>
      <w:rFonts w:cs="Times New Roman"/>
    </w:rPr>
  </w:style>
  <w:style w:type="character" w:customStyle="1" w:styleId="cit-first-page">
    <w:name w:val="cit-first-page"/>
    <w:basedOn w:val="DefaultParagraphFont"/>
    <w:uiPriority w:val="99"/>
    <w:rsid w:val="00BA20F6"/>
    <w:rPr>
      <w:rFonts w:cs="Times New Roman"/>
    </w:rPr>
  </w:style>
  <w:style w:type="character" w:customStyle="1" w:styleId="cit-last-page">
    <w:name w:val="cit-last-page"/>
    <w:basedOn w:val="DefaultParagraphFont"/>
    <w:uiPriority w:val="99"/>
    <w:rsid w:val="00BA20F6"/>
    <w:rPr>
      <w:rFonts w:cs="Times New Roman"/>
    </w:rPr>
  </w:style>
  <w:style w:type="character" w:customStyle="1" w:styleId="d3">
    <w:name w:val="d3"/>
    <w:basedOn w:val="DefaultParagraphFont"/>
    <w:rsid w:val="00BA20F6"/>
    <w:rPr>
      <w:rFonts w:cs="Times New Roman"/>
      <w:vanish/>
    </w:rPr>
  </w:style>
  <w:style w:type="character" w:customStyle="1" w:styleId="text">
    <w:name w:val="text"/>
    <w:basedOn w:val="DefaultParagraphFont"/>
    <w:rsid w:val="00BA20F6"/>
    <w:rPr>
      <w:rFonts w:cs="Times New Roman"/>
    </w:rPr>
  </w:style>
  <w:style w:type="character" w:customStyle="1" w:styleId="bodycopy">
    <w:name w:val="bodycopy"/>
    <w:basedOn w:val="DefaultParagraphFont"/>
    <w:rsid w:val="00BA20F6"/>
    <w:rPr>
      <w:rFonts w:cs="Times New Roman"/>
    </w:rPr>
  </w:style>
  <w:style w:type="paragraph" w:customStyle="1" w:styleId="interpret1">
    <w:name w:val="interpret1"/>
    <w:basedOn w:val="Normal"/>
    <w:rsid w:val="00BA20F6"/>
    <w:pPr>
      <w:widowControl/>
      <w:spacing w:before="100" w:beforeAutospacing="1" w:after="100" w:afterAutospacing="1"/>
    </w:pPr>
    <w:rPr>
      <w:rFonts w:ascii="Times New Roman" w:hAnsi="Times New Roman" w:cs="Times New Roman"/>
      <w:color w:val="000000"/>
      <w:kern w:val="0"/>
      <w:sz w:val="28"/>
      <w:szCs w:val="28"/>
      <w:lang w:eastAsia="zh-CN"/>
    </w:rPr>
  </w:style>
  <w:style w:type="paragraph" w:styleId="FootnoteText">
    <w:name w:val="footnote text"/>
    <w:basedOn w:val="Normal"/>
    <w:link w:val="FootnoteTextChar"/>
    <w:uiPriority w:val="99"/>
    <w:semiHidden/>
    <w:rsid w:val="00BA20F6"/>
    <w:pPr>
      <w:widowControl/>
    </w:pPr>
    <w:rPr>
      <w:rFonts w:ascii="Times New Roman" w:hAnsi="Times New Roman" w:cs="Times New Roman"/>
      <w:kern w:val="0"/>
      <w:sz w:val="20"/>
      <w:szCs w:val="20"/>
      <w:lang w:eastAsia="en-US"/>
    </w:rPr>
  </w:style>
  <w:style w:type="character" w:customStyle="1" w:styleId="FootnoteTextChar">
    <w:name w:val="Footnote Text Char"/>
    <w:basedOn w:val="DefaultParagraphFont"/>
    <w:link w:val="FootnoteText"/>
    <w:uiPriority w:val="99"/>
    <w:semiHidden/>
    <w:locked/>
    <w:rsid w:val="00BA20F6"/>
    <w:rPr>
      <w:rFonts w:ascii="Times New Roman" w:hAnsi="Times New Roman" w:cs="Times New Roman"/>
      <w:kern w:val="0"/>
      <w:sz w:val="20"/>
      <w:szCs w:val="20"/>
      <w:lang w:val="en-GB" w:eastAsia="en-US"/>
    </w:rPr>
  </w:style>
  <w:style w:type="paragraph" w:styleId="Revision">
    <w:name w:val="Revision"/>
    <w:hidden/>
    <w:uiPriority w:val="99"/>
    <w:semiHidden/>
    <w:rsid w:val="00BA20F6"/>
    <w:rPr>
      <w:rFonts w:ascii="Calibri" w:eastAsia="PMingLiU" w:hAnsi="Calibri"/>
      <w:kern w:val="0"/>
      <w:sz w:val="22"/>
      <w:lang w:val="en-GB" w:eastAsia="zh-CN"/>
    </w:rPr>
  </w:style>
  <w:style w:type="character" w:styleId="FollowedHyperlink">
    <w:name w:val="FollowedHyperlink"/>
    <w:basedOn w:val="DefaultParagraphFont"/>
    <w:uiPriority w:val="99"/>
    <w:semiHidden/>
    <w:unhideWhenUsed/>
    <w:rsid w:val="00BA20F6"/>
    <w:rPr>
      <w:rFonts w:cs="Times New Roman"/>
      <w:color w:val="954F72" w:themeColor="followedHyperlink"/>
      <w:u w:val="single"/>
    </w:rPr>
  </w:style>
  <w:style w:type="character" w:customStyle="1" w:styleId="huge1">
    <w:name w:val="huge1"/>
    <w:basedOn w:val="DefaultParagraphFont"/>
    <w:rsid w:val="00BA20F6"/>
    <w:rPr>
      <w:rFonts w:ascii="Verdana" w:hAnsi="Verdana" w:cs="Times New Roman"/>
      <w:sz w:val="30"/>
      <w:szCs w:val="30"/>
    </w:rPr>
  </w:style>
  <w:style w:type="character" w:customStyle="1" w:styleId="bodybold1">
    <w:name w:val="bodybold1"/>
    <w:basedOn w:val="DefaultParagraphFont"/>
    <w:rsid w:val="00BA20F6"/>
    <w:rPr>
      <w:rFonts w:ascii="Verdana" w:hAnsi="Verdana" w:cs="Times New Roman"/>
      <w:b/>
      <w:bCs/>
      <w:sz w:val="20"/>
      <w:szCs w:val="20"/>
    </w:rPr>
  </w:style>
  <w:style w:type="character" w:customStyle="1" w:styleId="slug-vol">
    <w:name w:val="slug-vol"/>
    <w:basedOn w:val="DefaultParagraphFont"/>
    <w:rsid w:val="00BA20F6"/>
    <w:rPr>
      <w:rFonts w:cs="Times New Roman"/>
    </w:rPr>
  </w:style>
  <w:style w:type="character" w:customStyle="1" w:styleId="slug-issue">
    <w:name w:val="slug-issue"/>
    <w:basedOn w:val="DefaultParagraphFont"/>
    <w:rsid w:val="00BA20F6"/>
    <w:rPr>
      <w:rFonts w:cs="Times New Roman"/>
    </w:rPr>
  </w:style>
  <w:style w:type="character" w:customStyle="1" w:styleId="slug-pages3">
    <w:name w:val="slug-pages3"/>
    <w:basedOn w:val="DefaultParagraphFont"/>
    <w:rsid w:val="00BA20F6"/>
    <w:rPr>
      <w:rFonts w:cs="Times New Roman"/>
      <w:b/>
      <w:bCs/>
    </w:rPr>
  </w:style>
  <w:style w:type="table" w:styleId="TableGrid">
    <w:name w:val="Table Grid"/>
    <w:basedOn w:val="TableNormal"/>
    <w:uiPriority w:val="59"/>
    <w:rsid w:val="00BA20F6"/>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A20F6"/>
    <w:rPr>
      <w:color w:val="2E74B5" w:themeColor="accent1" w:themeShade="BF"/>
      <w:kern w:val="0"/>
      <w:sz w:val="22"/>
      <w:lang w:val="en-GB"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pPr>
      <w:rPr>
        <w:rFonts w:cstheme="minorBidi"/>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pPr>
      <w:rPr>
        <w:rFonts w:cstheme="minorBidi"/>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6E6F4" w:themeFill="accent1" w:themeFillTint="3F"/>
      </w:tcPr>
    </w:tblStylePr>
    <w:tblStylePr w:type="band1Horz">
      <w:rPr>
        <w:rFonts w:cstheme="minorBidi"/>
      </w:rPr>
      <w:tblPr/>
      <w:tcPr>
        <w:tcBorders>
          <w:left w:val="nil"/>
          <w:right w:val="nil"/>
          <w:insideH w:val="nil"/>
          <w:insideV w:val="nil"/>
        </w:tcBorders>
        <w:shd w:val="clear" w:color="auto" w:fill="D6E6F4" w:themeFill="accent1" w:themeFillTint="3F"/>
      </w:tcPr>
    </w:tblStylePr>
  </w:style>
  <w:style w:type="table" w:customStyle="1" w:styleId="LightShading1">
    <w:name w:val="Light Shading1"/>
    <w:basedOn w:val="TableNormal"/>
    <w:uiPriority w:val="60"/>
    <w:rsid w:val="00BA20F6"/>
    <w:rPr>
      <w:color w:val="000000" w:themeColor="text1" w:themeShade="BF"/>
      <w:kern w:val="0"/>
      <w:sz w:val="22"/>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BA20F6"/>
    <w:rPr>
      <w:color w:val="7B7B7B" w:themeColor="accent3" w:themeShade="BF"/>
      <w:kern w:val="0"/>
      <w:sz w:val="22"/>
      <w:lang w:val="en-GB"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pPr>
      <w:rPr>
        <w:rFonts w:cstheme="minorBidi"/>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pPr>
      <w:rPr>
        <w:rFonts w:cstheme="minorBidi"/>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E8E8E8" w:themeFill="accent3" w:themeFillTint="3F"/>
      </w:tcPr>
    </w:tblStylePr>
    <w:tblStylePr w:type="band1Horz">
      <w:rPr>
        <w:rFonts w:cstheme="minorBidi"/>
      </w:rPr>
      <w:tblPr/>
      <w:tcPr>
        <w:tcBorders>
          <w:left w:val="nil"/>
          <w:right w:val="nil"/>
          <w:insideH w:val="nil"/>
          <w:insideV w:val="nil"/>
        </w:tcBorders>
        <w:shd w:val="clear" w:color="auto" w:fill="E8E8E8" w:themeFill="accent3" w:themeFillTint="3F"/>
      </w:tcPr>
    </w:tblStylePr>
  </w:style>
  <w:style w:type="table" w:styleId="LightShading-Accent6">
    <w:name w:val="Light Shading Accent 6"/>
    <w:basedOn w:val="TableNormal"/>
    <w:uiPriority w:val="60"/>
    <w:rsid w:val="00BA20F6"/>
    <w:rPr>
      <w:color w:val="538135" w:themeColor="accent6" w:themeShade="BF"/>
      <w:kern w:val="0"/>
      <w:sz w:val="22"/>
      <w:lang w:val="en-GB"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pPr>
      <w:rPr>
        <w:rFonts w:cstheme="minorBidi"/>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pPr>
      <w:rPr>
        <w:rFonts w:cstheme="minorBidi"/>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BEBD0" w:themeFill="accent6" w:themeFillTint="3F"/>
      </w:tcPr>
    </w:tblStylePr>
    <w:tblStylePr w:type="band1Horz">
      <w:rPr>
        <w:rFonts w:cstheme="minorBidi"/>
      </w:rPr>
      <w:tblPr/>
      <w:tcPr>
        <w:tcBorders>
          <w:left w:val="nil"/>
          <w:right w:val="nil"/>
          <w:insideH w:val="nil"/>
          <w:insideV w:val="nil"/>
        </w:tcBorders>
        <w:shd w:val="clear" w:color="auto" w:fill="DBEBD0" w:themeFill="accent6" w:themeFillTint="3F"/>
      </w:tcPr>
    </w:tblStylePr>
  </w:style>
  <w:style w:type="table" w:styleId="LightShading-Accent5">
    <w:name w:val="Light Shading Accent 5"/>
    <w:basedOn w:val="TableNormal"/>
    <w:uiPriority w:val="60"/>
    <w:rsid w:val="00BA20F6"/>
    <w:rPr>
      <w:color w:val="2F5496" w:themeColor="accent5" w:themeShade="BF"/>
      <w:kern w:val="0"/>
      <w:sz w:val="22"/>
      <w:lang w:val="en-GB"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pPr>
      <w:rPr>
        <w:rFonts w:cstheme="minorBidi"/>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pPr>
      <w:rPr>
        <w:rFonts w:cstheme="minorBidi"/>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0DBF0" w:themeFill="accent5" w:themeFillTint="3F"/>
      </w:tcPr>
    </w:tblStylePr>
    <w:tblStylePr w:type="band1Horz">
      <w:rPr>
        <w:rFonts w:cstheme="minorBidi"/>
      </w:rPr>
      <w:tblPr/>
      <w:tcPr>
        <w:tcBorders>
          <w:left w:val="nil"/>
          <w:right w:val="nil"/>
          <w:insideH w:val="nil"/>
          <w:insideV w:val="nil"/>
        </w:tcBorders>
        <w:shd w:val="clear" w:color="auto" w:fill="D0DBF0" w:themeFill="accent5" w:themeFillTint="3F"/>
      </w:tcPr>
    </w:tblStylePr>
  </w:style>
  <w:style w:type="paragraph" w:styleId="BodyText">
    <w:name w:val="Body Text"/>
    <w:basedOn w:val="Normal"/>
    <w:link w:val="BodyTextChar"/>
    <w:uiPriority w:val="99"/>
    <w:rsid w:val="00BA20F6"/>
    <w:pPr>
      <w:widowControl/>
      <w:jc w:val="both"/>
    </w:pPr>
    <w:rPr>
      <w:rFonts w:ascii="Times New Roman" w:hAnsi="Times New Roman" w:cs="Times New Roman"/>
      <w:kern w:val="0"/>
      <w:sz w:val="22"/>
      <w:szCs w:val="24"/>
      <w:lang w:eastAsia="en-US"/>
    </w:rPr>
  </w:style>
  <w:style w:type="character" w:customStyle="1" w:styleId="BodyTextChar">
    <w:name w:val="Body Text Char"/>
    <w:basedOn w:val="DefaultParagraphFont"/>
    <w:link w:val="BodyText"/>
    <w:uiPriority w:val="99"/>
    <w:locked/>
    <w:rsid w:val="00BA20F6"/>
    <w:rPr>
      <w:rFonts w:ascii="Times New Roman" w:hAnsi="Times New Roman" w:cs="Times New Roman"/>
      <w:kern w:val="0"/>
      <w:sz w:val="24"/>
      <w:szCs w:val="24"/>
      <w:lang w:val="en-GB" w:eastAsia="en-US"/>
    </w:rPr>
  </w:style>
  <w:style w:type="paragraph" w:styleId="BodyTextIndent">
    <w:name w:val="Body Text Indent"/>
    <w:basedOn w:val="Normal"/>
    <w:link w:val="BodyTextIndentChar"/>
    <w:uiPriority w:val="99"/>
    <w:rsid w:val="00BA20F6"/>
    <w:pPr>
      <w:widowControl/>
      <w:ind w:left="720"/>
    </w:pPr>
    <w:rPr>
      <w:rFonts w:ascii="Times New Roman" w:hAnsi="Times New Roman" w:cs="Times New Roman"/>
      <w:b/>
      <w:bCs/>
      <w:i/>
      <w:iCs/>
      <w:kern w:val="0"/>
      <w:szCs w:val="24"/>
      <w:lang w:eastAsia="en-US"/>
    </w:rPr>
  </w:style>
  <w:style w:type="character" w:customStyle="1" w:styleId="BodyTextIndentChar">
    <w:name w:val="Body Text Indent Char"/>
    <w:basedOn w:val="DefaultParagraphFont"/>
    <w:link w:val="BodyTextIndent"/>
    <w:uiPriority w:val="99"/>
    <w:locked/>
    <w:rsid w:val="00BA20F6"/>
    <w:rPr>
      <w:rFonts w:ascii="Times New Roman" w:hAnsi="Times New Roman" w:cs="Times New Roman"/>
      <w:b/>
      <w:bCs/>
      <w:i/>
      <w:iCs/>
      <w:kern w:val="0"/>
      <w:sz w:val="24"/>
      <w:szCs w:val="24"/>
      <w:lang w:val="en-GB" w:eastAsia="en-US"/>
    </w:rPr>
  </w:style>
  <w:style w:type="character" w:customStyle="1" w:styleId="notranslate">
    <w:name w:val="notranslate"/>
    <w:basedOn w:val="DefaultParagraphFont"/>
    <w:rsid w:val="00BA20F6"/>
    <w:rPr>
      <w:rFonts w:cs="Times New Roman"/>
    </w:rPr>
  </w:style>
  <w:style w:type="character" w:customStyle="1" w:styleId="apple-style-span">
    <w:name w:val="apple-style-span"/>
    <w:basedOn w:val="DefaultParagraphFont"/>
    <w:rsid w:val="00BA20F6"/>
    <w:rPr>
      <w:rFonts w:cs="Times New Roman"/>
    </w:rPr>
  </w:style>
  <w:style w:type="character" w:customStyle="1" w:styleId="hwc">
    <w:name w:val="hwc"/>
    <w:basedOn w:val="DefaultParagraphFont"/>
    <w:rsid w:val="00BA20F6"/>
    <w:rPr>
      <w:rFonts w:cs="Times New Roman"/>
    </w:rPr>
  </w:style>
  <w:style w:type="character" w:customStyle="1" w:styleId="apple-converted-space">
    <w:name w:val="apple-converted-space"/>
    <w:basedOn w:val="DefaultParagraphFont"/>
    <w:rsid w:val="00BA20F6"/>
    <w:rPr>
      <w:rFonts w:cs="Times New Roman"/>
    </w:rPr>
  </w:style>
  <w:style w:type="character" w:customStyle="1" w:styleId="mw-headline">
    <w:name w:val="mw-headline"/>
    <w:basedOn w:val="DefaultParagraphFont"/>
    <w:rsid w:val="00BA20F6"/>
    <w:rPr>
      <w:rFonts w:cs="Times New Roman"/>
    </w:rPr>
  </w:style>
  <w:style w:type="character" w:customStyle="1" w:styleId="fn">
    <w:name w:val="fn"/>
    <w:basedOn w:val="DefaultParagraphFont"/>
    <w:rsid w:val="00BA20F6"/>
    <w:rPr>
      <w:rFonts w:cs="Times New Roman"/>
    </w:rPr>
  </w:style>
  <w:style w:type="character" w:customStyle="1" w:styleId="watch-title">
    <w:name w:val="watch-title"/>
    <w:basedOn w:val="DefaultParagraphFont"/>
    <w:rsid w:val="00E6696F"/>
    <w:rPr>
      <w:rFonts w:cs="Times New Roman"/>
    </w:rPr>
  </w:style>
  <w:style w:type="character" w:customStyle="1" w:styleId="pageheading">
    <w:name w:val="pageheading"/>
    <w:basedOn w:val="DefaultParagraphFont"/>
    <w:rsid w:val="005641DA"/>
    <w:rPr>
      <w:rFonts w:cs="Times New Roman"/>
    </w:rPr>
  </w:style>
  <w:style w:type="character" w:styleId="PlaceholderText">
    <w:name w:val="Placeholder Text"/>
    <w:basedOn w:val="DefaultParagraphFont"/>
    <w:uiPriority w:val="99"/>
    <w:semiHidden/>
    <w:rsid w:val="009B17E5"/>
    <w:rPr>
      <w:rFonts w:cs="Times New Roman"/>
      <w:color w:val="808080"/>
    </w:rPr>
  </w:style>
  <w:style w:type="paragraph" w:styleId="EndnoteText">
    <w:name w:val="endnote text"/>
    <w:basedOn w:val="Normal"/>
    <w:link w:val="EndnoteTextChar"/>
    <w:uiPriority w:val="99"/>
    <w:semiHidden/>
    <w:unhideWhenUsed/>
    <w:rsid w:val="00A96250"/>
    <w:rPr>
      <w:sz w:val="20"/>
      <w:szCs w:val="20"/>
    </w:rPr>
  </w:style>
  <w:style w:type="character" w:customStyle="1" w:styleId="EndnoteTextChar">
    <w:name w:val="Endnote Text Char"/>
    <w:basedOn w:val="DefaultParagraphFont"/>
    <w:link w:val="EndnoteText"/>
    <w:uiPriority w:val="99"/>
    <w:semiHidden/>
    <w:locked/>
    <w:rsid w:val="00A96250"/>
    <w:rPr>
      <w:rFonts w:cs="Times New Roman"/>
      <w:sz w:val="20"/>
      <w:szCs w:val="20"/>
      <w:lang w:val="en-GB"/>
    </w:rPr>
  </w:style>
  <w:style w:type="character" w:styleId="EndnoteReference">
    <w:name w:val="endnote reference"/>
    <w:basedOn w:val="DefaultParagraphFont"/>
    <w:uiPriority w:val="99"/>
    <w:semiHidden/>
    <w:unhideWhenUsed/>
    <w:rsid w:val="00A96250"/>
    <w:rPr>
      <w:rFonts w:cs="Times New Roman"/>
      <w:vertAlign w:val="superscript"/>
    </w:rPr>
  </w:style>
  <w:style w:type="character" w:styleId="FootnoteReference">
    <w:name w:val="footnote reference"/>
    <w:basedOn w:val="DefaultParagraphFont"/>
    <w:uiPriority w:val="99"/>
    <w:semiHidden/>
    <w:unhideWhenUsed/>
    <w:rsid w:val="00A96250"/>
    <w:rPr>
      <w:rFonts w:cs="Times New Roman"/>
      <w:vertAlign w:val="superscript"/>
    </w:rPr>
  </w:style>
  <w:style w:type="paragraph" w:styleId="CommentText">
    <w:name w:val="annotation text"/>
    <w:basedOn w:val="Normal"/>
    <w:link w:val="CommentTextChar"/>
    <w:uiPriority w:val="99"/>
    <w:semiHidden/>
    <w:unhideWhenUsed/>
    <w:rsid w:val="00246F51"/>
    <w:rPr>
      <w:sz w:val="20"/>
      <w:szCs w:val="20"/>
    </w:rPr>
  </w:style>
  <w:style w:type="character" w:customStyle="1" w:styleId="CommentTextChar">
    <w:name w:val="Comment Text Char"/>
    <w:basedOn w:val="DefaultParagraphFont"/>
    <w:link w:val="CommentText"/>
    <w:uiPriority w:val="99"/>
    <w:semiHidden/>
    <w:locked/>
    <w:rsid w:val="00246F51"/>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46F51"/>
    <w:rPr>
      <w:b/>
      <w:bCs/>
    </w:rPr>
  </w:style>
  <w:style w:type="character" w:customStyle="1" w:styleId="CommentSubjectChar">
    <w:name w:val="Comment Subject Char"/>
    <w:basedOn w:val="CommentTextChar"/>
    <w:link w:val="CommentSubject"/>
    <w:uiPriority w:val="99"/>
    <w:semiHidden/>
    <w:locked/>
    <w:rsid w:val="00246F51"/>
    <w:rPr>
      <w:rFonts w:cs="Times New Roman"/>
      <w:b/>
      <w:bCs/>
      <w:sz w:val="20"/>
      <w:szCs w:val="20"/>
      <w:lang w:val="en-GB"/>
    </w:rPr>
  </w:style>
  <w:style w:type="paragraph" w:styleId="Date">
    <w:name w:val="Date"/>
    <w:basedOn w:val="Normal"/>
    <w:next w:val="Normal"/>
    <w:link w:val="DateChar"/>
    <w:uiPriority w:val="99"/>
    <w:semiHidden/>
    <w:unhideWhenUsed/>
    <w:rsid w:val="003D69D3"/>
    <w:pPr>
      <w:jc w:val="right"/>
    </w:pPr>
  </w:style>
  <w:style w:type="character" w:customStyle="1" w:styleId="DateChar">
    <w:name w:val="Date Char"/>
    <w:basedOn w:val="DefaultParagraphFont"/>
    <w:link w:val="Date"/>
    <w:uiPriority w:val="99"/>
    <w:semiHidden/>
    <w:locked/>
    <w:rsid w:val="003D69D3"/>
    <w:rPr>
      <w:rFonts w:cs="Times New Roman"/>
      <w:lang w:val="en-GB"/>
    </w:rPr>
  </w:style>
  <w:style w:type="paragraph" w:styleId="TOC1">
    <w:name w:val="toc 1"/>
    <w:basedOn w:val="Normal"/>
    <w:next w:val="Normal"/>
    <w:autoRedefine/>
    <w:uiPriority w:val="39"/>
    <w:unhideWhenUsed/>
    <w:rsid w:val="000F242B"/>
    <w:pPr>
      <w:tabs>
        <w:tab w:val="right" w:leader="dot" w:pos="8494"/>
      </w:tabs>
    </w:pPr>
    <w:rPr>
      <w:rFonts w:ascii="Times New Roman" w:hAnsi="Times New Roman"/>
      <w:b/>
      <w:noProof/>
    </w:rPr>
  </w:style>
  <w:style w:type="paragraph" w:styleId="TOC2">
    <w:name w:val="toc 2"/>
    <w:basedOn w:val="Normal"/>
    <w:next w:val="Normal"/>
    <w:autoRedefine/>
    <w:uiPriority w:val="39"/>
    <w:unhideWhenUsed/>
    <w:rsid w:val="00B21281"/>
    <w:pPr>
      <w:ind w:leftChars="200" w:left="480"/>
    </w:pPr>
  </w:style>
  <w:style w:type="paragraph" w:styleId="TOC3">
    <w:name w:val="toc 3"/>
    <w:basedOn w:val="Normal"/>
    <w:next w:val="Normal"/>
    <w:autoRedefine/>
    <w:uiPriority w:val="39"/>
    <w:unhideWhenUsed/>
    <w:rsid w:val="00B21281"/>
    <w:pPr>
      <w:ind w:leftChars="400" w:left="960"/>
    </w:pPr>
  </w:style>
  <w:style w:type="paragraph" w:styleId="TOC4">
    <w:name w:val="toc 4"/>
    <w:basedOn w:val="Normal"/>
    <w:next w:val="Normal"/>
    <w:autoRedefine/>
    <w:uiPriority w:val="39"/>
    <w:unhideWhenUsed/>
    <w:rsid w:val="00484A1B"/>
    <w:pPr>
      <w:tabs>
        <w:tab w:val="right" w:leader="dot" w:pos="8494"/>
      </w:tabs>
      <w:ind w:leftChars="600" w:left="1440"/>
    </w:pPr>
    <w:rPr>
      <w:rFonts w:ascii="Times New Roman" w:hAnsi="Times New Roman"/>
      <w:noProof/>
    </w:rPr>
  </w:style>
  <w:style w:type="paragraph" w:styleId="TOC5">
    <w:name w:val="toc 5"/>
    <w:basedOn w:val="Normal"/>
    <w:next w:val="Normal"/>
    <w:autoRedefine/>
    <w:uiPriority w:val="39"/>
    <w:unhideWhenUsed/>
    <w:rsid w:val="00000977"/>
    <w:pPr>
      <w:ind w:leftChars="800" w:left="1920"/>
    </w:pPr>
  </w:style>
  <w:style w:type="paragraph" w:styleId="TOC6">
    <w:name w:val="toc 6"/>
    <w:basedOn w:val="Normal"/>
    <w:next w:val="Normal"/>
    <w:autoRedefine/>
    <w:uiPriority w:val="39"/>
    <w:unhideWhenUsed/>
    <w:rsid w:val="00000977"/>
    <w:pPr>
      <w:ind w:leftChars="1000" w:left="2400"/>
    </w:pPr>
  </w:style>
  <w:style w:type="paragraph" w:styleId="TOC7">
    <w:name w:val="toc 7"/>
    <w:basedOn w:val="Normal"/>
    <w:next w:val="Normal"/>
    <w:autoRedefine/>
    <w:uiPriority w:val="39"/>
    <w:unhideWhenUsed/>
    <w:rsid w:val="00000977"/>
    <w:pPr>
      <w:ind w:leftChars="1200" w:left="2880"/>
    </w:pPr>
  </w:style>
  <w:style w:type="paragraph" w:styleId="TOC8">
    <w:name w:val="toc 8"/>
    <w:basedOn w:val="Normal"/>
    <w:next w:val="Normal"/>
    <w:autoRedefine/>
    <w:uiPriority w:val="39"/>
    <w:unhideWhenUsed/>
    <w:rsid w:val="00000977"/>
    <w:pPr>
      <w:ind w:leftChars="1400" w:left="3360"/>
    </w:pPr>
  </w:style>
  <w:style w:type="paragraph" w:styleId="TOC9">
    <w:name w:val="toc 9"/>
    <w:basedOn w:val="Normal"/>
    <w:next w:val="Normal"/>
    <w:autoRedefine/>
    <w:uiPriority w:val="39"/>
    <w:unhideWhenUsed/>
    <w:rsid w:val="00000977"/>
    <w:pPr>
      <w:ind w:leftChars="1600" w:left="3840"/>
    </w:pPr>
  </w:style>
  <w:style w:type="character" w:customStyle="1" w:styleId="searchword">
    <w:name w:val="searchword"/>
    <w:basedOn w:val="DefaultParagraphFont"/>
    <w:rsid w:val="002214EF"/>
    <w:rPr>
      <w:rFonts w:cs="Times New Roman"/>
    </w:rPr>
  </w:style>
  <w:style w:type="character" w:customStyle="1" w:styleId="ecxblockspan">
    <w:name w:val="ecxblockspan"/>
    <w:basedOn w:val="DefaultParagraphFont"/>
    <w:rsid w:val="00130334"/>
    <w:rPr>
      <w:rFonts w:cs="Times New Roman"/>
    </w:rPr>
  </w:style>
  <w:style w:type="character" w:customStyle="1" w:styleId="ecxreferencediv">
    <w:name w:val="ecxreferencediv"/>
    <w:basedOn w:val="DefaultParagraphFont"/>
    <w:rsid w:val="00640A54"/>
    <w:rPr>
      <w:rFonts w:cs="Times New Roman"/>
    </w:rPr>
  </w:style>
  <w:style w:type="character" w:styleId="HTMLCite">
    <w:name w:val="HTML Cite"/>
    <w:basedOn w:val="DefaultParagraphFont"/>
    <w:uiPriority w:val="99"/>
    <w:semiHidden/>
    <w:unhideWhenUsed/>
    <w:rsid w:val="00D279A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21">
      <w:marLeft w:val="0"/>
      <w:marRight w:val="0"/>
      <w:marTop w:val="0"/>
      <w:marBottom w:val="0"/>
      <w:divBdr>
        <w:top w:val="none" w:sz="0" w:space="0" w:color="auto"/>
        <w:left w:val="none" w:sz="0" w:space="0" w:color="auto"/>
        <w:bottom w:val="none" w:sz="0" w:space="0" w:color="auto"/>
        <w:right w:val="none" w:sz="0" w:space="0" w:color="auto"/>
      </w:divBdr>
    </w:div>
    <w:div w:id="134879922">
      <w:marLeft w:val="0"/>
      <w:marRight w:val="0"/>
      <w:marTop w:val="0"/>
      <w:marBottom w:val="0"/>
      <w:divBdr>
        <w:top w:val="none" w:sz="0" w:space="0" w:color="auto"/>
        <w:left w:val="none" w:sz="0" w:space="0" w:color="auto"/>
        <w:bottom w:val="none" w:sz="0" w:space="0" w:color="auto"/>
        <w:right w:val="none" w:sz="0" w:space="0" w:color="auto"/>
      </w:divBdr>
    </w:div>
    <w:div w:id="134879923">
      <w:marLeft w:val="0"/>
      <w:marRight w:val="0"/>
      <w:marTop w:val="0"/>
      <w:marBottom w:val="0"/>
      <w:divBdr>
        <w:top w:val="none" w:sz="0" w:space="0" w:color="auto"/>
        <w:left w:val="none" w:sz="0" w:space="0" w:color="auto"/>
        <w:bottom w:val="none" w:sz="0" w:space="0" w:color="auto"/>
        <w:right w:val="none" w:sz="0" w:space="0" w:color="auto"/>
      </w:divBdr>
    </w:div>
    <w:div w:id="134879924">
      <w:marLeft w:val="0"/>
      <w:marRight w:val="0"/>
      <w:marTop w:val="0"/>
      <w:marBottom w:val="0"/>
      <w:divBdr>
        <w:top w:val="none" w:sz="0" w:space="0" w:color="auto"/>
        <w:left w:val="none" w:sz="0" w:space="0" w:color="auto"/>
        <w:bottom w:val="none" w:sz="0" w:space="0" w:color="auto"/>
        <w:right w:val="none" w:sz="0" w:space="0" w:color="auto"/>
      </w:divBdr>
    </w:div>
    <w:div w:id="134879925">
      <w:marLeft w:val="0"/>
      <w:marRight w:val="0"/>
      <w:marTop w:val="0"/>
      <w:marBottom w:val="0"/>
      <w:divBdr>
        <w:top w:val="none" w:sz="0" w:space="0" w:color="auto"/>
        <w:left w:val="none" w:sz="0" w:space="0" w:color="auto"/>
        <w:bottom w:val="none" w:sz="0" w:space="0" w:color="auto"/>
        <w:right w:val="none" w:sz="0" w:space="0" w:color="auto"/>
      </w:divBdr>
    </w:div>
    <w:div w:id="134879926">
      <w:marLeft w:val="0"/>
      <w:marRight w:val="0"/>
      <w:marTop w:val="0"/>
      <w:marBottom w:val="0"/>
      <w:divBdr>
        <w:top w:val="none" w:sz="0" w:space="0" w:color="auto"/>
        <w:left w:val="none" w:sz="0" w:space="0" w:color="auto"/>
        <w:bottom w:val="none" w:sz="0" w:space="0" w:color="auto"/>
        <w:right w:val="none" w:sz="0" w:space="0" w:color="auto"/>
      </w:divBdr>
      <w:divsChild>
        <w:div w:id="134879932">
          <w:marLeft w:val="0"/>
          <w:marRight w:val="0"/>
          <w:marTop w:val="0"/>
          <w:marBottom w:val="0"/>
          <w:divBdr>
            <w:top w:val="none" w:sz="0" w:space="0" w:color="auto"/>
            <w:left w:val="none" w:sz="0" w:space="0" w:color="auto"/>
            <w:bottom w:val="none" w:sz="0" w:space="0" w:color="auto"/>
            <w:right w:val="none" w:sz="0" w:space="0" w:color="auto"/>
          </w:divBdr>
        </w:div>
      </w:divsChild>
    </w:div>
    <w:div w:id="134879927">
      <w:marLeft w:val="0"/>
      <w:marRight w:val="0"/>
      <w:marTop w:val="0"/>
      <w:marBottom w:val="0"/>
      <w:divBdr>
        <w:top w:val="none" w:sz="0" w:space="0" w:color="auto"/>
        <w:left w:val="none" w:sz="0" w:space="0" w:color="auto"/>
        <w:bottom w:val="none" w:sz="0" w:space="0" w:color="auto"/>
        <w:right w:val="none" w:sz="0" w:space="0" w:color="auto"/>
      </w:divBdr>
    </w:div>
    <w:div w:id="134879928">
      <w:marLeft w:val="0"/>
      <w:marRight w:val="0"/>
      <w:marTop w:val="0"/>
      <w:marBottom w:val="0"/>
      <w:divBdr>
        <w:top w:val="none" w:sz="0" w:space="0" w:color="auto"/>
        <w:left w:val="none" w:sz="0" w:space="0" w:color="auto"/>
        <w:bottom w:val="none" w:sz="0" w:space="0" w:color="auto"/>
        <w:right w:val="none" w:sz="0" w:space="0" w:color="auto"/>
      </w:divBdr>
    </w:div>
    <w:div w:id="134879929">
      <w:marLeft w:val="0"/>
      <w:marRight w:val="0"/>
      <w:marTop w:val="0"/>
      <w:marBottom w:val="0"/>
      <w:divBdr>
        <w:top w:val="none" w:sz="0" w:space="0" w:color="auto"/>
        <w:left w:val="none" w:sz="0" w:space="0" w:color="auto"/>
        <w:bottom w:val="none" w:sz="0" w:space="0" w:color="auto"/>
        <w:right w:val="none" w:sz="0" w:space="0" w:color="auto"/>
      </w:divBdr>
    </w:div>
    <w:div w:id="134879930">
      <w:marLeft w:val="0"/>
      <w:marRight w:val="0"/>
      <w:marTop w:val="0"/>
      <w:marBottom w:val="0"/>
      <w:divBdr>
        <w:top w:val="none" w:sz="0" w:space="0" w:color="auto"/>
        <w:left w:val="none" w:sz="0" w:space="0" w:color="auto"/>
        <w:bottom w:val="none" w:sz="0" w:space="0" w:color="auto"/>
        <w:right w:val="none" w:sz="0" w:space="0" w:color="auto"/>
      </w:divBdr>
    </w:div>
    <w:div w:id="134879931">
      <w:marLeft w:val="0"/>
      <w:marRight w:val="0"/>
      <w:marTop w:val="0"/>
      <w:marBottom w:val="0"/>
      <w:divBdr>
        <w:top w:val="none" w:sz="0" w:space="0" w:color="auto"/>
        <w:left w:val="none" w:sz="0" w:space="0" w:color="auto"/>
        <w:bottom w:val="none" w:sz="0" w:space="0" w:color="auto"/>
        <w:right w:val="none" w:sz="0" w:space="0" w:color="auto"/>
      </w:divBdr>
    </w:div>
    <w:div w:id="134879933">
      <w:marLeft w:val="0"/>
      <w:marRight w:val="0"/>
      <w:marTop w:val="0"/>
      <w:marBottom w:val="0"/>
      <w:divBdr>
        <w:top w:val="none" w:sz="0" w:space="0" w:color="auto"/>
        <w:left w:val="none" w:sz="0" w:space="0" w:color="auto"/>
        <w:bottom w:val="none" w:sz="0" w:space="0" w:color="auto"/>
        <w:right w:val="none" w:sz="0" w:space="0" w:color="auto"/>
      </w:divBdr>
    </w:div>
    <w:div w:id="134879934">
      <w:marLeft w:val="0"/>
      <w:marRight w:val="0"/>
      <w:marTop w:val="0"/>
      <w:marBottom w:val="0"/>
      <w:divBdr>
        <w:top w:val="none" w:sz="0" w:space="0" w:color="auto"/>
        <w:left w:val="none" w:sz="0" w:space="0" w:color="auto"/>
        <w:bottom w:val="none" w:sz="0" w:space="0" w:color="auto"/>
        <w:right w:val="none" w:sz="0" w:space="0" w:color="auto"/>
      </w:divBdr>
    </w:div>
    <w:div w:id="134879935">
      <w:marLeft w:val="0"/>
      <w:marRight w:val="0"/>
      <w:marTop w:val="0"/>
      <w:marBottom w:val="0"/>
      <w:divBdr>
        <w:top w:val="none" w:sz="0" w:space="0" w:color="auto"/>
        <w:left w:val="none" w:sz="0" w:space="0" w:color="auto"/>
        <w:bottom w:val="none" w:sz="0" w:space="0" w:color="auto"/>
        <w:right w:val="none" w:sz="0" w:space="0" w:color="auto"/>
      </w:divBdr>
    </w:div>
    <w:div w:id="134879936">
      <w:marLeft w:val="0"/>
      <w:marRight w:val="0"/>
      <w:marTop w:val="0"/>
      <w:marBottom w:val="0"/>
      <w:divBdr>
        <w:top w:val="none" w:sz="0" w:space="0" w:color="auto"/>
        <w:left w:val="none" w:sz="0" w:space="0" w:color="auto"/>
        <w:bottom w:val="none" w:sz="0" w:space="0" w:color="auto"/>
        <w:right w:val="none" w:sz="0" w:space="0" w:color="auto"/>
      </w:divBdr>
    </w:div>
    <w:div w:id="134879937">
      <w:marLeft w:val="0"/>
      <w:marRight w:val="0"/>
      <w:marTop w:val="0"/>
      <w:marBottom w:val="0"/>
      <w:divBdr>
        <w:top w:val="none" w:sz="0" w:space="0" w:color="auto"/>
        <w:left w:val="none" w:sz="0" w:space="0" w:color="auto"/>
        <w:bottom w:val="none" w:sz="0" w:space="0" w:color="auto"/>
        <w:right w:val="none" w:sz="0" w:space="0" w:color="auto"/>
      </w:divBdr>
      <w:divsChild>
        <w:div w:id="134879940">
          <w:marLeft w:val="0"/>
          <w:marRight w:val="0"/>
          <w:marTop w:val="0"/>
          <w:marBottom w:val="0"/>
          <w:divBdr>
            <w:top w:val="none" w:sz="0" w:space="0" w:color="auto"/>
            <w:left w:val="none" w:sz="0" w:space="0" w:color="auto"/>
            <w:bottom w:val="none" w:sz="0" w:space="0" w:color="auto"/>
            <w:right w:val="none" w:sz="0" w:space="0" w:color="auto"/>
          </w:divBdr>
        </w:div>
      </w:divsChild>
    </w:div>
    <w:div w:id="134879938">
      <w:marLeft w:val="0"/>
      <w:marRight w:val="0"/>
      <w:marTop w:val="0"/>
      <w:marBottom w:val="0"/>
      <w:divBdr>
        <w:top w:val="none" w:sz="0" w:space="0" w:color="auto"/>
        <w:left w:val="none" w:sz="0" w:space="0" w:color="auto"/>
        <w:bottom w:val="none" w:sz="0" w:space="0" w:color="auto"/>
        <w:right w:val="none" w:sz="0" w:space="0" w:color="auto"/>
      </w:divBdr>
    </w:div>
    <w:div w:id="134879939">
      <w:marLeft w:val="0"/>
      <w:marRight w:val="0"/>
      <w:marTop w:val="0"/>
      <w:marBottom w:val="0"/>
      <w:divBdr>
        <w:top w:val="none" w:sz="0" w:space="0" w:color="auto"/>
        <w:left w:val="none" w:sz="0" w:space="0" w:color="auto"/>
        <w:bottom w:val="none" w:sz="0" w:space="0" w:color="auto"/>
        <w:right w:val="none" w:sz="0" w:space="0" w:color="auto"/>
      </w:divBdr>
    </w:div>
    <w:div w:id="134879941">
      <w:marLeft w:val="0"/>
      <w:marRight w:val="0"/>
      <w:marTop w:val="0"/>
      <w:marBottom w:val="0"/>
      <w:divBdr>
        <w:top w:val="none" w:sz="0" w:space="0" w:color="auto"/>
        <w:left w:val="none" w:sz="0" w:space="0" w:color="auto"/>
        <w:bottom w:val="none" w:sz="0" w:space="0" w:color="auto"/>
        <w:right w:val="none" w:sz="0" w:space="0" w:color="auto"/>
      </w:divBdr>
    </w:div>
    <w:div w:id="134879942">
      <w:marLeft w:val="0"/>
      <w:marRight w:val="0"/>
      <w:marTop w:val="0"/>
      <w:marBottom w:val="0"/>
      <w:divBdr>
        <w:top w:val="none" w:sz="0" w:space="0" w:color="auto"/>
        <w:left w:val="none" w:sz="0" w:space="0" w:color="auto"/>
        <w:bottom w:val="none" w:sz="0" w:space="0" w:color="auto"/>
        <w:right w:val="none" w:sz="0" w:space="0" w:color="auto"/>
      </w:divBdr>
    </w:div>
    <w:div w:id="134879943">
      <w:marLeft w:val="0"/>
      <w:marRight w:val="0"/>
      <w:marTop w:val="0"/>
      <w:marBottom w:val="0"/>
      <w:divBdr>
        <w:top w:val="none" w:sz="0" w:space="0" w:color="auto"/>
        <w:left w:val="none" w:sz="0" w:space="0" w:color="auto"/>
        <w:bottom w:val="none" w:sz="0" w:space="0" w:color="auto"/>
        <w:right w:val="none" w:sz="0" w:space="0" w:color="auto"/>
      </w:divBdr>
    </w:div>
    <w:div w:id="134879944">
      <w:marLeft w:val="0"/>
      <w:marRight w:val="0"/>
      <w:marTop w:val="0"/>
      <w:marBottom w:val="0"/>
      <w:divBdr>
        <w:top w:val="none" w:sz="0" w:space="0" w:color="auto"/>
        <w:left w:val="none" w:sz="0" w:space="0" w:color="auto"/>
        <w:bottom w:val="none" w:sz="0" w:space="0" w:color="auto"/>
        <w:right w:val="none" w:sz="0" w:space="0" w:color="auto"/>
      </w:divBdr>
    </w:div>
    <w:div w:id="134879945">
      <w:marLeft w:val="0"/>
      <w:marRight w:val="0"/>
      <w:marTop w:val="0"/>
      <w:marBottom w:val="0"/>
      <w:divBdr>
        <w:top w:val="none" w:sz="0" w:space="0" w:color="auto"/>
        <w:left w:val="none" w:sz="0" w:space="0" w:color="auto"/>
        <w:bottom w:val="none" w:sz="0" w:space="0" w:color="auto"/>
        <w:right w:val="none" w:sz="0" w:space="0" w:color="auto"/>
      </w:divBdr>
    </w:div>
    <w:div w:id="134879946">
      <w:marLeft w:val="0"/>
      <w:marRight w:val="0"/>
      <w:marTop w:val="0"/>
      <w:marBottom w:val="0"/>
      <w:divBdr>
        <w:top w:val="none" w:sz="0" w:space="0" w:color="auto"/>
        <w:left w:val="none" w:sz="0" w:space="0" w:color="auto"/>
        <w:bottom w:val="none" w:sz="0" w:space="0" w:color="auto"/>
        <w:right w:val="none" w:sz="0" w:space="0" w:color="auto"/>
      </w:divBdr>
    </w:div>
    <w:div w:id="134879947">
      <w:marLeft w:val="0"/>
      <w:marRight w:val="0"/>
      <w:marTop w:val="0"/>
      <w:marBottom w:val="0"/>
      <w:divBdr>
        <w:top w:val="none" w:sz="0" w:space="0" w:color="auto"/>
        <w:left w:val="none" w:sz="0" w:space="0" w:color="auto"/>
        <w:bottom w:val="none" w:sz="0" w:space="0" w:color="auto"/>
        <w:right w:val="none" w:sz="0" w:space="0" w:color="auto"/>
      </w:divBdr>
    </w:div>
    <w:div w:id="134879948">
      <w:marLeft w:val="0"/>
      <w:marRight w:val="0"/>
      <w:marTop w:val="0"/>
      <w:marBottom w:val="0"/>
      <w:divBdr>
        <w:top w:val="none" w:sz="0" w:space="0" w:color="auto"/>
        <w:left w:val="none" w:sz="0" w:space="0" w:color="auto"/>
        <w:bottom w:val="none" w:sz="0" w:space="0" w:color="auto"/>
        <w:right w:val="none" w:sz="0" w:space="0" w:color="auto"/>
      </w:divBdr>
    </w:div>
    <w:div w:id="134879949">
      <w:marLeft w:val="0"/>
      <w:marRight w:val="0"/>
      <w:marTop w:val="0"/>
      <w:marBottom w:val="0"/>
      <w:divBdr>
        <w:top w:val="none" w:sz="0" w:space="0" w:color="auto"/>
        <w:left w:val="none" w:sz="0" w:space="0" w:color="auto"/>
        <w:bottom w:val="none" w:sz="0" w:space="0" w:color="auto"/>
        <w:right w:val="none" w:sz="0" w:space="0" w:color="auto"/>
      </w:divBdr>
    </w:div>
    <w:div w:id="134879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rie_Bronfenbrenner" TargetMode="External"/><Relationship Id="rId21" Type="http://schemas.microsoft.com/office/2007/relationships/diagramDrawing" Target="diagrams/drawing1.xml"/><Relationship Id="rId42" Type="http://schemas.openxmlformats.org/officeDocument/2006/relationships/hyperlink" Target="http://tcn.sagepub.com/site/misc/terms.xhtml" TargetMode="External"/><Relationship Id="rId47" Type="http://schemas.openxmlformats.org/officeDocument/2006/relationships/hyperlink" Target="http://link.springer.com/journal/10897" TargetMode="External"/><Relationship Id="rId63" Type="http://schemas.openxmlformats.org/officeDocument/2006/relationships/hyperlink" Target="http://www.google.com/search?hl=zh-TW&amp;tbo=p&amp;tbm=bks&amp;q=inauthor:%22Michael+Kopelman%22" TargetMode="External"/><Relationship Id="rId68" Type="http://schemas.openxmlformats.org/officeDocument/2006/relationships/hyperlink" Target="http://tcn.sagepub.com/site/misc/terms.xhtml" TargetMode="External"/><Relationship Id="rId16" Type="http://schemas.openxmlformats.org/officeDocument/2006/relationships/image" Target="media/image1.png"/><Relationship Id="rId11" Type="http://schemas.openxmlformats.org/officeDocument/2006/relationships/hyperlink" Target="https://youtube.com/user/armankhodaei?feature=watch" TargetMode="External"/><Relationship Id="rId24" Type="http://schemas.openxmlformats.org/officeDocument/2006/relationships/hyperlink" Target="http://www.youtube.com/watch?v=FeGaffIJvHM" TargetMode="External"/><Relationship Id="rId32" Type="http://schemas.openxmlformats.org/officeDocument/2006/relationships/hyperlink" Target="http://twinfo.ncl.edu.tw/tiqry" TargetMode="External"/><Relationship Id="rId37" Type="http://schemas.openxmlformats.org/officeDocument/2006/relationships/hyperlink" Target="http://www.researchautism.net/publicationSearchResults?author=5053" TargetMode="External"/><Relationship Id="rId40" Type="http://schemas.openxmlformats.org/officeDocument/2006/relationships/hyperlink" Target="http://www.researchautism.net/publicationItem.ikml?ra=2877&amp;s=1" TargetMode="External"/><Relationship Id="rId45" Type="http://schemas.openxmlformats.org/officeDocument/2006/relationships/hyperlink" Target="http://www.sciencedirect.com/science/article/pii/S0896627311003965?_rdoc=1&amp;_fmt=high&amp;_origin=browse&amp;_docanchor=&amp;_ct=1&amp;_refLink=Y&amp;_zone=rslt_list_item&amp;md5=406b33983eca14600acb3034a362ff96" TargetMode="External"/><Relationship Id="rId53" Type="http://schemas.openxmlformats.org/officeDocument/2006/relationships/hyperlink" Target="http://www.researchautism.net/publicationItem.ikml?ra=2876&amp;s=1" TargetMode="External"/><Relationship Id="rId58" Type="http://schemas.openxmlformats.org/officeDocument/2006/relationships/hyperlink" Target="http://www.sciencedirect.com/" TargetMode="External"/><Relationship Id="rId66" Type="http://schemas.openxmlformats.org/officeDocument/2006/relationships/hyperlink" Target="javascript:jump_to('1167','',%20'en')" TargetMode="External"/><Relationship Id="rId74" Type="http://schemas.openxmlformats.org/officeDocument/2006/relationships/hyperlink" Target="http://movie-yahoo.087creative.com/autism/video1.php"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ho.int/disabilities/world_report/%202011/accessible_en.pdf" TargetMode="External"/><Relationship Id="rId19" Type="http://schemas.openxmlformats.org/officeDocument/2006/relationships/diagramQuickStyle" Target="diagrams/quickStyle1.xml"/><Relationship Id="rId14" Type="http://schemas.openxmlformats.org/officeDocument/2006/relationships/hyperlink" Target="http://en.wikipedia.org/wiki/Outsider_artist" TargetMode="External"/><Relationship Id="rId22" Type="http://schemas.openxmlformats.org/officeDocument/2006/relationships/header" Target="header1.xml"/><Relationship Id="rId27" Type="http://schemas.openxmlformats.org/officeDocument/2006/relationships/hyperlink" Target="http://en.wikipedia.org/wiki/Harvard_University_Press" TargetMode="External"/><Relationship Id="rId30" Type="http://schemas.openxmlformats.org/officeDocument/2006/relationships/hyperlink" Target="http://www.channel5.com/shows/extraordinary-people/" TargetMode="External"/><Relationship Id="rId35" Type="http://schemas.openxmlformats.org/officeDocument/2006/relationships/hyperlink" Target="http://www.researchautism.net/publicationSearchResults?author=5052" TargetMode="External"/><Relationship Id="rId43" Type="http://schemas.openxmlformats.org/officeDocument/2006/relationships/hyperlink" Target="http://www.nature.com/nature/journal/v491/n7422supp/full/%20491S17a.html" TargetMode="External"/><Relationship Id="rId48" Type="http://schemas.openxmlformats.org/officeDocument/2006/relationships/hyperlink" Target="http://www.oed.com/" TargetMode="External"/><Relationship Id="rId56" Type="http://schemas.openxmlformats.org/officeDocument/2006/relationships/hyperlink" Target="http://link.springer.com/journal/10803" TargetMode="External"/><Relationship Id="rId64" Type="http://schemas.openxmlformats.org/officeDocument/2006/relationships/hyperlink" Target="http://www.google.com/search?hl=zh-TW&amp;tbo=p&amp;tbm=bks&amp;q=inauthor:%22Gisli+Gudjonsson%22" TargetMode="External"/><Relationship Id="rId69" Type="http://schemas.openxmlformats.org/officeDocument/2006/relationships/hyperlink" Target="http://www.shef.ac.uk/ris/other/gov-ethics/researchethics/policy-notes/consent" TargetMode="External"/><Relationship Id="rId77" Type="http://schemas.openxmlformats.org/officeDocument/2006/relationships/hyperlink" Target="http://movie-yahoo.087creative.com/autism/video4.php" TargetMode="External"/><Relationship Id="rId8" Type="http://schemas.openxmlformats.org/officeDocument/2006/relationships/footer" Target="footer1.xml"/><Relationship Id="rId51" Type="http://schemas.openxmlformats.org/officeDocument/2006/relationships/hyperlink" Target="http://www3.interscience.wiley.com/journal/119367890/issue" TargetMode="External"/><Relationship Id="rId72" Type="http://schemas.openxmlformats.org/officeDocument/2006/relationships/hyperlink" Target="mailto:c.woodward@sheffield.ac.uk"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diagramData" Target="diagrams/data1.xml"/><Relationship Id="rId25" Type="http://schemas.openxmlformats.org/officeDocument/2006/relationships/hyperlink" Target="http://www.independent.co.uk/voices/comment/" TargetMode="External"/><Relationship Id="rId33" Type="http://schemas.openxmlformats.org/officeDocument/2006/relationships/hyperlink" Target="http://arstechnica.com/civis/viewtopic.php?f" TargetMode="External"/><Relationship Id="rId38" Type="http://schemas.openxmlformats.org/officeDocument/2006/relationships/hyperlink" Target="http://www.researchautism.net/publicationSearchResults?author=543" TargetMode="External"/><Relationship Id="rId46" Type="http://schemas.openxmlformats.org/officeDocument/2006/relationships/hyperlink" Target="http://www.springerlink.com/content/100421/?p=d6e41e46ed4641eb8b3c50d3d98d49bc&amp;pi=0" TargetMode="External"/><Relationship Id="rId59" Type="http://schemas.openxmlformats.org/officeDocument/2006/relationships/hyperlink" Target="http://www.ted.com/talks/abraham" TargetMode="External"/><Relationship Id="rId67" Type="http://schemas.openxmlformats.org/officeDocument/2006/relationships/hyperlink" Target="http://www.shef.ac.uk/content/1/c6/11/43/27/Application%20Guide.pdf" TargetMode="External"/><Relationship Id="rId20" Type="http://schemas.openxmlformats.org/officeDocument/2006/relationships/diagramColors" Target="diagrams/colors1.xml"/><Relationship Id="rId41" Type="http://schemas.openxmlformats.org/officeDocument/2006/relationships/hyperlink" Target="http://her.hepg.org/index/L3U15956627424K7.pdf" TargetMode="External"/><Relationship Id="rId54" Type="http://schemas.openxmlformats.org/officeDocument/2006/relationships/hyperlink" Target="http://www.bbc.co.uk/iplayer/episode/b00s5gs3/The_Autistic_Me" TargetMode="External"/><Relationship Id="rId62" Type="http://schemas.openxmlformats.org/officeDocument/2006/relationships/hyperlink" Target="http://www.google.com/search?hl=zh-TW&amp;tbo=p&amp;tbm=bks&amp;q=inauthor:%22Susan+Young%22" TargetMode="External"/><Relationship Id="rId70" Type="http://schemas.openxmlformats.org/officeDocument/2006/relationships/hyperlink" Target="http://www.shef.ac.uk/ris/other/gov-ethics/researchethics/index.html" TargetMode="External"/><Relationship Id="rId75" Type="http://schemas.openxmlformats.org/officeDocument/2006/relationships/hyperlink" Target="http://movie-yahoo.087creative.com/autism/video4.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file:///C:/Users/Robyn/Downloads/" TargetMode="External"/><Relationship Id="rId28" Type="http://schemas.openxmlformats.org/officeDocument/2006/relationships/hyperlink" Target="http://www.ted.com" TargetMode="External"/><Relationship Id="rId36" Type="http://schemas.openxmlformats.org/officeDocument/2006/relationships/hyperlink" Target="http://www.researchautism.net/publicationSearchResults?author=5055" TargetMode="External"/><Relationship Id="rId49" Type="http://schemas.openxmlformats.org/officeDocument/2006/relationships/hyperlink" Target="http://www3.interscience.wiley.com/journal/119367892/abstract" TargetMode="External"/><Relationship Id="rId57" Type="http://schemas.openxmlformats.org/officeDocument/2006/relationships/hyperlink" Target="http://wn" TargetMode="External"/><Relationship Id="rId10" Type="http://schemas.openxmlformats.org/officeDocument/2006/relationships/footer" Target="footer3.xml"/><Relationship Id="rId31" Type="http://schemas.openxmlformats.org/officeDocument/2006/relationships/hyperlink" Target="http://www.spc.ntnu.edu.tw/" TargetMode="External"/><Relationship Id="rId44" Type="http://schemas.openxmlformats.org/officeDocument/2006/relationships/hyperlink" Target="http://www.ft.com/cms/s/0/%20b6d421ee-" TargetMode="External"/><Relationship Id="rId52" Type="http://schemas.openxmlformats.org/officeDocument/2006/relationships/hyperlink" Target="http://www.researchautism" TargetMode="External"/><Relationship Id="rId60" Type="http://schemas.openxmlformats.org/officeDocument/2006/relationships/hyperlink" Target="http://www.wired" TargetMode="External"/><Relationship Id="rId65" Type="http://schemas.openxmlformats.org/officeDocument/2006/relationships/hyperlink" Target="javascript:jump_to('1202','',%20'en')" TargetMode="External"/><Relationship Id="rId73" Type="http://schemas.openxmlformats.org/officeDocument/2006/relationships/hyperlink" Target="http://www.youtube.com/watch?v=TIoShV8EhO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en.wikipedia.org/wiki/United_States" TargetMode="External"/><Relationship Id="rId18" Type="http://schemas.openxmlformats.org/officeDocument/2006/relationships/diagramLayout" Target="diagrams/layout1.xml"/><Relationship Id="rId39" Type="http://schemas.openxmlformats.org/officeDocument/2006/relationships/hyperlink" Target="http://www.researchautism.net/publicationSearchResults?author=2447" TargetMode="External"/><Relationship Id="rId34" Type="http://schemas.openxmlformats.org/officeDocument/2006/relationships/hyperlink" Target="http://lib.bioinfo.pl/pmid/journal/Autism" TargetMode="External"/><Relationship Id="rId50" Type="http://schemas.openxmlformats.org/officeDocument/2006/relationships/hyperlink" Target="http://www3.interscience.wiley.com/journal/117960395/home" TargetMode="External"/><Relationship Id="rId55" Type="http://schemas.openxmlformats.org/officeDocument/2006/relationships/hyperlink" Target="http://www.ted.com/playlists/9/" TargetMode="External"/><Relationship Id="rId76" Type="http://schemas.openxmlformats.org/officeDocument/2006/relationships/hyperlink" Target="http://www.youtube.com/watch?v=TIoShV8EhO8" TargetMode="External"/><Relationship Id="rId7" Type="http://schemas.openxmlformats.org/officeDocument/2006/relationships/endnotes" Target="endnotes.xml"/><Relationship Id="rId71" Type="http://schemas.openxmlformats.org/officeDocument/2006/relationships/hyperlink" Target="http://www.shef.ac.uk/ris/other/gov-ethics/researchethics/general-principles/homepage.html" TargetMode="External"/><Relationship Id="rId2" Type="http://schemas.openxmlformats.org/officeDocument/2006/relationships/numbering" Target="numbering.xml"/><Relationship Id="rId29" Type="http://schemas.openxmlformats.org/officeDocument/2006/relationships/hyperlink" Target="http://chelseagreen.com/blog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FE0FCC-6E8D-45C3-84EA-23F6B4C9E9A5}" type="doc">
      <dgm:prSet loTypeId="urn:microsoft.com/office/officeart/2005/8/layout/target1" loCatId="relationship" qsTypeId="urn:microsoft.com/office/officeart/2005/8/quickstyle/simple2" qsCatId="simple" csTypeId="urn:microsoft.com/office/officeart/2005/8/colors/accent0_1" csCatId="mainScheme" phldr="1"/>
      <dgm:spPr/>
      <dgm:t>
        <a:bodyPr/>
        <a:lstStyle/>
        <a:p>
          <a:endParaRPr lang="en-GB"/>
        </a:p>
      </dgm:t>
    </dgm:pt>
    <dgm:pt modelId="{18AD3656-2ACD-45FF-BFF9-CB45453F3B14}">
      <dgm:prSet phldrT="[Text]" custT="1"/>
      <dgm:spPr>
        <a:xfrm>
          <a:off x="4048421" y="37567"/>
          <a:ext cx="1378706" cy="511612"/>
        </a:xfrm>
        <a:noFill/>
        <a:ln>
          <a:solidFill>
            <a:sysClr val="windowText" lastClr="000000"/>
          </a:solidFill>
        </a:ln>
        <a:effectLst/>
      </dgm:spPr>
      <dgm:t>
        <a:bodyPr/>
        <a:lstStyle/>
        <a:p>
          <a:r>
            <a:rPr lang="en-GB" sz="900" b="1" baseline="0">
              <a:solidFill>
                <a:sysClr val="windowText" lastClr="000000">
                  <a:hueOff val="0"/>
                  <a:satOff val="0"/>
                  <a:lumOff val="0"/>
                  <a:alphaOff val="0"/>
                </a:sysClr>
              </a:solidFill>
              <a:latin typeface="Calibri"/>
              <a:ea typeface="+mn-ea"/>
              <a:cs typeface="+mn-cs"/>
            </a:rPr>
            <a:t>INDIVIDUAL</a:t>
          </a:r>
          <a:br>
            <a:rPr lang="en-GB" sz="600" baseline="0">
              <a:solidFill>
                <a:sysClr val="windowText" lastClr="000000">
                  <a:hueOff val="0"/>
                  <a:satOff val="0"/>
                  <a:lumOff val="0"/>
                  <a:alphaOff val="0"/>
                </a:sysClr>
              </a:solidFill>
              <a:latin typeface="Calibri"/>
              <a:ea typeface="+mn-ea"/>
              <a:cs typeface="+mn-cs"/>
            </a:rPr>
          </a:br>
          <a:r>
            <a:rPr lang="en-GB" sz="600" baseline="0">
              <a:solidFill>
                <a:sysClr val="windowText" lastClr="000000">
                  <a:hueOff val="0"/>
                  <a:satOff val="0"/>
                  <a:lumOff val="0"/>
                  <a:alphaOff val="0"/>
                </a:sysClr>
              </a:solidFill>
              <a:latin typeface="Calibri"/>
              <a:ea typeface="+mn-ea"/>
              <a:cs typeface="+mn-cs"/>
            </a:rPr>
            <a:t>AUTISM</a:t>
          </a:r>
          <a:br>
            <a:rPr lang="en-GB" sz="600" baseline="0">
              <a:solidFill>
                <a:sysClr val="windowText" lastClr="000000">
                  <a:hueOff val="0"/>
                  <a:satOff val="0"/>
                  <a:lumOff val="0"/>
                  <a:alphaOff val="0"/>
                </a:sysClr>
              </a:solidFill>
              <a:latin typeface="Calibri"/>
              <a:ea typeface="+mn-ea"/>
              <a:cs typeface="+mn-cs"/>
            </a:rPr>
          </a:br>
          <a:r>
            <a:rPr lang="en-GB" sz="600" baseline="0">
              <a:solidFill>
                <a:sysClr val="windowText" lastClr="000000">
                  <a:hueOff val="0"/>
                  <a:satOff val="0"/>
                  <a:lumOff val="0"/>
                  <a:alphaOff val="0"/>
                </a:sysClr>
              </a:solidFill>
              <a:latin typeface="Calibri"/>
              <a:ea typeface="+mn-ea"/>
              <a:cs typeface="+mn-cs"/>
            </a:rPr>
            <a:t>HISTORY</a:t>
          </a:r>
          <a:br>
            <a:rPr lang="en-GB" sz="600" baseline="0">
              <a:solidFill>
                <a:sysClr val="windowText" lastClr="000000">
                  <a:hueOff val="0"/>
                  <a:satOff val="0"/>
                  <a:lumOff val="0"/>
                  <a:alphaOff val="0"/>
                </a:sysClr>
              </a:solidFill>
              <a:latin typeface="Calibri"/>
              <a:ea typeface="+mn-ea"/>
              <a:cs typeface="+mn-cs"/>
            </a:rPr>
          </a:br>
          <a:r>
            <a:rPr lang="en-GB" sz="600" baseline="0">
              <a:solidFill>
                <a:sysClr val="windowText" lastClr="000000">
                  <a:hueOff val="0"/>
                  <a:satOff val="0"/>
                  <a:lumOff val="0"/>
                  <a:alphaOff val="0"/>
                </a:sysClr>
              </a:solidFill>
              <a:latin typeface="Calibri"/>
              <a:ea typeface="+mn-ea"/>
              <a:cs typeface="+mn-cs"/>
            </a:rPr>
            <a:t>EMOTIONALITY</a:t>
          </a:r>
          <a:br>
            <a:rPr lang="en-GB" sz="600" baseline="0">
              <a:solidFill>
                <a:sysClr val="windowText" lastClr="000000">
                  <a:hueOff val="0"/>
                  <a:satOff val="0"/>
                  <a:lumOff val="0"/>
                  <a:alphaOff val="0"/>
                </a:sysClr>
              </a:solidFill>
              <a:latin typeface="Calibri"/>
              <a:ea typeface="+mn-ea"/>
              <a:cs typeface="+mn-cs"/>
            </a:rPr>
          </a:br>
          <a:r>
            <a:rPr lang="en-GB" sz="600" baseline="0">
              <a:solidFill>
                <a:sysClr val="windowText" lastClr="000000">
                  <a:hueOff val="0"/>
                  <a:satOff val="0"/>
                  <a:lumOff val="0"/>
                  <a:alphaOff val="0"/>
                </a:sysClr>
              </a:solidFill>
              <a:latin typeface="Calibri"/>
              <a:ea typeface="+mn-ea"/>
              <a:cs typeface="+mn-cs"/>
            </a:rPr>
            <a:t>TRAIT</a:t>
          </a:r>
        </a:p>
      </dgm:t>
    </dgm:pt>
    <dgm:pt modelId="{79C1588F-5592-4A44-BD51-5ED1AEB6D982}" type="parTrans" cxnId="{1E0D77B8-7CAA-4A5B-97BF-F9F3FBB35871}">
      <dgm:prSet/>
      <dgm:spPr/>
      <dgm:t>
        <a:bodyPr/>
        <a:lstStyle/>
        <a:p>
          <a:endParaRPr lang="en-GB"/>
        </a:p>
      </dgm:t>
    </dgm:pt>
    <dgm:pt modelId="{35785B3D-C250-4EB0-B130-4B046A6E7DA1}" type="sibTrans" cxnId="{1E0D77B8-7CAA-4A5B-97BF-F9F3FBB35871}">
      <dgm:prSet/>
      <dgm:spPr/>
      <dgm:t>
        <a:bodyPr/>
        <a:lstStyle/>
        <a:p>
          <a:endParaRPr lang="en-GB"/>
        </a:p>
      </dgm:t>
    </dgm:pt>
    <dgm:pt modelId="{93EB89FB-F2AF-463C-AF44-08911DEA309D}">
      <dgm:prSet phldrT="[Text]" custT="1"/>
      <dgm:spPr>
        <a:xfrm>
          <a:off x="4051719" y="585268"/>
          <a:ext cx="1415446" cy="643010"/>
        </a:xfrm>
        <a:noFill/>
        <a:ln>
          <a:solidFill>
            <a:sysClr val="windowText" lastClr="000000"/>
          </a:solidFill>
        </a:ln>
        <a:effectLst/>
      </dgm:spPr>
      <dgm:t>
        <a:bodyPr/>
        <a:lstStyle/>
        <a:p>
          <a:r>
            <a:rPr lang="en-GB" sz="900" b="1">
              <a:solidFill>
                <a:sysClr val="windowText" lastClr="000000">
                  <a:hueOff val="0"/>
                  <a:satOff val="0"/>
                  <a:lumOff val="0"/>
                  <a:alphaOff val="0"/>
                </a:sysClr>
              </a:solidFill>
              <a:latin typeface="Calibri"/>
              <a:ea typeface="+mn-ea"/>
              <a:cs typeface="+mn-cs"/>
            </a:rPr>
            <a:t>FAMILY</a:t>
          </a:r>
          <a:br>
            <a:rPr lang="en-GB" sz="4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PARENT</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SIBLING</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GRANDPARENT</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OTHER FAMILY MEMBERS, OR FRIENDS</a:t>
          </a:r>
        </a:p>
      </dgm:t>
    </dgm:pt>
    <dgm:pt modelId="{0FBCED19-52A4-4ECE-8DC0-B3D65B5D9FF4}" type="parTrans" cxnId="{43C8F3F6-D796-48C7-8B17-51A214BB50EB}">
      <dgm:prSet/>
      <dgm:spPr/>
      <dgm:t>
        <a:bodyPr/>
        <a:lstStyle/>
        <a:p>
          <a:endParaRPr lang="en-GB"/>
        </a:p>
      </dgm:t>
    </dgm:pt>
    <dgm:pt modelId="{9913F9DB-5E69-4832-BC72-BAA206CE317E}" type="sibTrans" cxnId="{43C8F3F6-D796-48C7-8B17-51A214BB50EB}">
      <dgm:prSet/>
      <dgm:spPr/>
      <dgm:t>
        <a:bodyPr/>
        <a:lstStyle/>
        <a:p>
          <a:endParaRPr lang="en-GB"/>
        </a:p>
      </dgm:t>
    </dgm:pt>
    <dgm:pt modelId="{515E4C36-2952-48B3-85DD-1F18AF8D1749}">
      <dgm:prSet phldrT="[Text]" custT="1"/>
      <dgm:spPr>
        <a:xfrm>
          <a:off x="4059463" y="2289040"/>
          <a:ext cx="732446" cy="419918"/>
        </a:xfrm>
        <a:noFill/>
        <a:ln>
          <a:solidFill>
            <a:sysClr val="windowText" lastClr="000000">
              <a:lumMod val="95000"/>
              <a:lumOff val="5000"/>
            </a:sysClr>
          </a:solidFill>
        </a:ln>
        <a:effectLst/>
      </dgm:spPr>
      <dgm:t>
        <a:bodyPr/>
        <a:lstStyle/>
        <a:p>
          <a:r>
            <a:rPr lang="en-GB" sz="900" b="1">
              <a:solidFill>
                <a:sysClr val="windowText" lastClr="000000">
                  <a:hueOff val="0"/>
                  <a:satOff val="0"/>
                  <a:lumOff val="0"/>
                  <a:alphaOff val="0"/>
                </a:sysClr>
              </a:solidFill>
              <a:latin typeface="Calibri"/>
              <a:ea typeface="+mn-ea"/>
              <a:cs typeface="+mn-cs"/>
            </a:rPr>
            <a:t>POLICY</a:t>
          </a:r>
          <a:endParaRPr lang="en-GB" sz="600">
            <a:solidFill>
              <a:sysClr val="windowText" lastClr="000000">
                <a:hueOff val="0"/>
                <a:satOff val="0"/>
                <a:lumOff val="0"/>
                <a:alphaOff val="0"/>
              </a:sysClr>
            </a:solidFill>
            <a:latin typeface="Calibri"/>
            <a:ea typeface="+mn-ea"/>
            <a:cs typeface="+mn-cs"/>
          </a:endParaRPr>
        </a:p>
      </dgm:t>
    </dgm:pt>
    <dgm:pt modelId="{9233F0B2-2177-4E0E-8CC9-C68456264E36}" type="parTrans" cxnId="{26366F83-CCF5-4FA9-971E-0B60BF0DD2A4}">
      <dgm:prSet/>
      <dgm:spPr/>
      <dgm:t>
        <a:bodyPr/>
        <a:lstStyle/>
        <a:p>
          <a:endParaRPr lang="en-GB"/>
        </a:p>
      </dgm:t>
    </dgm:pt>
    <dgm:pt modelId="{9CA10A47-02B5-44AC-B425-5B777D6E16F3}" type="sibTrans" cxnId="{26366F83-CCF5-4FA9-971E-0B60BF0DD2A4}">
      <dgm:prSet/>
      <dgm:spPr/>
      <dgm:t>
        <a:bodyPr/>
        <a:lstStyle/>
        <a:p>
          <a:endParaRPr lang="en-GB"/>
        </a:p>
      </dgm:t>
    </dgm:pt>
    <dgm:pt modelId="{D50A04D8-5113-48D3-BA0A-88741715F2E1}">
      <dgm:prSet phldrT="[Text]" custT="1"/>
      <dgm:spPr>
        <a:xfrm>
          <a:off x="4053934" y="1248568"/>
          <a:ext cx="2546317" cy="1016581"/>
        </a:xfrm>
        <a:noFill/>
        <a:ln>
          <a:solidFill>
            <a:sysClr val="windowText" lastClr="000000"/>
          </a:solidFill>
        </a:ln>
        <a:effectLst/>
      </dgm:spPr>
      <dgm:t>
        <a:bodyPr/>
        <a:lstStyle/>
        <a:p>
          <a:r>
            <a:rPr lang="en-GB" sz="900" b="1">
              <a:solidFill>
                <a:sysClr val="windowText" lastClr="000000">
                  <a:hueOff val="0"/>
                  <a:satOff val="0"/>
                  <a:lumOff val="0"/>
                  <a:alphaOff val="0"/>
                </a:sysClr>
              </a:solidFill>
              <a:latin typeface="Calibri"/>
              <a:ea typeface="+mn-ea"/>
              <a:cs typeface="+mn-cs"/>
            </a:rPr>
            <a:t>EDUCATIONAL SYSTEM </a:t>
          </a:r>
          <a:br>
            <a:rPr lang="en-GB" sz="5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RESOURCE CLASS</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MAINSTREAM CLASS</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TOOL</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PROGRESS</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RESOURCE</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THE TRAITS OF GOOD TEACHERS</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PARENT-TEACHER RELATIONSHIP</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PLACEMENT</a:t>
          </a:r>
        </a:p>
      </dgm:t>
    </dgm:pt>
    <dgm:pt modelId="{25B0183D-9995-4BA9-8A11-D4020DFE4865}" type="parTrans" cxnId="{4F5E3ACC-7715-47EF-B5A5-172FA68775BD}">
      <dgm:prSet/>
      <dgm:spPr/>
      <dgm:t>
        <a:bodyPr/>
        <a:lstStyle/>
        <a:p>
          <a:endParaRPr lang="en-GB"/>
        </a:p>
      </dgm:t>
    </dgm:pt>
    <dgm:pt modelId="{984C1F8C-790C-47D8-B793-090D7AA9EFE9}" type="sibTrans" cxnId="{4F5E3ACC-7715-47EF-B5A5-172FA68775BD}">
      <dgm:prSet/>
      <dgm:spPr/>
      <dgm:t>
        <a:bodyPr/>
        <a:lstStyle/>
        <a:p>
          <a:endParaRPr lang="en-GB"/>
        </a:p>
      </dgm:t>
    </dgm:pt>
    <dgm:pt modelId="{16DC9879-70DC-4AD7-BF79-FA88B9D27152}">
      <dgm:prSet/>
      <dgm:spPr/>
      <dgm:t>
        <a:bodyPr/>
        <a:lstStyle/>
        <a:p>
          <a:endParaRPr lang="en-GB"/>
        </a:p>
      </dgm:t>
    </dgm:pt>
    <dgm:pt modelId="{CE1CC6D0-6A83-4D8B-8BCE-0C4E49DE4FE0}" type="parTrans" cxnId="{0E2EC107-23C9-4DE8-B19F-9A425D191212}">
      <dgm:prSet/>
      <dgm:spPr/>
      <dgm:t>
        <a:bodyPr/>
        <a:lstStyle/>
        <a:p>
          <a:endParaRPr lang="en-GB"/>
        </a:p>
      </dgm:t>
    </dgm:pt>
    <dgm:pt modelId="{7F64E48E-30BE-46C9-BB65-2D5F7BC525D8}" type="sibTrans" cxnId="{0E2EC107-23C9-4DE8-B19F-9A425D191212}">
      <dgm:prSet/>
      <dgm:spPr/>
      <dgm:t>
        <a:bodyPr/>
        <a:lstStyle/>
        <a:p>
          <a:endParaRPr lang="en-GB"/>
        </a:p>
      </dgm:t>
    </dgm:pt>
    <dgm:pt modelId="{1316C411-F9B7-4DB0-9E49-08D82DEA0674}">
      <dgm:prSet/>
      <dgm:spPr/>
      <dgm:t>
        <a:bodyPr/>
        <a:lstStyle/>
        <a:p>
          <a:endParaRPr lang="en-GB"/>
        </a:p>
      </dgm:t>
    </dgm:pt>
    <dgm:pt modelId="{2CA655EC-2B55-41F5-B1BE-5C9506B9D2D3}" type="parTrans" cxnId="{EB174EC4-BF9E-4095-841D-792A0768CC00}">
      <dgm:prSet/>
      <dgm:spPr/>
      <dgm:t>
        <a:bodyPr/>
        <a:lstStyle/>
        <a:p>
          <a:endParaRPr lang="en-GB"/>
        </a:p>
      </dgm:t>
    </dgm:pt>
    <dgm:pt modelId="{976685CA-BAEF-4D7F-8883-D8CDFDD29E49}" type="sibTrans" cxnId="{EB174EC4-BF9E-4095-841D-792A0768CC00}">
      <dgm:prSet/>
      <dgm:spPr/>
      <dgm:t>
        <a:bodyPr/>
        <a:lstStyle/>
        <a:p>
          <a:endParaRPr lang="en-GB"/>
        </a:p>
      </dgm:t>
    </dgm:pt>
    <dgm:pt modelId="{9CD7A8E6-04E9-4753-90EF-BDD4DD8AF021}">
      <dgm:prSet/>
      <dgm:spPr/>
      <dgm:t>
        <a:bodyPr/>
        <a:lstStyle/>
        <a:p>
          <a:endParaRPr lang="en-GB"/>
        </a:p>
      </dgm:t>
    </dgm:pt>
    <dgm:pt modelId="{01D7810F-EEFB-4C14-B649-D331653A33F4}" type="parTrans" cxnId="{D2815A40-6B44-495E-911B-91E0041068FE}">
      <dgm:prSet/>
      <dgm:spPr/>
      <dgm:t>
        <a:bodyPr/>
        <a:lstStyle/>
        <a:p>
          <a:endParaRPr lang="en-GB"/>
        </a:p>
      </dgm:t>
    </dgm:pt>
    <dgm:pt modelId="{7E1F1F85-9D43-4A3B-9355-D546755C48CC}" type="sibTrans" cxnId="{D2815A40-6B44-495E-911B-91E0041068FE}">
      <dgm:prSet/>
      <dgm:spPr/>
      <dgm:t>
        <a:bodyPr/>
        <a:lstStyle/>
        <a:p>
          <a:endParaRPr lang="en-GB"/>
        </a:p>
      </dgm:t>
    </dgm:pt>
    <dgm:pt modelId="{01E47E1C-931C-41E1-8990-86FE73249EF5}">
      <dgm:prSet/>
      <dgm:spPr/>
      <dgm:t>
        <a:bodyPr/>
        <a:lstStyle/>
        <a:p>
          <a:endParaRPr lang="en-GB"/>
        </a:p>
      </dgm:t>
    </dgm:pt>
    <dgm:pt modelId="{7FF29C76-4D4F-4646-9159-B81F01170838}" type="parTrans" cxnId="{453B1E89-847E-4A82-9957-9DE9B900E660}">
      <dgm:prSet/>
      <dgm:spPr/>
      <dgm:t>
        <a:bodyPr/>
        <a:lstStyle/>
        <a:p>
          <a:endParaRPr lang="en-GB"/>
        </a:p>
      </dgm:t>
    </dgm:pt>
    <dgm:pt modelId="{C5262B3E-3C1C-4B55-ACA4-92E9BF69EE17}" type="sibTrans" cxnId="{453B1E89-847E-4A82-9957-9DE9B900E660}">
      <dgm:prSet/>
      <dgm:spPr/>
      <dgm:t>
        <a:bodyPr/>
        <a:lstStyle/>
        <a:p>
          <a:endParaRPr lang="en-GB"/>
        </a:p>
      </dgm:t>
    </dgm:pt>
    <dgm:pt modelId="{7EBF7207-4DE7-4E0E-9C36-107CC3018E06}">
      <dgm:prSet/>
      <dgm:spPr/>
      <dgm:t>
        <a:bodyPr/>
        <a:lstStyle/>
        <a:p>
          <a:endParaRPr lang="en-GB"/>
        </a:p>
      </dgm:t>
    </dgm:pt>
    <dgm:pt modelId="{D010148C-1738-4437-B691-77BFF2A438C4}" type="parTrans" cxnId="{6F81D110-4B35-42C3-8D30-512A813B6836}">
      <dgm:prSet/>
      <dgm:spPr/>
      <dgm:t>
        <a:bodyPr/>
        <a:lstStyle/>
        <a:p>
          <a:endParaRPr lang="en-GB"/>
        </a:p>
      </dgm:t>
    </dgm:pt>
    <dgm:pt modelId="{F6DE9617-E53B-4823-8FB4-B04BAA9888F5}" type="sibTrans" cxnId="{6F81D110-4B35-42C3-8D30-512A813B6836}">
      <dgm:prSet/>
      <dgm:spPr/>
      <dgm:t>
        <a:bodyPr/>
        <a:lstStyle/>
        <a:p>
          <a:endParaRPr lang="en-GB"/>
        </a:p>
      </dgm:t>
    </dgm:pt>
    <dgm:pt modelId="{ED922DB6-0025-43F3-9F20-7E66826EC843}">
      <dgm:prSet/>
      <dgm:spPr/>
      <dgm:t>
        <a:bodyPr/>
        <a:lstStyle/>
        <a:p>
          <a:endParaRPr lang="en-GB"/>
        </a:p>
      </dgm:t>
    </dgm:pt>
    <dgm:pt modelId="{36118EC3-FDB4-4AC8-B05A-D31841766817}" type="parTrans" cxnId="{C6611569-85B8-476A-82D9-DBA2CBF66D3B}">
      <dgm:prSet/>
      <dgm:spPr/>
      <dgm:t>
        <a:bodyPr/>
        <a:lstStyle/>
        <a:p>
          <a:endParaRPr lang="en-GB"/>
        </a:p>
      </dgm:t>
    </dgm:pt>
    <dgm:pt modelId="{58647324-532B-43A9-B011-FDDE00F2B772}" type="sibTrans" cxnId="{C6611569-85B8-476A-82D9-DBA2CBF66D3B}">
      <dgm:prSet/>
      <dgm:spPr/>
      <dgm:t>
        <a:bodyPr/>
        <a:lstStyle/>
        <a:p>
          <a:endParaRPr lang="en-GB"/>
        </a:p>
      </dgm:t>
    </dgm:pt>
    <dgm:pt modelId="{C62C93B1-3C49-44C8-85CE-FE1A08C001F2}">
      <dgm:prSet/>
      <dgm:spPr/>
      <dgm:t>
        <a:bodyPr/>
        <a:lstStyle/>
        <a:p>
          <a:endParaRPr lang="en-GB"/>
        </a:p>
      </dgm:t>
    </dgm:pt>
    <dgm:pt modelId="{9C957AEC-90EE-4741-8D9B-B9714776D6E0}" type="parTrans" cxnId="{F87A4364-051F-4BEB-8A54-475FB9333750}">
      <dgm:prSet/>
      <dgm:spPr/>
      <dgm:t>
        <a:bodyPr/>
        <a:lstStyle/>
        <a:p>
          <a:endParaRPr lang="en-GB"/>
        </a:p>
      </dgm:t>
    </dgm:pt>
    <dgm:pt modelId="{D620EEE7-249C-4175-B34B-778AE695210D}" type="sibTrans" cxnId="{F87A4364-051F-4BEB-8A54-475FB9333750}">
      <dgm:prSet/>
      <dgm:spPr/>
      <dgm:t>
        <a:bodyPr/>
        <a:lstStyle/>
        <a:p>
          <a:endParaRPr lang="en-GB"/>
        </a:p>
      </dgm:t>
    </dgm:pt>
    <dgm:pt modelId="{8D669D8C-03D6-4DD1-AB2A-177B69DE56A4}">
      <dgm:prSet/>
      <dgm:spPr/>
      <dgm:t>
        <a:bodyPr/>
        <a:lstStyle/>
        <a:p>
          <a:endParaRPr lang="en-GB"/>
        </a:p>
      </dgm:t>
    </dgm:pt>
    <dgm:pt modelId="{40948233-90B0-4E95-A336-871C6255A6F7}" type="parTrans" cxnId="{BC694BF7-3238-4FD3-846C-FE43D6E26C6A}">
      <dgm:prSet/>
      <dgm:spPr/>
      <dgm:t>
        <a:bodyPr/>
        <a:lstStyle/>
        <a:p>
          <a:endParaRPr lang="en-GB"/>
        </a:p>
      </dgm:t>
    </dgm:pt>
    <dgm:pt modelId="{DA36E8F3-A269-44E8-B3BE-D7AA0B96ECF7}" type="sibTrans" cxnId="{BC694BF7-3238-4FD3-846C-FE43D6E26C6A}">
      <dgm:prSet/>
      <dgm:spPr/>
      <dgm:t>
        <a:bodyPr/>
        <a:lstStyle/>
        <a:p>
          <a:endParaRPr lang="en-GB"/>
        </a:p>
      </dgm:t>
    </dgm:pt>
    <dgm:pt modelId="{1DFAE95A-B3FF-4161-B212-ECF2E11AB0A3}">
      <dgm:prSet/>
      <dgm:spPr/>
      <dgm:t>
        <a:bodyPr/>
        <a:lstStyle/>
        <a:p>
          <a:endParaRPr lang="en-GB"/>
        </a:p>
      </dgm:t>
    </dgm:pt>
    <dgm:pt modelId="{3EB3C29A-3560-4A99-A151-88F2CEFC11BF}" type="parTrans" cxnId="{765AFAEA-03F7-4C81-A4D5-0B42DDC60656}">
      <dgm:prSet/>
      <dgm:spPr/>
      <dgm:t>
        <a:bodyPr/>
        <a:lstStyle/>
        <a:p>
          <a:endParaRPr lang="en-GB"/>
        </a:p>
      </dgm:t>
    </dgm:pt>
    <dgm:pt modelId="{F409C0FF-8251-44D2-A6B1-FF2487D58FD1}" type="sibTrans" cxnId="{765AFAEA-03F7-4C81-A4D5-0B42DDC60656}">
      <dgm:prSet/>
      <dgm:spPr/>
      <dgm:t>
        <a:bodyPr/>
        <a:lstStyle/>
        <a:p>
          <a:endParaRPr lang="en-GB"/>
        </a:p>
      </dgm:t>
    </dgm:pt>
    <dgm:pt modelId="{5745D741-DD62-4363-89BB-DC241AFEF038}">
      <dgm:prSet phldrT="[Text]" custT="1"/>
      <dgm:spPr>
        <a:xfrm>
          <a:off x="4060587" y="2741408"/>
          <a:ext cx="1665446" cy="650072"/>
        </a:xfrm>
        <a:noFill/>
        <a:ln>
          <a:solidFill>
            <a:sysClr val="windowText" lastClr="000000"/>
          </a:solidFill>
        </a:ln>
        <a:effectLst/>
      </dgm:spPr>
      <dgm:t>
        <a:bodyPr/>
        <a:lstStyle/>
        <a:p>
          <a:r>
            <a:rPr lang="en-GB" sz="900" b="1">
              <a:solidFill>
                <a:sysClr val="windowText" lastClr="000000">
                  <a:hueOff val="0"/>
                  <a:satOff val="0"/>
                  <a:lumOff val="0"/>
                  <a:alphaOff val="0"/>
                </a:sysClr>
              </a:solidFill>
              <a:latin typeface="Calibri"/>
              <a:ea typeface="+mn-ea"/>
              <a:cs typeface="+mn-cs"/>
            </a:rPr>
            <a:t>SOCIETY</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CULTURAL VIEW TOWARD CHILDREN, OR AUTISM</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NEIGHBOUR'S REACTION</a:t>
          </a:r>
          <a:br>
            <a:rPr lang="en-GB" sz="600">
              <a:solidFill>
                <a:sysClr val="windowText" lastClr="000000">
                  <a:hueOff val="0"/>
                  <a:satOff val="0"/>
                  <a:lumOff val="0"/>
                  <a:alphaOff val="0"/>
                </a:sysClr>
              </a:solidFill>
              <a:latin typeface="Calibri"/>
              <a:ea typeface="+mn-ea"/>
              <a:cs typeface="+mn-cs"/>
            </a:rPr>
          </a:br>
          <a:r>
            <a:rPr lang="en-GB" sz="600">
              <a:solidFill>
                <a:sysClr val="windowText" lastClr="000000">
                  <a:hueOff val="0"/>
                  <a:satOff val="0"/>
                  <a:lumOff val="0"/>
                  <a:alphaOff val="0"/>
                </a:sysClr>
              </a:solidFill>
              <a:latin typeface="Calibri"/>
              <a:ea typeface="+mn-ea"/>
              <a:cs typeface="+mn-cs"/>
            </a:rPr>
            <a:t>SOCIETAL PRESSURE</a:t>
          </a:r>
        </a:p>
      </dgm:t>
    </dgm:pt>
    <dgm:pt modelId="{02067061-446C-4568-A92F-CADF9B2AA951}" type="sibTrans" cxnId="{D3632208-9F42-4EC8-8BF2-F2CDA0B5ABAE}">
      <dgm:prSet/>
      <dgm:spPr/>
      <dgm:t>
        <a:bodyPr/>
        <a:lstStyle/>
        <a:p>
          <a:endParaRPr lang="en-GB"/>
        </a:p>
      </dgm:t>
    </dgm:pt>
    <dgm:pt modelId="{DDF5D5A5-D483-4E71-8EA7-C3FB03D9B82E}" type="parTrans" cxnId="{D3632208-9F42-4EC8-8BF2-F2CDA0B5ABAE}">
      <dgm:prSet/>
      <dgm:spPr/>
      <dgm:t>
        <a:bodyPr/>
        <a:lstStyle/>
        <a:p>
          <a:endParaRPr lang="en-GB"/>
        </a:p>
      </dgm:t>
    </dgm:pt>
    <dgm:pt modelId="{255D6CF2-3A47-467B-9D7E-30119155543F}" type="pres">
      <dgm:prSet presAssocID="{AFFE0FCC-6E8D-45C3-84EA-23F6B4C9E9A5}" presName="composite" presStyleCnt="0">
        <dgm:presLayoutVars>
          <dgm:chMax val="5"/>
          <dgm:dir/>
          <dgm:resizeHandles val="exact"/>
        </dgm:presLayoutVars>
      </dgm:prSet>
      <dgm:spPr/>
    </dgm:pt>
    <dgm:pt modelId="{EBED9BC2-2299-4570-9B87-536B875D8AF0}" type="pres">
      <dgm:prSet presAssocID="{18AD3656-2ACD-45FF-BFF9-CB45453F3B14}" presName="circle1" presStyleLbl="lnNode1" presStyleIdx="0" presStyleCnt="5" custLinFactX="-100000" custLinFactNeighborX="-143479" custLinFactNeighborY="-317"/>
      <dgm:spPr>
        <a:xfrm>
          <a:off x="1637888" y="2428653"/>
          <a:ext cx="370284" cy="370284"/>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pt>
    <dgm:pt modelId="{2404838A-6E30-44BD-A746-D27935E47CA8}" type="pres">
      <dgm:prSet presAssocID="{18AD3656-2ACD-45FF-BFF9-CB45453F3B14}" presName="text1" presStyleLbl="revTx" presStyleIdx="0" presStyleCnt="5" custScaleX="82783" custScaleY="87007" custLinFactNeighborX="-62454" custLinFactNeighborY="-20953">
        <dgm:presLayoutVars>
          <dgm:bulletEnabled val="1"/>
        </dgm:presLayoutVars>
      </dgm:prSet>
      <dgm:spPr>
        <a:prstGeom prst="rect">
          <a:avLst/>
        </a:prstGeom>
      </dgm:spPr>
    </dgm:pt>
    <dgm:pt modelId="{E04120FA-A133-4153-9048-0F99038BDECD}" type="pres">
      <dgm:prSet presAssocID="{18AD3656-2ACD-45FF-BFF9-CB45453F3B14}" presName="line1" presStyleLbl="callout" presStyleIdx="0" presStyleCnt="10" custLinFactX="-100000" custLinFactNeighborX="-116530" custLinFactNeighborY="-2747"/>
      <dgm:spPr>
        <a:xfrm>
          <a:off x="3627280" y="415591"/>
          <a:ext cx="416361"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0AA486E9-AF7C-4E7A-95BE-D9CF1701CFF4}" type="pres">
      <dgm:prSet presAssocID="{18AD3656-2ACD-45FF-BFF9-CB45453F3B14}" presName="d1" presStyleLbl="callout" presStyleIdx="1" presStyleCnt="10" custLinFactNeighborX="-50043" custLinFactNeighborY="-53"/>
      <dgm:spPr>
        <a:xfrm rot="5400000">
          <a:off x="1624625" y="613881"/>
          <a:ext cx="2198389" cy="1801457"/>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8E09F133-8664-4F55-9138-AF07F1A226B7}" type="pres">
      <dgm:prSet presAssocID="{93EB89FB-F2AF-463C-AF44-08911DEA309D}" presName="circle2" presStyleLbl="lnNode1" presStyleIdx="1" presStyleCnt="5" custLinFactNeighborX="-81201" custLinFactNeighborY="-106"/>
      <dgm:spPr>
        <a:xfrm>
          <a:off x="1267873" y="2058643"/>
          <a:ext cx="1110297" cy="1110297"/>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pt>
    <dgm:pt modelId="{7C4D5D63-EFCB-463F-B13B-17464216CFFA}" type="pres">
      <dgm:prSet presAssocID="{93EB89FB-F2AF-463C-AF44-08911DEA309D}" presName="text2" presStyleLbl="revTx" presStyleIdx="1" presStyleCnt="5" custScaleX="84989" custScaleY="109353" custLinFactNeighborX="-61153" custLinFactNeighborY="-22376">
        <dgm:presLayoutVars>
          <dgm:bulletEnabled val="1"/>
        </dgm:presLayoutVars>
      </dgm:prSet>
      <dgm:spPr>
        <a:prstGeom prst="rect">
          <a:avLst/>
        </a:prstGeom>
      </dgm:spPr>
    </dgm:pt>
    <dgm:pt modelId="{0BFCBEEB-E12F-4D98-9C76-B0402E8B3D73}" type="pres">
      <dgm:prSet presAssocID="{93EB89FB-F2AF-463C-AF44-08911DEA309D}" presName="line2" presStyleLbl="callout" presStyleIdx="2" presStyleCnt="10" custLinFactX="-100000" custLinFactNeighborX="-116530" custLinFactNeighborY="-2747"/>
      <dgm:spPr>
        <a:xfrm>
          <a:off x="3627280" y="1037358"/>
          <a:ext cx="416361"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24542A62-DC95-4970-BE24-8B2A6DBDE496}" type="pres">
      <dgm:prSet presAssocID="{93EB89FB-F2AF-463C-AF44-08911DEA309D}" presName="d2" presStyleLbl="callout" presStyleIdx="3" presStyleCnt="10" custLinFactNeighborX="-59055" custLinFactNeighborY="-64"/>
      <dgm:spPr>
        <a:xfrm rot="5400000">
          <a:off x="1947601" y="1188398"/>
          <a:ext cx="1830436" cy="1526659"/>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1705A520-42C4-4608-A220-A8D58F6C9FDF}" type="pres">
      <dgm:prSet presAssocID="{D50A04D8-5113-48D3-BA0A-88741715F2E1}" presName="circle3" presStyleLbl="lnNode1" presStyleIdx="2" presStyleCnt="5" custLinFactNeighborX="-48710" custLinFactNeighborY="-63"/>
      <dgm:spPr>
        <a:xfrm>
          <a:off x="897604" y="1688370"/>
          <a:ext cx="1850865" cy="1850865"/>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pt>
    <dgm:pt modelId="{85AB0379-96DA-431B-AB70-653885DC0636}" type="pres">
      <dgm:prSet presAssocID="{D50A04D8-5113-48D3-BA0A-88741715F2E1}" presName="text3" presStyleLbl="revTx" presStyleIdx="2" presStyleCnt="5" custScaleX="152891" custScaleY="172884" custLinFactNeighborX="-27069" custLinFactNeighborY="16453">
        <dgm:presLayoutVars>
          <dgm:bulletEnabled val="1"/>
        </dgm:presLayoutVars>
      </dgm:prSet>
      <dgm:spPr>
        <a:prstGeom prst="rect">
          <a:avLst/>
        </a:prstGeom>
      </dgm:spPr>
    </dgm:pt>
    <dgm:pt modelId="{D1FE96A8-7567-4AB9-B78A-3B45693BECBA}" type="pres">
      <dgm:prSet presAssocID="{D50A04D8-5113-48D3-BA0A-88741715F2E1}" presName="line3" presStyleLbl="callout" presStyleIdx="4" presStyleCnt="10" custFlipVert="1" custSzY="45722" custScaleX="91846" custLinFactX="-100000" custLinFactY="-100000" custLinFactNeighborX="-108641" custLinFactNeighborY="-114537"/>
      <dgm:spPr>
        <a:xfrm flipV="1">
          <a:off x="3677102" y="1539162"/>
          <a:ext cx="382411" cy="45722"/>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4DDD1DD2-3F53-4D20-8D8E-A1FEE3C9AF14}" type="pres">
      <dgm:prSet presAssocID="{D50A04D8-5113-48D3-BA0A-88741715F2E1}" presName="d3" presStyleLbl="callout" presStyleIdx="5" presStyleCnt="10" custScaleX="109204" custScaleY="109560" custLinFactNeighborX="-70303" custLinFactNeighborY="-81"/>
      <dgm:spPr>
        <a:xfrm rot="5400000">
          <a:off x="2195382" y="1680425"/>
          <a:ext cx="1581374" cy="1400425"/>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9E1F37D2-FF18-4518-8CC6-40B07DA02CF3}" type="pres">
      <dgm:prSet presAssocID="{515E4C36-2952-48B3-85DD-1F18AF8D1749}" presName="circle4" presStyleLbl="lnNode1" presStyleIdx="3" presStyleCnt="5" custLinFactNeighborX="-34794" custLinFactNeighborY="-45"/>
      <dgm:spPr>
        <a:xfrm>
          <a:off x="527684" y="1318364"/>
          <a:ext cx="2590879" cy="259087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pt>
    <dgm:pt modelId="{4BA070F5-F11F-400B-80F0-85D09B166455}" type="pres">
      <dgm:prSet presAssocID="{515E4C36-2952-48B3-85DD-1F18AF8D1749}" presName="text4" presStyleLbl="revTx" presStyleIdx="3" presStyleCnt="5" custScaleX="43979" custScaleY="71413" custLinFactNeighborX="-81193" custLinFactNeighborY="39190">
        <dgm:presLayoutVars>
          <dgm:bulletEnabled val="1"/>
        </dgm:presLayoutVars>
      </dgm:prSet>
      <dgm:spPr>
        <a:prstGeom prst="rect">
          <a:avLst/>
        </a:prstGeom>
      </dgm:spPr>
    </dgm:pt>
    <dgm:pt modelId="{41BF2F39-1FC0-4F2F-A1D1-7BA0B6BBC1D1}" type="pres">
      <dgm:prSet presAssocID="{515E4C36-2952-48B3-85DD-1F18AF8D1749}" presName="line4" presStyleLbl="callout" presStyleIdx="6" presStyleCnt="10" custFlipVert="1" custSzY="45720" custScaleX="113775" custLinFactX="-100000" custLinFactY="154636" custLinFactNeighborX="-117696" custLinFactNeighborY="200000"/>
      <dgm:spPr>
        <a:xfrm flipV="1">
          <a:off x="3593748" y="2407836"/>
          <a:ext cx="473715" cy="4572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81668BB7-6408-4903-9DA9-DB1BB1D5F626}" type="pres">
      <dgm:prSet presAssocID="{515E4C36-2952-48B3-85DD-1F18AF8D1749}" presName="d4" presStyleLbl="callout" presStyleIdx="7" presStyleCnt="10" custLinFactNeighborX="-95108" custLinFactNeighborY="12741"/>
      <dgm:spPr>
        <a:xfrm rot="5400000">
          <a:off x="2536158" y="2462737"/>
          <a:ext cx="1101415" cy="993716"/>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297E68A0-196A-4C5D-91C0-D86A0F11DC00}" type="pres">
      <dgm:prSet presAssocID="{5745D741-DD62-4363-89BB-DC241AFEF038}" presName="circle5" presStyleLbl="lnNode1" presStyleIdx="4" presStyleCnt="5" custLinFactNeighborX="-27064" custLinFactNeighborY="-35"/>
      <dgm:spPr>
        <a:xfrm>
          <a:off x="157675" y="948357"/>
          <a:ext cx="3330892" cy="33308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pt>
    <dgm:pt modelId="{95C38E50-0F1C-4E17-A3F4-6ACB54BB116E}" type="pres">
      <dgm:prSet presAssocID="{5745D741-DD62-4363-89BB-DC241AFEF038}" presName="text5" presStyleLbl="revTx" presStyleIdx="4" presStyleCnt="5" custScaleY="110554" custLinFactNeighborX="-53115" custLinFactNeighborY="35239">
        <dgm:presLayoutVars>
          <dgm:bulletEnabled val="1"/>
        </dgm:presLayoutVars>
      </dgm:prSet>
      <dgm:spPr>
        <a:prstGeom prst="rect">
          <a:avLst/>
        </a:prstGeom>
      </dgm:spPr>
    </dgm:pt>
    <dgm:pt modelId="{E9AEA8C4-6B53-42E5-8961-A89857338045}" type="pres">
      <dgm:prSet presAssocID="{5745D741-DD62-4363-89BB-DC241AFEF038}" presName="line5" presStyleLbl="callout" presStyleIdx="8" presStyleCnt="10" custFlipVert="1" custSzY="45720" custScaleX="130786" custLinFactX="-100000" custLinFactY="100000" custLinFactNeighborX="-128853" custLinFactNeighborY="168257"/>
      <dgm:spPr>
        <a:xfrm flipV="1">
          <a:off x="3511881" y="2959022"/>
          <a:ext cx="544542" cy="4572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 modelId="{93D0CB7E-E0B3-4089-9976-6022B5E764F6}" type="pres">
      <dgm:prSet presAssocID="{5745D741-DD62-4363-89BB-DC241AFEF038}" presName="d5" presStyleLbl="callout" presStyleIdx="9" presStyleCnt="10" custLinFactX="-38490" custLinFactNeighborX="-100000" custLinFactNeighborY="13859"/>
      <dgm:spPr>
        <a:xfrm rot="5400000">
          <a:off x="2779904" y="2994705"/>
          <a:ext cx="777208" cy="721693"/>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pt>
  </dgm:ptLst>
  <dgm:cxnLst>
    <dgm:cxn modelId="{0E2EC107-23C9-4DE8-B19F-9A425D191212}" srcId="{AFFE0FCC-6E8D-45C3-84EA-23F6B4C9E9A5}" destId="{16DC9879-70DC-4AD7-BF79-FA88B9D27152}" srcOrd="5" destOrd="0" parTransId="{CE1CC6D0-6A83-4D8B-8BCE-0C4E49DE4FE0}" sibTransId="{7F64E48E-30BE-46C9-BB65-2D5F7BC525D8}"/>
    <dgm:cxn modelId="{D3632208-9F42-4EC8-8BF2-F2CDA0B5ABAE}" srcId="{AFFE0FCC-6E8D-45C3-84EA-23F6B4C9E9A5}" destId="{5745D741-DD62-4363-89BB-DC241AFEF038}" srcOrd="4" destOrd="0" parTransId="{DDF5D5A5-D483-4E71-8EA7-C3FB03D9B82E}" sibTransId="{02067061-446C-4568-A92F-CADF9B2AA951}"/>
    <dgm:cxn modelId="{6F81D110-4B35-42C3-8D30-512A813B6836}" srcId="{AFFE0FCC-6E8D-45C3-84EA-23F6B4C9E9A5}" destId="{7EBF7207-4DE7-4E0E-9C36-107CC3018E06}" srcOrd="9" destOrd="0" parTransId="{D010148C-1738-4437-B691-77BFF2A438C4}" sibTransId="{F6DE9617-E53B-4823-8FB4-B04BAA9888F5}"/>
    <dgm:cxn modelId="{BE0E5D3E-E0C5-43A9-8AB0-5A04AE25C0A0}" type="presOf" srcId="{18AD3656-2ACD-45FF-BFF9-CB45453F3B14}" destId="{2404838A-6E30-44BD-A746-D27935E47CA8}" srcOrd="0" destOrd="0" presId="urn:microsoft.com/office/officeart/2005/8/layout/target1"/>
    <dgm:cxn modelId="{D2815A40-6B44-495E-911B-91E0041068FE}" srcId="{AFFE0FCC-6E8D-45C3-84EA-23F6B4C9E9A5}" destId="{9CD7A8E6-04E9-4753-90EF-BDD4DD8AF021}" srcOrd="7" destOrd="0" parTransId="{01D7810F-EEFB-4C14-B649-D331653A33F4}" sibTransId="{7E1F1F85-9D43-4A3B-9355-D546755C48CC}"/>
    <dgm:cxn modelId="{F87A4364-051F-4BEB-8A54-475FB9333750}" srcId="{AFFE0FCC-6E8D-45C3-84EA-23F6B4C9E9A5}" destId="{C62C93B1-3C49-44C8-85CE-FE1A08C001F2}" srcOrd="11" destOrd="0" parTransId="{9C957AEC-90EE-4741-8D9B-B9714776D6E0}" sibTransId="{D620EEE7-249C-4175-B34B-778AE695210D}"/>
    <dgm:cxn modelId="{C6611569-85B8-476A-82D9-DBA2CBF66D3B}" srcId="{AFFE0FCC-6E8D-45C3-84EA-23F6B4C9E9A5}" destId="{ED922DB6-0025-43F3-9F20-7E66826EC843}" srcOrd="10" destOrd="0" parTransId="{36118EC3-FDB4-4AC8-B05A-D31841766817}" sibTransId="{58647324-532B-43A9-B011-FDDE00F2B772}"/>
    <dgm:cxn modelId="{26366F83-CCF5-4FA9-971E-0B60BF0DD2A4}" srcId="{AFFE0FCC-6E8D-45C3-84EA-23F6B4C9E9A5}" destId="{515E4C36-2952-48B3-85DD-1F18AF8D1749}" srcOrd="3" destOrd="0" parTransId="{9233F0B2-2177-4E0E-8CC9-C68456264E36}" sibTransId="{9CA10A47-02B5-44AC-B425-5B777D6E16F3}"/>
    <dgm:cxn modelId="{26FD8F88-383E-4266-877F-E4E7EA5A8455}" type="presOf" srcId="{515E4C36-2952-48B3-85DD-1F18AF8D1749}" destId="{4BA070F5-F11F-400B-80F0-85D09B166455}" srcOrd="0" destOrd="0" presId="urn:microsoft.com/office/officeart/2005/8/layout/target1"/>
    <dgm:cxn modelId="{453B1E89-847E-4A82-9957-9DE9B900E660}" srcId="{AFFE0FCC-6E8D-45C3-84EA-23F6B4C9E9A5}" destId="{01E47E1C-931C-41E1-8990-86FE73249EF5}" srcOrd="8" destOrd="0" parTransId="{7FF29C76-4D4F-4646-9159-B81F01170838}" sibTransId="{C5262B3E-3C1C-4B55-ACA4-92E9BF69EE17}"/>
    <dgm:cxn modelId="{86693CA5-418F-4AC1-A364-81FE3C7A52F7}" type="presOf" srcId="{93EB89FB-F2AF-463C-AF44-08911DEA309D}" destId="{7C4D5D63-EFCB-463F-B13B-17464216CFFA}" srcOrd="0" destOrd="0" presId="urn:microsoft.com/office/officeart/2005/8/layout/target1"/>
    <dgm:cxn modelId="{1E0D77B8-7CAA-4A5B-97BF-F9F3FBB35871}" srcId="{AFFE0FCC-6E8D-45C3-84EA-23F6B4C9E9A5}" destId="{18AD3656-2ACD-45FF-BFF9-CB45453F3B14}" srcOrd="0" destOrd="0" parTransId="{79C1588F-5592-4A44-BD51-5ED1AEB6D982}" sibTransId="{35785B3D-C250-4EB0-B130-4B046A6E7DA1}"/>
    <dgm:cxn modelId="{EB174EC4-BF9E-4095-841D-792A0768CC00}" srcId="{AFFE0FCC-6E8D-45C3-84EA-23F6B4C9E9A5}" destId="{1316C411-F9B7-4DB0-9E49-08D82DEA0674}" srcOrd="6" destOrd="0" parTransId="{2CA655EC-2B55-41F5-B1BE-5C9506B9D2D3}" sibTransId="{976685CA-BAEF-4D7F-8883-D8CDFDD29E49}"/>
    <dgm:cxn modelId="{4F5E3ACC-7715-47EF-B5A5-172FA68775BD}" srcId="{AFFE0FCC-6E8D-45C3-84EA-23F6B4C9E9A5}" destId="{D50A04D8-5113-48D3-BA0A-88741715F2E1}" srcOrd="2" destOrd="0" parTransId="{25B0183D-9995-4BA9-8A11-D4020DFE4865}" sibTransId="{984C1F8C-790C-47D8-B793-090D7AA9EFE9}"/>
    <dgm:cxn modelId="{42D809D3-3F88-4000-9566-7452F13A4564}" type="presOf" srcId="{5745D741-DD62-4363-89BB-DC241AFEF038}" destId="{95C38E50-0F1C-4E17-A3F4-6ACB54BB116E}" srcOrd="0" destOrd="0" presId="urn:microsoft.com/office/officeart/2005/8/layout/target1"/>
    <dgm:cxn modelId="{05D132D5-40F9-4023-B162-261AF8783DEF}" type="presOf" srcId="{AFFE0FCC-6E8D-45C3-84EA-23F6B4C9E9A5}" destId="{255D6CF2-3A47-467B-9D7E-30119155543F}" srcOrd="0" destOrd="0" presId="urn:microsoft.com/office/officeart/2005/8/layout/target1"/>
    <dgm:cxn modelId="{A28E86EA-C99D-4CCB-B9A0-9436D33B4C42}" type="presOf" srcId="{D50A04D8-5113-48D3-BA0A-88741715F2E1}" destId="{85AB0379-96DA-431B-AB70-653885DC0636}" srcOrd="0" destOrd="0" presId="urn:microsoft.com/office/officeart/2005/8/layout/target1"/>
    <dgm:cxn modelId="{765AFAEA-03F7-4C81-A4D5-0B42DDC60656}" srcId="{AFFE0FCC-6E8D-45C3-84EA-23F6B4C9E9A5}" destId="{1DFAE95A-B3FF-4161-B212-ECF2E11AB0A3}" srcOrd="13" destOrd="0" parTransId="{3EB3C29A-3560-4A99-A151-88F2CEFC11BF}" sibTransId="{F409C0FF-8251-44D2-A6B1-FF2487D58FD1}"/>
    <dgm:cxn modelId="{43C8F3F6-D796-48C7-8B17-51A214BB50EB}" srcId="{AFFE0FCC-6E8D-45C3-84EA-23F6B4C9E9A5}" destId="{93EB89FB-F2AF-463C-AF44-08911DEA309D}" srcOrd="1" destOrd="0" parTransId="{0FBCED19-52A4-4ECE-8DC0-B3D65B5D9FF4}" sibTransId="{9913F9DB-5E69-4832-BC72-BAA206CE317E}"/>
    <dgm:cxn modelId="{BC694BF7-3238-4FD3-846C-FE43D6E26C6A}" srcId="{AFFE0FCC-6E8D-45C3-84EA-23F6B4C9E9A5}" destId="{8D669D8C-03D6-4DD1-AB2A-177B69DE56A4}" srcOrd="12" destOrd="0" parTransId="{40948233-90B0-4E95-A336-871C6255A6F7}" sibTransId="{DA36E8F3-A269-44E8-B3BE-D7AA0B96ECF7}"/>
    <dgm:cxn modelId="{7DE11C2B-C524-4E7A-979E-0174D8F2846C}" type="presParOf" srcId="{255D6CF2-3A47-467B-9D7E-30119155543F}" destId="{EBED9BC2-2299-4570-9B87-536B875D8AF0}" srcOrd="0" destOrd="0" presId="urn:microsoft.com/office/officeart/2005/8/layout/target1"/>
    <dgm:cxn modelId="{5E106D6E-2131-4F27-B0A6-F2B2419F8675}" type="presParOf" srcId="{255D6CF2-3A47-467B-9D7E-30119155543F}" destId="{2404838A-6E30-44BD-A746-D27935E47CA8}" srcOrd="1" destOrd="0" presId="urn:microsoft.com/office/officeart/2005/8/layout/target1"/>
    <dgm:cxn modelId="{EAF73176-E879-4FB6-864D-C7569A15F422}" type="presParOf" srcId="{255D6CF2-3A47-467B-9D7E-30119155543F}" destId="{E04120FA-A133-4153-9048-0F99038BDECD}" srcOrd="2" destOrd="0" presId="urn:microsoft.com/office/officeart/2005/8/layout/target1"/>
    <dgm:cxn modelId="{79E377EC-956E-4884-831C-251DB73C21C1}" type="presParOf" srcId="{255D6CF2-3A47-467B-9D7E-30119155543F}" destId="{0AA486E9-AF7C-4E7A-95BE-D9CF1701CFF4}" srcOrd="3" destOrd="0" presId="urn:microsoft.com/office/officeart/2005/8/layout/target1"/>
    <dgm:cxn modelId="{812E072D-9B4F-4C1C-93FE-211B7FF28AD2}" type="presParOf" srcId="{255D6CF2-3A47-467B-9D7E-30119155543F}" destId="{8E09F133-8664-4F55-9138-AF07F1A226B7}" srcOrd="4" destOrd="0" presId="urn:microsoft.com/office/officeart/2005/8/layout/target1"/>
    <dgm:cxn modelId="{7A2A1D9D-A8D2-4FD3-90AE-7EF6197C1FF7}" type="presParOf" srcId="{255D6CF2-3A47-467B-9D7E-30119155543F}" destId="{7C4D5D63-EFCB-463F-B13B-17464216CFFA}" srcOrd="5" destOrd="0" presId="urn:microsoft.com/office/officeart/2005/8/layout/target1"/>
    <dgm:cxn modelId="{F8E81968-39DC-4B1F-B0E3-303556A27D23}" type="presParOf" srcId="{255D6CF2-3A47-467B-9D7E-30119155543F}" destId="{0BFCBEEB-E12F-4D98-9C76-B0402E8B3D73}" srcOrd="6" destOrd="0" presId="urn:microsoft.com/office/officeart/2005/8/layout/target1"/>
    <dgm:cxn modelId="{18324C26-EFD1-4C51-A2A3-CC13783FD304}" type="presParOf" srcId="{255D6CF2-3A47-467B-9D7E-30119155543F}" destId="{24542A62-DC95-4970-BE24-8B2A6DBDE496}" srcOrd="7" destOrd="0" presId="urn:microsoft.com/office/officeart/2005/8/layout/target1"/>
    <dgm:cxn modelId="{572433DE-6613-4533-81DA-44A1D628135F}" type="presParOf" srcId="{255D6CF2-3A47-467B-9D7E-30119155543F}" destId="{1705A520-42C4-4608-A220-A8D58F6C9FDF}" srcOrd="8" destOrd="0" presId="urn:microsoft.com/office/officeart/2005/8/layout/target1"/>
    <dgm:cxn modelId="{CDFF41C8-7B40-47A8-905D-26B6A44D9523}" type="presParOf" srcId="{255D6CF2-3A47-467B-9D7E-30119155543F}" destId="{85AB0379-96DA-431B-AB70-653885DC0636}" srcOrd="9" destOrd="0" presId="urn:microsoft.com/office/officeart/2005/8/layout/target1"/>
    <dgm:cxn modelId="{319FD377-852A-40EB-A8B5-AD8EC392C025}" type="presParOf" srcId="{255D6CF2-3A47-467B-9D7E-30119155543F}" destId="{D1FE96A8-7567-4AB9-B78A-3B45693BECBA}" srcOrd="10" destOrd="0" presId="urn:microsoft.com/office/officeart/2005/8/layout/target1"/>
    <dgm:cxn modelId="{B85C7AF6-B042-467A-BAA0-E47408841A55}" type="presParOf" srcId="{255D6CF2-3A47-467B-9D7E-30119155543F}" destId="{4DDD1DD2-3F53-4D20-8D8E-A1FEE3C9AF14}" srcOrd="11" destOrd="0" presId="urn:microsoft.com/office/officeart/2005/8/layout/target1"/>
    <dgm:cxn modelId="{A5CB609B-75EF-40E0-8133-CEEF3B9E6906}" type="presParOf" srcId="{255D6CF2-3A47-467B-9D7E-30119155543F}" destId="{9E1F37D2-FF18-4518-8CC6-40B07DA02CF3}" srcOrd="12" destOrd="0" presId="urn:microsoft.com/office/officeart/2005/8/layout/target1"/>
    <dgm:cxn modelId="{0AEAAD75-AAD7-4D5B-A96D-09D49A9FF023}" type="presParOf" srcId="{255D6CF2-3A47-467B-9D7E-30119155543F}" destId="{4BA070F5-F11F-400B-80F0-85D09B166455}" srcOrd="13" destOrd="0" presId="urn:microsoft.com/office/officeart/2005/8/layout/target1"/>
    <dgm:cxn modelId="{34261DFE-CD81-4F42-A71A-15401D38848C}" type="presParOf" srcId="{255D6CF2-3A47-467B-9D7E-30119155543F}" destId="{41BF2F39-1FC0-4F2F-A1D1-7BA0B6BBC1D1}" srcOrd="14" destOrd="0" presId="urn:microsoft.com/office/officeart/2005/8/layout/target1"/>
    <dgm:cxn modelId="{469C381C-7FE0-439C-9718-2387F7DAC5C0}" type="presParOf" srcId="{255D6CF2-3A47-467B-9D7E-30119155543F}" destId="{81668BB7-6408-4903-9DA9-DB1BB1D5F626}" srcOrd="15" destOrd="0" presId="urn:microsoft.com/office/officeart/2005/8/layout/target1"/>
    <dgm:cxn modelId="{BBA96701-8E46-4B7B-A53B-5258D9156D7A}" type="presParOf" srcId="{255D6CF2-3A47-467B-9D7E-30119155543F}" destId="{297E68A0-196A-4C5D-91C0-D86A0F11DC00}" srcOrd="16" destOrd="0" presId="urn:microsoft.com/office/officeart/2005/8/layout/target1"/>
    <dgm:cxn modelId="{87AF5239-6400-4063-BAA5-8C2A55D17386}" type="presParOf" srcId="{255D6CF2-3A47-467B-9D7E-30119155543F}" destId="{95C38E50-0F1C-4E17-A3F4-6ACB54BB116E}" srcOrd="17" destOrd="0" presId="urn:microsoft.com/office/officeart/2005/8/layout/target1"/>
    <dgm:cxn modelId="{6CD58CB4-B924-4317-A77A-988EBA7CF579}" type="presParOf" srcId="{255D6CF2-3A47-467B-9D7E-30119155543F}" destId="{E9AEA8C4-6B53-42E5-8961-A89857338045}" srcOrd="18" destOrd="0" presId="urn:microsoft.com/office/officeart/2005/8/layout/target1"/>
    <dgm:cxn modelId="{3E9EBF5A-BCE9-4984-A730-C29347255EF5}" type="presParOf" srcId="{255D6CF2-3A47-467B-9D7E-30119155543F}" destId="{93D0CB7E-E0B3-4089-9976-6022B5E764F6}" srcOrd="19" destOrd="0" presId="urn:microsoft.com/office/officeart/2005/8/layout/target1"/>
  </dgm:cxnLst>
  <dgm:bg/>
  <dgm:whole>
    <a:ln>
      <a:solidFill>
        <a:schemeClr val="tx1">
          <a:lumMod val="95000"/>
          <a:lumOff val="5000"/>
          <a:alpha val="0"/>
        </a:schemeClr>
      </a:solid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7E68A0-196A-4C5D-91C0-D86A0F11DC00}">
      <dsp:nvSpPr>
        <dsp:cNvPr id="0" name=""/>
        <dsp:cNvSpPr/>
      </dsp:nvSpPr>
      <dsp:spPr>
        <a:xfrm>
          <a:off x="157897" y="948411"/>
          <a:ext cx="3331083" cy="3331083"/>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E1F37D2-FF18-4518-8CC6-40B07DA02CF3}">
      <dsp:nvSpPr>
        <dsp:cNvPr id="0" name=""/>
        <dsp:cNvSpPr/>
      </dsp:nvSpPr>
      <dsp:spPr>
        <a:xfrm>
          <a:off x="527927" y="1318439"/>
          <a:ext cx="2591027" cy="2591027"/>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1705A520-42C4-4608-A220-A8D58F6C9FDF}">
      <dsp:nvSpPr>
        <dsp:cNvPr id="0" name=""/>
        <dsp:cNvSpPr/>
      </dsp:nvSpPr>
      <dsp:spPr>
        <a:xfrm>
          <a:off x="897868" y="1688467"/>
          <a:ext cx="1850971" cy="1850971"/>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8E09F133-8664-4F55-9138-AF07F1A226B7}">
      <dsp:nvSpPr>
        <dsp:cNvPr id="0" name=""/>
        <dsp:cNvSpPr/>
      </dsp:nvSpPr>
      <dsp:spPr>
        <a:xfrm>
          <a:off x="1268158" y="2058761"/>
          <a:ext cx="1110361" cy="1110361"/>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BED9BC2-2299-4570-9B87-536B875D8AF0}">
      <dsp:nvSpPr>
        <dsp:cNvPr id="0" name=""/>
        <dsp:cNvSpPr/>
      </dsp:nvSpPr>
      <dsp:spPr>
        <a:xfrm>
          <a:off x="1638194" y="2428792"/>
          <a:ext cx="370305" cy="370305"/>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404838A-6E30-44BD-A746-D27935E47CA8}">
      <dsp:nvSpPr>
        <dsp:cNvPr id="0" name=""/>
        <dsp:cNvSpPr/>
      </dsp:nvSpPr>
      <dsp:spPr>
        <a:xfrm>
          <a:off x="4048865" y="37569"/>
          <a:ext cx="1378785" cy="511642"/>
        </a:xfrm>
        <a:prstGeom prst="rect">
          <a:avLst/>
        </a:prstGeom>
        <a:noFill/>
        <a:ln>
          <a:solidFill>
            <a:sysClr val="windowText" lastClr="000000"/>
          </a:solid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L="0" lvl="0" indent="0" algn="l" defTabSz="400050">
            <a:lnSpc>
              <a:spcPct val="90000"/>
            </a:lnSpc>
            <a:spcBef>
              <a:spcPct val="0"/>
            </a:spcBef>
            <a:spcAft>
              <a:spcPct val="35000"/>
            </a:spcAft>
            <a:buNone/>
          </a:pPr>
          <a:r>
            <a:rPr lang="en-GB" sz="900" b="1" kern="1200" baseline="0">
              <a:solidFill>
                <a:sysClr val="windowText" lastClr="000000">
                  <a:hueOff val="0"/>
                  <a:satOff val="0"/>
                  <a:lumOff val="0"/>
                  <a:alphaOff val="0"/>
                </a:sysClr>
              </a:solidFill>
              <a:latin typeface="Calibri"/>
              <a:ea typeface="+mn-ea"/>
              <a:cs typeface="+mn-cs"/>
            </a:rPr>
            <a:t>INDIVIDUAL</a:t>
          </a:r>
          <a:br>
            <a:rPr lang="en-GB" sz="600" kern="1200" baseline="0">
              <a:solidFill>
                <a:sysClr val="windowText" lastClr="000000">
                  <a:hueOff val="0"/>
                  <a:satOff val="0"/>
                  <a:lumOff val="0"/>
                  <a:alphaOff val="0"/>
                </a:sysClr>
              </a:solidFill>
              <a:latin typeface="Calibri"/>
              <a:ea typeface="+mn-ea"/>
              <a:cs typeface="+mn-cs"/>
            </a:rPr>
          </a:br>
          <a:r>
            <a:rPr lang="en-GB" sz="600" kern="1200" baseline="0">
              <a:solidFill>
                <a:sysClr val="windowText" lastClr="000000">
                  <a:hueOff val="0"/>
                  <a:satOff val="0"/>
                  <a:lumOff val="0"/>
                  <a:alphaOff val="0"/>
                </a:sysClr>
              </a:solidFill>
              <a:latin typeface="Calibri"/>
              <a:ea typeface="+mn-ea"/>
              <a:cs typeface="+mn-cs"/>
            </a:rPr>
            <a:t>AUTISM</a:t>
          </a:r>
          <a:br>
            <a:rPr lang="en-GB" sz="600" kern="1200" baseline="0">
              <a:solidFill>
                <a:sysClr val="windowText" lastClr="000000">
                  <a:hueOff val="0"/>
                  <a:satOff val="0"/>
                  <a:lumOff val="0"/>
                  <a:alphaOff val="0"/>
                </a:sysClr>
              </a:solidFill>
              <a:latin typeface="Calibri"/>
              <a:ea typeface="+mn-ea"/>
              <a:cs typeface="+mn-cs"/>
            </a:rPr>
          </a:br>
          <a:r>
            <a:rPr lang="en-GB" sz="600" kern="1200" baseline="0">
              <a:solidFill>
                <a:sysClr val="windowText" lastClr="000000">
                  <a:hueOff val="0"/>
                  <a:satOff val="0"/>
                  <a:lumOff val="0"/>
                  <a:alphaOff val="0"/>
                </a:sysClr>
              </a:solidFill>
              <a:latin typeface="Calibri"/>
              <a:ea typeface="+mn-ea"/>
              <a:cs typeface="+mn-cs"/>
            </a:rPr>
            <a:t>HISTORY</a:t>
          </a:r>
          <a:br>
            <a:rPr lang="en-GB" sz="600" kern="1200" baseline="0">
              <a:solidFill>
                <a:sysClr val="windowText" lastClr="000000">
                  <a:hueOff val="0"/>
                  <a:satOff val="0"/>
                  <a:lumOff val="0"/>
                  <a:alphaOff val="0"/>
                </a:sysClr>
              </a:solidFill>
              <a:latin typeface="Calibri"/>
              <a:ea typeface="+mn-ea"/>
              <a:cs typeface="+mn-cs"/>
            </a:rPr>
          </a:br>
          <a:r>
            <a:rPr lang="en-GB" sz="600" kern="1200" baseline="0">
              <a:solidFill>
                <a:sysClr val="windowText" lastClr="000000">
                  <a:hueOff val="0"/>
                  <a:satOff val="0"/>
                  <a:lumOff val="0"/>
                  <a:alphaOff val="0"/>
                </a:sysClr>
              </a:solidFill>
              <a:latin typeface="Calibri"/>
              <a:ea typeface="+mn-ea"/>
              <a:cs typeface="+mn-cs"/>
            </a:rPr>
            <a:t>EMOTIONALITY</a:t>
          </a:r>
          <a:br>
            <a:rPr lang="en-GB" sz="600" kern="1200" baseline="0">
              <a:solidFill>
                <a:sysClr val="windowText" lastClr="000000">
                  <a:hueOff val="0"/>
                  <a:satOff val="0"/>
                  <a:lumOff val="0"/>
                  <a:alphaOff val="0"/>
                </a:sysClr>
              </a:solidFill>
              <a:latin typeface="Calibri"/>
              <a:ea typeface="+mn-ea"/>
              <a:cs typeface="+mn-cs"/>
            </a:rPr>
          </a:br>
          <a:r>
            <a:rPr lang="en-GB" sz="600" kern="1200" baseline="0">
              <a:solidFill>
                <a:sysClr val="windowText" lastClr="000000">
                  <a:hueOff val="0"/>
                  <a:satOff val="0"/>
                  <a:lumOff val="0"/>
                  <a:alphaOff val="0"/>
                </a:sysClr>
              </a:solidFill>
              <a:latin typeface="Calibri"/>
              <a:ea typeface="+mn-ea"/>
              <a:cs typeface="+mn-cs"/>
            </a:rPr>
            <a:t>TRAIT</a:t>
          </a:r>
        </a:p>
      </dsp:txBody>
      <dsp:txXfrm>
        <a:off x="4048865" y="37569"/>
        <a:ext cx="1378785" cy="511642"/>
      </dsp:txXfrm>
    </dsp:sp>
    <dsp:sp modelId="{E04120FA-A133-4153-9048-0F99038BDECD}">
      <dsp:nvSpPr>
        <dsp:cNvPr id="0" name=""/>
        <dsp:cNvSpPr/>
      </dsp:nvSpPr>
      <dsp:spPr>
        <a:xfrm>
          <a:off x="3627700" y="415615"/>
          <a:ext cx="416385"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0AA486E9-AF7C-4E7A-95BE-D9CF1701CFF4}">
      <dsp:nvSpPr>
        <dsp:cNvPr id="0" name=""/>
        <dsp:cNvSpPr/>
      </dsp:nvSpPr>
      <dsp:spPr>
        <a:xfrm rot="5400000">
          <a:off x="1624931" y="613916"/>
          <a:ext cx="2198514" cy="180156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7C4D5D63-EFCB-463F-B13B-17464216CFFA}">
      <dsp:nvSpPr>
        <dsp:cNvPr id="0" name=""/>
        <dsp:cNvSpPr/>
      </dsp:nvSpPr>
      <dsp:spPr>
        <a:xfrm>
          <a:off x="4052163" y="585301"/>
          <a:ext cx="1415527" cy="643047"/>
        </a:xfrm>
        <a:prstGeom prst="rect">
          <a:avLst/>
        </a:prstGeom>
        <a:noFill/>
        <a:ln>
          <a:solidFill>
            <a:sysClr val="windowText" lastClr="000000"/>
          </a:solid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a:ea typeface="+mn-ea"/>
              <a:cs typeface="+mn-cs"/>
            </a:rPr>
            <a:t>FAMILY</a:t>
          </a:r>
          <a:br>
            <a:rPr lang="en-GB" sz="4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PARENT</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SIBLING</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GRANDPARENT</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OTHER FAMILY MEMBERS, OR FRIENDS</a:t>
          </a:r>
        </a:p>
      </dsp:txBody>
      <dsp:txXfrm>
        <a:off x="4052163" y="585301"/>
        <a:ext cx="1415527" cy="643047"/>
      </dsp:txXfrm>
    </dsp:sp>
    <dsp:sp modelId="{0BFCBEEB-E12F-4D98-9C76-B0402E8B3D73}">
      <dsp:nvSpPr>
        <dsp:cNvPr id="0" name=""/>
        <dsp:cNvSpPr/>
      </dsp:nvSpPr>
      <dsp:spPr>
        <a:xfrm>
          <a:off x="3627700" y="1037417"/>
          <a:ext cx="416385" cy="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24542A62-DC95-4970-BE24-8B2A6DBDE496}">
      <dsp:nvSpPr>
        <dsp:cNvPr id="0" name=""/>
        <dsp:cNvSpPr/>
      </dsp:nvSpPr>
      <dsp:spPr>
        <a:xfrm rot="5400000">
          <a:off x="1947925" y="1188466"/>
          <a:ext cx="1830541" cy="1526746"/>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85AB0379-96DA-431B-AB70-653885DC0636}">
      <dsp:nvSpPr>
        <dsp:cNvPr id="0" name=""/>
        <dsp:cNvSpPr/>
      </dsp:nvSpPr>
      <dsp:spPr>
        <a:xfrm>
          <a:off x="4054378" y="1248640"/>
          <a:ext cx="2546463" cy="1016639"/>
        </a:xfrm>
        <a:prstGeom prst="rect">
          <a:avLst/>
        </a:prstGeom>
        <a:noFill/>
        <a:ln>
          <a:solidFill>
            <a:sysClr val="windowText" lastClr="000000"/>
          </a:solid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a:ea typeface="+mn-ea"/>
              <a:cs typeface="+mn-cs"/>
            </a:rPr>
            <a:t>EDUCATIONAL SYSTEM </a:t>
          </a:r>
          <a:br>
            <a:rPr lang="en-GB" sz="5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RESOURCE CLASS</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MAINSTREAM CLASS</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TOOL</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PROGRESS</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RESOURCE</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THE TRAITS OF GOOD TEACHERS</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PARENT-TEACHER RELATIONSHIP</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PLACEMENT</a:t>
          </a:r>
        </a:p>
      </dsp:txBody>
      <dsp:txXfrm>
        <a:off x="4054378" y="1248640"/>
        <a:ext cx="2546463" cy="1016639"/>
      </dsp:txXfrm>
    </dsp:sp>
    <dsp:sp modelId="{D1FE96A8-7567-4AB9-B78A-3B45693BECBA}">
      <dsp:nvSpPr>
        <dsp:cNvPr id="0" name=""/>
        <dsp:cNvSpPr/>
      </dsp:nvSpPr>
      <dsp:spPr>
        <a:xfrm flipV="1">
          <a:off x="3677525" y="1539257"/>
          <a:ext cx="382433" cy="45722"/>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4DDD1DD2-3F53-4D20-8D8E-A1FEE3C9AF14}">
      <dsp:nvSpPr>
        <dsp:cNvPr id="0" name=""/>
        <dsp:cNvSpPr/>
      </dsp:nvSpPr>
      <dsp:spPr>
        <a:xfrm rot="5400000">
          <a:off x="2195721" y="1680521"/>
          <a:ext cx="1581464" cy="1400505"/>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4BA070F5-F11F-400B-80F0-85D09B166455}">
      <dsp:nvSpPr>
        <dsp:cNvPr id="0" name=""/>
        <dsp:cNvSpPr/>
      </dsp:nvSpPr>
      <dsp:spPr>
        <a:xfrm>
          <a:off x="4059908" y="2289171"/>
          <a:ext cx="732488" cy="419942"/>
        </a:xfrm>
        <a:prstGeom prst="rect">
          <a:avLst/>
        </a:prstGeom>
        <a:noFill/>
        <a:ln>
          <a:solidFill>
            <a:sysClr val="windowText" lastClr="000000">
              <a:lumMod val="95000"/>
              <a:lumOff val="5000"/>
            </a:sysClr>
          </a:solid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a:ea typeface="+mn-ea"/>
              <a:cs typeface="+mn-cs"/>
            </a:rPr>
            <a:t>POLICY</a:t>
          </a:r>
          <a:endParaRPr lang="en-GB" sz="600" kern="1200">
            <a:solidFill>
              <a:sysClr val="windowText" lastClr="000000">
                <a:hueOff val="0"/>
                <a:satOff val="0"/>
                <a:lumOff val="0"/>
                <a:alphaOff val="0"/>
              </a:sysClr>
            </a:solidFill>
            <a:latin typeface="Calibri"/>
            <a:ea typeface="+mn-ea"/>
            <a:cs typeface="+mn-cs"/>
          </a:endParaRPr>
        </a:p>
      </dsp:txBody>
      <dsp:txXfrm>
        <a:off x="4059908" y="2289171"/>
        <a:ext cx="732488" cy="419942"/>
      </dsp:txXfrm>
    </dsp:sp>
    <dsp:sp modelId="{41BF2F39-1FC0-4F2F-A1D1-7BA0B6BBC1D1}">
      <dsp:nvSpPr>
        <dsp:cNvPr id="0" name=""/>
        <dsp:cNvSpPr/>
      </dsp:nvSpPr>
      <dsp:spPr>
        <a:xfrm flipV="1">
          <a:off x="3594166" y="2407966"/>
          <a:ext cx="473742" cy="4572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81668BB7-6408-4903-9DA9-DB1BB1D5F626}">
      <dsp:nvSpPr>
        <dsp:cNvPr id="0" name=""/>
        <dsp:cNvSpPr/>
      </dsp:nvSpPr>
      <dsp:spPr>
        <a:xfrm rot="5400000">
          <a:off x="2536516" y="2462878"/>
          <a:ext cx="1101478" cy="993773"/>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95C38E50-0F1C-4E17-A3F4-6ACB54BB116E}">
      <dsp:nvSpPr>
        <dsp:cNvPr id="0" name=""/>
        <dsp:cNvSpPr/>
      </dsp:nvSpPr>
      <dsp:spPr>
        <a:xfrm>
          <a:off x="4061032" y="2741565"/>
          <a:ext cx="1665541" cy="650109"/>
        </a:xfrm>
        <a:prstGeom prst="rect">
          <a:avLst/>
        </a:prstGeom>
        <a:noFill/>
        <a:ln>
          <a:solidFill>
            <a:sysClr val="windowText" lastClr="000000"/>
          </a:solid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marL="0" lvl="0" indent="0" algn="l" defTabSz="400050">
            <a:lnSpc>
              <a:spcPct val="90000"/>
            </a:lnSpc>
            <a:spcBef>
              <a:spcPct val="0"/>
            </a:spcBef>
            <a:spcAft>
              <a:spcPct val="35000"/>
            </a:spcAft>
            <a:buNone/>
          </a:pPr>
          <a:r>
            <a:rPr lang="en-GB" sz="900" b="1" kern="1200">
              <a:solidFill>
                <a:sysClr val="windowText" lastClr="000000">
                  <a:hueOff val="0"/>
                  <a:satOff val="0"/>
                  <a:lumOff val="0"/>
                  <a:alphaOff val="0"/>
                </a:sysClr>
              </a:solidFill>
              <a:latin typeface="Calibri"/>
              <a:ea typeface="+mn-ea"/>
              <a:cs typeface="+mn-cs"/>
            </a:rPr>
            <a:t>SOCIETY</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CULTURAL VIEW TOWARD CHILDREN, OR AUTISM</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NEIGHBOUR'S REACTION</a:t>
          </a:r>
          <a:br>
            <a:rPr lang="en-GB" sz="600" kern="1200">
              <a:solidFill>
                <a:sysClr val="windowText" lastClr="000000">
                  <a:hueOff val="0"/>
                  <a:satOff val="0"/>
                  <a:lumOff val="0"/>
                  <a:alphaOff val="0"/>
                </a:sysClr>
              </a:solidFill>
              <a:latin typeface="Calibri"/>
              <a:ea typeface="+mn-ea"/>
              <a:cs typeface="+mn-cs"/>
            </a:rPr>
          </a:br>
          <a:r>
            <a:rPr lang="en-GB" sz="600" kern="1200">
              <a:solidFill>
                <a:sysClr val="windowText" lastClr="000000">
                  <a:hueOff val="0"/>
                  <a:satOff val="0"/>
                  <a:lumOff val="0"/>
                  <a:alphaOff val="0"/>
                </a:sysClr>
              </a:solidFill>
              <a:latin typeface="Calibri"/>
              <a:ea typeface="+mn-ea"/>
              <a:cs typeface="+mn-cs"/>
            </a:rPr>
            <a:t>SOCIETAL PRESSURE</a:t>
          </a:r>
        </a:p>
      </dsp:txBody>
      <dsp:txXfrm>
        <a:off x="4061032" y="2741565"/>
        <a:ext cx="1665541" cy="650109"/>
      </dsp:txXfrm>
    </dsp:sp>
    <dsp:sp modelId="{E9AEA8C4-6B53-42E5-8961-A89857338045}">
      <dsp:nvSpPr>
        <dsp:cNvPr id="0" name=""/>
        <dsp:cNvSpPr/>
      </dsp:nvSpPr>
      <dsp:spPr>
        <a:xfrm flipV="1">
          <a:off x="3512295" y="2959185"/>
          <a:ext cx="544573" cy="45720"/>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 modelId="{93D0CB7E-E0B3-4089-9976-6022B5E764F6}">
      <dsp:nvSpPr>
        <dsp:cNvPr id="0" name=""/>
        <dsp:cNvSpPr/>
      </dsp:nvSpPr>
      <dsp:spPr>
        <a:xfrm rot="5400000">
          <a:off x="2780275" y="2994877"/>
          <a:ext cx="777252" cy="721734"/>
        </a:xfrm>
        <a:prstGeom prst="line">
          <a:avLst/>
        </a:prstGeom>
        <a:solidFill>
          <a:sysClr val="windowText" lastClr="00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2FD8-5431-49DA-A201-F3736F8F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482</Pages>
  <Words>125634</Words>
  <Characters>638224</Characters>
  <Application>Microsoft Office Word</Application>
  <DocSecurity>0</DocSecurity>
  <Lines>11818</Lines>
  <Paragraphs>3425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2024-01-16T15:30:00Z</dcterms:created>
  <dcterms:modified xsi:type="dcterms:W3CDTF">2024-01-16T15:30:00Z</dcterms:modified>
</cp:coreProperties>
</file>